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0738" w:rsidRPr="00E35E39" w:rsidRDefault="007B0738">
      <w:pPr>
        <w:widowControl/>
        <w:spacing w:line="324" w:lineRule="auto"/>
        <w:rPr>
          <w:rFonts w:ascii="仿宋_GB2312" w:eastAsia="仿宋_GB2312"/>
          <w:color w:val="auto"/>
          <w:sz w:val="32"/>
          <w:szCs w:val="32"/>
        </w:rPr>
      </w:pPr>
    </w:p>
    <w:p w:rsidR="007B0738" w:rsidRPr="00E35E39" w:rsidRDefault="003C3CFF">
      <w:pPr>
        <w:spacing w:line="324" w:lineRule="auto"/>
        <w:jc w:val="center"/>
        <w:rPr>
          <w:rFonts w:ascii="方正小标宋简体" w:eastAsia="方正小标宋简体"/>
          <w:b/>
          <w:bCs/>
          <w:color w:val="auto"/>
          <w:sz w:val="36"/>
          <w:szCs w:val="36"/>
        </w:rPr>
      </w:pPr>
      <w:r w:rsidRPr="00E35E39">
        <w:rPr>
          <w:rFonts w:ascii="方正小标宋简体" w:eastAsia="方正小标宋简体" w:hint="eastAsia"/>
          <w:b/>
          <w:bCs/>
          <w:color w:val="auto"/>
          <w:sz w:val="36"/>
          <w:szCs w:val="36"/>
        </w:rPr>
        <w:t>广州市</w:t>
      </w:r>
      <w:r w:rsidR="00D57A34" w:rsidRPr="00E35E39">
        <w:rPr>
          <w:rFonts w:ascii="方正小标宋简体" w:eastAsia="方正小标宋简体" w:hint="eastAsia"/>
          <w:b/>
          <w:bCs/>
          <w:color w:val="auto"/>
          <w:sz w:val="36"/>
          <w:szCs w:val="36"/>
        </w:rPr>
        <w:t>卫生系列高级职称评审申报人员须知</w:t>
      </w:r>
    </w:p>
    <w:p w:rsidR="007B0738" w:rsidRPr="00E35E39" w:rsidRDefault="00D57A34">
      <w:pPr>
        <w:spacing w:line="324" w:lineRule="auto"/>
        <w:jc w:val="center"/>
        <w:rPr>
          <w:rFonts w:ascii="方正小标宋简体" w:eastAsia="方正小标宋简体"/>
          <w:b/>
          <w:bCs/>
          <w:color w:val="auto"/>
          <w:sz w:val="36"/>
          <w:szCs w:val="36"/>
        </w:rPr>
      </w:pPr>
      <w:r w:rsidRPr="00E35E39">
        <w:rPr>
          <w:rFonts w:ascii="方正小标宋简体" w:eastAsia="方正小标宋简体" w:hint="eastAsia"/>
          <w:b/>
          <w:bCs/>
          <w:color w:val="auto"/>
          <w:sz w:val="36"/>
          <w:szCs w:val="36"/>
        </w:rPr>
        <w:t>（</w:t>
      </w:r>
      <w:r w:rsidRPr="00E35E39">
        <w:rPr>
          <w:rFonts w:ascii="方正小标宋简体" w:eastAsia="方正小标宋简体"/>
          <w:b/>
          <w:bCs/>
          <w:color w:val="auto"/>
          <w:sz w:val="36"/>
          <w:szCs w:val="36"/>
        </w:rPr>
        <w:t>201</w:t>
      </w:r>
      <w:r w:rsidRPr="00E35E39">
        <w:rPr>
          <w:rFonts w:ascii="方正小标宋简体" w:eastAsia="方正小标宋简体" w:hint="eastAsia"/>
          <w:b/>
          <w:bCs/>
          <w:color w:val="auto"/>
          <w:sz w:val="36"/>
          <w:szCs w:val="36"/>
        </w:rPr>
        <w:t>9年版）</w:t>
      </w:r>
    </w:p>
    <w:p w:rsidR="007B0738" w:rsidRPr="00E35E39" w:rsidRDefault="00D57A34">
      <w:pPr>
        <w:spacing w:line="324" w:lineRule="auto"/>
        <w:jc w:val="center"/>
        <w:rPr>
          <w:rFonts w:ascii="方正小标宋简体" w:eastAsia="方正小标宋简体"/>
          <w:b/>
          <w:bCs/>
          <w:color w:val="auto"/>
          <w:sz w:val="36"/>
          <w:szCs w:val="36"/>
        </w:rPr>
      </w:pPr>
      <w:r w:rsidRPr="00E35E39">
        <w:rPr>
          <w:rFonts w:ascii="仿宋_GB2312" w:eastAsia="仿宋_GB2312" w:hint="eastAsia"/>
          <w:bCs/>
          <w:color w:val="auto"/>
          <w:sz w:val="32"/>
          <w:szCs w:val="32"/>
        </w:rPr>
        <w:t>（基层）</w:t>
      </w:r>
    </w:p>
    <w:p w:rsidR="007B0738" w:rsidRPr="00E35E39" w:rsidRDefault="00D57A34">
      <w:pPr>
        <w:widowControl/>
        <w:spacing w:line="324" w:lineRule="auto"/>
        <w:ind w:leftChars="200" w:left="420" w:firstLineChars="100" w:firstLine="320"/>
        <w:jc w:val="left"/>
        <w:rPr>
          <w:rFonts w:ascii="黑体" w:eastAsia="黑体" w:hAnsi="黑体" w:cs="黑体"/>
          <w:color w:val="auto"/>
          <w:sz w:val="32"/>
          <w:szCs w:val="32"/>
        </w:rPr>
      </w:pPr>
      <w:r w:rsidRPr="00E35E39">
        <w:rPr>
          <w:rFonts w:ascii="黑体" w:eastAsia="黑体" w:hAnsi="黑体" w:cs="黑体" w:hint="eastAsia"/>
          <w:color w:val="auto"/>
          <w:sz w:val="32"/>
          <w:szCs w:val="32"/>
        </w:rPr>
        <w:t>一、申报材料目录</w:t>
      </w:r>
    </w:p>
    <w:p w:rsidR="007B0738" w:rsidRPr="00E35E39" w:rsidRDefault="00D57A3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申报人应按照文件要求，对照申报材料目录，整理相关材料。</w:t>
      </w:r>
    </w:p>
    <w:tbl>
      <w:tblPr>
        <w:tblW w:w="9057" w:type="dxa"/>
        <w:tblInd w:w="-177" w:type="dxa"/>
        <w:tblLayout w:type="fixed"/>
        <w:tblLook w:val="04A0"/>
      </w:tblPr>
      <w:tblGrid>
        <w:gridCol w:w="972"/>
        <w:gridCol w:w="1842"/>
        <w:gridCol w:w="6243"/>
      </w:tblGrid>
      <w:tr w:rsidR="007B0738" w:rsidRPr="00E35E39">
        <w:trPr>
          <w:trHeight w:val="439"/>
        </w:trPr>
        <w:tc>
          <w:tcPr>
            <w:tcW w:w="2814" w:type="dxa"/>
            <w:gridSpan w:val="2"/>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jc w:val="center"/>
              <w:rPr>
                <w:rFonts w:ascii="宋体" w:hAnsi="宋体" w:cs="宋体"/>
                <w:b/>
                <w:bCs/>
                <w:color w:val="auto"/>
                <w:sz w:val="28"/>
                <w:szCs w:val="28"/>
              </w:rPr>
            </w:pPr>
            <w:r w:rsidRPr="00E35E39">
              <w:rPr>
                <w:rFonts w:ascii="宋体" w:hAnsi="宋体" w:cs="宋体" w:hint="eastAsia"/>
                <w:b/>
                <w:bCs/>
                <w:color w:val="auto"/>
                <w:sz w:val="28"/>
                <w:szCs w:val="28"/>
              </w:rPr>
              <w:t>材料类别</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jc w:val="center"/>
              <w:rPr>
                <w:rFonts w:ascii="宋体" w:hAnsi="宋体" w:cs="宋体"/>
                <w:b/>
                <w:bCs/>
                <w:color w:val="auto"/>
                <w:sz w:val="28"/>
                <w:szCs w:val="28"/>
              </w:rPr>
            </w:pPr>
            <w:r w:rsidRPr="00E35E39">
              <w:rPr>
                <w:rFonts w:ascii="宋体" w:hAnsi="宋体" w:cs="宋体" w:hint="eastAsia"/>
                <w:b/>
                <w:bCs/>
                <w:color w:val="auto"/>
                <w:sz w:val="28"/>
                <w:szCs w:val="28"/>
              </w:rPr>
              <w:t>材料名称</w:t>
            </w:r>
          </w:p>
        </w:tc>
      </w:tr>
      <w:tr w:rsidR="007B0738" w:rsidRPr="00E35E39">
        <w:trPr>
          <w:trHeight w:val="506"/>
        </w:trPr>
        <w:tc>
          <w:tcPr>
            <w:tcW w:w="2814" w:type="dxa"/>
            <w:gridSpan w:val="2"/>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jc w:val="center"/>
              <w:rPr>
                <w:rFonts w:ascii="宋体" w:hAnsi="宋体" w:cs="宋体"/>
                <w:b/>
                <w:bCs/>
                <w:color w:val="auto"/>
                <w:sz w:val="28"/>
                <w:szCs w:val="28"/>
              </w:rPr>
            </w:pPr>
            <w:r w:rsidRPr="00E35E39">
              <w:rPr>
                <w:rFonts w:ascii="宋体" w:hAnsi="宋体" w:hint="eastAsia"/>
                <w:color w:val="auto"/>
                <w:sz w:val="24"/>
              </w:rPr>
              <w:t>个人证件照</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jc w:val="left"/>
              <w:rPr>
                <w:rFonts w:ascii="宋体" w:hAnsi="宋体" w:cs="宋体"/>
                <w:b/>
                <w:bCs/>
                <w:color w:val="auto"/>
                <w:sz w:val="28"/>
                <w:szCs w:val="28"/>
              </w:rPr>
            </w:pPr>
            <w:r w:rsidRPr="00E35E39">
              <w:rPr>
                <w:rFonts w:ascii="宋体" w:hAnsi="宋体" w:hint="eastAsia"/>
                <w:color w:val="auto"/>
                <w:sz w:val="24"/>
              </w:rPr>
              <w:t>本人近期（半年内）正面免冠彩色大一寸电子证件照</w:t>
            </w:r>
          </w:p>
        </w:tc>
      </w:tr>
      <w:tr w:rsidR="007B0738" w:rsidRPr="00E35E39" w:rsidTr="00AA7133">
        <w:trPr>
          <w:trHeight w:hRule="exact" w:val="694"/>
        </w:trPr>
        <w:tc>
          <w:tcPr>
            <w:tcW w:w="972" w:type="dxa"/>
            <w:vMerge w:val="restart"/>
            <w:tcBorders>
              <w:top w:val="single" w:sz="4" w:space="0" w:color="auto"/>
              <w:left w:val="single" w:sz="4" w:space="0" w:color="auto"/>
              <w:right w:val="single" w:sz="4" w:space="0" w:color="auto"/>
            </w:tcBorders>
            <w:noWrap/>
            <w:vAlign w:val="center"/>
          </w:tcPr>
          <w:p w:rsidR="007B0738" w:rsidRPr="00E35E39" w:rsidRDefault="007B0738">
            <w:pPr>
              <w:widowControl/>
              <w:jc w:val="center"/>
              <w:rPr>
                <w:rFonts w:ascii="宋体" w:hAnsi="宋体" w:cs="宋体"/>
                <w:color w:val="auto"/>
                <w:sz w:val="24"/>
              </w:rPr>
            </w:pPr>
          </w:p>
          <w:p w:rsidR="007B0738" w:rsidRPr="00E35E39" w:rsidRDefault="007B0738">
            <w:pPr>
              <w:widowControl/>
              <w:jc w:val="center"/>
              <w:rPr>
                <w:rFonts w:ascii="宋体" w:hAnsi="宋体" w:cs="宋体"/>
                <w:color w:val="auto"/>
                <w:sz w:val="24"/>
              </w:rPr>
            </w:pPr>
          </w:p>
          <w:p w:rsidR="007B0738" w:rsidRPr="00E35E39" w:rsidRDefault="00D57A34">
            <w:pPr>
              <w:widowControl/>
              <w:jc w:val="center"/>
              <w:rPr>
                <w:rFonts w:ascii="宋体" w:hAnsi="宋体" w:cs="宋体"/>
                <w:color w:val="auto"/>
                <w:sz w:val="24"/>
              </w:rPr>
            </w:pPr>
            <w:r w:rsidRPr="00E35E39">
              <w:rPr>
                <w:rFonts w:ascii="宋体" w:hAnsi="宋体" w:cs="宋体" w:hint="eastAsia"/>
                <w:color w:val="auto"/>
                <w:sz w:val="24"/>
              </w:rPr>
              <w:t>证书</w:t>
            </w:r>
          </w:p>
          <w:p w:rsidR="007B0738" w:rsidRPr="00E35E39" w:rsidRDefault="00D57A34">
            <w:pPr>
              <w:widowControl/>
              <w:jc w:val="center"/>
              <w:rPr>
                <w:rFonts w:ascii="宋体" w:hAnsi="宋体" w:cs="宋体"/>
                <w:color w:val="auto"/>
                <w:sz w:val="24"/>
              </w:rPr>
            </w:pPr>
            <w:r w:rsidRPr="00E35E39">
              <w:rPr>
                <w:rFonts w:ascii="宋体" w:hAnsi="宋体" w:cs="宋体" w:hint="eastAsia"/>
                <w:color w:val="auto"/>
                <w:sz w:val="24"/>
              </w:rPr>
              <w:t>证明</w:t>
            </w:r>
          </w:p>
          <w:p w:rsidR="007B0738" w:rsidRPr="00E35E39" w:rsidRDefault="00D57A34">
            <w:pPr>
              <w:widowControl/>
              <w:jc w:val="center"/>
              <w:rPr>
                <w:rFonts w:ascii="宋体" w:hAnsi="宋体" w:cs="宋体"/>
                <w:color w:val="auto"/>
                <w:sz w:val="24"/>
              </w:rPr>
            </w:pPr>
            <w:r w:rsidRPr="00E35E39">
              <w:rPr>
                <w:rFonts w:ascii="宋体" w:hAnsi="宋体" w:cs="宋体" w:hint="eastAsia"/>
                <w:color w:val="auto"/>
                <w:sz w:val="24"/>
              </w:rPr>
              <w:t>材料</w:t>
            </w:r>
          </w:p>
          <w:p w:rsidR="007B0738" w:rsidRPr="00E35E39" w:rsidRDefault="007B0738">
            <w:pPr>
              <w:widowControl/>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color w:val="auto"/>
                <w:sz w:val="24"/>
              </w:rPr>
            </w:pPr>
            <w:r w:rsidRPr="00E35E39">
              <w:rPr>
                <w:rFonts w:ascii="宋体" w:hAnsi="宋体" w:hint="eastAsia"/>
                <w:color w:val="auto"/>
                <w:sz w:val="24"/>
              </w:rPr>
              <w:t>身份证件</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AA7133" w:rsidP="00AA7133">
            <w:pPr>
              <w:widowControl/>
              <w:rPr>
                <w:rFonts w:ascii="宋体" w:hAnsi="宋体" w:cs="宋体"/>
                <w:color w:val="auto"/>
                <w:sz w:val="24"/>
              </w:rPr>
            </w:pPr>
            <w:r w:rsidRPr="00E35E39">
              <w:rPr>
                <w:rFonts w:ascii="宋体" w:hAnsi="宋体" w:cs="宋体" w:hint="eastAsia"/>
                <w:color w:val="auto"/>
                <w:sz w:val="24"/>
              </w:rPr>
              <w:t>考试符合年龄倾斜者，须上传</w:t>
            </w:r>
            <w:r w:rsidR="00D57A34" w:rsidRPr="00E35E39">
              <w:rPr>
                <w:rFonts w:ascii="宋体" w:hAnsi="宋体" w:cs="宋体" w:hint="eastAsia"/>
                <w:color w:val="auto"/>
                <w:sz w:val="24"/>
              </w:rPr>
              <w:t>有效期内使用的身份证件</w:t>
            </w:r>
            <w:r w:rsidR="00D57A34" w:rsidRPr="00E35E39">
              <w:rPr>
                <w:rFonts w:ascii="宋体" w:hAnsi="宋体" w:cs="宋体"/>
                <w:color w:val="auto"/>
                <w:sz w:val="24"/>
              </w:rPr>
              <w:t>(</w:t>
            </w:r>
            <w:r w:rsidR="00D57A34" w:rsidRPr="00E35E39">
              <w:rPr>
                <w:rFonts w:ascii="宋体" w:hAnsi="宋体" w:cs="宋体" w:hint="eastAsia"/>
                <w:color w:val="auto"/>
                <w:sz w:val="24"/>
              </w:rPr>
              <w:t>正反面</w:t>
            </w:r>
            <w:r w:rsidR="00D57A34" w:rsidRPr="00E35E39">
              <w:rPr>
                <w:rFonts w:ascii="宋体" w:hAnsi="宋体" w:cs="宋体"/>
                <w:color w:val="auto"/>
                <w:sz w:val="24"/>
              </w:rPr>
              <w:t>)</w:t>
            </w:r>
          </w:p>
        </w:tc>
      </w:tr>
      <w:tr w:rsidR="007B0738" w:rsidRPr="00E35E39" w:rsidTr="00C52942">
        <w:trPr>
          <w:trHeight w:hRule="exact" w:val="420"/>
        </w:trPr>
        <w:tc>
          <w:tcPr>
            <w:tcW w:w="972" w:type="dxa"/>
            <w:vMerge/>
            <w:tcBorders>
              <w:left w:val="single" w:sz="4" w:space="0" w:color="auto"/>
              <w:right w:val="single" w:sz="4" w:space="0" w:color="auto"/>
            </w:tcBorders>
            <w:noWrap/>
          </w:tcPr>
          <w:p w:rsidR="007B0738" w:rsidRPr="00E35E39" w:rsidRDefault="007B0738">
            <w:pPr>
              <w:widowControl/>
              <w:jc w:val="center"/>
              <w:rPr>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olor w:val="auto"/>
                <w:sz w:val="24"/>
              </w:rPr>
            </w:pPr>
            <w:r w:rsidRPr="00E35E39">
              <w:rPr>
                <w:rFonts w:ascii="宋体" w:hAnsi="宋体" w:hint="eastAsia"/>
                <w:color w:val="auto"/>
                <w:sz w:val="24"/>
              </w:rPr>
              <w:t>学历材料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olor w:val="auto"/>
                <w:sz w:val="24"/>
              </w:rPr>
            </w:pPr>
            <w:r w:rsidRPr="00E35E39">
              <w:rPr>
                <w:rFonts w:ascii="宋体" w:hAnsi="宋体" w:hint="eastAsia"/>
                <w:color w:val="auto"/>
                <w:sz w:val="24"/>
              </w:rPr>
              <w:t>申报本专业医学最高学历、学位证书</w:t>
            </w:r>
          </w:p>
        </w:tc>
      </w:tr>
      <w:tr w:rsidR="007B0738" w:rsidRPr="00E35E39" w:rsidTr="00C52942">
        <w:trPr>
          <w:trHeight w:hRule="exact" w:val="568"/>
        </w:trPr>
        <w:tc>
          <w:tcPr>
            <w:tcW w:w="972" w:type="dxa"/>
            <w:vMerge/>
            <w:tcBorders>
              <w:left w:val="single" w:sz="4" w:space="0" w:color="auto"/>
              <w:right w:val="single" w:sz="4" w:space="0" w:color="auto"/>
            </w:tcBorders>
            <w:noWrap/>
          </w:tcPr>
          <w:p w:rsidR="007B0738" w:rsidRPr="00E35E39" w:rsidRDefault="007B0738">
            <w:pPr>
              <w:widowControl/>
              <w:jc w:val="center"/>
              <w:rPr>
                <w:color w:val="auto"/>
                <w:sz w:val="24"/>
              </w:rPr>
            </w:pPr>
          </w:p>
        </w:tc>
        <w:tc>
          <w:tcPr>
            <w:tcW w:w="1842" w:type="dxa"/>
            <w:vMerge w:val="restart"/>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color w:val="auto"/>
                <w:sz w:val="24"/>
              </w:rPr>
            </w:pPr>
            <w:r w:rsidRPr="00E35E39">
              <w:rPr>
                <w:rFonts w:ascii="宋体" w:hAnsi="宋体" w:hint="eastAsia"/>
                <w:color w:val="auto"/>
                <w:sz w:val="24"/>
              </w:rPr>
              <w:t>资历材料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s="宋体"/>
                <w:color w:val="auto"/>
                <w:sz w:val="24"/>
              </w:rPr>
            </w:pPr>
            <w:r w:rsidRPr="00E35E39">
              <w:rPr>
                <w:rFonts w:ascii="宋体" w:hAnsi="宋体" w:cs="宋体" w:hint="eastAsia"/>
                <w:color w:val="auto"/>
                <w:sz w:val="24"/>
              </w:rPr>
              <w:t>医师资格证书、医师执业证书、护士执业证书</w:t>
            </w:r>
          </w:p>
        </w:tc>
      </w:tr>
      <w:tr w:rsidR="007B0738" w:rsidRPr="00E35E39" w:rsidTr="00C52942">
        <w:trPr>
          <w:trHeight w:hRule="exact" w:val="420"/>
        </w:trPr>
        <w:tc>
          <w:tcPr>
            <w:tcW w:w="972" w:type="dxa"/>
            <w:vMerge/>
            <w:tcBorders>
              <w:left w:val="single" w:sz="4" w:space="0" w:color="auto"/>
              <w:right w:val="single" w:sz="4" w:space="0" w:color="auto"/>
            </w:tcBorders>
            <w:noWrap/>
          </w:tcPr>
          <w:p w:rsidR="007B0738" w:rsidRPr="00E35E39" w:rsidRDefault="007B0738">
            <w:pPr>
              <w:widowControl/>
              <w:jc w:val="center"/>
              <w:rPr>
                <w:rFonts w:ascii="宋体" w:hAnsi="宋体" w:cs="宋体"/>
                <w:color w:val="auto"/>
                <w:sz w:val="24"/>
              </w:rPr>
            </w:pPr>
          </w:p>
        </w:tc>
        <w:tc>
          <w:tcPr>
            <w:tcW w:w="1842" w:type="dxa"/>
            <w:vMerge/>
            <w:tcBorders>
              <w:top w:val="single" w:sz="4" w:space="0" w:color="auto"/>
              <w:left w:val="single" w:sz="4" w:space="0" w:color="auto"/>
              <w:bottom w:val="single" w:sz="4" w:space="0" w:color="auto"/>
              <w:right w:val="single" w:sz="4" w:space="0" w:color="auto"/>
            </w:tcBorders>
            <w:noWrap/>
            <w:vAlign w:val="center"/>
          </w:tcPr>
          <w:p w:rsidR="007B0738" w:rsidRPr="00E35E39" w:rsidRDefault="007B0738">
            <w:pPr>
              <w:rPr>
                <w:color w:val="auto"/>
                <w:sz w:val="24"/>
              </w:rPr>
            </w:pP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s="宋体"/>
                <w:color w:val="auto"/>
                <w:sz w:val="24"/>
              </w:rPr>
            </w:pPr>
            <w:r w:rsidRPr="00E35E39">
              <w:rPr>
                <w:rFonts w:ascii="宋体" w:hAnsi="宋体" w:cs="宋体" w:hint="eastAsia"/>
                <w:color w:val="auto"/>
                <w:sz w:val="24"/>
              </w:rPr>
              <w:t>现专业技术资格证书</w:t>
            </w:r>
          </w:p>
        </w:tc>
      </w:tr>
      <w:tr w:rsidR="007B0738" w:rsidRPr="00E35E39" w:rsidTr="00C52942">
        <w:trPr>
          <w:trHeight w:hRule="exact" w:val="427"/>
        </w:trPr>
        <w:tc>
          <w:tcPr>
            <w:tcW w:w="972" w:type="dxa"/>
            <w:vMerge/>
            <w:tcBorders>
              <w:left w:val="single" w:sz="4" w:space="0" w:color="auto"/>
              <w:right w:val="single" w:sz="4" w:space="0" w:color="auto"/>
            </w:tcBorders>
            <w:noWrap/>
          </w:tcPr>
          <w:p w:rsidR="007B0738" w:rsidRPr="00E35E39" w:rsidRDefault="007B0738">
            <w:pPr>
              <w:widowControl/>
              <w:ind w:firstLineChars="100" w:firstLine="240"/>
              <w:jc w:val="center"/>
              <w:rPr>
                <w:rFonts w:ascii="宋体" w:hAnsi="宋体" w:cs="宋体"/>
                <w:color w:val="auto"/>
                <w:sz w:val="24"/>
              </w:rPr>
            </w:pPr>
          </w:p>
        </w:tc>
        <w:tc>
          <w:tcPr>
            <w:tcW w:w="1842" w:type="dxa"/>
            <w:vMerge/>
            <w:tcBorders>
              <w:top w:val="single" w:sz="4" w:space="0" w:color="auto"/>
              <w:left w:val="single" w:sz="4" w:space="0" w:color="auto"/>
              <w:bottom w:val="single" w:sz="4" w:space="0" w:color="auto"/>
              <w:right w:val="single" w:sz="4" w:space="0" w:color="auto"/>
            </w:tcBorders>
            <w:noWrap/>
            <w:vAlign w:val="center"/>
          </w:tcPr>
          <w:p w:rsidR="007B0738" w:rsidRPr="00E35E39" w:rsidRDefault="007B0738">
            <w:pPr>
              <w:widowControl/>
              <w:rPr>
                <w:color w:val="auto"/>
                <w:sz w:val="24"/>
              </w:rPr>
            </w:pP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s="宋体"/>
                <w:color w:val="auto"/>
                <w:sz w:val="24"/>
              </w:rPr>
            </w:pPr>
            <w:r w:rsidRPr="00E35E39">
              <w:rPr>
                <w:rFonts w:ascii="宋体" w:hAnsi="宋体" w:cs="宋体" w:hint="eastAsia"/>
                <w:color w:val="auto"/>
                <w:sz w:val="24"/>
              </w:rPr>
              <w:t>聘任证书（合同）、事业单位岗位聘任审核表</w:t>
            </w:r>
          </w:p>
        </w:tc>
      </w:tr>
      <w:tr w:rsidR="007B0738" w:rsidRPr="00E35E39">
        <w:trPr>
          <w:trHeight w:hRule="exact" w:val="502"/>
        </w:trPr>
        <w:tc>
          <w:tcPr>
            <w:tcW w:w="972" w:type="dxa"/>
            <w:vMerge/>
            <w:tcBorders>
              <w:left w:val="single" w:sz="4" w:space="0" w:color="auto"/>
              <w:right w:val="single" w:sz="4" w:space="0" w:color="auto"/>
            </w:tcBorders>
            <w:noWrap/>
          </w:tcPr>
          <w:p w:rsidR="007B0738" w:rsidRPr="00E35E39" w:rsidRDefault="007B0738">
            <w:pPr>
              <w:widowControl/>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color w:val="auto"/>
                <w:sz w:val="24"/>
              </w:rPr>
            </w:pPr>
            <w:r w:rsidRPr="00E35E39">
              <w:rPr>
                <w:rFonts w:ascii="宋体" w:hAnsi="宋体" w:hint="eastAsia"/>
                <w:color w:val="auto"/>
                <w:sz w:val="24"/>
              </w:rPr>
              <w:t>继续教育材料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rsidP="00A8151D">
            <w:pPr>
              <w:widowControl/>
              <w:rPr>
                <w:rFonts w:ascii="宋体" w:hAnsi="宋体" w:cs="宋体"/>
                <w:color w:val="auto"/>
                <w:sz w:val="24"/>
              </w:rPr>
            </w:pPr>
            <w:r w:rsidRPr="00E35E39">
              <w:rPr>
                <w:rFonts w:ascii="宋体" w:hAnsi="宋体" w:cs="宋体" w:hint="eastAsia"/>
                <w:color w:val="auto"/>
                <w:sz w:val="24"/>
              </w:rPr>
              <w:t>广东省专业技术人员继续教育证书</w:t>
            </w:r>
          </w:p>
        </w:tc>
      </w:tr>
      <w:tr w:rsidR="007B0738" w:rsidRPr="00E35E39">
        <w:trPr>
          <w:trHeight w:hRule="exact" w:val="680"/>
        </w:trPr>
        <w:tc>
          <w:tcPr>
            <w:tcW w:w="972" w:type="dxa"/>
            <w:vMerge/>
            <w:tcBorders>
              <w:left w:val="single" w:sz="4" w:space="0" w:color="auto"/>
              <w:right w:val="single" w:sz="4" w:space="0" w:color="auto"/>
            </w:tcBorders>
            <w:noWrap/>
          </w:tcPr>
          <w:p w:rsidR="007B0738" w:rsidRPr="00E35E39" w:rsidRDefault="007B0738">
            <w:pPr>
              <w:widowControl/>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color w:val="auto"/>
                <w:sz w:val="24"/>
              </w:rPr>
            </w:pPr>
            <w:r w:rsidRPr="00E35E39">
              <w:rPr>
                <w:rFonts w:ascii="宋体" w:hAnsi="宋体" w:hint="eastAsia"/>
                <w:color w:val="auto"/>
                <w:sz w:val="24"/>
              </w:rPr>
              <w:t>社保凭证（在职证明）材料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7B0738" w:rsidRPr="00E35E39" w:rsidRDefault="00D57A34">
            <w:pPr>
              <w:widowControl/>
              <w:rPr>
                <w:rFonts w:ascii="宋体" w:hAnsi="宋体" w:cs="宋体"/>
                <w:color w:val="auto"/>
                <w:sz w:val="24"/>
              </w:rPr>
            </w:pPr>
            <w:r w:rsidRPr="00E35E39">
              <w:rPr>
                <w:rFonts w:ascii="宋体" w:hAnsi="宋体" w:cs="宋体" w:hint="eastAsia"/>
                <w:color w:val="auto"/>
                <w:sz w:val="24"/>
              </w:rPr>
              <w:t>社保凭证、在职证明</w:t>
            </w:r>
          </w:p>
        </w:tc>
      </w:tr>
      <w:tr w:rsidR="00A8151D" w:rsidRPr="00E35E39">
        <w:trPr>
          <w:trHeight w:hRule="exact" w:val="671"/>
        </w:trPr>
        <w:tc>
          <w:tcPr>
            <w:tcW w:w="972" w:type="dxa"/>
            <w:vMerge/>
            <w:tcBorders>
              <w:left w:val="single" w:sz="4" w:space="0" w:color="auto"/>
              <w:bottom w:val="single" w:sz="4" w:space="0" w:color="auto"/>
              <w:right w:val="single" w:sz="4" w:space="0" w:color="auto"/>
            </w:tcBorders>
            <w:noWrap/>
          </w:tcPr>
          <w:p w:rsidR="00A8151D" w:rsidRPr="00E35E39" w:rsidRDefault="00A8151D">
            <w:pPr>
              <w:widowControl/>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rsidP="00055A39">
            <w:pPr>
              <w:widowControl/>
              <w:rPr>
                <w:color w:val="auto"/>
                <w:sz w:val="24"/>
              </w:rPr>
            </w:pPr>
            <w:r w:rsidRPr="00E35E39">
              <w:rPr>
                <w:rFonts w:ascii="宋体" w:hAnsi="宋体" w:hint="eastAsia"/>
                <w:color w:val="auto"/>
                <w:sz w:val="24"/>
              </w:rPr>
              <w:t>年度考核材料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rsidP="00055A39">
            <w:pPr>
              <w:widowControl/>
              <w:rPr>
                <w:rFonts w:ascii="宋体" w:hAnsi="宋体" w:cs="宋体"/>
                <w:color w:val="auto"/>
                <w:sz w:val="24"/>
              </w:rPr>
            </w:pPr>
            <w:r w:rsidRPr="00E35E39">
              <w:rPr>
                <w:rFonts w:ascii="宋体" w:hAnsi="宋体" w:cs="宋体" w:hint="eastAsia"/>
                <w:color w:val="auto"/>
                <w:sz w:val="24"/>
              </w:rPr>
              <w:t>事业单位工作人员年度考核登记表、其他年度考核材料</w:t>
            </w:r>
          </w:p>
        </w:tc>
      </w:tr>
      <w:tr w:rsidR="00A8151D" w:rsidRPr="00E35E39" w:rsidTr="00715EBA">
        <w:trPr>
          <w:trHeight w:hRule="exact" w:val="544"/>
        </w:trPr>
        <w:tc>
          <w:tcPr>
            <w:tcW w:w="972" w:type="dxa"/>
            <w:vMerge/>
            <w:tcBorders>
              <w:left w:val="single" w:sz="4" w:space="0" w:color="auto"/>
              <w:bottom w:val="single" w:sz="4" w:space="0" w:color="auto"/>
              <w:right w:val="single" w:sz="4" w:space="0" w:color="auto"/>
            </w:tcBorders>
            <w:noWrap/>
          </w:tcPr>
          <w:p w:rsidR="00A8151D" w:rsidRPr="00E35E39" w:rsidRDefault="00A8151D">
            <w:pPr>
              <w:widowControl/>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color w:val="auto"/>
                <w:sz w:val="24"/>
              </w:rPr>
            </w:pPr>
            <w:r w:rsidRPr="00E35E39">
              <w:rPr>
                <w:rFonts w:hint="eastAsia"/>
                <w:color w:val="auto"/>
                <w:sz w:val="24"/>
              </w:rPr>
              <w:t>进修证明</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F663E5" w:rsidP="00F663E5">
            <w:pPr>
              <w:widowControl/>
              <w:rPr>
                <w:rFonts w:ascii="宋体" w:hAnsi="宋体" w:cs="宋体"/>
                <w:color w:val="auto"/>
                <w:sz w:val="24"/>
              </w:rPr>
            </w:pPr>
            <w:r w:rsidRPr="00E35E39">
              <w:rPr>
                <w:rFonts w:ascii="宋体" w:hAnsi="宋体" w:cs="宋体" w:hint="eastAsia"/>
                <w:color w:val="auto"/>
                <w:sz w:val="24"/>
              </w:rPr>
              <w:t>须提交到上级医疗机构进修的进修证明或结业证书</w:t>
            </w:r>
          </w:p>
        </w:tc>
      </w:tr>
      <w:tr w:rsidR="00A8151D" w:rsidRPr="00E35E39">
        <w:trPr>
          <w:trHeight w:hRule="exact" w:val="694"/>
        </w:trPr>
        <w:tc>
          <w:tcPr>
            <w:tcW w:w="972" w:type="dxa"/>
            <w:vMerge w:val="restart"/>
            <w:tcBorders>
              <w:top w:val="single" w:sz="4" w:space="0" w:color="auto"/>
              <w:left w:val="single" w:sz="4" w:space="0" w:color="auto"/>
              <w:right w:val="single" w:sz="4" w:space="0" w:color="auto"/>
            </w:tcBorders>
            <w:noWrap/>
          </w:tcPr>
          <w:p w:rsidR="00A8151D" w:rsidRPr="00E35E39" w:rsidRDefault="00A8151D">
            <w:pPr>
              <w:widowControl/>
              <w:jc w:val="center"/>
              <w:rPr>
                <w:rFonts w:ascii="宋体" w:hAnsi="宋体" w:cs="宋体"/>
                <w:color w:val="auto"/>
                <w:sz w:val="24"/>
              </w:rPr>
            </w:pPr>
          </w:p>
          <w:p w:rsidR="00A8151D" w:rsidRPr="00E35E39" w:rsidRDefault="00A8151D">
            <w:pPr>
              <w:widowControl/>
              <w:jc w:val="center"/>
              <w:rPr>
                <w:rFonts w:ascii="宋体" w:hAnsi="宋体" w:cs="宋体"/>
                <w:color w:val="auto"/>
                <w:sz w:val="24"/>
              </w:rPr>
            </w:pPr>
          </w:p>
          <w:p w:rsidR="00A8151D" w:rsidRPr="00E35E39" w:rsidRDefault="00A8151D">
            <w:pPr>
              <w:widowControl/>
              <w:jc w:val="center"/>
              <w:rPr>
                <w:rFonts w:ascii="宋体" w:hAnsi="宋体" w:cs="宋体"/>
                <w:color w:val="auto"/>
                <w:sz w:val="24"/>
              </w:rPr>
            </w:pPr>
            <w:r w:rsidRPr="00E35E39">
              <w:rPr>
                <w:rFonts w:ascii="宋体" w:hAnsi="宋体" w:cs="宋体" w:hint="eastAsia"/>
                <w:color w:val="auto"/>
                <w:sz w:val="24"/>
              </w:rPr>
              <w:t>业绩</w:t>
            </w:r>
          </w:p>
          <w:p w:rsidR="00A8151D" w:rsidRPr="00E35E39" w:rsidRDefault="00A8151D">
            <w:pPr>
              <w:widowControl/>
              <w:jc w:val="center"/>
              <w:rPr>
                <w:rFonts w:ascii="宋体" w:hAnsi="宋体" w:cs="宋体"/>
                <w:color w:val="auto"/>
                <w:sz w:val="24"/>
              </w:rPr>
            </w:pPr>
            <w:r w:rsidRPr="00E35E39">
              <w:rPr>
                <w:rFonts w:ascii="宋体" w:hAnsi="宋体" w:cs="宋体"/>
                <w:color w:val="auto"/>
                <w:sz w:val="24"/>
              </w:rPr>
              <w:t>能力</w:t>
            </w:r>
          </w:p>
          <w:p w:rsidR="00A8151D" w:rsidRPr="00E35E39" w:rsidRDefault="00A8151D">
            <w:pPr>
              <w:widowControl/>
              <w:jc w:val="center"/>
              <w:rPr>
                <w:rFonts w:ascii="宋体" w:hAnsi="宋体" w:cs="宋体"/>
                <w:color w:val="auto"/>
                <w:sz w:val="24"/>
              </w:rPr>
            </w:pPr>
            <w:r w:rsidRPr="00E35E39">
              <w:rPr>
                <w:rFonts w:ascii="宋体" w:hAnsi="宋体" w:cs="宋体"/>
                <w:color w:val="auto"/>
                <w:sz w:val="24"/>
              </w:rPr>
              <w:t>水平</w:t>
            </w:r>
          </w:p>
          <w:p w:rsidR="00A8151D" w:rsidRPr="00E35E39" w:rsidRDefault="00A8151D">
            <w:pPr>
              <w:widowControl/>
              <w:jc w:val="center"/>
              <w:rPr>
                <w:rFonts w:ascii="宋体" w:hAnsi="宋体" w:cs="宋体"/>
                <w:color w:val="auto"/>
                <w:sz w:val="24"/>
              </w:rPr>
            </w:pPr>
            <w:r w:rsidRPr="00E35E39">
              <w:rPr>
                <w:rFonts w:ascii="宋体" w:hAnsi="宋体" w:cs="宋体" w:hint="eastAsia"/>
                <w:color w:val="auto"/>
                <w:sz w:val="24"/>
              </w:rPr>
              <w:t>材料</w:t>
            </w:r>
          </w:p>
          <w:p w:rsidR="00A8151D" w:rsidRPr="00E35E39" w:rsidRDefault="00A8151D">
            <w:pPr>
              <w:widowControl/>
              <w:jc w:val="center"/>
              <w:rPr>
                <w:rFonts w:ascii="宋体" w:hAnsi="宋体" w:cs="宋体"/>
                <w:color w:val="auto"/>
                <w:sz w:val="24"/>
              </w:rPr>
            </w:pPr>
          </w:p>
          <w:p w:rsidR="00A8151D" w:rsidRPr="00E35E39" w:rsidRDefault="00A8151D">
            <w:pPr>
              <w:jc w:val="center"/>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新技术新项目推广应用</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color w:val="auto"/>
                <w:sz w:val="24"/>
              </w:rPr>
            </w:pPr>
            <w:r w:rsidRPr="00E35E39">
              <w:rPr>
                <w:rFonts w:ascii="宋体" w:hAnsi="宋体" w:cs="宋体" w:hint="eastAsia"/>
                <w:color w:val="auto"/>
                <w:sz w:val="24"/>
              </w:rPr>
              <w:t>内容直接在系统填写，可先在</w:t>
            </w:r>
            <w:r w:rsidRPr="00E35E39">
              <w:rPr>
                <w:color w:val="auto"/>
                <w:sz w:val="24"/>
              </w:rPr>
              <w:t>word</w:t>
            </w:r>
            <w:r w:rsidRPr="00E35E39">
              <w:rPr>
                <w:rFonts w:ascii="宋体" w:hAnsi="宋体" w:cs="宋体" w:hint="eastAsia"/>
                <w:color w:val="auto"/>
                <w:sz w:val="24"/>
              </w:rPr>
              <w:t>中书写完成后复制到系统内</w:t>
            </w:r>
          </w:p>
        </w:tc>
      </w:tr>
      <w:tr w:rsidR="00A8151D" w:rsidRPr="00E35E39">
        <w:trPr>
          <w:trHeight w:hRule="exact" w:val="658"/>
        </w:trPr>
        <w:tc>
          <w:tcPr>
            <w:tcW w:w="972" w:type="dxa"/>
            <w:vMerge/>
            <w:tcBorders>
              <w:left w:val="single" w:sz="4" w:space="0" w:color="auto"/>
              <w:right w:val="single" w:sz="4" w:space="0" w:color="auto"/>
            </w:tcBorders>
            <w:noWrap/>
            <w:vAlign w:val="center"/>
          </w:tcPr>
          <w:p w:rsidR="00A8151D" w:rsidRPr="00E35E39" w:rsidRDefault="00A8151D">
            <w:pPr>
              <w:jc w:val="left"/>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color w:val="auto"/>
                <w:sz w:val="24"/>
              </w:rPr>
            </w:pPr>
            <w:r w:rsidRPr="00E35E39">
              <w:rPr>
                <w:rFonts w:ascii="宋体" w:hAnsi="宋体" w:cs="宋体" w:hint="eastAsia"/>
                <w:color w:val="auto"/>
                <w:sz w:val="24"/>
              </w:rPr>
              <w:t>专业技术工作报告</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内容直接在系统填写，可先在</w:t>
            </w:r>
            <w:r w:rsidRPr="00E35E39">
              <w:rPr>
                <w:color w:val="auto"/>
                <w:sz w:val="24"/>
              </w:rPr>
              <w:t>word</w:t>
            </w:r>
            <w:r w:rsidRPr="00E35E39">
              <w:rPr>
                <w:rFonts w:ascii="宋体" w:hAnsi="宋体" w:cs="宋体" w:hint="eastAsia"/>
                <w:color w:val="auto"/>
                <w:sz w:val="24"/>
              </w:rPr>
              <w:t>中书写完成后复制到系统内</w:t>
            </w:r>
          </w:p>
        </w:tc>
      </w:tr>
      <w:tr w:rsidR="00A8151D" w:rsidRPr="00E35E39">
        <w:trPr>
          <w:trHeight w:hRule="exact" w:val="669"/>
        </w:trPr>
        <w:tc>
          <w:tcPr>
            <w:tcW w:w="972" w:type="dxa"/>
            <w:vMerge/>
            <w:tcBorders>
              <w:left w:val="single" w:sz="4" w:space="0" w:color="auto"/>
              <w:right w:val="single" w:sz="4" w:space="0" w:color="auto"/>
            </w:tcBorders>
            <w:noWrap/>
            <w:vAlign w:val="center"/>
          </w:tcPr>
          <w:p w:rsidR="00A8151D" w:rsidRPr="00E35E39" w:rsidRDefault="00A8151D">
            <w:pPr>
              <w:jc w:val="left"/>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专业技术工作实例表</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内容直接在系统填写，可先在word中书写完成后复制到系统</w:t>
            </w:r>
          </w:p>
        </w:tc>
      </w:tr>
      <w:tr w:rsidR="00A8151D" w:rsidRPr="00E35E39">
        <w:trPr>
          <w:trHeight w:hRule="exact" w:val="724"/>
        </w:trPr>
        <w:tc>
          <w:tcPr>
            <w:tcW w:w="972" w:type="dxa"/>
            <w:vMerge/>
            <w:tcBorders>
              <w:left w:val="single" w:sz="4" w:space="0" w:color="auto"/>
              <w:right w:val="single" w:sz="4" w:space="0" w:color="auto"/>
            </w:tcBorders>
            <w:noWrap/>
            <w:vAlign w:val="center"/>
          </w:tcPr>
          <w:p w:rsidR="00A8151D" w:rsidRPr="00E35E39" w:rsidRDefault="00A8151D">
            <w:pPr>
              <w:jc w:val="left"/>
              <w:rPr>
                <w:rFonts w:ascii="宋体" w:hAnsi="宋体" w:cs="宋体"/>
                <w:color w:val="auto"/>
                <w:sz w:val="24"/>
              </w:rPr>
            </w:pPr>
          </w:p>
        </w:tc>
        <w:tc>
          <w:tcPr>
            <w:tcW w:w="1842"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实例表佐证材料</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hint="eastAsia"/>
                <w:color w:val="auto"/>
                <w:sz w:val="24"/>
              </w:rPr>
              <w:t>病案首页、专题报告所引用的原始资料来源证明等佐证材料</w:t>
            </w:r>
          </w:p>
        </w:tc>
      </w:tr>
      <w:tr w:rsidR="00A8151D" w:rsidRPr="00E35E39">
        <w:trPr>
          <w:trHeight w:hRule="exact" w:val="715"/>
        </w:trPr>
        <w:tc>
          <w:tcPr>
            <w:tcW w:w="2814" w:type="dxa"/>
            <w:gridSpan w:val="2"/>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jc w:val="center"/>
              <w:rPr>
                <w:rFonts w:ascii="宋体" w:hAnsi="宋体" w:cs="宋体"/>
                <w:color w:val="auto"/>
                <w:sz w:val="24"/>
              </w:rPr>
            </w:pPr>
            <w:r w:rsidRPr="00E35E39">
              <w:rPr>
                <w:rFonts w:ascii="宋体" w:hAnsi="宋体" w:cs="宋体"/>
                <w:color w:val="auto"/>
                <w:sz w:val="24"/>
              </w:rPr>
              <w:t>论文、科研课题材料</w:t>
            </w:r>
          </w:p>
          <w:p w:rsidR="00A8151D" w:rsidRPr="00E35E39" w:rsidRDefault="00A8151D">
            <w:pPr>
              <w:widowControl/>
              <w:jc w:val="center"/>
              <w:rPr>
                <w:rFonts w:ascii="宋体" w:hAnsi="宋体" w:cs="宋体"/>
                <w:color w:val="auto"/>
                <w:sz w:val="24"/>
              </w:rPr>
            </w:pPr>
            <w:r w:rsidRPr="00E35E39">
              <w:rPr>
                <w:rFonts w:ascii="宋体" w:hAnsi="宋体" w:cs="宋体" w:hint="eastAsia"/>
                <w:color w:val="auto"/>
                <w:sz w:val="24"/>
              </w:rPr>
              <w:t>（不作硬性要求）</w:t>
            </w:r>
          </w:p>
        </w:tc>
        <w:tc>
          <w:tcPr>
            <w:tcW w:w="6243" w:type="dxa"/>
            <w:tcBorders>
              <w:top w:val="single" w:sz="4" w:space="0" w:color="auto"/>
              <w:left w:val="single" w:sz="4" w:space="0" w:color="auto"/>
              <w:bottom w:val="single" w:sz="4" w:space="0" w:color="auto"/>
              <w:right w:val="single" w:sz="4" w:space="0" w:color="auto"/>
            </w:tcBorders>
            <w:noWrap/>
            <w:vAlign w:val="center"/>
          </w:tcPr>
          <w:p w:rsidR="00A8151D" w:rsidRPr="00E35E39" w:rsidRDefault="00A8151D">
            <w:pPr>
              <w:widowControl/>
              <w:rPr>
                <w:rFonts w:ascii="宋体" w:hAnsi="宋体" w:cs="宋体"/>
                <w:color w:val="auto"/>
                <w:sz w:val="24"/>
              </w:rPr>
            </w:pPr>
            <w:r w:rsidRPr="00E35E39">
              <w:rPr>
                <w:rFonts w:ascii="宋体" w:hAnsi="宋体" w:cs="宋体"/>
                <w:color w:val="auto"/>
                <w:sz w:val="24"/>
              </w:rPr>
              <w:t>具体提交材料要求参照非基层版个人须知中对论文、科研课题的要求</w:t>
            </w:r>
            <w:r w:rsidRPr="00E35E39">
              <w:rPr>
                <w:rFonts w:ascii="宋体" w:hAnsi="宋体" w:cs="宋体" w:hint="eastAsia"/>
                <w:color w:val="auto"/>
                <w:sz w:val="24"/>
              </w:rPr>
              <w:t>执行</w:t>
            </w:r>
            <w:r w:rsidRPr="00E35E39">
              <w:rPr>
                <w:rFonts w:ascii="宋体" w:hAnsi="宋体" w:cs="宋体"/>
                <w:color w:val="auto"/>
                <w:sz w:val="24"/>
              </w:rPr>
              <w:t>。</w:t>
            </w:r>
          </w:p>
        </w:tc>
      </w:tr>
    </w:tbl>
    <w:p w:rsidR="006F2B5B" w:rsidRPr="00E35E39" w:rsidRDefault="006F2B5B">
      <w:pPr>
        <w:widowControl/>
        <w:spacing w:line="324" w:lineRule="auto"/>
        <w:ind w:firstLineChars="200" w:firstLine="640"/>
        <w:jc w:val="left"/>
        <w:rPr>
          <w:rFonts w:ascii="仿宋_GB2312" w:eastAsia="仿宋_GB2312"/>
          <w:color w:val="auto"/>
          <w:sz w:val="32"/>
          <w:szCs w:val="32"/>
        </w:rPr>
        <w:sectPr w:rsidR="006F2B5B" w:rsidRPr="00E35E39" w:rsidSect="006F2B5B">
          <w:headerReference w:type="default" r:id="rId9"/>
          <w:footerReference w:type="default" r:id="rId10"/>
          <w:pgSz w:w="11907" w:h="16840"/>
          <w:pgMar w:top="1440" w:right="1627" w:bottom="1440" w:left="1627" w:header="567" w:footer="397" w:gutter="0"/>
          <w:cols w:space="720"/>
          <w:docGrid w:linePitch="286"/>
        </w:sectPr>
      </w:pPr>
    </w:p>
    <w:p w:rsidR="007B0738" w:rsidRPr="00E35E39" w:rsidRDefault="00D57A3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lastRenderedPageBreak/>
        <w:t>凡要求扫描上传的材料，应以原件彩色扫描。扫描件为图片文件，文件格式为jpg或</w:t>
      </w:r>
      <w:proofErr w:type="spellStart"/>
      <w:r w:rsidRPr="00E35E39">
        <w:rPr>
          <w:rFonts w:ascii="仿宋_GB2312" w:eastAsia="仿宋_GB2312" w:hint="eastAsia"/>
          <w:color w:val="auto"/>
          <w:sz w:val="32"/>
          <w:szCs w:val="32"/>
        </w:rPr>
        <w:t>png</w:t>
      </w:r>
      <w:proofErr w:type="spellEnd"/>
      <w:r w:rsidRPr="00E35E39">
        <w:rPr>
          <w:rFonts w:ascii="仿宋_GB2312" w:eastAsia="仿宋_GB2312" w:hint="eastAsia"/>
          <w:color w:val="auto"/>
          <w:sz w:val="32"/>
          <w:szCs w:val="32"/>
        </w:rPr>
        <w:t>，文件大小不超过200KB，且务必保证图片清晰、可辨认。</w:t>
      </w:r>
    </w:p>
    <w:p w:rsidR="007B0738" w:rsidRPr="00E35E39" w:rsidRDefault="00D57A34">
      <w:pPr>
        <w:widowControl/>
        <w:spacing w:line="324" w:lineRule="auto"/>
        <w:ind w:leftChars="200" w:left="420" w:firstLineChars="100" w:firstLine="320"/>
        <w:jc w:val="left"/>
        <w:rPr>
          <w:rFonts w:ascii="黑体" w:eastAsia="黑体" w:hAnsi="黑体" w:cs="黑体"/>
          <w:color w:val="auto"/>
          <w:sz w:val="32"/>
          <w:szCs w:val="32"/>
        </w:rPr>
      </w:pPr>
      <w:r w:rsidRPr="00E35E39">
        <w:rPr>
          <w:rFonts w:ascii="黑体" w:eastAsia="黑体" w:hAnsi="黑体" w:cs="黑体" w:hint="eastAsia"/>
          <w:color w:val="auto"/>
          <w:sz w:val="32"/>
          <w:szCs w:val="32"/>
        </w:rPr>
        <w:t>二、个人证件照要求</w:t>
      </w:r>
    </w:p>
    <w:p w:rsidR="007B0738" w:rsidRPr="00E35E39" w:rsidRDefault="00D57A3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上传本人近期（半年内）正面免冠彩色大一寸电子证</w:t>
      </w:r>
    </w:p>
    <w:p w:rsidR="007B0738" w:rsidRPr="00E35E39" w:rsidRDefault="00D57A34">
      <w:pPr>
        <w:widowControl/>
        <w:spacing w:line="324" w:lineRule="auto"/>
        <w:jc w:val="left"/>
        <w:rPr>
          <w:rFonts w:ascii="仿宋_GB2312" w:eastAsia="仿宋_GB2312"/>
          <w:color w:val="auto"/>
          <w:sz w:val="32"/>
          <w:szCs w:val="32"/>
        </w:rPr>
      </w:pPr>
      <w:r w:rsidRPr="00E35E39">
        <w:rPr>
          <w:rFonts w:ascii="仿宋_GB2312" w:eastAsia="仿宋_GB2312" w:hint="eastAsia"/>
          <w:color w:val="auto"/>
          <w:sz w:val="32"/>
          <w:szCs w:val="32"/>
        </w:rPr>
        <w:t>件照。照片背景颜色应为红底或蓝底，格式为jpg，大小在600k以内，像素不小于128×180；照</w:t>
      </w:r>
      <w:r w:rsidRPr="00E35E39">
        <w:rPr>
          <w:rFonts w:ascii="仿宋_GB2312" w:eastAsia="仿宋_GB2312" w:hint="eastAsia"/>
          <w:bCs/>
          <w:color w:val="auto"/>
          <w:sz w:val="32"/>
          <w:szCs w:val="32"/>
        </w:rPr>
        <w:t xml:space="preserve">片名称统一命名为本人身份证号码，提交后不可更换，请予以重视。 </w:t>
      </w:r>
    </w:p>
    <w:p w:rsidR="007B0738" w:rsidRPr="00E35E39" w:rsidRDefault="00D57A34">
      <w:pPr>
        <w:widowControl/>
        <w:spacing w:line="324" w:lineRule="auto"/>
        <w:ind w:leftChars="200" w:left="420" w:firstLineChars="100" w:firstLine="320"/>
        <w:jc w:val="left"/>
        <w:rPr>
          <w:rFonts w:ascii="黑体" w:eastAsia="黑体" w:hAnsi="黑体" w:cs="黑体"/>
          <w:color w:val="auto"/>
          <w:sz w:val="32"/>
          <w:szCs w:val="32"/>
        </w:rPr>
      </w:pPr>
      <w:r w:rsidRPr="00E35E39">
        <w:rPr>
          <w:rFonts w:ascii="黑体" w:eastAsia="黑体" w:hAnsi="黑体" w:cs="黑体" w:hint="eastAsia"/>
          <w:color w:val="auto"/>
          <w:sz w:val="32"/>
          <w:szCs w:val="32"/>
        </w:rPr>
        <w:t>三、证书、证明材料相关说明</w:t>
      </w:r>
    </w:p>
    <w:p w:rsidR="007B0738" w:rsidRPr="00E35E39" w:rsidRDefault="00D57A34" w:rsidP="003C3CFF">
      <w:pPr>
        <w:widowControl/>
        <w:spacing w:line="324" w:lineRule="auto"/>
        <w:ind w:firstLineChars="146" w:firstLine="469"/>
        <w:jc w:val="left"/>
        <w:rPr>
          <w:rFonts w:ascii="仿宋_GB2312" w:eastAsia="仿宋_GB2312"/>
          <w:b/>
          <w:color w:val="auto"/>
          <w:sz w:val="32"/>
          <w:szCs w:val="32"/>
        </w:rPr>
      </w:pPr>
      <w:r w:rsidRPr="00E35E39">
        <w:rPr>
          <w:rFonts w:ascii="仿宋_GB2312" w:eastAsia="仿宋_GB2312" w:hint="eastAsia"/>
          <w:b/>
          <w:color w:val="auto"/>
          <w:sz w:val="32"/>
          <w:szCs w:val="32"/>
        </w:rPr>
        <w:t xml:space="preserve"> （一）身份证件</w:t>
      </w:r>
    </w:p>
    <w:p w:rsidR="007B0738" w:rsidRPr="00E35E39" w:rsidRDefault="00B53AFF">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符合实践能力考试年龄倾斜人员须上传。</w:t>
      </w:r>
      <w:r w:rsidR="00D57A34" w:rsidRPr="00E35E39">
        <w:rPr>
          <w:rFonts w:ascii="仿宋_GB2312" w:eastAsia="仿宋_GB2312" w:hint="eastAsia"/>
          <w:color w:val="auto"/>
          <w:sz w:val="32"/>
          <w:szCs w:val="32"/>
        </w:rPr>
        <w:t>包括居民身份证、临时身份证、港澳居民来往内地通行证及港澳居民身份证，台湾居民来往大陆通行证及台湾居民身份证等在有效期内使用的证件。</w:t>
      </w:r>
    </w:p>
    <w:p w:rsidR="007B0738" w:rsidRPr="00E35E39" w:rsidRDefault="00D57A34">
      <w:pPr>
        <w:widowControl/>
        <w:numPr>
          <w:ilvl w:val="0"/>
          <w:numId w:val="5"/>
        </w:numPr>
        <w:spacing w:line="324" w:lineRule="auto"/>
        <w:rPr>
          <w:rFonts w:ascii="仿宋_GB2312" w:eastAsia="仿宋_GB2312"/>
          <w:b/>
          <w:color w:val="auto"/>
          <w:sz w:val="32"/>
          <w:szCs w:val="32"/>
        </w:rPr>
      </w:pPr>
      <w:r w:rsidRPr="00E35E39">
        <w:rPr>
          <w:rFonts w:ascii="仿宋_GB2312" w:eastAsia="仿宋_GB2312" w:hint="eastAsia"/>
          <w:b/>
          <w:color w:val="auto"/>
          <w:sz w:val="32"/>
          <w:szCs w:val="32"/>
        </w:rPr>
        <w:t>学历材料</w:t>
      </w:r>
    </w:p>
    <w:p w:rsidR="007B0738" w:rsidRPr="00E35E39" w:rsidRDefault="00D57A34">
      <w:pPr>
        <w:widowControl/>
        <w:spacing w:line="324" w:lineRule="auto"/>
        <w:ind w:firstLineChars="200" w:firstLine="640"/>
        <w:rPr>
          <w:rFonts w:ascii="仿宋_GB2312" w:eastAsia="仿宋_GB2312"/>
          <w:b/>
          <w:color w:val="auto"/>
          <w:sz w:val="32"/>
          <w:szCs w:val="32"/>
          <w:shd w:val="clear" w:color="auto" w:fill="FFFF00"/>
        </w:rPr>
      </w:pPr>
      <w:r w:rsidRPr="00E35E39">
        <w:rPr>
          <w:rFonts w:ascii="仿宋_GB2312" w:eastAsia="仿宋_GB2312" w:hint="eastAsia"/>
          <w:color w:val="auto"/>
          <w:sz w:val="32"/>
          <w:szCs w:val="32"/>
        </w:rPr>
        <w:t>申报本专业医学最高学历、学位证书。其中以博士学位申报副高级职称评审的人员应提交与申报专业相应的《博士学位证书》。</w:t>
      </w:r>
    </w:p>
    <w:p w:rsidR="007B0738" w:rsidRPr="00E35E39" w:rsidRDefault="0081527D" w:rsidP="003C3CFF">
      <w:pPr>
        <w:widowControl/>
        <w:spacing w:line="324" w:lineRule="auto"/>
        <w:ind w:firstLineChars="147" w:firstLine="472"/>
        <w:jc w:val="left"/>
        <w:rPr>
          <w:rFonts w:ascii="仿宋_GB2312" w:eastAsia="仿宋_GB2312"/>
          <w:b/>
          <w:color w:val="auto"/>
          <w:sz w:val="32"/>
          <w:szCs w:val="32"/>
        </w:rPr>
      </w:pPr>
      <w:r w:rsidRPr="00E35E39">
        <w:rPr>
          <w:rFonts w:ascii="仿宋_GB2312" w:eastAsia="仿宋_GB2312" w:hint="eastAsia"/>
          <w:b/>
          <w:color w:val="auto"/>
          <w:sz w:val="32"/>
          <w:szCs w:val="32"/>
        </w:rPr>
        <w:t xml:space="preserve"> </w:t>
      </w:r>
      <w:r w:rsidR="00D57A34" w:rsidRPr="00E35E39">
        <w:rPr>
          <w:rFonts w:ascii="仿宋_GB2312" w:eastAsia="仿宋_GB2312" w:hint="eastAsia"/>
          <w:b/>
          <w:color w:val="auto"/>
          <w:sz w:val="32"/>
          <w:szCs w:val="32"/>
        </w:rPr>
        <w:t>（三）资历材料</w:t>
      </w:r>
    </w:p>
    <w:p w:rsidR="007B0738" w:rsidRPr="00E35E39" w:rsidRDefault="00D57A34" w:rsidP="003C3CFF">
      <w:pPr>
        <w:widowControl/>
        <w:spacing w:line="324" w:lineRule="auto"/>
        <w:ind w:firstLineChars="200" w:firstLine="643"/>
        <w:jc w:val="left"/>
        <w:rPr>
          <w:rFonts w:ascii="仿宋_GB2312" w:eastAsia="仿宋_GB2312"/>
          <w:b/>
          <w:color w:val="auto"/>
          <w:sz w:val="32"/>
          <w:szCs w:val="32"/>
        </w:rPr>
      </w:pPr>
      <w:r w:rsidRPr="00E35E39">
        <w:rPr>
          <w:rFonts w:ascii="仿宋_GB2312" w:eastAsia="仿宋_GB2312" w:hint="eastAsia"/>
          <w:b/>
          <w:color w:val="auto"/>
          <w:sz w:val="32"/>
          <w:szCs w:val="32"/>
        </w:rPr>
        <w:t>1.执业资格</w:t>
      </w:r>
    </w:p>
    <w:p w:rsidR="007B0738" w:rsidRPr="00E35E39" w:rsidRDefault="00D57A3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申报临床、中医、口腔、公卫类主任或副主任（中）医师资格的，须提交医师资格证书和医师执业证书。申报的职称必须与《医师资格证书》的执业类别和《医师执业证书》的执业范围相一致。申报单位应与执业机构相一致，多点执业的应与</w:t>
      </w:r>
      <w:r w:rsidRPr="00E35E39">
        <w:rPr>
          <w:rFonts w:ascii="仿宋_GB2312" w:eastAsia="仿宋_GB2312" w:hint="eastAsia"/>
          <w:color w:val="auto"/>
          <w:sz w:val="32"/>
          <w:szCs w:val="32"/>
        </w:rPr>
        <w:lastRenderedPageBreak/>
        <w:t>主要执业机构相一致。申报临床营养资格的</w:t>
      </w:r>
      <w:r w:rsidRPr="00E35E39">
        <w:rPr>
          <w:rFonts w:ascii="仿宋_GB2312" w:eastAsia="仿宋_GB2312" w:hint="eastAsia"/>
          <w:b/>
          <w:bCs/>
          <w:color w:val="auto"/>
          <w:sz w:val="32"/>
          <w:szCs w:val="32"/>
        </w:rPr>
        <w:t>，</w:t>
      </w:r>
      <w:r w:rsidRPr="00E35E39">
        <w:rPr>
          <w:rFonts w:ascii="仿宋_GB2312" w:eastAsia="仿宋_GB2312" w:hAnsi="仿宋_GB2312" w:cs="仿宋_GB2312" w:hint="eastAsia"/>
          <w:color w:val="auto"/>
          <w:sz w:val="32"/>
          <w:szCs w:val="32"/>
          <w:shd w:val="clear" w:color="auto" w:fill="FFFFFF"/>
        </w:rPr>
        <w:t>执业类别及范围与申报专业相近。</w:t>
      </w:r>
    </w:p>
    <w:p w:rsidR="007B0738" w:rsidRPr="00E35E39" w:rsidRDefault="00D57A3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申报主任或副主任护师的，须提交护士执业证书及其注册页。申报单位应与执业机构相一致。</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《医师执业证书》和《护士执业证书》的变更页（注册页）须扫描至最近一次变更页（注册页）。</w:t>
      </w:r>
    </w:p>
    <w:p w:rsidR="007B0738" w:rsidRPr="00E35E39" w:rsidRDefault="00D57A34" w:rsidP="003C3CFF">
      <w:pPr>
        <w:widowControl/>
        <w:spacing w:line="324" w:lineRule="auto"/>
        <w:ind w:firstLineChars="200" w:firstLine="643"/>
        <w:rPr>
          <w:rFonts w:ascii="仿宋_GB2312" w:eastAsia="仿宋_GB2312"/>
          <w:b/>
          <w:color w:val="auto"/>
          <w:sz w:val="32"/>
          <w:szCs w:val="32"/>
        </w:rPr>
      </w:pPr>
      <w:r w:rsidRPr="00E35E39">
        <w:rPr>
          <w:rFonts w:ascii="仿宋_GB2312" w:eastAsia="仿宋_GB2312" w:hint="eastAsia"/>
          <w:b/>
          <w:color w:val="auto"/>
          <w:sz w:val="32"/>
          <w:szCs w:val="32"/>
        </w:rPr>
        <w:t>2.现专业技术资格证书</w:t>
      </w:r>
    </w:p>
    <w:p w:rsidR="000A4644" w:rsidRPr="00E35E39" w:rsidRDefault="000A4644" w:rsidP="000A464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（1）在外省参加全国卫生专业技术资格考试取得中级职称或在全日制读研期间取得中级职称的人员须同时提交考试申报表、报名表或发证登记表等佐证材料。</w:t>
      </w:r>
    </w:p>
    <w:p w:rsidR="000A4644" w:rsidRPr="00E35E39" w:rsidRDefault="000A4644" w:rsidP="000A464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（2）如按转岗申报，以非卫生系列职称（如副教授）评转同级别卫生系列职称（如副主任医师）的申报人员，须提交现资格评审表扫描件。</w:t>
      </w:r>
    </w:p>
    <w:p w:rsidR="000A4644" w:rsidRPr="00E35E39" w:rsidRDefault="000A4644" w:rsidP="000A4644">
      <w:pPr>
        <w:widowControl/>
        <w:spacing w:line="324" w:lineRule="auto"/>
        <w:ind w:firstLineChars="200" w:firstLine="640"/>
        <w:jc w:val="left"/>
        <w:rPr>
          <w:rFonts w:ascii="仿宋_GB2312" w:eastAsia="仿宋_GB2312"/>
          <w:color w:val="auto"/>
          <w:sz w:val="32"/>
          <w:szCs w:val="32"/>
        </w:rPr>
      </w:pPr>
      <w:r w:rsidRPr="00E35E39">
        <w:rPr>
          <w:rFonts w:ascii="仿宋_GB2312" w:eastAsia="仿宋_GB2312" w:hint="eastAsia"/>
          <w:color w:val="auto"/>
          <w:sz w:val="32"/>
          <w:szCs w:val="32"/>
        </w:rPr>
        <w:t>（3）按我市政策，通过单位调入、军队转业安置、个人自主来粤创业择业的人员，取得省外或外系统颁发的专业技术资格证书或军队颁发的资格证书，未经确认换发我省专业技术资格证书的，执行《关于做好2008年度专业技术资格评审工作的通知》（粤人发〔2008〕148号）的有关规定，个人申报须提交以下材料：①申报人现有专业技术资格证书和与该证书对应的评审表原件扫描件；②通过国家统考取得专业技术资格的军队人员，须提供与该专业技术资格证书相对应的国家统考报名发证审批表扫描件；③政府人力资源和社会保障部门的调令、行政介绍信或部队安置证明（组织调动或军转安置人员提供）。</w:t>
      </w:r>
    </w:p>
    <w:p w:rsidR="007B0738" w:rsidRPr="00E35E39" w:rsidRDefault="00D57A34" w:rsidP="000A4644">
      <w:pPr>
        <w:widowControl/>
        <w:spacing w:line="324" w:lineRule="auto"/>
        <w:ind w:firstLineChars="200" w:firstLine="643"/>
        <w:jc w:val="left"/>
        <w:rPr>
          <w:rFonts w:ascii="仿宋_GB2312" w:eastAsia="仿宋_GB2312"/>
          <w:b/>
          <w:color w:val="auto"/>
          <w:sz w:val="32"/>
          <w:szCs w:val="32"/>
        </w:rPr>
      </w:pPr>
      <w:r w:rsidRPr="00E35E39">
        <w:rPr>
          <w:rFonts w:ascii="仿宋_GB2312" w:eastAsia="仿宋_GB2312" w:hint="eastAsia"/>
          <w:b/>
          <w:color w:val="auto"/>
          <w:sz w:val="32"/>
          <w:szCs w:val="32"/>
        </w:rPr>
        <w:t>3.聘任证书（合同）、《事业单位岗位聘用审核表》</w:t>
      </w:r>
    </w:p>
    <w:p w:rsidR="007B0738" w:rsidRPr="00E35E39" w:rsidRDefault="00D57A34" w:rsidP="00D33683">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lastRenderedPageBreak/>
        <w:t>须提交取得现资格以来近5年的聘任证书（合同）或《事业单位岗位聘用审核表》。取得现资格不满5年的，须提交取得现资格当年以来的各年度的聘任证书（合同）或《事业单位岗位聘用审核表》。</w:t>
      </w:r>
    </w:p>
    <w:p w:rsidR="00D33683" w:rsidRPr="00E35E39" w:rsidRDefault="00D33683" w:rsidP="00D33683">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申报人所在单位已完成岗位设置的，须提交经人社部门核准的《事业单位岗位聘用审核表》；未完成岗位设置的单位申报人员，或各单位的非在编专业技术人员，须提交聘任证书（合同），并由单位出具相关说明。</w:t>
      </w:r>
    </w:p>
    <w:p w:rsidR="007B0738" w:rsidRPr="00E35E39" w:rsidRDefault="00D57A34" w:rsidP="003C3CFF">
      <w:pPr>
        <w:widowControl/>
        <w:spacing w:line="324" w:lineRule="auto"/>
        <w:ind w:firstLineChars="200" w:firstLine="643"/>
        <w:rPr>
          <w:rFonts w:ascii="仿宋_GB2312" w:eastAsia="仿宋_GB2312"/>
          <w:b/>
          <w:color w:val="auto"/>
          <w:sz w:val="32"/>
          <w:szCs w:val="32"/>
        </w:rPr>
      </w:pPr>
      <w:r w:rsidRPr="00E35E39">
        <w:rPr>
          <w:rFonts w:ascii="仿宋_GB2312" w:eastAsia="仿宋_GB2312" w:hint="eastAsia"/>
          <w:b/>
          <w:color w:val="auto"/>
          <w:sz w:val="32"/>
          <w:szCs w:val="32"/>
        </w:rPr>
        <w:t>4.</w:t>
      </w:r>
      <w:r w:rsidRPr="00E35E39">
        <w:rPr>
          <w:rFonts w:ascii="仿宋_GB2312" w:eastAsia="仿宋_GB2312"/>
          <w:b/>
          <w:color w:val="auto"/>
          <w:sz w:val="32"/>
          <w:szCs w:val="32"/>
        </w:rPr>
        <w:t xml:space="preserve"> 高层次留学回国人员身份证明</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color w:val="auto"/>
          <w:sz w:val="32"/>
          <w:szCs w:val="32"/>
        </w:rPr>
        <w:t>以高层次留学回国人员身份申报的人员，须提交《留学回国人员证明》。</w:t>
      </w:r>
    </w:p>
    <w:p w:rsidR="007B0738" w:rsidRPr="00E35E39" w:rsidRDefault="0081527D" w:rsidP="003C3CFF">
      <w:pPr>
        <w:widowControl/>
        <w:spacing w:line="324" w:lineRule="auto"/>
        <w:ind w:firstLineChars="147" w:firstLine="472"/>
        <w:jc w:val="left"/>
        <w:rPr>
          <w:rFonts w:ascii="仿宋_GB2312" w:eastAsia="仿宋_GB2312"/>
          <w:b/>
          <w:color w:val="auto"/>
          <w:sz w:val="32"/>
          <w:szCs w:val="32"/>
        </w:rPr>
      </w:pPr>
      <w:r w:rsidRPr="00E35E39">
        <w:rPr>
          <w:rFonts w:ascii="仿宋_GB2312" w:eastAsia="仿宋_GB2312" w:hint="eastAsia"/>
          <w:b/>
          <w:color w:val="auto"/>
          <w:sz w:val="32"/>
          <w:szCs w:val="32"/>
        </w:rPr>
        <w:t xml:space="preserve"> </w:t>
      </w:r>
      <w:r w:rsidR="00D57A34" w:rsidRPr="00E35E39">
        <w:rPr>
          <w:rFonts w:ascii="仿宋_GB2312" w:eastAsia="仿宋_GB2312" w:hint="eastAsia"/>
          <w:b/>
          <w:color w:val="auto"/>
          <w:sz w:val="32"/>
          <w:szCs w:val="32"/>
        </w:rPr>
        <w:t>（四）继续教育材料</w:t>
      </w:r>
      <w:r w:rsidR="00FD505C" w:rsidRPr="00E35E39">
        <w:rPr>
          <w:rFonts w:ascii="仿宋_GB2312" w:eastAsia="仿宋_GB2312" w:hint="eastAsia"/>
          <w:b/>
          <w:color w:val="auto"/>
          <w:sz w:val="32"/>
          <w:szCs w:val="32"/>
        </w:rPr>
        <w:t>进修证明</w:t>
      </w:r>
    </w:p>
    <w:p w:rsidR="00F41329" w:rsidRPr="00E35E39" w:rsidRDefault="00FD505C">
      <w:pPr>
        <w:autoSpaceDE w:val="0"/>
        <w:autoSpaceDN w:val="0"/>
        <w:adjustRightInd w:val="0"/>
        <w:spacing w:line="324" w:lineRule="auto"/>
        <w:jc w:val="left"/>
        <w:rPr>
          <w:rFonts w:ascii="仿宋_GB2312" w:eastAsia="仿宋_GB2312"/>
          <w:color w:val="auto"/>
          <w:sz w:val="32"/>
          <w:szCs w:val="32"/>
        </w:rPr>
      </w:pPr>
      <w:r w:rsidRPr="00E35E39">
        <w:rPr>
          <w:rFonts w:ascii="仿宋_GB2312" w:eastAsia="仿宋_GB2312" w:hint="eastAsia"/>
          <w:color w:val="auto"/>
          <w:sz w:val="32"/>
          <w:szCs w:val="32"/>
        </w:rPr>
        <w:t xml:space="preserve">    须提交2018年《广东省专业技术人员继续教育证书》。由申报人在广州市人社网“专业技术人员继续教育管理系统”</w:t>
      </w:r>
      <w:r w:rsidRPr="00E35E39">
        <w:rPr>
          <w:color w:val="auto"/>
        </w:rPr>
        <w:t xml:space="preserve"> </w:t>
      </w:r>
      <w:r w:rsidRPr="00E35E39">
        <w:rPr>
          <w:rFonts w:ascii="仿宋_GB2312" w:eastAsia="仿宋_GB2312"/>
          <w:color w:val="auto"/>
          <w:sz w:val="32"/>
          <w:szCs w:val="32"/>
        </w:rPr>
        <w:t>http://gzrsj.hrssgz.gov.cn/vsgzhr/Login_JX2.aspx</w:t>
      </w:r>
      <w:r w:rsidR="00226B64">
        <w:rPr>
          <w:rFonts w:ascii="仿宋_GB2312" w:eastAsia="仿宋_GB2312" w:hint="eastAsia"/>
          <w:color w:val="auto"/>
          <w:sz w:val="32"/>
          <w:szCs w:val="32"/>
        </w:rPr>
        <w:t>查询后直接截图上传。</w:t>
      </w:r>
    </w:p>
    <w:p w:rsidR="007B0738" w:rsidRPr="00E35E39" w:rsidRDefault="0081527D">
      <w:pPr>
        <w:autoSpaceDE w:val="0"/>
        <w:autoSpaceDN w:val="0"/>
        <w:adjustRightInd w:val="0"/>
        <w:spacing w:line="324" w:lineRule="auto"/>
        <w:jc w:val="left"/>
        <w:rPr>
          <w:rFonts w:ascii="仿宋_GB2312" w:eastAsia="仿宋_GB2312"/>
          <w:color w:val="auto"/>
          <w:sz w:val="32"/>
          <w:szCs w:val="32"/>
        </w:rPr>
      </w:pPr>
      <w:r w:rsidRPr="00E35E39">
        <w:rPr>
          <w:rFonts w:ascii="仿宋_GB2312" w:eastAsia="仿宋_GB2312" w:hint="eastAsia"/>
          <w:color w:val="auto"/>
          <w:sz w:val="32"/>
          <w:szCs w:val="32"/>
        </w:rPr>
        <w:t xml:space="preserve">    </w:t>
      </w:r>
      <w:r w:rsidR="00D57A34" w:rsidRPr="00E35E39">
        <w:rPr>
          <w:rFonts w:ascii="仿宋_GB2312" w:eastAsia="仿宋_GB2312" w:hint="eastAsia"/>
          <w:b/>
          <w:color w:val="auto"/>
          <w:sz w:val="32"/>
          <w:szCs w:val="32"/>
        </w:rPr>
        <w:t>（五）社保凭证或在职证明材料</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须提交与个人工作经历相同的，且能反映申报人已在基层医疗卫生机构连续工作满一年的社保凭证或人事主管部门（档案保管部门）出具的在职证明。</w:t>
      </w:r>
    </w:p>
    <w:p w:rsidR="007B0738" w:rsidRPr="00E35E39" w:rsidRDefault="0081527D" w:rsidP="003C3CFF">
      <w:pPr>
        <w:widowControl/>
        <w:spacing w:line="324" w:lineRule="auto"/>
        <w:ind w:firstLineChars="150" w:firstLine="482"/>
        <w:rPr>
          <w:rFonts w:ascii="仿宋_GB2312" w:eastAsia="仿宋_GB2312"/>
          <w:b/>
          <w:color w:val="auto"/>
          <w:sz w:val="32"/>
          <w:szCs w:val="32"/>
        </w:rPr>
      </w:pPr>
      <w:r w:rsidRPr="00E35E39">
        <w:rPr>
          <w:rFonts w:ascii="仿宋_GB2312" w:eastAsia="仿宋_GB2312" w:hint="eastAsia"/>
          <w:b/>
          <w:color w:val="auto"/>
          <w:sz w:val="32"/>
          <w:szCs w:val="32"/>
        </w:rPr>
        <w:t xml:space="preserve"> </w:t>
      </w:r>
      <w:r w:rsidR="00D57A34" w:rsidRPr="00E35E39">
        <w:rPr>
          <w:rFonts w:ascii="仿宋_GB2312" w:eastAsia="仿宋_GB2312" w:hint="eastAsia"/>
          <w:b/>
          <w:color w:val="auto"/>
          <w:sz w:val="32"/>
          <w:szCs w:val="32"/>
        </w:rPr>
        <w:t>（六）年度考核材料</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须提交取得现资格以来近5年的年度考核登记表。取得现资格不满5年的，须提交取得现资格以来（包括取得现资格当年）的年度考核登记表。</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lastRenderedPageBreak/>
        <w:t>企业、民营等医疗卫生机构（非事业单位）根据本单位具体实际，提交相应的考核材料。</w:t>
      </w:r>
    </w:p>
    <w:p w:rsidR="00715EBA" w:rsidRPr="00E35E39" w:rsidRDefault="00715EBA" w:rsidP="00715EBA">
      <w:pPr>
        <w:widowControl/>
        <w:spacing w:line="324" w:lineRule="auto"/>
        <w:ind w:firstLineChars="150" w:firstLine="482"/>
        <w:rPr>
          <w:rFonts w:ascii="仿宋_GB2312" w:eastAsia="仿宋_GB2312"/>
          <w:b/>
          <w:color w:val="auto"/>
          <w:sz w:val="32"/>
          <w:szCs w:val="32"/>
        </w:rPr>
      </w:pPr>
      <w:r w:rsidRPr="00E35E39">
        <w:rPr>
          <w:rFonts w:ascii="仿宋_GB2312" w:eastAsia="仿宋_GB2312" w:hint="eastAsia"/>
          <w:b/>
          <w:color w:val="auto"/>
          <w:sz w:val="32"/>
          <w:szCs w:val="32"/>
        </w:rPr>
        <w:t>（七）进修证明</w:t>
      </w:r>
    </w:p>
    <w:p w:rsidR="00715EBA" w:rsidRPr="00E35E39" w:rsidRDefault="00715EBA" w:rsidP="00715EBA">
      <w:pPr>
        <w:autoSpaceDE w:val="0"/>
        <w:autoSpaceDN w:val="0"/>
        <w:adjustRightInd w:val="0"/>
        <w:spacing w:line="324" w:lineRule="auto"/>
        <w:jc w:val="left"/>
        <w:rPr>
          <w:rFonts w:ascii="仿宋_GB2312" w:eastAsia="仿宋_GB2312"/>
          <w:color w:val="auto"/>
          <w:sz w:val="32"/>
          <w:szCs w:val="32"/>
        </w:rPr>
      </w:pPr>
      <w:r w:rsidRPr="00E35E39">
        <w:rPr>
          <w:rFonts w:ascii="仿宋_GB2312" w:eastAsia="仿宋_GB2312" w:hint="eastAsia"/>
          <w:color w:val="auto"/>
          <w:sz w:val="32"/>
          <w:szCs w:val="32"/>
        </w:rPr>
        <w:t xml:space="preserve">    </w:t>
      </w:r>
      <w:r w:rsidR="004C4F47" w:rsidRPr="00E35E39">
        <w:rPr>
          <w:rFonts w:ascii="仿宋_GB2312" w:eastAsia="仿宋_GB2312" w:hint="eastAsia"/>
          <w:color w:val="auto"/>
          <w:sz w:val="32"/>
          <w:szCs w:val="32"/>
        </w:rPr>
        <w:t>申报基层卫生专业高级职称，须</w:t>
      </w:r>
      <w:r w:rsidRPr="00E35E39">
        <w:rPr>
          <w:rFonts w:ascii="仿宋_GB2312" w:eastAsia="仿宋_GB2312" w:hint="eastAsia"/>
          <w:color w:val="auto"/>
          <w:sz w:val="32"/>
          <w:szCs w:val="32"/>
        </w:rPr>
        <w:t>提交</w:t>
      </w:r>
      <w:r w:rsidR="008426DA" w:rsidRPr="00E35E39">
        <w:rPr>
          <w:rFonts w:ascii="仿宋_GB2312" w:eastAsia="仿宋_GB2312" w:hint="eastAsia"/>
          <w:color w:val="auto"/>
          <w:sz w:val="32"/>
          <w:szCs w:val="32"/>
        </w:rPr>
        <w:t>任现资格以来</w:t>
      </w:r>
      <w:r w:rsidR="00AF0339" w:rsidRPr="00E35E39">
        <w:rPr>
          <w:rFonts w:eastAsia="仿宋_GB2312"/>
          <w:color w:val="auto"/>
          <w:sz w:val="32"/>
          <w:szCs w:val="32"/>
        </w:rPr>
        <w:t>在基层医疗卫生机构工作期间</w:t>
      </w:r>
      <w:r w:rsidRPr="00E35E39">
        <w:rPr>
          <w:rFonts w:ascii="仿宋_GB2312" w:eastAsia="仿宋_GB2312" w:hint="eastAsia"/>
          <w:color w:val="auto"/>
          <w:sz w:val="32"/>
          <w:szCs w:val="32"/>
        </w:rPr>
        <w:t>到上级医疗机构进修的进修证明或结业证书。</w:t>
      </w:r>
    </w:p>
    <w:p w:rsidR="007B0738" w:rsidRPr="00E35E39" w:rsidRDefault="00D57A34">
      <w:pPr>
        <w:widowControl/>
        <w:spacing w:line="324" w:lineRule="auto"/>
        <w:ind w:firstLineChars="200" w:firstLine="640"/>
        <w:rPr>
          <w:rFonts w:ascii="黑体" w:eastAsia="黑体" w:hAnsi="黑体" w:cs="黑体"/>
          <w:color w:val="auto"/>
          <w:sz w:val="32"/>
          <w:szCs w:val="32"/>
        </w:rPr>
      </w:pPr>
      <w:r w:rsidRPr="00E35E39">
        <w:rPr>
          <w:rFonts w:ascii="黑体" w:eastAsia="黑体" w:hAnsi="黑体" w:cs="黑体" w:hint="eastAsia"/>
          <w:color w:val="auto"/>
          <w:sz w:val="32"/>
          <w:szCs w:val="32"/>
        </w:rPr>
        <w:t>四、业绩能力水平材料相关说明</w:t>
      </w:r>
    </w:p>
    <w:p w:rsidR="007B0738" w:rsidRPr="00E35E39" w:rsidRDefault="0081527D">
      <w:pPr>
        <w:widowControl/>
        <w:spacing w:line="324" w:lineRule="auto"/>
        <w:rPr>
          <w:rFonts w:ascii="仿宋_GB2312" w:eastAsia="仿宋_GB2312"/>
          <w:b/>
          <w:color w:val="auto"/>
          <w:sz w:val="32"/>
          <w:szCs w:val="32"/>
        </w:rPr>
      </w:pPr>
      <w:r w:rsidRPr="00E35E39">
        <w:rPr>
          <w:rFonts w:ascii="仿宋_GB2312" w:eastAsia="仿宋_GB2312" w:hint="eastAsia"/>
          <w:b/>
          <w:color w:val="auto"/>
          <w:sz w:val="32"/>
          <w:szCs w:val="32"/>
        </w:rPr>
        <w:t xml:space="preserve">    </w:t>
      </w:r>
      <w:r w:rsidR="00D57A34" w:rsidRPr="00E35E39">
        <w:rPr>
          <w:rFonts w:ascii="仿宋_GB2312" w:eastAsia="仿宋_GB2312"/>
          <w:b/>
          <w:color w:val="auto"/>
          <w:sz w:val="32"/>
          <w:szCs w:val="32"/>
        </w:rPr>
        <w:t>（一）</w:t>
      </w:r>
      <w:r w:rsidR="00D57A34" w:rsidRPr="00E35E39">
        <w:rPr>
          <w:rFonts w:ascii="仿宋_GB2312" w:eastAsia="仿宋_GB2312" w:hint="eastAsia"/>
          <w:b/>
          <w:color w:val="auto"/>
          <w:sz w:val="32"/>
          <w:szCs w:val="32"/>
        </w:rPr>
        <w:t>新技术新项目推广应用</w:t>
      </w:r>
    </w:p>
    <w:p w:rsidR="007B0738" w:rsidRPr="00E35E39" w:rsidRDefault="0081527D">
      <w:pPr>
        <w:widowControl/>
        <w:spacing w:line="324" w:lineRule="auto"/>
        <w:rPr>
          <w:rFonts w:ascii="仿宋_GB2312" w:eastAsia="仿宋_GB2312"/>
          <w:b/>
          <w:color w:val="auto"/>
          <w:sz w:val="32"/>
          <w:szCs w:val="32"/>
        </w:rPr>
      </w:pPr>
      <w:r w:rsidRPr="00E35E39">
        <w:rPr>
          <w:rFonts w:ascii="仿宋_GB2312" w:eastAsia="仿宋_GB2312" w:hint="eastAsia"/>
          <w:color w:val="auto"/>
          <w:sz w:val="32"/>
          <w:szCs w:val="32"/>
        </w:rPr>
        <w:t xml:space="preserve">    </w:t>
      </w:r>
      <w:r w:rsidR="00D57A34" w:rsidRPr="00E35E39">
        <w:rPr>
          <w:rFonts w:ascii="仿宋_GB2312" w:eastAsia="仿宋_GB2312"/>
          <w:color w:val="auto"/>
          <w:sz w:val="32"/>
          <w:szCs w:val="32"/>
        </w:rPr>
        <w:t>须提交</w:t>
      </w:r>
      <w:r w:rsidR="00D57A34" w:rsidRPr="00E35E39">
        <w:rPr>
          <w:rFonts w:ascii="仿宋_GB2312" w:eastAsia="仿宋_GB2312" w:hint="eastAsia"/>
          <w:color w:val="auto"/>
          <w:sz w:val="32"/>
          <w:szCs w:val="32"/>
        </w:rPr>
        <w:t>申报人任现职以来</w:t>
      </w:r>
      <w:r w:rsidR="00D57A34" w:rsidRPr="00E35E39">
        <w:rPr>
          <w:rFonts w:ascii="仿宋_GB2312" w:eastAsia="仿宋_GB2312"/>
          <w:color w:val="auto"/>
          <w:sz w:val="32"/>
          <w:szCs w:val="32"/>
        </w:rPr>
        <w:t>在本单位</w:t>
      </w:r>
      <w:r w:rsidR="00D57A34" w:rsidRPr="00E35E39">
        <w:rPr>
          <w:rFonts w:ascii="仿宋_GB2312" w:eastAsia="仿宋_GB2312" w:hint="eastAsia"/>
          <w:color w:val="auto"/>
          <w:sz w:val="32"/>
          <w:szCs w:val="32"/>
        </w:rPr>
        <w:t>负责或</w:t>
      </w:r>
      <w:r w:rsidR="00D57A34" w:rsidRPr="00E35E39">
        <w:rPr>
          <w:rFonts w:ascii="仿宋_GB2312" w:eastAsia="仿宋_GB2312"/>
          <w:color w:val="auto"/>
          <w:sz w:val="32"/>
          <w:szCs w:val="32"/>
        </w:rPr>
        <w:t>主持完成</w:t>
      </w:r>
      <w:r w:rsidR="00D57A34" w:rsidRPr="00E35E39">
        <w:rPr>
          <w:rFonts w:ascii="仿宋_GB2312" w:eastAsia="仿宋_GB2312" w:hint="eastAsia"/>
          <w:color w:val="auto"/>
          <w:sz w:val="32"/>
          <w:szCs w:val="32"/>
        </w:rPr>
        <w:t>的</w:t>
      </w:r>
      <w:r w:rsidR="00D57A34" w:rsidRPr="00E35E39">
        <w:rPr>
          <w:rFonts w:ascii="仿宋_GB2312" w:eastAsia="仿宋_GB2312"/>
          <w:color w:val="auto"/>
          <w:sz w:val="32"/>
          <w:szCs w:val="32"/>
        </w:rPr>
        <w:t>本专业新技术新项目推广应用项目</w:t>
      </w:r>
      <w:r w:rsidR="00D57A34" w:rsidRPr="00E35E39">
        <w:rPr>
          <w:rFonts w:ascii="仿宋_GB2312" w:eastAsia="仿宋_GB2312" w:hint="eastAsia"/>
          <w:color w:val="auto"/>
          <w:sz w:val="32"/>
          <w:szCs w:val="32"/>
        </w:rPr>
        <w:t>1项。在申报系统中直接填写保存，由单位生成打印用于公示</w:t>
      </w:r>
      <w:r w:rsidRPr="00E35E39">
        <w:rPr>
          <w:rFonts w:ascii="仿宋_GB2312" w:eastAsia="仿宋_GB2312" w:hint="eastAsia"/>
          <w:color w:val="auto"/>
          <w:sz w:val="32"/>
          <w:szCs w:val="32"/>
        </w:rPr>
        <w:t>，</w:t>
      </w:r>
      <w:r w:rsidRPr="00E35E39">
        <w:rPr>
          <w:rFonts w:ascii="仿宋" w:eastAsia="仿宋" w:hAnsi="仿宋" w:cs="仿宋" w:hint="eastAsia"/>
          <w:color w:val="auto"/>
          <w:sz w:val="32"/>
          <w:szCs w:val="32"/>
        </w:rPr>
        <w:t>并将原件扫描上传至相应栏目。</w:t>
      </w:r>
    </w:p>
    <w:p w:rsidR="007B0738" w:rsidRPr="00E35E39" w:rsidRDefault="00D57A34">
      <w:pPr>
        <w:widowControl/>
        <w:spacing w:line="324" w:lineRule="auto"/>
        <w:rPr>
          <w:rFonts w:ascii="仿宋_GB2312" w:eastAsia="仿宋_GB2312"/>
          <w:b/>
          <w:color w:val="auto"/>
          <w:sz w:val="32"/>
          <w:szCs w:val="32"/>
        </w:rPr>
      </w:pPr>
      <w:r w:rsidRPr="00E35E39">
        <w:rPr>
          <w:rFonts w:ascii="仿宋_GB2312" w:eastAsia="仿宋_GB2312" w:hint="eastAsia"/>
          <w:b/>
          <w:color w:val="auto"/>
          <w:sz w:val="32"/>
          <w:szCs w:val="32"/>
        </w:rPr>
        <w:t xml:space="preserve">   </w:t>
      </w:r>
      <w:r w:rsidR="0081527D" w:rsidRPr="00E35E39">
        <w:rPr>
          <w:rFonts w:ascii="仿宋_GB2312" w:eastAsia="仿宋_GB2312" w:hint="eastAsia"/>
          <w:b/>
          <w:color w:val="auto"/>
          <w:sz w:val="32"/>
          <w:szCs w:val="32"/>
        </w:rPr>
        <w:t xml:space="preserve"> </w:t>
      </w:r>
      <w:r w:rsidRPr="00E35E39">
        <w:rPr>
          <w:rFonts w:ascii="仿宋_GB2312" w:eastAsia="仿宋_GB2312" w:hint="eastAsia"/>
          <w:b/>
          <w:color w:val="auto"/>
          <w:sz w:val="32"/>
          <w:szCs w:val="32"/>
        </w:rPr>
        <w:t>（二）专业技术工作报告</w:t>
      </w:r>
    </w:p>
    <w:p w:rsidR="007B0738" w:rsidRPr="00E35E39" w:rsidRDefault="00D57A34">
      <w:pPr>
        <w:widowControl/>
        <w:spacing w:line="324" w:lineRule="auto"/>
        <w:rPr>
          <w:rFonts w:ascii="仿宋_GB2312" w:eastAsia="仿宋_GB2312"/>
          <w:color w:val="auto"/>
          <w:sz w:val="32"/>
          <w:szCs w:val="32"/>
        </w:rPr>
      </w:pPr>
      <w:r w:rsidRPr="00E35E39">
        <w:rPr>
          <w:rFonts w:ascii="仿宋_GB2312" w:eastAsia="仿宋_GB2312" w:hint="eastAsia"/>
          <w:color w:val="auto"/>
          <w:sz w:val="32"/>
          <w:szCs w:val="32"/>
        </w:rPr>
        <w:t xml:space="preserve">  </w:t>
      </w:r>
      <w:r w:rsidR="0081527D" w:rsidRPr="00E35E39">
        <w:rPr>
          <w:rFonts w:ascii="仿宋_GB2312" w:eastAsia="仿宋_GB2312" w:hint="eastAsia"/>
          <w:color w:val="auto"/>
          <w:sz w:val="32"/>
          <w:szCs w:val="32"/>
        </w:rPr>
        <w:t xml:space="preserve">  </w:t>
      </w:r>
      <w:r w:rsidRPr="00E35E39">
        <w:rPr>
          <w:rFonts w:ascii="仿宋_GB2312" w:eastAsia="仿宋_GB2312" w:hint="eastAsia"/>
          <w:color w:val="auto"/>
          <w:sz w:val="32"/>
          <w:szCs w:val="32"/>
        </w:rPr>
        <w:t>申报卫生系列高级职称评审（基层）须在申报系统中直接填写保存提交专业技术工作报告，由单位生成打印并进行申报前公示</w:t>
      </w:r>
      <w:r w:rsidR="0081527D" w:rsidRPr="00E35E39">
        <w:rPr>
          <w:rFonts w:ascii="仿宋_GB2312" w:eastAsia="仿宋_GB2312" w:hint="eastAsia"/>
          <w:color w:val="auto"/>
          <w:sz w:val="32"/>
          <w:szCs w:val="32"/>
        </w:rPr>
        <w:t>。</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填写说明：</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专业工作报告须对任现职期间专业工作情况进行总结，建议字数2500字以内。报告应能反映申报人在任现职期间的基层卫生工作实践经验；提供基本公共卫生服务以及常见病、多发病的诊疗、护理、康复等综合服务的能力；承担公共卫生管理工作以及对村卫生室等的综合管理、技术指导和乡村医生的培训等工作情况。</w:t>
      </w:r>
    </w:p>
    <w:p w:rsidR="007B0738" w:rsidRPr="00E35E39" w:rsidRDefault="00D57A34" w:rsidP="003C3CFF">
      <w:pPr>
        <w:widowControl/>
        <w:spacing w:line="324" w:lineRule="auto"/>
        <w:ind w:firstLineChars="200" w:firstLine="643"/>
        <w:rPr>
          <w:rFonts w:ascii="仿宋_GB2312" w:eastAsia="仿宋_GB2312"/>
          <w:color w:val="auto"/>
          <w:sz w:val="32"/>
          <w:szCs w:val="32"/>
        </w:rPr>
      </w:pPr>
      <w:r w:rsidRPr="00E35E39">
        <w:rPr>
          <w:rFonts w:ascii="仿宋_GB2312" w:eastAsia="仿宋_GB2312" w:hint="eastAsia"/>
          <w:b/>
          <w:color w:val="auto"/>
          <w:sz w:val="32"/>
          <w:szCs w:val="32"/>
        </w:rPr>
        <w:t>（三）专业技术工作实例表</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lastRenderedPageBreak/>
        <w:t>申报卫生系列高级职称评审（基层）须提交3个《专业技术工作实例表》，内容直接在申报系统中填写保存，并上传相应佐证材料。《专业技术工作实例表》由单位生成打印后进行申报前公示。</w:t>
      </w:r>
    </w:p>
    <w:p w:rsidR="007B0738" w:rsidRPr="00E35E39" w:rsidRDefault="00D57A34">
      <w:pPr>
        <w:widowControl/>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填写说明：</w:t>
      </w:r>
    </w:p>
    <w:p w:rsidR="007B0738" w:rsidRPr="00E35E39" w:rsidRDefault="00D57A34">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1.</w:t>
      </w:r>
      <w:r w:rsidRPr="00E35E39">
        <w:rPr>
          <w:rFonts w:ascii="仿宋_GB2312" w:eastAsia="仿宋_GB2312" w:hint="eastAsia"/>
          <w:b/>
          <w:color w:val="auto"/>
          <w:sz w:val="32"/>
          <w:szCs w:val="32"/>
        </w:rPr>
        <w:t>设病床的临床类专业</w:t>
      </w:r>
      <w:r w:rsidRPr="00E35E39">
        <w:rPr>
          <w:rFonts w:ascii="仿宋_GB2312" w:eastAsia="仿宋_GB2312" w:hint="eastAsia"/>
          <w:color w:val="auto"/>
          <w:sz w:val="32"/>
          <w:szCs w:val="32"/>
        </w:rPr>
        <w:t>申报人员，须撰写能反映申报人员在任现职期间处理解决复杂疑难病例的会诊和抢救的</w:t>
      </w:r>
      <w:r w:rsidRPr="00E35E39">
        <w:rPr>
          <w:rFonts w:ascii="仿宋_GB2312" w:eastAsia="仿宋_GB2312" w:hint="eastAsia"/>
          <w:b/>
          <w:color w:val="auto"/>
          <w:sz w:val="32"/>
          <w:szCs w:val="32"/>
        </w:rPr>
        <w:t>病案分析</w:t>
      </w:r>
      <w:r w:rsidRPr="00E35E39">
        <w:rPr>
          <w:rFonts w:ascii="仿宋_GB2312" w:eastAsia="仿宋_GB2312" w:hint="eastAsia"/>
          <w:color w:val="auto"/>
          <w:sz w:val="32"/>
          <w:szCs w:val="32"/>
        </w:rPr>
        <w:t>（3例）。每例病案分析均须为申报人所负责并上传《病案首页》（须有申报人姓名）作为佐证材料。</w:t>
      </w:r>
    </w:p>
    <w:p w:rsidR="007B0738" w:rsidRPr="00E35E39" w:rsidRDefault="00D57A34">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病案分析主要内容包括：患者基本情况、主诉、病史、诊断、诊断依据、具体分析、临床措施、治疗结果及评价等。</w:t>
      </w:r>
    </w:p>
    <w:p w:rsidR="007B0738" w:rsidRPr="00E35E39" w:rsidRDefault="00D57A34">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2.</w:t>
      </w:r>
      <w:r w:rsidRPr="00E35E39">
        <w:rPr>
          <w:rFonts w:ascii="仿宋_GB2312" w:eastAsia="仿宋_GB2312" w:hint="eastAsia"/>
          <w:b/>
          <w:color w:val="auto"/>
          <w:sz w:val="32"/>
          <w:szCs w:val="32"/>
        </w:rPr>
        <w:t>不设病床的临床类、长期在门诊工作或非临床类专业（药、技、护理）</w:t>
      </w:r>
      <w:r w:rsidRPr="00E35E39">
        <w:rPr>
          <w:rFonts w:ascii="仿宋_GB2312" w:eastAsia="仿宋_GB2312" w:hint="eastAsia"/>
          <w:color w:val="auto"/>
          <w:sz w:val="32"/>
          <w:szCs w:val="32"/>
        </w:rPr>
        <w:t>申报人员，须撰写本人在任现职期间主持的临床诊治、护理或诊断的疑难复杂病例、重大突发公共卫生事件的现场调查、处置、复杂的药物调剂和实验室技术等</w:t>
      </w:r>
      <w:r w:rsidRPr="00E35E39">
        <w:rPr>
          <w:rFonts w:ascii="仿宋_GB2312" w:eastAsia="仿宋_GB2312" w:hint="eastAsia"/>
          <w:b/>
          <w:color w:val="auto"/>
          <w:sz w:val="32"/>
          <w:szCs w:val="32"/>
        </w:rPr>
        <w:t>专题报告</w:t>
      </w:r>
      <w:r w:rsidRPr="00E35E39">
        <w:rPr>
          <w:rFonts w:ascii="仿宋_GB2312" w:eastAsia="仿宋_GB2312" w:hint="eastAsia"/>
          <w:color w:val="auto"/>
          <w:sz w:val="32"/>
          <w:szCs w:val="32"/>
        </w:rPr>
        <w:t>（3例）。每例专题报告均须上传单位开具的《专题报告所引用的原始资料来源证明》作为佐证材料。</w:t>
      </w:r>
    </w:p>
    <w:p w:rsidR="007B0738" w:rsidRPr="00E35E39" w:rsidRDefault="00D57A34">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专题报告是反映申报人员在任现职期间解决本专业疑难复杂问题和最高业务水平的书面报告。专题报告不是一篇论文，也不是综述。其主要内容包括：任现职期间解决本专业的病例、实验、诊断、现场（流行病学）调查、药物调剂等方面的经验和体会。</w:t>
      </w:r>
    </w:p>
    <w:p w:rsidR="00A85B99" w:rsidRPr="00E35E39" w:rsidRDefault="00A85B99">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临床类专业申报人提交专题报告的同时需附上单位的情况说明（如：单位</w:t>
      </w:r>
      <w:r w:rsidRPr="00E35E39">
        <w:rPr>
          <w:rFonts w:eastAsia="仿宋_GB2312" w:cs="仿宋_GB2312" w:hint="eastAsia"/>
          <w:color w:val="auto"/>
          <w:sz w:val="32"/>
          <w:szCs w:val="32"/>
        </w:rPr>
        <w:t>不设病床或申报人长期在门诊工作</w:t>
      </w:r>
      <w:r w:rsidRPr="00E35E39">
        <w:rPr>
          <w:rFonts w:ascii="仿宋_GB2312" w:eastAsia="仿宋_GB2312" w:hint="eastAsia"/>
          <w:color w:val="auto"/>
          <w:sz w:val="32"/>
          <w:szCs w:val="32"/>
        </w:rPr>
        <w:t>）,情况说明需与工作简历一致，否则按“未按要求提交评审材料”处</w:t>
      </w:r>
      <w:r w:rsidRPr="00E35E39">
        <w:rPr>
          <w:rFonts w:ascii="仿宋_GB2312" w:eastAsia="仿宋_GB2312" w:hint="eastAsia"/>
          <w:color w:val="auto"/>
          <w:sz w:val="32"/>
          <w:szCs w:val="32"/>
        </w:rPr>
        <w:lastRenderedPageBreak/>
        <w:t>理。</w:t>
      </w:r>
    </w:p>
    <w:p w:rsidR="007B0738" w:rsidRPr="00E35E39" w:rsidRDefault="00D57A34">
      <w:pPr>
        <w:spacing w:line="324" w:lineRule="auto"/>
        <w:ind w:firstLineChars="200" w:firstLine="640"/>
        <w:rPr>
          <w:rFonts w:ascii="仿宋_GB2312" w:eastAsia="仿宋_GB2312"/>
          <w:color w:val="auto"/>
          <w:sz w:val="18"/>
          <w:szCs w:val="18"/>
        </w:rPr>
      </w:pPr>
      <w:r w:rsidRPr="00E35E39">
        <w:rPr>
          <w:rFonts w:ascii="仿宋_GB2312" w:eastAsia="仿宋_GB2312" w:hint="eastAsia"/>
          <w:color w:val="auto"/>
          <w:sz w:val="32"/>
          <w:szCs w:val="32"/>
        </w:rPr>
        <w:t>3.病案分析和专题报告的格式应包括标题、内容、落款等。标题的形式为：“关于XXXX的病案分析”或“关于XXXX的专题报告”。落款包括署名及日期。字数2500字以内。</w:t>
      </w:r>
    </w:p>
    <w:p w:rsidR="007B0738" w:rsidRPr="00E35E39" w:rsidRDefault="00D57A34">
      <w:pPr>
        <w:spacing w:line="324" w:lineRule="auto"/>
        <w:ind w:firstLineChars="200" w:firstLine="640"/>
        <w:rPr>
          <w:rFonts w:ascii="仿宋_GB2312" w:eastAsia="仿宋_GB2312"/>
          <w:color w:val="auto"/>
          <w:sz w:val="32"/>
          <w:szCs w:val="32"/>
        </w:rPr>
      </w:pPr>
      <w:r w:rsidRPr="00E35E39">
        <w:rPr>
          <w:rFonts w:ascii="仿宋_GB2312" w:eastAsia="仿宋_GB2312" w:hint="eastAsia"/>
          <w:color w:val="auto"/>
          <w:sz w:val="32"/>
          <w:szCs w:val="32"/>
        </w:rPr>
        <w:t>4.填写内容要求准确、详细、真实、可溯源。</w:t>
      </w:r>
    </w:p>
    <w:p w:rsidR="007B0738" w:rsidRPr="00E35E39" w:rsidRDefault="00D57A34">
      <w:pPr>
        <w:widowControl/>
        <w:spacing w:line="324" w:lineRule="auto"/>
        <w:ind w:firstLineChars="200" w:firstLine="640"/>
        <w:rPr>
          <w:rFonts w:ascii="黑体" w:eastAsia="黑体" w:hAnsi="黑体" w:cs="黑体"/>
          <w:color w:val="auto"/>
          <w:sz w:val="32"/>
          <w:szCs w:val="32"/>
        </w:rPr>
      </w:pPr>
      <w:r w:rsidRPr="00E35E39">
        <w:rPr>
          <w:rFonts w:ascii="黑体" w:eastAsia="黑体" w:hAnsi="黑体" w:cs="黑体" w:hint="eastAsia"/>
          <w:color w:val="auto"/>
          <w:sz w:val="32"/>
          <w:szCs w:val="32"/>
        </w:rPr>
        <w:t>五、有关注意事项</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（一）申报人员应对填写内容和提交材料的真实性、可靠性、可溯源性负责。</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（二）凡是复印件，每页均需验印并加盖所在单位或人事部门印章。</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（三）所有需扫描上传的材料，均要求清晰可见。凡因扫描件不符合要求而影响评审的，后果由申报人自负。</w:t>
      </w:r>
    </w:p>
    <w:p w:rsidR="007B0738" w:rsidRPr="00E35E39" w:rsidRDefault="00D57A34">
      <w:pPr>
        <w:widowControl/>
        <w:spacing w:line="324" w:lineRule="auto"/>
        <w:rPr>
          <w:rFonts w:ascii="仿宋_GB2312" w:eastAsia="仿宋_GB2312"/>
          <w:color w:val="auto"/>
          <w:sz w:val="32"/>
          <w:szCs w:val="32"/>
        </w:rPr>
      </w:pPr>
      <w:r w:rsidRPr="00E35E39">
        <w:rPr>
          <w:rFonts w:ascii="仿宋_GB2312" w:eastAsia="仿宋_GB2312" w:hint="eastAsia"/>
          <w:color w:val="auto"/>
          <w:sz w:val="32"/>
          <w:szCs w:val="32"/>
        </w:rPr>
        <w:t xml:space="preserve">   （四）提交由申报系统生成打印的《广东省职称评审表》</w:t>
      </w:r>
      <w:r w:rsidRPr="00E35E39">
        <w:rPr>
          <w:rFonts w:ascii="仿宋_GB2312" w:eastAsia="仿宋_GB2312" w:hint="eastAsia"/>
          <w:b/>
          <w:bCs/>
          <w:color w:val="auto"/>
          <w:sz w:val="32"/>
          <w:szCs w:val="32"/>
        </w:rPr>
        <w:t>（1-10页）</w:t>
      </w:r>
      <w:r w:rsidRPr="00E35E39">
        <w:rPr>
          <w:rFonts w:ascii="仿宋_GB2312" w:eastAsia="仿宋_GB2312" w:hint="eastAsia"/>
          <w:color w:val="auto"/>
          <w:sz w:val="32"/>
          <w:szCs w:val="32"/>
        </w:rPr>
        <w:t>，无需装订成册，由单位打印评审表的</w:t>
      </w:r>
      <w:r w:rsidRPr="00E35E39">
        <w:rPr>
          <w:rFonts w:ascii="仿宋_GB2312" w:eastAsia="仿宋_GB2312" w:hint="eastAsia"/>
          <w:b/>
          <w:bCs/>
          <w:color w:val="auto"/>
          <w:sz w:val="32"/>
          <w:szCs w:val="32"/>
        </w:rPr>
        <w:t>11-14页</w:t>
      </w:r>
      <w:r w:rsidRPr="00E35E39">
        <w:rPr>
          <w:rFonts w:ascii="仿宋_GB2312" w:eastAsia="仿宋_GB2312" w:hint="eastAsia"/>
          <w:color w:val="auto"/>
          <w:sz w:val="32"/>
          <w:szCs w:val="32"/>
        </w:rPr>
        <w:t>后统一装订。同时或不同时申报两个系列职称的，必须把申报另一系列职称的评审表，作为申报本系列职称的附件一并提交，需单独复印装订成册。</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color w:val="auto"/>
          <w:sz w:val="32"/>
          <w:szCs w:val="32"/>
        </w:rPr>
        <w:t>（五）凡用于公示的材料及相关表格，均须申报人签名确认，由单位统一公示。</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（六）所有申报材料的时间均截止于2019年8月31日，其后取得的业绩成果、论文著作、学历（学位）证等，不作为今年评审的有效材料，不可提交。</w:t>
      </w:r>
    </w:p>
    <w:p w:rsidR="007B0738" w:rsidRPr="00E35E39" w:rsidRDefault="00D57A34">
      <w:pPr>
        <w:widowControl/>
        <w:spacing w:line="324" w:lineRule="auto"/>
        <w:ind w:firstLineChars="150" w:firstLine="480"/>
        <w:rPr>
          <w:rFonts w:ascii="仿宋_GB2312" w:eastAsia="仿宋_GB2312"/>
          <w:color w:val="auto"/>
          <w:sz w:val="32"/>
          <w:szCs w:val="32"/>
        </w:rPr>
      </w:pPr>
      <w:r w:rsidRPr="00E35E39">
        <w:rPr>
          <w:rFonts w:ascii="仿宋_GB2312" w:eastAsia="仿宋_GB2312" w:hint="eastAsia"/>
          <w:color w:val="auto"/>
          <w:sz w:val="32"/>
          <w:szCs w:val="32"/>
        </w:rPr>
        <w:t>（</w:t>
      </w:r>
      <w:r w:rsidR="00802C6D" w:rsidRPr="00E35E39">
        <w:rPr>
          <w:rFonts w:ascii="仿宋_GB2312" w:eastAsia="仿宋_GB2312" w:hint="eastAsia"/>
          <w:color w:val="auto"/>
          <w:sz w:val="32"/>
          <w:szCs w:val="32"/>
        </w:rPr>
        <w:t>七</w:t>
      </w:r>
      <w:r w:rsidRPr="00E35E39">
        <w:rPr>
          <w:rFonts w:ascii="仿宋_GB2312" w:eastAsia="仿宋_GB2312" w:hint="eastAsia"/>
          <w:color w:val="auto"/>
          <w:sz w:val="32"/>
          <w:szCs w:val="32"/>
        </w:rPr>
        <w:t>）</w:t>
      </w:r>
      <w:r w:rsidR="005F0E00" w:rsidRPr="00E35E39">
        <w:rPr>
          <w:rFonts w:ascii="仿宋_GB2312" w:eastAsia="仿宋_GB2312" w:hint="eastAsia"/>
          <w:color w:val="auto"/>
          <w:sz w:val="32"/>
          <w:szCs w:val="32"/>
        </w:rPr>
        <w:t>申报人应同时填报市人社局“职称业务申报与管理系统”和“广州市卫生系列高级职称评审网上申报系统”完成申报</w:t>
      </w:r>
      <w:r w:rsidRPr="00E35E39">
        <w:rPr>
          <w:rFonts w:ascii="仿宋_GB2312" w:eastAsia="仿宋_GB2312" w:hint="eastAsia"/>
          <w:color w:val="auto"/>
          <w:sz w:val="32"/>
          <w:szCs w:val="32"/>
        </w:rPr>
        <w:t>，直接提交《广东省职称评审表》，无需装袋；如需提交</w:t>
      </w:r>
      <w:r w:rsidRPr="00E35E39">
        <w:rPr>
          <w:rFonts w:ascii="仿宋_GB2312" w:eastAsia="仿宋_GB2312" w:hint="eastAsia"/>
          <w:color w:val="auto"/>
          <w:sz w:val="32"/>
          <w:szCs w:val="32"/>
        </w:rPr>
        <w:lastRenderedPageBreak/>
        <w:t>其他纸质材料，应将除《广东省职称评审表》外的相关纸质材料整理装袋，并在申报系统下载填写《卫生系列高级职称评审纸质材料目录单》张贴于材料袋封面。</w:t>
      </w:r>
    </w:p>
    <w:p w:rsidR="007B0738" w:rsidRPr="00E35E39" w:rsidRDefault="007B0738">
      <w:pPr>
        <w:widowControl/>
        <w:spacing w:line="324" w:lineRule="auto"/>
        <w:ind w:firstLineChars="150" w:firstLine="480"/>
        <w:rPr>
          <w:rFonts w:ascii="仿宋_GB2312" w:eastAsia="仿宋_GB2312"/>
          <w:color w:val="auto"/>
          <w:sz w:val="32"/>
          <w:szCs w:val="32"/>
        </w:rPr>
      </w:pPr>
    </w:p>
    <w:sectPr w:rsidR="007B0738" w:rsidRPr="00E35E39" w:rsidSect="00B53AFF">
      <w:pgSz w:w="11907" w:h="16840"/>
      <w:pgMar w:top="1440" w:right="1627" w:bottom="1440" w:left="1627" w:header="567" w:footer="397"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393" w:rsidRDefault="007C4393" w:rsidP="007B0738">
      <w:r>
        <w:separator/>
      </w:r>
    </w:p>
  </w:endnote>
  <w:endnote w:type="continuationSeparator" w:id="0">
    <w:p w:rsidR="007C4393" w:rsidRDefault="007C4393" w:rsidP="007B0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1" w:subsetted="1" w:fontKey="{41B51058-881A-495F-A1EC-5412F37AE59A}"/>
    <w:embedBold r:id="rId2" w:subsetted="1" w:fontKey="{A2AF4951-9130-447B-9EC3-590FE3CDA995}"/>
  </w:font>
  <w:font w:name="方正小标宋简体">
    <w:panose1 w:val="03000509000000000000"/>
    <w:charset w:val="86"/>
    <w:family w:val="script"/>
    <w:pitch w:val="fixed"/>
    <w:sig w:usb0="00000001" w:usb1="080E0000" w:usb2="00000010" w:usb3="00000000" w:csb0="00040000" w:csb1="00000000"/>
    <w:embedBold r:id="rId3" w:subsetted="1" w:fontKey="{18152ACF-4566-4785-8BDC-A3CC30DDDEAA}"/>
  </w:font>
  <w:font w:name="黑体">
    <w:altName w:val="SimHei"/>
    <w:panose1 w:val="02010609060101010101"/>
    <w:charset w:val="86"/>
    <w:family w:val="modern"/>
    <w:pitch w:val="fixed"/>
    <w:sig w:usb0="800002BF" w:usb1="38CF7CFA" w:usb2="00000016" w:usb3="00000000" w:csb0="00040001" w:csb1="00000000"/>
    <w:embedRegular r:id="rId4" w:subsetted="1" w:fontKey="{0271F5D8-4595-4315-A85D-910C4CD76870}"/>
  </w:font>
  <w:font w:name="仿宋">
    <w:panose1 w:val="02010609060101010101"/>
    <w:charset w:val="86"/>
    <w:family w:val="modern"/>
    <w:pitch w:val="fixed"/>
    <w:sig w:usb0="800002BF" w:usb1="38CF7CFA" w:usb2="00000016" w:usb3="00000000" w:csb0="00040001" w:csb1="00000000"/>
    <w:embedRegular r:id="rId5" w:subsetted="1" w:fontKey="{C1D05B99-F7C6-4F4A-AE06-457FF8EDCE28}"/>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8" w:rsidRDefault="008A1718">
    <w:pPr>
      <w:pStyle w:val="a5"/>
      <w:jc w:val="center"/>
    </w:pPr>
    <w:r>
      <w:pict>
        <v:shapetype id="_x0000_t202" coordsize="21600,21600" o:spt="202" path="m,l,21600r21600,l21600,xe">
          <v:stroke joinstyle="miter"/>
          <v:path gradientshapeok="t" o:connecttype="rect"/>
        </v:shapetype>
        <v:shape id="文本框 2056" o:spid="_x0000_s3073" type="#_x0000_t202" style="position:absolute;left:0;text-align:left;margin-left:0;margin-top:0;width:2in;height:2in;z-index:1;mso-wrap-style:none;mso-position-horizontal:center;mso-position-horizontal-relative:margin"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ifdr9MAAAAFAQAADwAAAAAAAAABACAAAAAiAAAAZHJzL2Rvd25yZXYu&#10;eG1sUEsBAhQAFAAAAAgAh07iQN2rjybHAQAAcAMAAA4AAAAAAAAAAQAgAAAAIgEAAGRycy9lMm9E&#10;b2MueG1sUEsFBgAAAAAGAAYAWQEAAFsFAAAAAA==&#10;" filled="f" stroked="f" strokeweight="1pt">
          <v:textbox style="mso-fit-shape-to-text:t" inset="0,0,0,0">
            <w:txbxContent>
              <w:p w:rsidR="007B0738" w:rsidRDefault="008A1718">
                <w:pPr>
                  <w:pStyle w:val="a5"/>
                </w:pPr>
                <w:r>
                  <w:rPr>
                    <w:rFonts w:hint="eastAsia"/>
                  </w:rPr>
                  <w:fldChar w:fldCharType="begin"/>
                </w:r>
                <w:r w:rsidR="00D57A34">
                  <w:rPr>
                    <w:rFonts w:hint="eastAsia"/>
                    <w:lang w:eastAsia="zh-CN"/>
                  </w:rPr>
                  <w:instrText xml:space="preserve"> PAGE  \* MERGEFORMAT </w:instrText>
                </w:r>
                <w:r>
                  <w:rPr>
                    <w:rFonts w:hint="eastAsia"/>
                  </w:rPr>
                  <w:fldChar w:fldCharType="separate"/>
                </w:r>
                <w:r w:rsidR="00226B64">
                  <w:rPr>
                    <w:noProof/>
                  </w:rPr>
                  <w:t>4</w:t>
                </w:r>
                <w:r>
                  <w:rPr>
                    <w:rFonts w:hint="eastAsia"/>
                  </w:rPr>
                  <w:fldChar w:fldCharType="end"/>
                </w:r>
              </w:p>
            </w:txbxContent>
          </v:textbox>
          <w10:wrap anchorx="margin"/>
        </v:shape>
      </w:pict>
    </w:r>
  </w:p>
  <w:p w:rsidR="007B0738" w:rsidRDefault="007B07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393" w:rsidRDefault="007C4393" w:rsidP="007B0738">
      <w:r>
        <w:separator/>
      </w:r>
    </w:p>
  </w:footnote>
  <w:footnote w:type="continuationSeparator" w:id="0">
    <w:p w:rsidR="007C4393" w:rsidRDefault="007C4393" w:rsidP="007B0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8" w:rsidRDefault="007B0738">
    <w:pPr>
      <w:pStyle w:val="a6"/>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3BCCA2"/>
    <w:multiLevelType w:val="singleLevel"/>
    <w:tmpl w:val="FF3BCCA2"/>
    <w:lvl w:ilvl="0">
      <w:start w:val="2"/>
      <w:numFmt w:val="chineseCounting"/>
      <w:suff w:val="nothing"/>
      <w:lvlText w:val="（%1）"/>
      <w:lvlJc w:val="left"/>
      <w:pPr>
        <w:ind w:left="627" w:firstLine="0"/>
      </w:pPr>
      <w:rPr>
        <w:rFonts w:hint="eastAsia"/>
      </w:rPr>
    </w:lvl>
  </w:abstractNum>
  <w:abstractNum w:abstractNumId="1">
    <w:nsid w:val="00000005"/>
    <w:multiLevelType w:val="singleLevel"/>
    <w:tmpl w:val="00000005"/>
    <w:lvl w:ilvl="0">
      <w:start w:val="3"/>
      <w:numFmt w:val="decimal"/>
      <w:suff w:val="nothing"/>
      <w:lvlText w:val="%1、"/>
      <w:lvlJc w:val="left"/>
    </w:lvl>
  </w:abstractNum>
  <w:abstractNum w:abstractNumId="2">
    <w:nsid w:val="01CAA1E2"/>
    <w:multiLevelType w:val="singleLevel"/>
    <w:tmpl w:val="01CAA1E2"/>
    <w:lvl w:ilvl="0">
      <w:start w:val="2"/>
      <w:numFmt w:val="decimal"/>
      <w:suff w:val="nothing"/>
      <w:lvlText w:val="%1、"/>
      <w:lvlJc w:val="left"/>
    </w:lvl>
  </w:abstractNum>
  <w:abstractNum w:abstractNumId="3">
    <w:nsid w:val="09AD7A62"/>
    <w:multiLevelType w:val="singleLevel"/>
    <w:tmpl w:val="09AD7A62"/>
    <w:lvl w:ilvl="0">
      <w:start w:val="2"/>
      <w:numFmt w:val="decimal"/>
      <w:suff w:val="nothing"/>
      <w:lvlText w:val="%1、"/>
      <w:lvlJc w:val="left"/>
    </w:lvl>
  </w:abstractNum>
  <w:abstractNum w:abstractNumId="4">
    <w:nsid w:val="1ABE0564"/>
    <w:multiLevelType w:val="singleLevel"/>
    <w:tmpl w:val="1ABE0564"/>
    <w:lvl w:ilvl="0">
      <w:start w:val="1"/>
      <w:numFmt w:val="decimal"/>
      <w:suff w:val="nothing"/>
      <w:lvlText w:val="%1、"/>
      <w:lvlJc w:val="left"/>
    </w:lvl>
  </w:abstractNum>
  <w:abstractNum w:abstractNumId="5">
    <w:nsid w:val="51CAF00B"/>
    <w:multiLevelType w:val="singleLevel"/>
    <w:tmpl w:val="51CAF00B"/>
    <w:lvl w:ilvl="0">
      <w:start w:val="4"/>
      <w:numFmt w:val="chineseCounting"/>
      <w:suff w:val="nothing"/>
      <w:lvlText w:val="%1、"/>
      <w:lvlJc w:val="left"/>
      <w:rPr>
        <w:rFonts w:hint="eastAsia"/>
      </w:rPr>
    </w:lvl>
  </w:abstractNum>
  <w:abstractNum w:abstractNumId="6">
    <w:nsid w:val="5A622E5E"/>
    <w:multiLevelType w:val="singleLevel"/>
    <w:tmpl w:val="5A622E5E"/>
    <w:lvl w:ilvl="0">
      <w:start w:val="2"/>
      <w:numFmt w:val="decimal"/>
      <w:suff w:val="nothing"/>
      <w:lvlText w:val="%1、"/>
      <w:lvlJc w:val="left"/>
    </w:lvl>
  </w:abstractNum>
  <w:abstractNum w:abstractNumId="7">
    <w:nsid w:val="5B9478D0"/>
    <w:multiLevelType w:val="singleLevel"/>
    <w:tmpl w:val="5B9478D0"/>
    <w:lvl w:ilvl="0">
      <w:start w:val="4"/>
      <w:numFmt w:val="decimal"/>
      <w:suff w:val="nothing"/>
      <w:lvlText w:val="%1、"/>
      <w:lvlJc w:val="left"/>
    </w:lvl>
  </w:abstractNum>
  <w:abstractNum w:abstractNumId="8">
    <w:nsid w:val="757B8EEA"/>
    <w:multiLevelType w:val="singleLevel"/>
    <w:tmpl w:val="757B8EEA"/>
    <w:lvl w:ilvl="0">
      <w:start w:val="2"/>
      <w:numFmt w:val="chineseCounting"/>
      <w:suff w:val="nothing"/>
      <w:lvlText w:val="（%1）"/>
      <w:lvlJc w:val="left"/>
      <w:pPr>
        <w:ind w:left="642" w:firstLine="0"/>
      </w:pPr>
      <w:rPr>
        <w:rFonts w:hint="eastAsia"/>
      </w:rPr>
    </w:lvl>
  </w:abstractNum>
  <w:num w:numId="1">
    <w:abstractNumId w:val="2"/>
  </w:num>
  <w:num w:numId="2">
    <w:abstractNumId w:val="1"/>
  </w:num>
  <w:num w:numId="3">
    <w:abstractNumId w:val="8"/>
  </w:num>
  <w:num w:numId="4">
    <w:abstractNumId w:val="6"/>
  </w:num>
  <w:num w:numId="5">
    <w:abstractNumId w:val="0"/>
  </w:num>
  <w:num w:numId="6">
    <w:abstractNumId w:val="3"/>
  </w:num>
  <w:num w:numId="7">
    <w:abstractNumId w:val="5"/>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gutterAtTop/>
  <w:proofState w:spelling="clean"/>
  <w:stylePaneFormatFilter w:val="3F01"/>
  <w:doNotTrackMoves/>
  <w:defaultTabStop w:val="420"/>
  <w:drawingGridHorizontalSpacing w:val="105"/>
  <w:drawingGridVerticalSpacing w:val="0"/>
  <w:displayHorizontalDrawingGridEvery w:val="2"/>
  <w:noPunctuationKerning/>
  <w:characterSpacingControl w:val="doNotCompress"/>
  <w:doNotValidateAgainstSchema/>
  <w:doNotDemarcateInvalidXml/>
  <w:hdrShapeDefaults>
    <o:shapedefaults v:ext="edit" spidmax="31746" fillcolor="white">
      <v:fill color="white"/>
      <v:stroke weight="1pt"/>
    </o:shapedefaults>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20088"/>
    <w:rsid w:val="00034338"/>
    <w:rsid w:val="00046C26"/>
    <w:rsid w:val="0009018C"/>
    <w:rsid w:val="00094FCC"/>
    <w:rsid w:val="000A4644"/>
    <w:rsid w:val="000A465B"/>
    <w:rsid w:val="000C5B04"/>
    <w:rsid w:val="000D4693"/>
    <w:rsid w:val="000F0E37"/>
    <w:rsid w:val="00101312"/>
    <w:rsid w:val="001064F9"/>
    <w:rsid w:val="0011296A"/>
    <w:rsid w:val="00114950"/>
    <w:rsid w:val="00130959"/>
    <w:rsid w:val="00145334"/>
    <w:rsid w:val="001466D8"/>
    <w:rsid w:val="001553C3"/>
    <w:rsid w:val="00156030"/>
    <w:rsid w:val="00167CA4"/>
    <w:rsid w:val="00172986"/>
    <w:rsid w:val="00172A27"/>
    <w:rsid w:val="0018757F"/>
    <w:rsid w:val="001A360B"/>
    <w:rsid w:val="001A427A"/>
    <w:rsid w:val="001B58D2"/>
    <w:rsid w:val="001E3FD6"/>
    <w:rsid w:val="00226B64"/>
    <w:rsid w:val="00252CCC"/>
    <w:rsid w:val="002628A6"/>
    <w:rsid w:val="0026532F"/>
    <w:rsid w:val="00282B60"/>
    <w:rsid w:val="00290E26"/>
    <w:rsid w:val="00291D64"/>
    <w:rsid w:val="002D0B47"/>
    <w:rsid w:val="002D47BD"/>
    <w:rsid w:val="002E41B0"/>
    <w:rsid w:val="002E5A66"/>
    <w:rsid w:val="0030305F"/>
    <w:rsid w:val="0031697E"/>
    <w:rsid w:val="0032713C"/>
    <w:rsid w:val="00344020"/>
    <w:rsid w:val="00353776"/>
    <w:rsid w:val="00367364"/>
    <w:rsid w:val="003A1E90"/>
    <w:rsid w:val="003C3CFF"/>
    <w:rsid w:val="003D7C9B"/>
    <w:rsid w:val="0040635B"/>
    <w:rsid w:val="00415467"/>
    <w:rsid w:val="00417524"/>
    <w:rsid w:val="00431055"/>
    <w:rsid w:val="00450085"/>
    <w:rsid w:val="00451DC7"/>
    <w:rsid w:val="00453C83"/>
    <w:rsid w:val="00464B71"/>
    <w:rsid w:val="004667D4"/>
    <w:rsid w:val="00473D48"/>
    <w:rsid w:val="004755C9"/>
    <w:rsid w:val="00476C55"/>
    <w:rsid w:val="00495F66"/>
    <w:rsid w:val="0049668A"/>
    <w:rsid w:val="004C4F47"/>
    <w:rsid w:val="004E1A6D"/>
    <w:rsid w:val="004E1CAA"/>
    <w:rsid w:val="004F6BA8"/>
    <w:rsid w:val="00503BC6"/>
    <w:rsid w:val="00504CA5"/>
    <w:rsid w:val="005327A5"/>
    <w:rsid w:val="00533EAB"/>
    <w:rsid w:val="00542FA4"/>
    <w:rsid w:val="0055055D"/>
    <w:rsid w:val="0055728C"/>
    <w:rsid w:val="0057557D"/>
    <w:rsid w:val="00594432"/>
    <w:rsid w:val="005A28A0"/>
    <w:rsid w:val="005D5ACE"/>
    <w:rsid w:val="005E3404"/>
    <w:rsid w:val="005F0E00"/>
    <w:rsid w:val="005F60E2"/>
    <w:rsid w:val="00630A2D"/>
    <w:rsid w:val="00631440"/>
    <w:rsid w:val="00645AC4"/>
    <w:rsid w:val="00673D42"/>
    <w:rsid w:val="006B49C8"/>
    <w:rsid w:val="006B553C"/>
    <w:rsid w:val="006D689C"/>
    <w:rsid w:val="006F02C9"/>
    <w:rsid w:val="006F1C90"/>
    <w:rsid w:val="006F2B5B"/>
    <w:rsid w:val="006F7848"/>
    <w:rsid w:val="00710ED2"/>
    <w:rsid w:val="00715EBA"/>
    <w:rsid w:val="00717889"/>
    <w:rsid w:val="007302BD"/>
    <w:rsid w:val="007359A6"/>
    <w:rsid w:val="00772490"/>
    <w:rsid w:val="007874DA"/>
    <w:rsid w:val="007A506B"/>
    <w:rsid w:val="007A5229"/>
    <w:rsid w:val="007B0738"/>
    <w:rsid w:val="007B529A"/>
    <w:rsid w:val="007C4393"/>
    <w:rsid w:val="007C6821"/>
    <w:rsid w:val="007D064B"/>
    <w:rsid w:val="007D6966"/>
    <w:rsid w:val="007E1D82"/>
    <w:rsid w:val="00802C6D"/>
    <w:rsid w:val="00813F4C"/>
    <w:rsid w:val="0081527D"/>
    <w:rsid w:val="008170DE"/>
    <w:rsid w:val="008205DD"/>
    <w:rsid w:val="008426DA"/>
    <w:rsid w:val="0085450E"/>
    <w:rsid w:val="0086260C"/>
    <w:rsid w:val="00875F75"/>
    <w:rsid w:val="00885669"/>
    <w:rsid w:val="008A1718"/>
    <w:rsid w:val="008A2639"/>
    <w:rsid w:val="008C0FA9"/>
    <w:rsid w:val="008E24BC"/>
    <w:rsid w:val="008E48BC"/>
    <w:rsid w:val="008E49AB"/>
    <w:rsid w:val="00902E8C"/>
    <w:rsid w:val="00904E22"/>
    <w:rsid w:val="00911624"/>
    <w:rsid w:val="00926FB4"/>
    <w:rsid w:val="009308E2"/>
    <w:rsid w:val="00937505"/>
    <w:rsid w:val="0093768A"/>
    <w:rsid w:val="00937DC8"/>
    <w:rsid w:val="00965EB9"/>
    <w:rsid w:val="009817FF"/>
    <w:rsid w:val="0098558C"/>
    <w:rsid w:val="009E292E"/>
    <w:rsid w:val="009E2FBB"/>
    <w:rsid w:val="009E4BB4"/>
    <w:rsid w:val="009E7DA7"/>
    <w:rsid w:val="009F6EE9"/>
    <w:rsid w:val="00A50330"/>
    <w:rsid w:val="00A70BFE"/>
    <w:rsid w:val="00A8151D"/>
    <w:rsid w:val="00A85B99"/>
    <w:rsid w:val="00AA7133"/>
    <w:rsid w:val="00AB6A55"/>
    <w:rsid w:val="00AD475B"/>
    <w:rsid w:val="00AD6DC0"/>
    <w:rsid w:val="00AF0339"/>
    <w:rsid w:val="00AF6FC8"/>
    <w:rsid w:val="00B07E3C"/>
    <w:rsid w:val="00B15A7E"/>
    <w:rsid w:val="00B22276"/>
    <w:rsid w:val="00B308B5"/>
    <w:rsid w:val="00B436EC"/>
    <w:rsid w:val="00B53AFF"/>
    <w:rsid w:val="00B754D3"/>
    <w:rsid w:val="00BA2083"/>
    <w:rsid w:val="00BC07DE"/>
    <w:rsid w:val="00BC4B74"/>
    <w:rsid w:val="00BC6885"/>
    <w:rsid w:val="00C30B1C"/>
    <w:rsid w:val="00C52942"/>
    <w:rsid w:val="00C52A51"/>
    <w:rsid w:val="00C6438D"/>
    <w:rsid w:val="00C766F0"/>
    <w:rsid w:val="00C81A99"/>
    <w:rsid w:val="00C8354A"/>
    <w:rsid w:val="00CA1287"/>
    <w:rsid w:val="00CD40E0"/>
    <w:rsid w:val="00CF21D9"/>
    <w:rsid w:val="00D0103F"/>
    <w:rsid w:val="00D011F4"/>
    <w:rsid w:val="00D0184B"/>
    <w:rsid w:val="00D13056"/>
    <w:rsid w:val="00D14769"/>
    <w:rsid w:val="00D30B4E"/>
    <w:rsid w:val="00D33683"/>
    <w:rsid w:val="00D57A34"/>
    <w:rsid w:val="00D74E5F"/>
    <w:rsid w:val="00DB2ADD"/>
    <w:rsid w:val="00DE6818"/>
    <w:rsid w:val="00DF770B"/>
    <w:rsid w:val="00DF7C3F"/>
    <w:rsid w:val="00E1011B"/>
    <w:rsid w:val="00E1123D"/>
    <w:rsid w:val="00E20A39"/>
    <w:rsid w:val="00E35E39"/>
    <w:rsid w:val="00E428E5"/>
    <w:rsid w:val="00E44C52"/>
    <w:rsid w:val="00E605BE"/>
    <w:rsid w:val="00EB4B1A"/>
    <w:rsid w:val="00EB7983"/>
    <w:rsid w:val="00ED3DE1"/>
    <w:rsid w:val="00EF10B1"/>
    <w:rsid w:val="00F227A7"/>
    <w:rsid w:val="00F41329"/>
    <w:rsid w:val="00F4215A"/>
    <w:rsid w:val="00F60CB0"/>
    <w:rsid w:val="00F663E5"/>
    <w:rsid w:val="00F71256"/>
    <w:rsid w:val="00F756EE"/>
    <w:rsid w:val="00F91F5D"/>
    <w:rsid w:val="00FB27F1"/>
    <w:rsid w:val="00FC4CEA"/>
    <w:rsid w:val="00FD0114"/>
    <w:rsid w:val="00FD505C"/>
    <w:rsid w:val="01016DA0"/>
    <w:rsid w:val="015E6037"/>
    <w:rsid w:val="01A31A36"/>
    <w:rsid w:val="02782B9A"/>
    <w:rsid w:val="029056B5"/>
    <w:rsid w:val="02937488"/>
    <w:rsid w:val="03B36EA6"/>
    <w:rsid w:val="041779E6"/>
    <w:rsid w:val="04845070"/>
    <w:rsid w:val="056309F7"/>
    <w:rsid w:val="057E1B0C"/>
    <w:rsid w:val="05D4397B"/>
    <w:rsid w:val="062F5315"/>
    <w:rsid w:val="066645A5"/>
    <w:rsid w:val="071D3B0F"/>
    <w:rsid w:val="07A815D9"/>
    <w:rsid w:val="07AB3C04"/>
    <w:rsid w:val="07CA7540"/>
    <w:rsid w:val="08921398"/>
    <w:rsid w:val="092921D3"/>
    <w:rsid w:val="09705DE2"/>
    <w:rsid w:val="09725F94"/>
    <w:rsid w:val="09885167"/>
    <w:rsid w:val="0A0977DC"/>
    <w:rsid w:val="0A100FFF"/>
    <w:rsid w:val="0ACD4516"/>
    <w:rsid w:val="0AE64A88"/>
    <w:rsid w:val="0B726ECE"/>
    <w:rsid w:val="0B8B589E"/>
    <w:rsid w:val="0BBC1254"/>
    <w:rsid w:val="0CAA5C58"/>
    <w:rsid w:val="0D2D1AB1"/>
    <w:rsid w:val="0D446AA0"/>
    <w:rsid w:val="0D744239"/>
    <w:rsid w:val="0DA31660"/>
    <w:rsid w:val="0DD51995"/>
    <w:rsid w:val="0DFC04CF"/>
    <w:rsid w:val="0E2672DA"/>
    <w:rsid w:val="0E2E7056"/>
    <w:rsid w:val="0E83534E"/>
    <w:rsid w:val="0F2E7D69"/>
    <w:rsid w:val="0FD41524"/>
    <w:rsid w:val="0FDA3865"/>
    <w:rsid w:val="0FDE463C"/>
    <w:rsid w:val="0FFD4BE1"/>
    <w:rsid w:val="11834C33"/>
    <w:rsid w:val="11A51010"/>
    <w:rsid w:val="11BE264F"/>
    <w:rsid w:val="11C337FD"/>
    <w:rsid w:val="11D44AE9"/>
    <w:rsid w:val="121F41B1"/>
    <w:rsid w:val="12486D8E"/>
    <w:rsid w:val="129E0FA3"/>
    <w:rsid w:val="130D3397"/>
    <w:rsid w:val="1322743A"/>
    <w:rsid w:val="139342A5"/>
    <w:rsid w:val="13D06B1A"/>
    <w:rsid w:val="149F1DD8"/>
    <w:rsid w:val="155F231A"/>
    <w:rsid w:val="15D65BC0"/>
    <w:rsid w:val="18390C2A"/>
    <w:rsid w:val="18555395"/>
    <w:rsid w:val="193C08A6"/>
    <w:rsid w:val="19771752"/>
    <w:rsid w:val="19BD0BBB"/>
    <w:rsid w:val="19BE43A6"/>
    <w:rsid w:val="1A4024A9"/>
    <w:rsid w:val="1AB35DAF"/>
    <w:rsid w:val="1BAC7496"/>
    <w:rsid w:val="1BCA30E7"/>
    <w:rsid w:val="1C3E58D5"/>
    <w:rsid w:val="1C8B6E26"/>
    <w:rsid w:val="1D045597"/>
    <w:rsid w:val="1D3A6E92"/>
    <w:rsid w:val="1DC00C44"/>
    <w:rsid w:val="1DFE3055"/>
    <w:rsid w:val="1E1B1C72"/>
    <w:rsid w:val="1FE1440F"/>
    <w:rsid w:val="203C23AE"/>
    <w:rsid w:val="2045581B"/>
    <w:rsid w:val="21577E1A"/>
    <w:rsid w:val="22402E3D"/>
    <w:rsid w:val="227F0975"/>
    <w:rsid w:val="23450A08"/>
    <w:rsid w:val="23EB4342"/>
    <w:rsid w:val="24513577"/>
    <w:rsid w:val="246C1245"/>
    <w:rsid w:val="249525F3"/>
    <w:rsid w:val="251633AA"/>
    <w:rsid w:val="25585A77"/>
    <w:rsid w:val="25600EB8"/>
    <w:rsid w:val="25952D59"/>
    <w:rsid w:val="25990B53"/>
    <w:rsid w:val="25A06848"/>
    <w:rsid w:val="25FA0D42"/>
    <w:rsid w:val="25FF69C0"/>
    <w:rsid w:val="26252220"/>
    <w:rsid w:val="265456A8"/>
    <w:rsid w:val="266A60D2"/>
    <w:rsid w:val="26B83563"/>
    <w:rsid w:val="26CF0327"/>
    <w:rsid w:val="276F19EC"/>
    <w:rsid w:val="27766473"/>
    <w:rsid w:val="27885E48"/>
    <w:rsid w:val="27DA4B71"/>
    <w:rsid w:val="28A33C9B"/>
    <w:rsid w:val="29452F00"/>
    <w:rsid w:val="298F3D52"/>
    <w:rsid w:val="2A0038F0"/>
    <w:rsid w:val="2AFC39CD"/>
    <w:rsid w:val="2B5378BB"/>
    <w:rsid w:val="2B7225A8"/>
    <w:rsid w:val="2B7D31B0"/>
    <w:rsid w:val="2BB37A9C"/>
    <w:rsid w:val="2C1F1DB0"/>
    <w:rsid w:val="2C6B35E8"/>
    <w:rsid w:val="2CBC02B8"/>
    <w:rsid w:val="2CC6172F"/>
    <w:rsid w:val="2D0B4887"/>
    <w:rsid w:val="2D65429F"/>
    <w:rsid w:val="2E894202"/>
    <w:rsid w:val="2EA55495"/>
    <w:rsid w:val="2EF27FFD"/>
    <w:rsid w:val="2F546F60"/>
    <w:rsid w:val="2FC86784"/>
    <w:rsid w:val="2FDD54C4"/>
    <w:rsid w:val="30450CA9"/>
    <w:rsid w:val="31390F7D"/>
    <w:rsid w:val="32A324A6"/>
    <w:rsid w:val="336A6A99"/>
    <w:rsid w:val="336B0167"/>
    <w:rsid w:val="33854D53"/>
    <w:rsid w:val="33C55AFC"/>
    <w:rsid w:val="345260E7"/>
    <w:rsid w:val="34AC4429"/>
    <w:rsid w:val="353836F0"/>
    <w:rsid w:val="354A0A2D"/>
    <w:rsid w:val="3564630B"/>
    <w:rsid w:val="35B51384"/>
    <w:rsid w:val="3616606C"/>
    <w:rsid w:val="36731813"/>
    <w:rsid w:val="36797E59"/>
    <w:rsid w:val="36A97669"/>
    <w:rsid w:val="37C27795"/>
    <w:rsid w:val="388D3DE4"/>
    <w:rsid w:val="388F200C"/>
    <w:rsid w:val="38C06DD5"/>
    <w:rsid w:val="38F20B5D"/>
    <w:rsid w:val="39E56B4D"/>
    <w:rsid w:val="3A077380"/>
    <w:rsid w:val="3AA12C52"/>
    <w:rsid w:val="3AEA2F4B"/>
    <w:rsid w:val="3AF3470F"/>
    <w:rsid w:val="3B22296C"/>
    <w:rsid w:val="3B5C2612"/>
    <w:rsid w:val="3B797788"/>
    <w:rsid w:val="3BB911F5"/>
    <w:rsid w:val="3BF523A4"/>
    <w:rsid w:val="3C226BC3"/>
    <w:rsid w:val="3C35504D"/>
    <w:rsid w:val="3C654F9B"/>
    <w:rsid w:val="3C8E37E8"/>
    <w:rsid w:val="3C9717C1"/>
    <w:rsid w:val="3C9C69D2"/>
    <w:rsid w:val="3CA06266"/>
    <w:rsid w:val="3D4856F9"/>
    <w:rsid w:val="3D501661"/>
    <w:rsid w:val="3D846108"/>
    <w:rsid w:val="3E495E7D"/>
    <w:rsid w:val="3E661BDC"/>
    <w:rsid w:val="3E76210C"/>
    <w:rsid w:val="3EB03B79"/>
    <w:rsid w:val="3F0B07EC"/>
    <w:rsid w:val="3FB043C6"/>
    <w:rsid w:val="402D5D73"/>
    <w:rsid w:val="413002D7"/>
    <w:rsid w:val="418254C5"/>
    <w:rsid w:val="42246864"/>
    <w:rsid w:val="427B2147"/>
    <w:rsid w:val="42F22969"/>
    <w:rsid w:val="43603898"/>
    <w:rsid w:val="43966E10"/>
    <w:rsid w:val="43B470D3"/>
    <w:rsid w:val="43F3739B"/>
    <w:rsid w:val="43FC7C2B"/>
    <w:rsid w:val="44411C66"/>
    <w:rsid w:val="44AE4077"/>
    <w:rsid w:val="44C01DC3"/>
    <w:rsid w:val="44EF4191"/>
    <w:rsid w:val="45C359CB"/>
    <w:rsid w:val="45C47127"/>
    <w:rsid w:val="45D81B0D"/>
    <w:rsid w:val="45E557AB"/>
    <w:rsid w:val="46093116"/>
    <w:rsid w:val="4634278E"/>
    <w:rsid w:val="46622FDB"/>
    <w:rsid w:val="469772F0"/>
    <w:rsid w:val="46B03055"/>
    <w:rsid w:val="47247F1B"/>
    <w:rsid w:val="47C02680"/>
    <w:rsid w:val="4815528C"/>
    <w:rsid w:val="48644992"/>
    <w:rsid w:val="486B25E3"/>
    <w:rsid w:val="488369D6"/>
    <w:rsid w:val="48945CB4"/>
    <w:rsid w:val="48DB7FFD"/>
    <w:rsid w:val="49462831"/>
    <w:rsid w:val="4AFE24B9"/>
    <w:rsid w:val="4B5C6EA0"/>
    <w:rsid w:val="4BA35129"/>
    <w:rsid w:val="4BB27063"/>
    <w:rsid w:val="4D2C6A4E"/>
    <w:rsid w:val="4E841422"/>
    <w:rsid w:val="4E903D76"/>
    <w:rsid w:val="4F3D0E89"/>
    <w:rsid w:val="4F4549B9"/>
    <w:rsid w:val="500929F0"/>
    <w:rsid w:val="510436B0"/>
    <w:rsid w:val="514B0EDF"/>
    <w:rsid w:val="524022BE"/>
    <w:rsid w:val="52922EE2"/>
    <w:rsid w:val="52CF1547"/>
    <w:rsid w:val="53121E32"/>
    <w:rsid w:val="545416EE"/>
    <w:rsid w:val="545F5155"/>
    <w:rsid w:val="55026050"/>
    <w:rsid w:val="55465D6F"/>
    <w:rsid w:val="55501F38"/>
    <w:rsid w:val="55C21075"/>
    <w:rsid w:val="56553FBF"/>
    <w:rsid w:val="565C5EAA"/>
    <w:rsid w:val="56770EA3"/>
    <w:rsid w:val="56DD0552"/>
    <w:rsid w:val="56FF572F"/>
    <w:rsid w:val="57102F55"/>
    <w:rsid w:val="57686E20"/>
    <w:rsid w:val="5817736D"/>
    <w:rsid w:val="58A15B85"/>
    <w:rsid w:val="58E51831"/>
    <w:rsid w:val="59567D7A"/>
    <w:rsid w:val="59AF5467"/>
    <w:rsid w:val="5B051869"/>
    <w:rsid w:val="5B1B0637"/>
    <w:rsid w:val="5B2669F2"/>
    <w:rsid w:val="5B350E86"/>
    <w:rsid w:val="5BD8270D"/>
    <w:rsid w:val="5C3F3EF5"/>
    <w:rsid w:val="5D271B98"/>
    <w:rsid w:val="5D706F31"/>
    <w:rsid w:val="5D745780"/>
    <w:rsid w:val="5E06078C"/>
    <w:rsid w:val="5E6906EF"/>
    <w:rsid w:val="5ED54BFC"/>
    <w:rsid w:val="5F0444C6"/>
    <w:rsid w:val="5F3D4DFD"/>
    <w:rsid w:val="5F902C14"/>
    <w:rsid w:val="5FA92509"/>
    <w:rsid w:val="5FC5723E"/>
    <w:rsid w:val="60703B40"/>
    <w:rsid w:val="60B57DF8"/>
    <w:rsid w:val="61413ED8"/>
    <w:rsid w:val="61614737"/>
    <w:rsid w:val="62457AC0"/>
    <w:rsid w:val="62766673"/>
    <w:rsid w:val="63185B67"/>
    <w:rsid w:val="63266313"/>
    <w:rsid w:val="63883A19"/>
    <w:rsid w:val="63E5539F"/>
    <w:rsid w:val="64225E75"/>
    <w:rsid w:val="64B91EA9"/>
    <w:rsid w:val="6517252E"/>
    <w:rsid w:val="6567525D"/>
    <w:rsid w:val="662D3794"/>
    <w:rsid w:val="66E36EA9"/>
    <w:rsid w:val="67E07AD0"/>
    <w:rsid w:val="67F43445"/>
    <w:rsid w:val="683371A4"/>
    <w:rsid w:val="68A77A57"/>
    <w:rsid w:val="69392114"/>
    <w:rsid w:val="69F8418B"/>
    <w:rsid w:val="6A1A156C"/>
    <w:rsid w:val="6A502DF4"/>
    <w:rsid w:val="6A7E7E9D"/>
    <w:rsid w:val="6A857CC9"/>
    <w:rsid w:val="6AD617DB"/>
    <w:rsid w:val="6B7D2E2E"/>
    <w:rsid w:val="6C156E39"/>
    <w:rsid w:val="6C7A4FF6"/>
    <w:rsid w:val="6C97221A"/>
    <w:rsid w:val="6CEC5A56"/>
    <w:rsid w:val="6D634007"/>
    <w:rsid w:val="6D7A323E"/>
    <w:rsid w:val="6D864AD2"/>
    <w:rsid w:val="6ECB26F1"/>
    <w:rsid w:val="70774577"/>
    <w:rsid w:val="70780912"/>
    <w:rsid w:val="70D068A9"/>
    <w:rsid w:val="71642CBA"/>
    <w:rsid w:val="71D87256"/>
    <w:rsid w:val="71EA2EBA"/>
    <w:rsid w:val="725E1037"/>
    <w:rsid w:val="73DB7174"/>
    <w:rsid w:val="74922242"/>
    <w:rsid w:val="74AC032E"/>
    <w:rsid w:val="74EF4CAE"/>
    <w:rsid w:val="754A63EF"/>
    <w:rsid w:val="76C00CCB"/>
    <w:rsid w:val="777E3512"/>
    <w:rsid w:val="78A003CB"/>
    <w:rsid w:val="791B19C5"/>
    <w:rsid w:val="798E29FF"/>
    <w:rsid w:val="79C616FD"/>
    <w:rsid w:val="7A822D4B"/>
    <w:rsid w:val="7AD435FC"/>
    <w:rsid w:val="7AD8285C"/>
    <w:rsid w:val="7BBC3CA1"/>
    <w:rsid w:val="7BDF1B1E"/>
    <w:rsid w:val="7CB137AB"/>
    <w:rsid w:val="7CCF30B3"/>
    <w:rsid w:val="7D493192"/>
    <w:rsid w:val="7E935D91"/>
    <w:rsid w:val="7EA27F4A"/>
    <w:rsid w:val="7ED15BCD"/>
    <w:rsid w:val="7F5A6D14"/>
    <w:rsid w:val="7F75111F"/>
    <w:rsid w:val="7FE123E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fillcolor="white">
      <v:fill color="white"/>
      <v:stroke weight="1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semiHidden="0" w:uiPriority="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738"/>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7B0738"/>
    <w:pPr>
      <w:jc w:val="left"/>
    </w:pPr>
    <w:rPr>
      <w:kern w:val="2"/>
    </w:rPr>
  </w:style>
  <w:style w:type="paragraph" w:styleId="a4">
    <w:name w:val="Body Text Indent"/>
    <w:basedOn w:val="a"/>
    <w:qFormat/>
    <w:rsid w:val="007B0738"/>
    <w:pPr>
      <w:ind w:left="480" w:hangingChars="200" w:hanging="480"/>
      <w:jc w:val="left"/>
    </w:pPr>
    <w:rPr>
      <w:rFonts w:eastAsia="楷体_GB2312"/>
      <w:sz w:val="24"/>
      <w:szCs w:val="20"/>
    </w:rPr>
  </w:style>
  <w:style w:type="paragraph" w:styleId="2">
    <w:name w:val="Body Text Indent 2"/>
    <w:basedOn w:val="a"/>
    <w:qFormat/>
    <w:rsid w:val="007B0738"/>
    <w:pPr>
      <w:spacing w:line="240" w:lineRule="exact"/>
      <w:ind w:firstLine="420"/>
      <w:jc w:val="left"/>
    </w:pPr>
    <w:rPr>
      <w:rFonts w:eastAsia="楷体_GB2312"/>
      <w:sz w:val="24"/>
      <w:szCs w:val="20"/>
    </w:rPr>
  </w:style>
  <w:style w:type="paragraph" w:styleId="a5">
    <w:name w:val="footer"/>
    <w:basedOn w:val="a"/>
    <w:link w:val="Char"/>
    <w:uiPriority w:val="99"/>
    <w:qFormat/>
    <w:rsid w:val="007B0738"/>
    <w:pPr>
      <w:tabs>
        <w:tab w:val="center" w:pos="4153"/>
        <w:tab w:val="right" w:pos="8306"/>
      </w:tabs>
      <w:jc w:val="left"/>
    </w:pPr>
    <w:rPr>
      <w:kern w:val="1"/>
      <w:sz w:val="18"/>
      <w:szCs w:val="18"/>
      <w:lang/>
    </w:rPr>
  </w:style>
  <w:style w:type="paragraph" w:styleId="a6">
    <w:name w:val="header"/>
    <w:basedOn w:val="a"/>
    <w:qFormat/>
    <w:rsid w:val="007B0738"/>
    <w:pPr>
      <w:pBdr>
        <w:bottom w:val="single" w:sz="6" w:space="1" w:color="000000"/>
      </w:pBdr>
      <w:tabs>
        <w:tab w:val="center" w:pos="4153"/>
        <w:tab w:val="right" w:pos="8306"/>
      </w:tabs>
      <w:jc w:val="center"/>
    </w:pPr>
    <w:rPr>
      <w:kern w:val="1"/>
      <w:sz w:val="18"/>
      <w:szCs w:val="18"/>
    </w:rPr>
  </w:style>
  <w:style w:type="paragraph" w:styleId="20">
    <w:name w:val="Body Text 2"/>
    <w:qFormat/>
    <w:rsid w:val="007B0738"/>
    <w:pPr>
      <w:widowControl w:val="0"/>
      <w:spacing w:line="300" w:lineRule="auto"/>
    </w:pPr>
    <w:rPr>
      <w:rFonts w:ascii="仿宋_GB2312" w:eastAsia="仿宋_GB2312"/>
      <w:kern w:val="2"/>
      <w:sz w:val="30"/>
    </w:rPr>
  </w:style>
  <w:style w:type="paragraph" w:styleId="a7">
    <w:name w:val="Normal (Web)"/>
    <w:basedOn w:val="a"/>
    <w:qFormat/>
    <w:rsid w:val="007B0738"/>
    <w:pPr>
      <w:widowControl/>
      <w:spacing w:beforeAutospacing="1" w:afterAutospacing="1"/>
      <w:jc w:val="left"/>
    </w:pPr>
    <w:rPr>
      <w:rFonts w:ascii="宋体" w:hAnsi="宋体" w:cs="宋体"/>
      <w:color w:val="auto"/>
      <w:sz w:val="24"/>
    </w:rPr>
  </w:style>
  <w:style w:type="table" w:styleId="a8">
    <w:name w:val="Table Grid"/>
    <w:uiPriority w:val="39"/>
    <w:qFormat/>
    <w:rsid w:val="007B07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CharCharCharCharCharCharCharCharCharChar">
    <w:name w:val="默认段落字体 Para Char Char Char Char Char Char Char Char Char Char"/>
    <w:basedOn w:val="a"/>
    <w:qFormat/>
    <w:rsid w:val="007B0738"/>
  </w:style>
  <w:style w:type="character" w:styleId="a9">
    <w:name w:val="page number"/>
    <w:basedOn w:val="a0"/>
    <w:qFormat/>
    <w:rsid w:val="007B0738"/>
  </w:style>
  <w:style w:type="character" w:styleId="aa">
    <w:name w:val="FollowedHyperlink"/>
    <w:qFormat/>
    <w:rsid w:val="007B0738"/>
    <w:rPr>
      <w:color w:val="333333"/>
      <w:u w:val="none"/>
    </w:rPr>
  </w:style>
  <w:style w:type="character" w:styleId="ab">
    <w:name w:val="Hyperlink"/>
    <w:basedOn w:val="a0"/>
    <w:qFormat/>
    <w:rsid w:val="007B0738"/>
    <w:rPr>
      <w:color w:val="333333"/>
      <w:u w:val="none"/>
    </w:rPr>
  </w:style>
  <w:style w:type="character" w:styleId="ac">
    <w:name w:val="annotation reference"/>
    <w:basedOn w:val="a0"/>
    <w:uiPriority w:val="99"/>
    <w:unhideWhenUsed/>
    <w:qFormat/>
    <w:rsid w:val="007B0738"/>
    <w:rPr>
      <w:sz w:val="21"/>
      <w:szCs w:val="21"/>
    </w:rPr>
  </w:style>
  <w:style w:type="character" w:customStyle="1" w:styleId="CharChar">
    <w:name w:val="页眉 Char Char"/>
    <w:qFormat/>
    <w:rsid w:val="007B0738"/>
    <w:rPr>
      <w:kern w:val="1"/>
      <w:sz w:val="18"/>
      <w:szCs w:val="18"/>
    </w:rPr>
  </w:style>
  <w:style w:type="character" w:customStyle="1" w:styleId="CharChar0">
    <w:name w:val="页脚 Char Char"/>
    <w:qFormat/>
    <w:rsid w:val="007B0738"/>
    <w:rPr>
      <w:kern w:val="1"/>
      <w:sz w:val="18"/>
      <w:szCs w:val="18"/>
    </w:rPr>
  </w:style>
  <w:style w:type="character" w:customStyle="1" w:styleId="1">
    <w:name w:val="页码1"/>
    <w:basedOn w:val="a0"/>
    <w:qFormat/>
    <w:rsid w:val="007B0738"/>
  </w:style>
  <w:style w:type="character" w:customStyle="1" w:styleId="Char">
    <w:name w:val="页脚 Char"/>
    <w:link w:val="a5"/>
    <w:uiPriority w:val="99"/>
    <w:qFormat/>
    <w:rsid w:val="007B0738"/>
    <w:rPr>
      <w:color w:val="000000"/>
      <w:kern w:val="1"/>
      <w:sz w:val="18"/>
      <w:szCs w:val="18"/>
    </w:rPr>
  </w:style>
  <w:style w:type="paragraph" w:styleId="ad">
    <w:name w:val="Balloon Text"/>
    <w:basedOn w:val="a"/>
    <w:link w:val="Char0"/>
    <w:uiPriority w:val="99"/>
    <w:semiHidden/>
    <w:unhideWhenUsed/>
    <w:rsid w:val="00504CA5"/>
    <w:rPr>
      <w:sz w:val="18"/>
      <w:szCs w:val="18"/>
    </w:rPr>
  </w:style>
  <w:style w:type="character" w:customStyle="1" w:styleId="Char0">
    <w:name w:val="批注框文本 Char"/>
    <w:basedOn w:val="a0"/>
    <w:link w:val="ad"/>
    <w:uiPriority w:val="99"/>
    <w:semiHidden/>
    <w:rsid w:val="00504CA5"/>
    <w:rPr>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0C1D67-BD16-4479-A842-34BE8F1D6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572</Words>
  <Characters>3261</Characters>
  <Application>Microsoft Office Word</Application>
  <DocSecurity>0</DocSecurity>
  <Lines>27</Lines>
  <Paragraphs>7</Paragraphs>
  <ScaleCrop>false</ScaleCrop>
  <Company>Microsoft</Company>
  <LinksUpToDate>false</LinksUpToDate>
  <CharactersWithSpaces>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学历资历</dc:title>
  <dc:creator>Mr.lai</dc:creator>
  <cp:lastModifiedBy>Windows User</cp:lastModifiedBy>
  <cp:revision>148</cp:revision>
  <cp:lastPrinted>2019-09-24T07:22:00Z</cp:lastPrinted>
  <dcterms:created xsi:type="dcterms:W3CDTF">2016-07-18T02:16:00Z</dcterms:created>
  <dcterms:modified xsi:type="dcterms:W3CDTF">2019-09-25T01:14:00Z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