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B113A" w14:paraId="705A2B3D" w14:textId="77777777">
        <w:tc>
          <w:tcPr>
            <w:tcW w:w="509" w:type="dxa"/>
          </w:tcPr>
          <w:p w14:paraId="4D876C8D" w14:textId="77777777" w:rsidR="00FB113A" w:rsidRDefault="000C6B93">
            <w:pPr>
              <w:pStyle w:val="afffe"/>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F5C3B42" w14:textId="77777777" w:rsidR="00FB113A" w:rsidRDefault="000C6B93">
            <w:pPr>
              <w:pStyle w:val="afffe"/>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FB113A" w14:paraId="71F6AF4B" w14:textId="77777777">
        <w:tc>
          <w:tcPr>
            <w:tcW w:w="509" w:type="dxa"/>
          </w:tcPr>
          <w:p w14:paraId="4E39C250" w14:textId="77777777" w:rsidR="00FB113A" w:rsidRDefault="000C6B93">
            <w:pPr>
              <w:pStyle w:val="afffe"/>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8E05A58" w14:textId="77777777" w:rsidR="00FB113A" w:rsidRDefault="000C6B93">
            <w:pPr>
              <w:pStyle w:val="afffe"/>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C07</w:t>
            </w:r>
            <w:r>
              <w:rPr>
                <w:rFonts w:ascii="黑体" w:eastAsia="黑体" w:hAnsi="黑体"/>
                <w:sz w:val="21"/>
                <w:szCs w:val="21"/>
              </w:rPr>
              <w:fldChar w:fldCharType="end"/>
            </w:r>
            <w:bookmarkEnd w:id="1"/>
          </w:p>
        </w:tc>
      </w:tr>
    </w:tbl>
    <w:tbl>
      <w:tblPr>
        <w:tblStyle w:val="affff6"/>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B113A" w14:paraId="33B7C1BD" w14:textId="77777777">
        <w:tc>
          <w:tcPr>
            <w:tcW w:w="6407" w:type="dxa"/>
          </w:tcPr>
          <w:p w14:paraId="1FAFBB79" w14:textId="77777777" w:rsidR="00FB113A" w:rsidRDefault="000C6B93">
            <w:pPr>
              <w:pStyle w:val="affffe"/>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1A460F8F" wp14:editId="0CCF8E82">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4401</w:t>
            </w:r>
            <w:r>
              <w:fldChar w:fldCharType="end"/>
            </w:r>
            <w:bookmarkEnd w:id="3"/>
          </w:p>
        </w:tc>
      </w:tr>
    </w:tbl>
    <w:p w14:paraId="2B902CA7" w14:textId="77777777" w:rsidR="00FB113A" w:rsidRDefault="000C6B93">
      <w:pPr>
        <w:pStyle w:val="afffff"/>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50DD6F6" w14:textId="77777777" w:rsidR="00FB113A" w:rsidRDefault="000C6B93">
      <w:pPr>
        <w:pStyle w:val="affffffffff3"/>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14:paraId="0EFC8279" w14:textId="77777777" w:rsidR="00FB113A" w:rsidRDefault="000C6B93">
      <w:pPr>
        <w:pStyle w:val="affffffffff4"/>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8260D0A" w14:textId="77777777" w:rsidR="00FB113A" w:rsidRDefault="000C6B93">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19AD57D" wp14:editId="7BFCE21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CEEB23" w14:textId="77777777" w:rsidR="00FB113A" w:rsidRDefault="00FB113A">
      <w:pPr>
        <w:pStyle w:val="afffff"/>
        <w:framePr w:w="9639" w:h="6976" w:hRule="exact" w:hSpace="0" w:vSpace="0" w:wrap="around" w:hAnchor="page" w:y="6408"/>
        <w:jc w:val="center"/>
        <w:rPr>
          <w:rFonts w:ascii="黑体" w:eastAsia="黑体" w:hAnsi="黑体" w:hint="eastAsia"/>
          <w:b w:val="0"/>
          <w:bCs w:val="0"/>
          <w:w w:val="100"/>
        </w:rPr>
      </w:pPr>
    </w:p>
    <w:p w14:paraId="3B1F6187" w14:textId="77777777" w:rsidR="00FB113A" w:rsidRDefault="000C6B93">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卫生健康数据采集规范</w:t>
      </w:r>
      <w:r>
        <w:rPr>
          <w:rFonts w:hint="eastAsia"/>
        </w:rPr>
        <w:t xml:space="preserve"> </w:t>
      </w:r>
      <w:r>
        <w:t>第5部分：</w:t>
      </w:r>
    </w:p>
    <w:p w14:paraId="3DED3A48" w14:textId="77777777" w:rsidR="00FB113A" w:rsidRDefault="000C6B93">
      <w:pPr>
        <w:pStyle w:val="affffffffff5"/>
        <w:framePr w:h="6974" w:hRule="exact" w:wrap="around" w:x="1419" w:anchorLock="1"/>
        <w:rPr>
          <w:rFonts w:hint="eastAsia"/>
        </w:rPr>
      </w:pPr>
      <w:r>
        <w:t>慢性病管理</w:t>
      </w:r>
      <w:r>
        <w:fldChar w:fldCharType="end"/>
      </w:r>
      <w:bookmarkEnd w:id="9"/>
    </w:p>
    <w:p w14:paraId="50E1A583" w14:textId="77777777" w:rsidR="00FB113A" w:rsidRDefault="00FB113A">
      <w:pPr>
        <w:framePr w:w="9639" w:h="6974" w:hRule="exact" w:wrap="around" w:vAnchor="page" w:hAnchor="page" w:x="1419" w:y="6408" w:anchorLock="1"/>
        <w:ind w:left="-1418"/>
      </w:pPr>
    </w:p>
    <w:p w14:paraId="7B9765C2" w14:textId="77777777" w:rsidR="00FB113A" w:rsidRDefault="000C6B93">
      <w:pPr>
        <w:pStyle w:val="afffffff9"/>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Data collection specification for health data</w:t>
      </w:r>
    </w:p>
    <w:p w14:paraId="7A27B524" w14:textId="77777777" w:rsidR="00FB113A" w:rsidRDefault="000C6B93">
      <w:pPr>
        <w:pStyle w:val="afffffff9"/>
        <w:framePr w:w="9639" w:h="6974" w:hRule="exact" w:wrap="around" w:vAnchor="page" w:hAnchor="page" w:x="1419" w:y="6408" w:anchorLock="1"/>
        <w:textAlignment w:val="bottom"/>
        <w:rPr>
          <w:rFonts w:ascii="黑体" w:eastAsia="黑体" w:hAnsi="黑体" w:hint="eastAsia"/>
          <w:szCs w:val="28"/>
        </w:rPr>
      </w:pPr>
      <w:r>
        <w:rPr>
          <w:rFonts w:ascii="黑体" w:eastAsia="黑体" w:hAnsi="黑体" w:hint="eastAsia"/>
          <w:szCs w:val="28"/>
        </w:rPr>
        <w:t>—</w:t>
      </w:r>
      <w:r>
        <w:rPr>
          <w:rFonts w:ascii="黑体" w:eastAsia="黑体" w:hAnsi="黑体"/>
          <w:szCs w:val="28"/>
        </w:rPr>
        <w:t>Part 5:Chronic disease management</w:t>
      </w:r>
      <w:r>
        <w:rPr>
          <w:rFonts w:ascii="黑体" w:eastAsia="黑体" w:hAnsi="黑体"/>
          <w:szCs w:val="28"/>
        </w:rPr>
        <w:fldChar w:fldCharType="end"/>
      </w:r>
      <w:bookmarkEnd w:id="10"/>
    </w:p>
    <w:p w14:paraId="605D150C" w14:textId="77777777" w:rsidR="00FB113A" w:rsidRDefault="00FB113A">
      <w:pPr>
        <w:framePr w:w="9639" w:h="6974" w:hRule="exact" w:wrap="around" w:vAnchor="page" w:hAnchor="page" w:x="1419" w:y="6408" w:anchorLock="1"/>
        <w:spacing w:line="760" w:lineRule="exact"/>
        <w:ind w:left="-1418"/>
      </w:pPr>
    </w:p>
    <w:p w14:paraId="6DFD47A5" w14:textId="77777777" w:rsidR="00FB113A" w:rsidRDefault="00FB113A">
      <w:pPr>
        <w:pStyle w:val="afffffff9"/>
        <w:framePr w:w="9639" w:h="6974" w:hRule="exact" w:wrap="around" w:vAnchor="page" w:hAnchor="page" w:x="1419" w:y="6408" w:anchorLock="1"/>
        <w:textAlignment w:val="bottom"/>
        <w:rPr>
          <w:rFonts w:eastAsia="黑体"/>
          <w:szCs w:val="28"/>
        </w:rPr>
      </w:pPr>
    </w:p>
    <w:p w14:paraId="28B2806D" w14:textId="77777777" w:rsidR="00FB113A" w:rsidRDefault="000C6B93">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62F59642" w14:textId="77777777" w:rsidR="00FB113A" w:rsidRDefault="000C6B93">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29258D1" w14:textId="77777777" w:rsidR="00FB113A" w:rsidRDefault="000C6B93">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4366008C" w14:textId="77777777" w:rsidR="00FB113A" w:rsidRDefault="000C6B93">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6"/>
      <w:r>
        <w:rPr>
          <w:rFonts w:hint="eastAsia"/>
        </w:rPr>
        <w:t>发布</w:t>
      </w:r>
    </w:p>
    <w:p w14:paraId="3B2FE4A9" w14:textId="77777777" w:rsidR="00FB113A" w:rsidRDefault="000C6B93">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9"/>
      <w:r>
        <w:rPr>
          <w:rFonts w:hint="eastAsia"/>
        </w:rPr>
        <w:t>实施</w:t>
      </w:r>
    </w:p>
    <w:p w14:paraId="37640428" w14:textId="77777777" w:rsidR="00FB113A" w:rsidRDefault="000C6B93">
      <w:pPr>
        <w:pStyle w:val="affffffff9"/>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广州市市场监督管理局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1300476E" w14:textId="77777777" w:rsidR="00FB113A" w:rsidRDefault="000C6B93">
      <w:pPr>
        <w:rPr>
          <w:rFonts w:ascii="宋体" w:hAnsi="宋体" w:hint="eastAsia"/>
          <w:sz w:val="28"/>
          <w:szCs w:val="28"/>
        </w:rPr>
        <w:sectPr w:rsidR="00FB113A">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2F7A89B6" wp14:editId="0B01E09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CC0F2B9" w14:textId="77777777" w:rsidR="00FB113A" w:rsidRDefault="000C6B93">
      <w:pPr>
        <w:pStyle w:val="affffffb"/>
        <w:spacing w:after="468"/>
      </w:pPr>
      <w:bookmarkStart w:id="21" w:name="BookMark1"/>
      <w:r>
        <w:rPr>
          <w:spacing w:val="320"/>
        </w:rPr>
        <w:lastRenderedPageBreak/>
        <w:t>目</w:t>
      </w:r>
      <w:r>
        <w:t>次</w:t>
      </w:r>
    </w:p>
    <w:p w14:paraId="612C59AE" w14:textId="5A691108" w:rsidR="00FB113A" w:rsidRDefault="000C6B93">
      <w:pPr>
        <w:pStyle w:val="TOC1"/>
        <w:tabs>
          <w:tab w:val="right" w:leader="dot" w:pos="9354"/>
        </w:tabs>
        <w:rPr>
          <w:noProof/>
        </w:rPr>
      </w:pPr>
      <w:r>
        <w:rPr>
          <w:rFonts w:hAnsi="宋体" w:cs="宋体" w:hint="eastAsia"/>
        </w:rPr>
        <w:fldChar w:fldCharType="begin"/>
      </w:r>
      <w:r>
        <w:rPr>
          <w:rFonts w:hAnsi="宋体" w:cs="宋体" w:hint="eastAsia"/>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Ansi="宋体" w:cs="宋体" w:hint="eastAsia"/>
        </w:rPr>
        <w:fldChar w:fldCharType="separate"/>
      </w:r>
      <w:hyperlink w:anchor="_Toc23659" w:history="1">
        <w:r w:rsidR="00FB113A">
          <w:rPr>
            <w:noProof/>
          </w:rPr>
          <w:t>前言</w:t>
        </w:r>
        <w:r w:rsidR="00FB113A">
          <w:rPr>
            <w:noProof/>
          </w:rPr>
          <w:tab/>
        </w:r>
        <w:r w:rsidR="00FB113A">
          <w:rPr>
            <w:noProof/>
          </w:rPr>
          <w:fldChar w:fldCharType="begin"/>
        </w:r>
        <w:r w:rsidR="00FB113A">
          <w:rPr>
            <w:noProof/>
          </w:rPr>
          <w:instrText xml:space="preserve"> PAGEREF _Toc23659 \h </w:instrText>
        </w:r>
        <w:r w:rsidR="00FB113A">
          <w:rPr>
            <w:noProof/>
          </w:rPr>
        </w:r>
        <w:r w:rsidR="00FB113A">
          <w:rPr>
            <w:noProof/>
          </w:rPr>
          <w:fldChar w:fldCharType="separate"/>
        </w:r>
        <w:r w:rsidR="000E2BE0">
          <w:rPr>
            <w:noProof/>
          </w:rPr>
          <w:t>1</w:t>
        </w:r>
        <w:r w:rsidR="00FB113A">
          <w:rPr>
            <w:noProof/>
          </w:rPr>
          <w:fldChar w:fldCharType="end"/>
        </w:r>
      </w:hyperlink>
    </w:p>
    <w:p w14:paraId="7D794412" w14:textId="398E3E8B" w:rsidR="00FB113A" w:rsidRDefault="00FB113A">
      <w:pPr>
        <w:pStyle w:val="TOC1"/>
        <w:tabs>
          <w:tab w:val="right" w:leader="dot" w:pos="9354"/>
        </w:tabs>
        <w:rPr>
          <w:noProof/>
        </w:rPr>
      </w:pPr>
      <w:hyperlink w:anchor="_Toc24973" w:history="1">
        <w:r>
          <w:rPr>
            <w:rFonts w:ascii="黑体" w:eastAsia="黑体" w:hint="eastAsia"/>
            <w:noProof/>
          </w:rPr>
          <w:t xml:space="preserve">1 </w:t>
        </w:r>
        <w:r>
          <w:rPr>
            <w:rFonts w:hint="eastAsia"/>
            <w:noProof/>
          </w:rPr>
          <w:t>范围</w:t>
        </w:r>
        <w:r>
          <w:rPr>
            <w:noProof/>
          </w:rPr>
          <w:tab/>
        </w:r>
        <w:r>
          <w:rPr>
            <w:noProof/>
          </w:rPr>
          <w:fldChar w:fldCharType="begin"/>
        </w:r>
        <w:r>
          <w:rPr>
            <w:noProof/>
          </w:rPr>
          <w:instrText xml:space="preserve"> PAGEREF _Toc24973 \h </w:instrText>
        </w:r>
        <w:r>
          <w:rPr>
            <w:noProof/>
          </w:rPr>
        </w:r>
        <w:r>
          <w:rPr>
            <w:noProof/>
          </w:rPr>
          <w:fldChar w:fldCharType="separate"/>
        </w:r>
        <w:r w:rsidR="000E2BE0">
          <w:rPr>
            <w:noProof/>
          </w:rPr>
          <w:t>2</w:t>
        </w:r>
        <w:r>
          <w:rPr>
            <w:noProof/>
          </w:rPr>
          <w:fldChar w:fldCharType="end"/>
        </w:r>
      </w:hyperlink>
    </w:p>
    <w:p w14:paraId="30355AE7" w14:textId="1A5B1502" w:rsidR="00FB113A" w:rsidRDefault="00FB113A">
      <w:pPr>
        <w:pStyle w:val="TOC1"/>
        <w:tabs>
          <w:tab w:val="right" w:leader="dot" w:pos="9354"/>
        </w:tabs>
        <w:rPr>
          <w:noProof/>
        </w:rPr>
      </w:pPr>
      <w:hyperlink w:anchor="_Toc16505" w:history="1">
        <w:r>
          <w:rPr>
            <w:rFonts w:ascii="黑体" w:eastAsia="黑体" w:hint="eastAsia"/>
            <w:noProof/>
          </w:rPr>
          <w:t xml:space="preserve">2 </w:t>
        </w:r>
        <w:r>
          <w:rPr>
            <w:rFonts w:hint="eastAsia"/>
            <w:noProof/>
          </w:rPr>
          <w:t>规范性引用文件</w:t>
        </w:r>
        <w:r>
          <w:rPr>
            <w:noProof/>
          </w:rPr>
          <w:tab/>
        </w:r>
        <w:r>
          <w:rPr>
            <w:noProof/>
          </w:rPr>
          <w:fldChar w:fldCharType="begin"/>
        </w:r>
        <w:r>
          <w:rPr>
            <w:noProof/>
          </w:rPr>
          <w:instrText xml:space="preserve"> PAGEREF _Toc16505 \h </w:instrText>
        </w:r>
        <w:r>
          <w:rPr>
            <w:noProof/>
          </w:rPr>
        </w:r>
        <w:r>
          <w:rPr>
            <w:noProof/>
          </w:rPr>
          <w:fldChar w:fldCharType="separate"/>
        </w:r>
        <w:r w:rsidR="000E2BE0">
          <w:rPr>
            <w:noProof/>
          </w:rPr>
          <w:t>2</w:t>
        </w:r>
        <w:r>
          <w:rPr>
            <w:noProof/>
          </w:rPr>
          <w:fldChar w:fldCharType="end"/>
        </w:r>
      </w:hyperlink>
    </w:p>
    <w:p w14:paraId="09ED2D35" w14:textId="7C000271" w:rsidR="00FB113A" w:rsidRDefault="00FB113A">
      <w:pPr>
        <w:pStyle w:val="TOC1"/>
        <w:tabs>
          <w:tab w:val="right" w:leader="dot" w:pos="9354"/>
        </w:tabs>
        <w:rPr>
          <w:noProof/>
        </w:rPr>
      </w:pPr>
      <w:hyperlink w:anchor="_Toc6381" w:history="1">
        <w:r>
          <w:rPr>
            <w:rFonts w:ascii="黑体" w:eastAsia="黑体" w:hint="eastAsia"/>
            <w:noProof/>
          </w:rPr>
          <w:t xml:space="preserve">3 </w:t>
        </w:r>
        <w:r>
          <w:rPr>
            <w:rFonts w:hint="eastAsia"/>
            <w:noProof/>
          </w:rPr>
          <w:t>术语和定义</w:t>
        </w:r>
        <w:r>
          <w:rPr>
            <w:noProof/>
          </w:rPr>
          <w:tab/>
        </w:r>
        <w:r>
          <w:rPr>
            <w:noProof/>
          </w:rPr>
          <w:fldChar w:fldCharType="begin"/>
        </w:r>
        <w:r>
          <w:rPr>
            <w:noProof/>
          </w:rPr>
          <w:instrText xml:space="preserve"> PAGEREF _Toc6381 \h </w:instrText>
        </w:r>
        <w:r>
          <w:rPr>
            <w:noProof/>
          </w:rPr>
        </w:r>
        <w:r>
          <w:rPr>
            <w:noProof/>
          </w:rPr>
          <w:fldChar w:fldCharType="separate"/>
        </w:r>
        <w:r w:rsidR="000E2BE0">
          <w:rPr>
            <w:noProof/>
          </w:rPr>
          <w:t>2</w:t>
        </w:r>
        <w:r>
          <w:rPr>
            <w:noProof/>
          </w:rPr>
          <w:fldChar w:fldCharType="end"/>
        </w:r>
      </w:hyperlink>
    </w:p>
    <w:p w14:paraId="6AEC0332" w14:textId="6FB35711" w:rsidR="00FB113A" w:rsidRDefault="00FB113A">
      <w:pPr>
        <w:pStyle w:val="TOC1"/>
        <w:tabs>
          <w:tab w:val="right" w:leader="dot" w:pos="9354"/>
        </w:tabs>
        <w:rPr>
          <w:noProof/>
        </w:rPr>
      </w:pPr>
      <w:hyperlink w:anchor="_Toc12118" w:history="1">
        <w:r>
          <w:rPr>
            <w:rFonts w:ascii="黑体" w:eastAsia="黑体" w:hint="eastAsia"/>
            <w:noProof/>
          </w:rPr>
          <w:t xml:space="preserve">4 </w:t>
        </w:r>
        <w:r>
          <w:rPr>
            <w:noProof/>
          </w:rPr>
          <w:t>数据元属性描述规则</w:t>
        </w:r>
        <w:r>
          <w:rPr>
            <w:noProof/>
          </w:rPr>
          <w:tab/>
        </w:r>
        <w:r>
          <w:rPr>
            <w:noProof/>
          </w:rPr>
          <w:fldChar w:fldCharType="begin"/>
        </w:r>
        <w:r>
          <w:rPr>
            <w:noProof/>
          </w:rPr>
          <w:instrText xml:space="preserve"> PAGEREF _Toc12118 \h </w:instrText>
        </w:r>
        <w:r>
          <w:rPr>
            <w:noProof/>
          </w:rPr>
        </w:r>
        <w:r>
          <w:rPr>
            <w:noProof/>
          </w:rPr>
          <w:fldChar w:fldCharType="separate"/>
        </w:r>
        <w:r w:rsidR="000E2BE0">
          <w:rPr>
            <w:noProof/>
          </w:rPr>
          <w:t>2</w:t>
        </w:r>
        <w:r>
          <w:rPr>
            <w:noProof/>
          </w:rPr>
          <w:fldChar w:fldCharType="end"/>
        </w:r>
      </w:hyperlink>
    </w:p>
    <w:p w14:paraId="7B439729" w14:textId="0D025983" w:rsidR="00FB113A" w:rsidRDefault="00FB113A">
      <w:pPr>
        <w:pStyle w:val="TOC1"/>
        <w:tabs>
          <w:tab w:val="right" w:leader="dot" w:pos="9354"/>
        </w:tabs>
        <w:rPr>
          <w:noProof/>
        </w:rPr>
      </w:pPr>
      <w:hyperlink w:anchor="_Toc20093" w:history="1">
        <w:r>
          <w:rPr>
            <w:rFonts w:ascii="黑体" w:eastAsia="黑体" w:hint="eastAsia"/>
            <w:noProof/>
          </w:rPr>
          <w:t xml:space="preserve">5 </w:t>
        </w:r>
        <w:r>
          <w:rPr>
            <w:rFonts w:hint="eastAsia"/>
            <w:noProof/>
          </w:rPr>
          <w:t>慢性病管理数据目录</w:t>
        </w:r>
        <w:r>
          <w:rPr>
            <w:noProof/>
          </w:rPr>
          <w:tab/>
        </w:r>
        <w:r>
          <w:rPr>
            <w:noProof/>
          </w:rPr>
          <w:fldChar w:fldCharType="begin"/>
        </w:r>
        <w:r>
          <w:rPr>
            <w:noProof/>
          </w:rPr>
          <w:instrText xml:space="preserve"> PAGEREF _Toc20093 \h </w:instrText>
        </w:r>
        <w:r>
          <w:rPr>
            <w:noProof/>
          </w:rPr>
        </w:r>
        <w:r>
          <w:rPr>
            <w:noProof/>
          </w:rPr>
          <w:fldChar w:fldCharType="separate"/>
        </w:r>
        <w:r w:rsidR="000E2BE0">
          <w:rPr>
            <w:noProof/>
          </w:rPr>
          <w:t>3</w:t>
        </w:r>
        <w:r>
          <w:rPr>
            <w:noProof/>
          </w:rPr>
          <w:fldChar w:fldCharType="end"/>
        </w:r>
      </w:hyperlink>
    </w:p>
    <w:p w14:paraId="6B0B05CA" w14:textId="5F88B7FA" w:rsidR="00FB113A" w:rsidRDefault="00FB113A">
      <w:pPr>
        <w:pStyle w:val="TOC1"/>
        <w:tabs>
          <w:tab w:val="right" w:leader="dot" w:pos="9354"/>
        </w:tabs>
        <w:rPr>
          <w:noProof/>
        </w:rPr>
      </w:pPr>
      <w:hyperlink w:anchor="_Toc17617" w:history="1">
        <w:r>
          <w:rPr>
            <w:rFonts w:hint="eastAsia"/>
            <w:noProof/>
          </w:rPr>
          <w:t>附录A（规范性）</w:t>
        </w:r>
        <w:r>
          <w:rPr>
            <w:noProof/>
          </w:rPr>
          <w:t xml:space="preserve"> </w:t>
        </w:r>
        <w:r>
          <w:rPr>
            <w:rFonts w:hint="eastAsia"/>
            <w:noProof/>
          </w:rPr>
          <w:t>数据集</w:t>
        </w:r>
        <w:r>
          <w:rPr>
            <w:noProof/>
          </w:rPr>
          <w:tab/>
        </w:r>
        <w:r>
          <w:rPr>
            <w:noProof/>
          </w:rPr>
          <w:fldChar w:fldCharType="begin"/>
        </w:r>
        <w:r>
          <w:rPr>
            <w:noProof/>
          </w:rPr>
          <w:instrText xml:space="preserve"> PAGEREF _Toc17617 \h </w:instrText>
        </w:r>
        <w:r>
          <w:rPr>
            <w:noProof/>
          </w:rPr>
        </w:r>
        <w:r>
          <w:rPr>
            <w:noProof/>
          </w:rPr>
          <w:fldChar w:fldCharType="separate"/>
        </w:r>
        <w:r w:rsidR="000E2BE0">
          <w:rPr>
            <w:noProof/>
          </w:rPr>
          <w:t>6</w:t>
        </w:r>
        <w:r>
          <w:rPr>
            <w:noProof/>
          </w:rPr>
          <w:fldChar w:fldCharType="end"/>
        </w:r>
      </w:hyperlink>
    </w:p>
    <w:p w14:paraId="20EA0701" w14:textId="025C7E1C" w:rsidR="00FB113A" w:rsidRDefault="00FB113A">
      <w:pPr>
        <w:pStyle w:val="TOC2"/>
        <w:tabs>
          <w:tab w:val="clear" w:pos="9344"/>
          <w:tab w:val="right" w:leader="dot" w:pos="9354"/>
        </w:tabs>
        <w:rPr>
          <w:noProof/>
        </w:rPr>
      </w:pPr>
      <w:hyperlink w:anchor="_Toc13736" w:history="1">
        <w:r>
          <w:rPr>
            <w:rFonts w:ascii="黑体" w:eastAsia="黑体" w:hint="eastAsia"/>
            <w:noProof/>
          </w:rPr>
          <w:t xml:space="preserve">A.1 </w:t>
        </w:r>
        <w:r>
          <w:rPr>
            <w:noProof/>
          </w:rPr>
          <w:t>高血压</w:t>
        </w:r>
        <w:r>
          <w:rPr>
            <w:rFonts w:hint="eastAsia"/>
            <w:noProof/>
          </w:rPr>
          <w:t>病</w:t>
        </w:r>
        <w:r>
          <w:rPr>
            <w:noProof/>
          </w:rPr>
          <w:t>病例管理</w:t>
        </w:r>
        <w:r>
          <w:rPr>
            <w:noProof/>
          </w:rPr>
          <w:tab/>
        </w:r>
        <w:r>
          <w:rPr>
            <w:noProof/>
          </w:rPr>
          <w:fldChar w:fldCharType="begin"/>
        </w:r>
        <w:r>
          <w:rPr>
            <w:noProof/>
          </w:rPr>
          <w:instrText xml:space="preserve"> PAGEREF _Toc13736 \h </w:instrText>
        </w:r>
        <w:r>
          <w:rPr>
            <w:noProof/>
          </w:rPr>
        </w:r>
        <w:r>
          <w:rPr>
            <w:noProof/>
          </w:rPr>
          <w:fldChar w:fldCharType="separate"/>
        </w:r>
        <w:r w:rsidR="000E2BE0">
          <w:rPr>
            <w:noProof/>
          </w:rPr>
          <w:t>6</w:t>
        </w:r>
        <w:r>
          <w:rPr>
            <w:noProof/>
          </w:rPr>
          <w:fldChar w:fldCharType="end"/>
        </w:r>
      </w:hyperlink>
    </w:p>
    <w:p w14:paraId="4D1B6523" w14:textId="1E0F4715" w:rsidR="00FB113A" w:rsidRDefault="00FB113A">
      <w:pPr>
        <w:pStyle w:val="TOC2"/>
        <w:tabs>
          <w:tab w:val="clear" w:pos="9344"/>
          <w:tab w:val="right" w:leader="dot" w:pos="9354"/>
        </w:tabs>
        <w:rPr>
          <w:noProof/>
        </w:rPr>
      </w:pPr>
      <w:hyperlink w:anchor="_Toc15477" w:history="1">
        <w:r>
          <w:rPr>
            <w:rFonts w:ascii="黑体" w:eastAsia="黑体" w:hint="eastAsia"/>
            <w:noProof/>
          </w:rPr>
          <w:t xml:space="preserve">A.2 </w:t>
        </w:r>
        <w:r>
          <w:rPr>
            <w:noProof/>
          </w:rPr>
          <w:t>糖尿病</w:t>
        </w:r>
        <w:r>
          <w:rPr>
            <w:rFonts w:hint="eastAsia"/>
            <w:noProof/>
          </w:rPr>
          <w:t>病</w:t>
        </w:r>
        <w:r>
          <w:rPr>
            <w:noProof/>
          </w:rPr>
          <w:t>例管理</w:t>
        </w:r>
        <w:r>
          <w:rPr>
            <w:noProof/>
          </w:rPr>
          <w:tab/>
        </w:r>
        <w:r>
          <w:rPr>
            <w:noProof/>
          </w:rPr>
          <w:fldChar w:fldCharType="begin"/>
        </w:r>
        <w:r>
          <w:rPr>
            <w:noProof/>
          </w:rPr>
          <w:instrText xml:space="preserve"> PAGEREF _Toc15477 \h </w:instrText>
        </w:r>
        <w:r>
          <w:rPr>
            <w:noProof/>
          </w:rPr>
        </w:r>
        <w:r>
          <w:rPr>
            <w:noProof/>
          </w:rPr>
          <w:fldChar w:fldCharType="separate"/>
        </w:r>
        <w:r w:rsidR="000E2BE0">
          <w:rPr>
            <w:noProof/>
          </w:rPr>
          <w:t>29</w:t>
        </w:r>
        <w:r>
          <w:rPr>
            <w:noProof/>
          </w:rPr>
          <w:fldChar w:fldCharType="end"/>
        </w:r>
      </w:hyperlink>
    </w:p>
    <w:p w14:paraId="2F03DD43" w14:textId="69D6CDD7" w:rsidR="00FB113A" w:rsidRDefault="00FB113A">
      <w:pPr>
        <w:pStyle w:val="TOC2"/>
        <w:tabs>
          <w:tab w:val="clear" w:pos="9344"/>
          <w:tab w:val="right" w:leader="dot" w:pos="9354"/>
        </w:tabs>
        <w:rPr>
          <w:noProof/>
        </w:rPr>
      </w:pPr>
      <w:hyperlink w:anchor="_Toc3956" w:history="1">
        <w:r>
          <w:rPr>
            <w:rFonts w:ascii="黑体" w:eastAsia="黑体" w:hint="eastAsia"/>
            <w:noProof/>
          </w:rPr>
          <w:t xml:space="preserve">A.3 </w:t>
        </w:r>
        <w:r>
          <w:rPr>
            <w:rFonts w:hint="eastAsia"/>
            <w:noProof/>
          </w:rPr>
          <w:t>心脑血管病病例管理</w:t>
        </w:r>
        <w:r>
          <w:rPr>
            <w:noProof/>
          </w:rPr>
          <w:tab/>
        </w:r>
        <w:r>
          <w:rPr>
            <w:noProof/>
          </w:rPr>
          <w:fldChar w:fldCharType="begin"/>
        </w:r>
        <w:r>
          <w:rPr>
            <w:noProof/>
          </w:rPr>
          <w:instrText xml:space="preserve"> PAGEREF _Toc3956 \h </w:instrText>
        </w:r>
        <w:r>
          <w:rPr>
            <w:noProof/>
          </w:rPr>
        </w:r>
        <w:r>
          <w:rPr>
            <w:noProof/>
          </w:rPr>
          <w:fldChar w:fldCharType="separate"/>
        </w:r>
        <w:r w:rsidR="000E2BE0">
          <w:rPr>
            <w:noProof/>
          </w:rPr>
          <w:t>56</w:t>
        </w:r>
        <w:r>
          <w:rPr>
            <w:noProof/>
          </w:rPr>
          <w:fldChar w:fldCharType="end"/>
        </w:r>
      </w:hyperlink>
    </w:p>
    <w:p w14:paraId="424C1C3F" w14:textId="6141FC77" w:rsidR="00FB113A" w:rsidRDefault="00FB113A">
      <w:pPr>
        <w:pStyle w:val="TOC2"/>
        <w:tabs>
          <w:tab w:val="clear" w:pos="9344"/>
          <w:tab w:val="right" w:leader="dot" w:pos="9354"/>
        </w:tabs>
        <w:rPr>
          <w:noProof/>
        </w:rPr>
      </w:pPr>
      <w:hyperlink w:anchor="_Toc23977" w:history="1">
        <w:r>
          <w:rPr>
            <w:rFonts w:ascii="黑体" w:eastAsia="黑体" w:hint="eastAsia"/>
            <w:noProof/>
          </w:rPr>
          <w:t xml:space="preserve">A.4 </w:t>
        </w:r>
        <w:r>
          <w:rPr>
            <w:rFonts w:hint="eastAsia"/>
            <w:noProof/>
          </w:rPr>
          <w:t>肿瘤病病例管理</w:t>
        </w:r>
        <w:r>
          <w:rPr>
            <w:noProof/>
          </w:rPr>
          <w:tab/>
        </w:r>
        <w:r>
          <w:rPr>
            <w:noProof/>
          </w:rPr>
          <w:fldChar w:fldCharType="begin"/>
        </w:r>
        <w:r>
          <w:rPr>
            <w:noProof/>
          </w:rPr>
          <w:instrText xml:space="preserve"> PAGEREF _Toc23977 \h </w:instrText>
        </w:r>
        <w:r>
          <w:rPr>
            <w:noProof/>
          </w:rPr>
        </w:r>
        <w:r>
          <w:rPr>
            <w:noProof/>
          </w:rPr>
          <w:fldChar w:fldCharType="separate"/>
        </w:r>
        <w:r w:rsidR="000E2BE0">
          <w:rPr>
            <w:noProof/>
          </w:rPr>
          <w:t>65</w:t>
        </w:r>
        <w:r>
          <w:rPr>
            <w:noProof/>
          </w:rPr>
          <w:fldChar w:fldCharType="end"/>
        </w:r>
      </w:hyperlink>
    </w:p>
    <w:p w14:paraId="7CE46C9B" w14:textId="5342F154" w:rsidR="00FB113A" w:rsidRDefault="00FB113A">
      <w:pPr>
        <w:pStyle w:val="TOC2"/>
        <w:tabs>
          <w:tab w:val="clear" w:pos="9344"/>
          <w:tab w:val="right" w:leader="dot" w:pos="9354"/>
        </w:tabs>
        <w:rPr>
          <w:noProof/>
        </w:rPr>
      </w:pPr>
      <w:hyperlink w:anchor="_Toc25006" w:history="1">
        <w:r>
          <w:rPr>
            <w:rFonts w:ascii="黑体" w:eastAsia="黑体" w:hint="eastAsia"/>
            <w:noProof/>
          </w:rPr>
          <w:t xml:space="preserve">A.5 </w:t>
        </w:r>
        <w:r>
          <w:rPr>
            <w:rFonts w:hint="eastAsia"/>
            <w:noProof/>
          </w:rPr>
          <w:t>口腔病病例管理</w:t>
        </w:r>
        <w:r>
          <w:rPr>
            <w:noProof/>
          </w:rPr>
          <w:tab/>
        </w:r>
        <w:r>
          <w:rPr>
            <w:noProof/>
          </w:rPr>
          <w:fldChar w:fldCharType="begin"/>
        </w:r>
        <w:r>
          <w:rPr>
            <w:noProof/>
          </w:rPr>
          <w:instrText xml:space="preserve"> PAGEREF _Toc25006 \h </w:instrText>
        </w:r>
        <w:r>
          <w:rPr>
            <w:noProof/>
          </w:rPr>
        </w:r>
        <w:r>
          <w:rPr>
            <w:noProof/>
          </w:rPr>
          <w:fldChar w:fldCharType="separate"/>
        </w:r>
        <w:r w:rsidR="000E2BE0">
          <w:rPr>
            <w:noProof/>
          </w:rPr>
          <w:t>79</w:t>
        </w:r>
        <w:r>
          <w:rPr>
            <w:noProof/>
          </w:rPr>
          <w:fldChar w:fldCharType="end"/>
        </w:r>
      </w:hyperlink>
    </w:p>
    <w:p w14:paraId="622780B3" w14:textId="111D2C80" w:rsidR="00FB113A" w:rsidRDefault="00FB113A">
      <w:pPr>
        <w:pStyle w:val="TOC2"/>
        <w:tabs>
          <w:tab w:val="clear" w:pos="9344"/>
          <w:tab w:val="right" w:leader="dot" w:pos="9354"/>
        </w:tabs>
        <w:rPr>
          <w:noProof/>
        </w:rPr>
      </w:pPr>
      <w:hyperlink w:anchor="_Toc20499" w:history="1">
        <w:r>
          <w:rPr>
            <w:rFonts w:ascii="黑体" w:eastAsia="黑体" w:hint="eastAsia"/>
            <w:noProof/>
          </w:rPr>
          <w:t xml:space="preserve">A.6 </w:t>
        </w:r>
        <w:r>
          <w:rPr>
            <w:rFonts w:hint="eastAsia"/>
            <w:noProof/>
          </w:rPr>
          <w:t>麻风病病例管理</w:t>
        </w:r>
        <w:r>
          <w:rPr>
            <w:noProof/>
          </w:rPr>
          <w:tab/>
        </w:r>
        <w:r>
          <w:rPr>
            <w:noProof/>
          </w:rPr>
          <w:fldChar w:fldCharType="begin"/>
        </w:r>
        <w:r>
          <w:rPr>
            <w:noProof/>
          </w:rPr>
          <w:instrText xml:space="preserve"> PAGEREF _Toc20499 \h </w:instrText>
        </w:r>
        <w:r>
          <w:rPr>
            <w:noProof/>
          </w:rPr>
        </w:r>
        <w:r>
          <w:rPr>
            <w:noProof/>
          </w:rPr>
          <w:fldChar w:fldCharType="separate"/>
        </w:r>
        <w:r w:rsidR="000E2BE0">
          <w:rPr>
            <w:noProof/>
          </w:rPr>
          <w:t>82</w:t>
        </w:r>
        <w:r>
          <w:rPr>
            <w:noProof/>
          </w:rPr>
          <w:fldChar w:fldCharType="end"/>
        </w:r>
      </w:hyperlink>
    </w:p>
    <w:p w14:paraId="20813FC0" w14:textId="6E27086A" w:rsidR="00FB113A" w:rsidRDefault="00FB113A">
      <w:pPr>
        <w:pStyle w:val="TOC2"/>
        <w:tabs>
          <w:tab w:val="clear" w:pos="9344"/>
          <w:tab w:val="right" w:leader="dot" w:pos="9354"/>
        </w:tabs>
        <w:rPr>
          <w:noProof/>
        </w:rPr>
      </w:pPr>
      <w:hyperlink w:anchor="_Toc22635" w:history="1">
        <w:r>
          <w:rPr>
            <w:rFonts w:ascii="黑体" w:eastAsia="黑体" w:hint="eastAsia"/>
            <w:noProof/>
          </w:rPr>
          <w:t xml:space="preserve">A.7 </w:t>
        </w:r>
        <w:r>
          <w:rPr>
            <w:rFonts w:hint="eastAsia"/>
            <w:noProof/>
          </w:rPr>
          <w:t>结核病病例管理</w:t>
        </w:r>
        <w:r>
          <w:rPr>
            <w:noProof/>
          </w:rPr>
          <w:tab/>
        </w:r>
        <w:r>
          <w:rPr>
            <w:noProof/>
          </w:rPr>
          <w:fldChar w:fldCharType="begin"/>
        </w:r>
        <w:r>
          <w:rPr>
            <w:noProof/>
          </w:rPr>
          <w:instrText xml:space="preserve"> PAGEREF _Toc22635 \h </w:instrText>
        </w:r>
        <w:r>
          <w:rPr>
            <w:noProof/>
          </w:rPr>
        </w:r>
        <w:r>
          <w:rPr>
            <w:noProof/>
          </w:rPr>
          <w:fldChar w:fldCharType="separate"/>
        </w:r>
        <w:r w:rsidR="000E2BE0">
          <w:rPr>
            <w:noProof/>
          </w:rPr>
          <w:t>89</w:t>
        </w:r>
        <w:r>
          <w:rPr>
            <w:noProof/>
          </w:rPr>
          <w:fldChar w:fldCharType="end"/>
        </w:r>
      </w:hyperlink>
    </w:p>
    <w:p w14:paraId="197771BC" w14:textId="62202952" w:rsidR="00FB113A" w:rsidRDefault="00FB113A">
      <w:pPr>
        <w:pStyle w:val="TOC2"/>
        <w:tabs>
          <w:tab w:val="clear" w:pos="9344"/>
          <w:tab w:val="right" w:leader="dot" w:pos="9354"/>
        </w:tabs>
        <w:rPr>
          <w:noProof/>
        </w:rPr>
      </w:pPr>
      <w:hyperlink w:anchor="_Toc14935" w:history="1">
        <w:r>
          <w:rPr>
            <w:rFonts w:ascii="黑体" w:eastAsia="黑体" w:hint="eastAsia"/>
            <w:noProof/>
          </w:rPr>
          <w:t xml:space="preserve">A.8 </w:t>
        </w:r>
        <w:r>
          <w:rPr>
            <w:rFonts w:hint="eastAsia"/>
            <w:noProof/>
          </w:rPr>
          <w:t>性病病例管理</w:t>
        </w:r>
        <w:r>
          <w:rPr>
            <w:noProof/>
          </w:rPr>
          <w:tab/>
        </w:r>
        <w:r>
          <w:rPr>
            <w:noProof/>
          </w:rPr>
          <w:fldChar w:fldCharType="begin"/>
        </w:r>
        <w:r>
          <w:rPr>
            <w:noProof/>
          </w:rPr>
          <w:instrText xml:space="preserve"> PAGEREF _Toc14935 \h </w:instrText>
        </w:r>
        <w:r>
          <w:rPr>
            <w:noProof/>
          </w:rPr>
        </w:r>
        <w:r>
          <w:rPr>
            <w:noProof/>
          </w:rPr>
          <w:fldChar w:fldCharType="separate"/>
        </w:r>
        <w:r w:rsidR="000E2BE0">
          <w:rPr>
            <w:noProof/>
          </w:rPr>
          <w:t>109</w:t>
        </w:r>
        <w:r>
          <w:rPr>
            <w:noProof/>
          </w:rPr>
          <w:fldChar w:fldCharType="end"/>
        </w:r>
      </w:hyperlink>
    </w:p>
    <w:p w14:paraId="1652E9A1" w14:textId="75622B92" w:rsidR="00FB113A" w:rsidRDefault="00FB113A">
      <w:pPr>
        <w:pStyle w:val="TOC1"/>
        <w:tabs>
          <w:tab w:val="right" w:leader="dot" w:pos="9354"/>
        </w:tabs>
        <w:rPr>
          <w:noProof/>
        </w:rPr>
      </w:pPr>
      <w:hyperlink w:anchor="_Toc28509" w:history="1">
        <w:r>
          <w:rPr>
            <w:rFonts w:hint="eastAsia"/>
            <w:noProof/>
          </w:rPr>
          <w:t>附录B（规范性）</w:t>
        </w:r>
        <w:r>
          <w:rPr>
            <w:noProof/>
          </w:rPr>
          <w:t xml:space="preserve"> </w:t>
        </w:r>
        <w:r>
          <w:rPr>
            <w:rFonts w:hint="eastAsia"/>
            <w:noProof/>
          </w:rPr>
          <w:t>代码表</w:t>
        </w:r>
        <w:r>
          <w:rPr>
            <w:noProof/>
          </w:rPr>
          <w:tab/>
        </w:r>
        <w:r>
          <w:rPr>
            <w:noProof/>
          </w:rPr>
          <w:fldChar w:fldCharType="begin"/>
        </w:r>
        <w:r>
          <w:rPr>
            <w:noProof/>
          </w:rPr>
          <w:instrText xml:space="preserve"> PAGEREF _Toc28509 \h </w:instrText>
        </w:r>
        <w:r>
          <w:rPr>
            <w:noProof/>
          </w:rPr>
        </w:r>
        <w:r>
          <w:rPr>
            <w:noProof/>
          </w:rPr>
          <w:fldChar w:fldCharType="separate"/>
        </w:r>
        <w:r w:rsidR="000E2BE0">
          <w:rPr>
            <w:noProof/>
          </w:rPr>
          <w:t>139</w:t>
        </w:r>
        <w:r>
          <w:rPr>
            <w:noProof/>
          </w:rPr>
          <w:fldChar w:fldCharType="end"/>
        </w:r>
      </w:hyperlink>
    </w:p>
    <w:p w14:paraId="05D97F09" w14:textId="6CF5A06F" w:rsidR="00FB113A" w:rsidRDefault="00FB113A">
      <w:pPr>
        <w:pStyle w:val="TOC2"/>
        <w:tabs>
          <w:tab w:val="clear" w:pos="9344"/>
          <w:tab w:val="right" w:leader="dot" w:pos="9354"/>
        </w:tabs>
        <w:rPr>
          <w:noProof/>
        </w:rPr>
      </w:pPr>
      <w:hyperlink w:anchor="_Toc27212" w:history="1">
        <w:r>
          <w:rPr>
            <w:rFonts w:ascii="黑体" w:eastAsia="黑体" w:hint="eastAsia"/>
            <w:noProof/>
          </w:rPr>
          <w:t xml:space="preserve">B.1 </w:t>
        </w:r>
        <w:r>
          <w:rPr>
            <w:rFonts w:hint="eastAsia"/>
            <w:noProof/>
          </w:rPr>
          <w:t>就诊卡类型代码</w:t>
        </w:r>
        <w:r>
          <w:rPr>
            <w:noProof/>
          </w:rPr>
          <w:tab/>
        </w:r>
        <w:r>
          <w:rPr>
            <w:noProof/>
          </w:rPr>
          <w:fldChar w:fldCharType="begin"/>
        </w:r>
        <w:r>
          <w:rPr>
            <w:noProof/>
          </w:rPr>
          <w:instrText xml:space="preserve"> PAGEREF _Toc27212 \h </w:instrText>
        </w:r>
        <w:r>
          <w:rPr>
            <w:noProof/>
          </w:rPr>
        </w:r>
        <w:r>
          <w:rPr>
            <w:noProof/>
          </w:rPr>
          <w:fldChar w:fldCharType="separate"/>
        </w:r>
        <w:r w:rsidR="000E2BE0">
          <w:rPr>
            <w:noProof/>
          </w:rPr>
          <w:t>139</w:t>
        </w:r>
        <w:r>
          <w:rPr>
            <w:noProof/>
          </w:rPr>
          <w:fldChar w:fldCharType="end"/>
        </w:r>
      </w:hyperlink>
    </w:p>
    <w:p w14:paraId="03EB42EE" w14:textId="0C5900F5" w:rsidR="00FB113A" w:rsidRDefault="00FB113A">
      <w:pPr>
        <w:pStyle w:val="TOC2"/>
        <w:tabs>
          <w:tab w:val="clear" w:pos="9344"/>
          <w:tab w:val="right" w:leader="dot" w:pos="9354"/>
        </w:tabs>
        <w:rPr>
          <w:noProof/>
        </w:rPr>
      </w:pPr>
      <w:hyperlink w:anchor="_Toc15371" w:history="1">
        <w:r>
          <w:rPr>
            <w:rFonts w:ascii="黑体" w:eastAsia="黑体" w:hint="eastAsia"/>
            <w:noProof/>
          </w:rPr>
          <w:t xml:space="preserve">B.2 </w:t>
        </w:r>
        <w:r>
          <w:rPr>
            <w:rFonts w:hint="eastAsia"/>
            <w:noProof/>
          </w:rPr>
          <w:t>麻风病部位代码</w:t>
        </w:r>
        <w:r>
          <w:rPr>
            <w:noProof/>
          </w:rPr>
          <w:tab/>
        </w:r>
        <w:r>
          <w:rPr>
            <w:noProof/>
          </w:rPr>
          <w:fldChar w:fldCharType="begin"/>
        </w:r>
        <w:r>
          <w:rPr>
            <w:noProof/>
          </w:rPr>
          <w:instrText xml:space="preserve"> PAGEREF _Toc15371 \h </w:instrText>
        </w:r>
        <w:r>
          <w:rPr>
            <w:noProof/>
          </w:rPr>
        </w:r>
        <w:r>
          <w:rPr>
            <w:noProof/>
          </w:rPr>
          <w:fldChar w:fldCharType="separate"/>
        </w:r>
        <w:r w:rsidR="000E2BE0">
          <w:rPr>
            <w:noProof/>
          </w:rPr>
          <w:t>139</w:t>
        </w:r>
        <w:r>
          <w:rPr>
            <w:noProof/>
          </w:rPr>
          <w:fldChar w:fldCharType="end"/>
        </w:r>
      </w:hyperlink>
    </w:p>
    <w:p w14:paraId="737362F3" w14:textId="5B8EAE8C" w:rsidR="00FB113A" w:rsidRDefault="00FB113A">
      <w:pPr>
        <w:pStyle w:val="TOC2"/>
        <w:tabs>
          <w:tab w:val="clear" w:pos="9344"/>
          <w:tab w:val="right" w:leader="dot" w:pos="9354"/>
        </w:tabs>
        <w:rPr>
          <w:noProof/>
        </w:rPr>
      </w:pPr>
      <w:hyperlink w:anchor="_Toc5401" w:history="1">
        <w:r>
          <w:rPr>
            <w:rFonts w:ascii="黑体" w:eastAsia="黑体" w:hint="eastAsia"/>
            <w:noProof/>
          </w:rPr>
          <w:t xml:space="preserve">B.3 </w:t>
        </w:r>
        <w:r>
          <w:rPr>
            <w:rFonts w:hint="eastAsia"/>
            <w:noProof/>
          </w:rPr>
          <w:t>麻风病皮损代码</w:t>
        </w:r>
        <w:r>
          <w:rPr>
            <w:noProof/>
          </w:rPr>
          <w:tab/>
        </w:r>
        <w:r>
          <w:rPr>
            <w:noProof/>
          </w:rPr>
          <w:fldChar w:fldCharType="begin"/>
        </w:r>
        <w:r>
          <w:rPr>
            <w:noProof/>
          </w:rPr>
          <w:instrText xml:space="preserve"> PAGEREF _Toc5401 \h </w:instrText>
        </w:r>
        <w:r>
          <w:rPr>
            <w:noProof/>
          </w:rPr>
        </w:r>
        <w:r>
          <w:rPr>
            <w:noProof/>
          </w:rPr>
          <w:fldChar w:fldCharType="separate"/>
        </w:r>
        <w:r w:rsidR="000E2BE0">
          <w:rPr>
            <w:noProof/>
          </w:rPr>
          <w:t>140</w:t>
        </w:r>
        <w:r>
          <w:rPr>
            <w:noProof/>
          </w:rPr>
          <w:fldChar w:fldCharType="end"/>
        </w:r>
      </w:hyperlink>
    </w:p>
    <w:p w14:paraId="2CA7F0DA" w14:textId="00CB92D1" w:rsidR="00FB113A" w:rsidRDefault="00FB113A">
      <w:pPr>
        <w:pStyle w:val="TOC2"/>
        <w:tabs>
          <w:tab w:val="clear" w:pos="9344"/>
          <w:tab w:val="right" w:leader="dot" w:pos="9354"/>
        </w:tabs>
        <w:rPr>
          <w:noProof/>
        </w:rPr>
      </w:pPr>
      <w:hyperlink w:anchor="_Toc7489" w:history="1">
        <w:r>
          <w:rPr>
            <w:rFonts w:ascii="黑体" w:eastAsia="黑体" w:hint="eastAsia"/>
            <w:noProof/>
          </w:rPr>
          <w:t xml:space="preserve">B.4 </w:t>
        </w:r>
        <w:r>
          <w:rPr>
            <w:rFonts w:hint="eastAsia"/>
            <w:noProof/>
          </w:rPr>
          <w:t>麻风病自觉症状代码</w:t>
        </w:r>
        <w:r>
          <w:rPr>
            <w:noProof/>
          </w:rPr>
          <w:tab/>
        </w:r>
        <w:r>
          <w:rPr>
            <w:noProof/>
          </w:rPr>
          <w:fldChar w:fldCharType="begin"/>
        </w:r>
        <w:r>
          <w:rPr>
            <w:noProof/>
          </w:rPr>
          <w:instrText xml:space="preserve"> PAGEREF _Toc7489 \h </w:instrText>
        </w:r>
        <w:r>
          <w:rPr>
            <w:noProof/>
          </w:rPr>
        </w:r>
        <w:r>
          <w:rPr>
            <w:noProof/>
          </w:rPr>
          <w:fldChar w:fldCharType="separate"/>
        </w:r>
        <w:r w:rsidR="000E2BE0">
          <w:rPr>
            <w:noProof/>
          </w:rPr>
          <w:t>141</w:t>
        </w:r>
        <w:r>
          <w:rPr>
            <w:noProof/>
          </w:rPr>
          <w:fldChar w:fldCharType="end"/>
        </w:r>
      </w:hyperlink>
    </w:p>
    <w:p w14:paraId="41CF9650" w14:textId="69389695" w:rsidR="00FB113A" w:rsidRDefault="00FB113A">
      <w:pPr>
        <w:pStyle w:val="TOC2"/>
        <w:tabs>
          <w:tab w:val="clear" w:pos="9344"/>
          <w:tab w:val="right" w:leader="dot" w:pos="9354"/>
        </w:tabs>
        <w:rPr>
          <w:noProof/>
        </w:rPr>
      </w:pPr>
      <w:hyperlink w:anchor="_Toc4160" w:history="1">
        <w:r>
          <w:rPr>
            <w:rFonts w:ascii="黑体" w:eastAsia="黑体" w:hint="eastAsia"/>
            <w:noProof/>
          </w:rPr>
          <w:t xml:space="preserve">B.5 </w:t>
        </w:r>
        <w:r>
          <w:rPr>
            <w:rFonts w:hint="eastAsia"/>
            <w:noProof/>
          </w:rPr>
          <w:t>麻风病暴露部位代码</w:t>
        </w:r>
        <w:r>
          <w:rPr>
            <w:noProof/>
          </w:rPr>
          <w:tab/>
        </w:r>
        <w:r>
          <w:rPr>
            <w:noProof/>
          </w:rPr>
          <w:fldChar w:fldCharType="begin"/>
        </w:r>
        <w:r>
          <w:rPr>
            <w:noProof/>
          </w:rPr>
          <w:instrText xml:space="preserve"> PAGEREF _Toc4160 \h </w:instrText>
        </w:r>
        <w:r>
          <w:rPr>
            <w:noProof/>
          </w:rPr>
        </w:r>
        <w:r>
          <w:rPr>
            <w:noProof/>
          </w:rPr>
          <w:fldChar w:fldCharType="separate"/>
        </w:r>
        <w:r w:rsidR="000E2BE0">
          <w:rPr>
            <w:noProof/>
          </w:rPr>
          <w:t>141</w:t>
        </w:r>
        <w:r>
          <w:rPr>
            <w:noProof/>
          </w:rPr>
          <w:fldChar w:fldCharType="end"/>
        </w:r>
      </w:hyperlink>
    </w:p>
    <w:p w14:paraId="53C660F7" w14:textId="7E9591D7" w:rsidR="00FB113A" w:rsidRDefault="00FB113A">
      <w:pPr>
        <w:pStyle w:val="TOC2"/>
        <w:tabs>
          <w:tab w:val="clear" w:pos="9344"/>
          <w:tab w:val="right" w:leader="dot" w:pos="9354"/>
        </w:tabs>
        <w:rPr>
          <w:noProof/>
        </w:rPr>
      </w:pPr>
      <w:hyperlink w:anchor="_Toc1162" w:history="1">
        <w:r>
          <w:rPr>
            <w:rFonts w:ascii="黑体" w:eastAsia="黑体" w:hint="eastAsia"/>
            <w:noProof/>
          </w:rPr>
          <w:t xml:space="preserve">B.6 </w:t>
        </w:r>
        <w:r>
          <w:rPr>
            <w:rFonts w:hint="eastAsia"/>
            <w:noProof/>
          </w:rPr>
          <w:t>麻风病分布代码</w:t>
        </w:r>
        <w:r>
          <w:rPr>
            <w:noProof/>
          </w:rPr>
          <w:tab/>
        </w:r>
        <w:r>
          <w:rPr>
            <w:noProof/>
          </w:rPr>
          <w:fldChar w:fldCharType="begin"/>
        </w:r>
        <w:r>
          <w:rPr>
            <w:noProof/>
          </w:rPr>
          <w:instrText xml:space="preserve"> PAGEREF _Toc1162 \h </w:instrText>
        </w:r>
        <w:r>
          <w:rPr>
            <w:noProof/>
          </w:rPr>
        </w:r>
        <w:r>
          <w:rPr>
            <w:noProof/>
          </w:rPr>
          <w:fldChar w:fldCharType="separate"/>
        </w:r>
        <w:r w:rsidR="000E2BE0">
          <w:rPr>
            <w:noProof/>
          </w:rPr>
          <w:t>142</w:t>
        </w:r>
        <w:r>
          <w:rPr>
            <w:noProof/>
          </w:rPr>
          <w:fldChar w:fldCharType="end"/>
        </w:r>
      </w:hyperlink>
    </w:p>
    <w:p w14:paraId="7C82BEC4" w14:textId="1E6749A1" w:rsidR="00FB113A" w:rsidRDefault="00FB113A">
      <w:pPr>
        <w:pStyle w:val="TOC2"/>
        <w:tabs>
          <w:tab w:val="clear" w:pos="9344"/>
          <w:tab w:val="right" w:leader="dot" w:pos="9354"/>
        </w:tabs>
        <w:rPr>
          <w:noProof/>
        </w:rPr>
      </w:pPr>
      <w:hyperlink w:anchor="_Toc12487" w:history="1">
        <w:r>
          <w:rPr>
            <w:rFonts w:ascii="黑体" w:eastAsia="黑体" w:hint="eastAsia"/>
            <w:noProof/>
          </w:rPr>
          <w:t xml:space="preserve">B.7 </w:t>
        </w:r>
        <w:r>
          <w:rPr>
            <w:rFonts w:hint="eastAsia"/>
            <w:noProof/>
          </w:rPr>
          <w:t>麻风病形状代码</w:t>
        </w:r>
        <w:r>
          <w:rPr>
            <w:noProof/>
          </w:rPr>
          <w:tab/>
        </w:r>
        <w:r>
          <w:rPr>
            <w:noProof/>
          </w:rPr>
          <w:fldChar w:fldCharType="begin"/>
        </w:r>
        <w:r>
          <w:rPr>
            <w:noProof/>
          </w:rPr>
          <w:instrText xml:space="preserve"> PAGEREF _Toc12487 \h </w:instrText>
        </w:r>
        <w:r>
          <w:rPr>
            <w:noProof/>
          </w:rPr>
        </w:r>
        <w:r>
          <w:rPr>
            <w:noProof/>
          </w:rPr>
          <w:fldChar w:fldCharType="separate"/>
        </w:r>
        <w:r w:rsidR="000E2BE0">
          <w:rPr>
            <w:noProof/>
          </w:rPr>
          <w:t>142</w:t>
        </w:r>
        <w:r>
          <w:rPr>
            <w:noProof/>
          </w:rPr>
          <w:fldChar w:fldCharType="end"/>
        </w:r>
      </w:hyperlink>
    </w:p>
    <w:p w14:paraId="3EDD59A4" w14:textId="1E154AAD" w:rsidR="00FB113A" w:rsidRDefault="00FB113A">
      <w:pPr>
        <w:pStyle w:val="TOC2"/>
        <w:tabs>
          <w:tab w:val="clear" w:pos="9344"/>
          <w:tab w:val="right" w:leader="dot" w:pos="9354"/>
        </w:tabs>
        <w:rPr>
          <w:noProof/>
        </w:rPr>
      </w:pPr>
      <w:hyperlink w:anchor="_Toc32243" w:history="1">
        <w:r>
          <w:rPr>
            <w:rFonts w:ascii="黑体" w:eastAsia="黑体" w:hint="eastAsia"/>
            <w:noProof/>
          </w:rPr>
          <w:t xml:space="preserve">B.8 </w:t>
        </w:r>
        <w:r>
          <w:rPr>
            <w:rFonts w:hint="eastAsia"/>
            <w:noProof/>
          </w:rPr>
          <w:t>麻风病排列代码</w:t>
        </w:r>
        <w:r>
          <w:rPr>
            <w:noProof/>
          </w:rPr>
          <w:tab/>
        </w:r>
        <w:r>
          <w:rPr>
            <w:noProof/>
          </w:rPr>
          <w:fldChar w:fldCharType="begin"/>
        </w:r>
        <w:r>
          <w:rPr>
            <w:noProof/>
          </w:rPr>
          <w:instrText xml:space="preserve"> PAGEREF _Toc32243 \h </w:instrText>
        </w:r>
        <w:r>
          <w:rPr>
            <w:noProof/>
          </w:rPr>
        </w:r>
        <w:r>
          <w:rPr>
            <w:noProof/>
          </w:rPr>
          <w:fldChar w:fldCharType="separate"/>
        </w:r>
        <w:r w:rsidR="000E2BE0">
          <w:rPr>
            <w:noProof/>
          </w:rPr>
          <w:t>142</w:t>
        </w:r>
        <w:r>
          <w:rPr>
            <w:noProof/>
          </w:rPr>
          <w:fldChar w:fldCharType="end"/>
        </w:r>
      </w:hyperlink>
    </w:p>
    <w:p w14:paraId="4CC4CCE8" w14:textId="319E2281" w:rsidR="00FB113A" w:rsidRDefault="00FB113A">
      <w:pPr>
        <w:pStyle w:val="TOC2"/>
        <w:tabs>
          <w:tab w:val="clear" w:pos="9344"/>
          <w:tab w:val="right" w:leader="dot" w:pos="9354"/>
        </w:tabs>
        <w:rPr>
          <w:noProof/>
        </w:rPr>
      </w:pPr>
      <w:hyperlink w:anchor="_Toc6452" w:history="1">
        <w:r>
          <w:rPr>
            <w:rFonts w:ascii="黑体" w:eastAsia="黑体" w:hint="eastAsia"/>
            <w:noProof/>
          </w:rPr>
          <w:t xml:space="preserve">B.9 </w:t>
        </w:r>
        <w:r>
          <w:rPr>
            <w:rFonts w:hint="eastAsia"/>
            <w:noProof/>
          </w:rPr>
          <w:t>麻风病大小代码</w:t>
        </w:r>
        <w:r>
          <w:rPr>
            <w:noProof/>
          </w:rPr>
          <w:tab/>
        </w:r>
        <w:r>
          <w:rPr>
            <w:noProof/>
          </w:rPr>
          <w:fldChar w:fldCharType="begin"/>
        </w:r>
        <w:r>
          <w:rPr>
            <w:noProof/>
          </w:rPr>
          <w:instrText xml:space="preserve"> PAGEREF _Toc6452 \h </w:instrText>
        </w:r>
        <w:r>
          <w:rPr>
            <w:noProof/>
          </w:rPr>
        </w:r>
        <w:r>
          <w:rPr>
            <w:noProof/>
          </w:rPr>
          <w:fldChar w:fldCharType="separate"/>
        </w:r>
        <w:r w:rsidR="000E2BE0">
          <w:rPr>
            <w:noProof/>
          </w:rPr>
          <w:t>143</w:t>
        </w:r>
        <w:r>
          <w:rPr>
            <w:noProof/>
          </w:rPr>
          <w:fldChar w:fldCharType="end"/>
        </w:r>
      </w:hyperlink>
    </w:p>
    <w:p w14:paraId="34F5C270" w14:textId="149003D6" w:rsidR="00FB113A" w:rsidRDefault="00FB113A">
      <w:pPr>
        <w:pStyle w:val="TOC2"/>
        <w:tabs>
          <w:tab w:val="clear" w:pos="9344"/>
          <w:tab w:val="right" w:leader="dot" w:pos="9354"/>
        </w:tabs>
        <w:rPr>
          <w:noProof/>
        </w:rPr>
      </w:pPr>
      <w:hyperlink w:anchor="_Toc5583" w:history="1">
        <w:r>
          <w:rPr>
            <w:rFonts w:ascii="黑体" w:eastAsia="黑体" w:hint="eastAsia"/>
            <w:noProof/>
          </w:rPr>
          <w:t xml:space="preserve">B.10 </w:t>
        </w:r>
        <w:r>
          <w:rPr>
            <w:rFonts w:hint="eastAsia"/>
            <w:noProof/>
          </w:rPr>
          <w:t>麻风病皮损描述代码</w:t>
        </w:r>
        <w:r>
          <w:rPr>
            <w:noProof/>
          </w:rPr>
          <w:tab/>
        </w:r>
        <w:r>
          <w:rPr>
            <w:noProof/>
          </w:rPr>
          <w:fldChar w:fldCharType="begin"/>
        </w:r>
        <w:r>
          <w:rPr>
            <w:noProof/>
          </w:rPr>
          <w:instrText xml:space="preserve"> PAGEREF _Toc5583 \h </w:instrText>
        </w:r>
        <w:r>
          <w:rPr>
            <w:noProof/>
          </w:rPr>
        </w:r>
        <w:r>
          <w:rPr>
            <w:noProof/>
          </w:rPr>
          <w:fldChar w:fldCharType="separate"/>
        </w:r>
        <w:r w:rsidR="000E2BE0">
          <w:rPr>
            <w:noProof/>
          </w:rPr>
          <w:t>143</w:t>
        </w:r>
        <w:r>
          <w:rPr>
            <w:noProof/>
          </w:rPr>
          <w:fldChar w:fldCharType="end"/>
        </w:r>
      </w:hyperlink>
    </w:p>
    <w:p w14:paraId="53311A94" w14:textId="1E79678E" w:rsidR="00FB113A" w:rsidRDefault="00FB113A">
      <w:pPr>
        <w:pStyle w:val="TOC2"/>
        <w:tabs>
          <w:tab w:val="clear" w:pos="9344"/>
          <w:tab w:val="right" w:leader="dot" w:pos="9354"/>
        </w:tabs>
        <w:rPr>
          <w:noProof/>
        </w:rPr>
      </w:pPr>
      <w:hyperlink w:anchor="_Toc28884" w:history="1">
        <w:r>
          <w:rPr>
            <w:rFonts w:ascii="黑体" w:eastAsia="黑体" w:hint="eastAsia"/>
            <w:noProof/>
          </w:rPr>
          <w:t xml:space="preserve">B.11 </w:t>
        </w:r>
        <w:r>
          <w:rPr>
            <w:rFonts w:hint="eastAsia"/>
            <w:noProof/>
          </w:rPr>
          <w:t>麻风病颜色代码</w:t>
        </w:r>
        <w:r>
          <w:rPr>
            <w:noProof/>
          </w:rPr>
          <w:tab/>
        </w:r>
        <w:r>
          <w:rPr>
            <w:noProof/>
          </w:rPr>
          <w:fldChar w:fldCharType="begin"/>
        </w:r>
        <w:r>
          <w:rPr>
            <w:noProof/>
          </w:rPr>
          <w:instrText xml:space="preserve"> PAGEREF _Toc28884 \h </w:instrText>
        </w:r>
        <w:r>
          <w:rPr>
            <w:noProof/>
          </w:rPr>
        </w:r>
        <w:r>
          <w:rPr>
            <w:noProof/>
          </w:rPr>
          <w:fldChar w:fldCharType="separate"/>
        </w:r>
        <w:r w:rsidR="000E2BE0">
          <w:rPr>
            <w:noProof/>
          </w:rPr>
          <w:t>144</w:t>
        </w:r>
        <w:r>
          <w:rPr>
            <w:noProof/>
          </w:rPr>
          <w:fldChar w:fldCharType="end"/>
        </w:r>
      </w:hyperlink>
    </w:p>
    <w:p w14:paraId="1DD57C14" w14:textId="5A8DEC29" w:rsidR="00FB113A" w:rsidRDefault="00FB113A">
      <w:pPr>
        <w:pStyle w:val="TOC2"/>
        <w:tabs>
          <w:tab w:val="clear" w:pos="9344"/>
          <w:tab w:val="right" w:leader="dot" w:pos="9354"/>
        </w:tabs>
        <w:rPr>
          <w:noProof/>
        </w:rPr>
      </w:pPr>
      <w:hyperlink w:anchor="_Toc31093" w:history="1">
        <w:r>
          <w:rPr>
            <w:rFonts w:ascii="黑体" w:eastAsia="黑体" w:hint="eastAsia"/>
            <w:noProof/>
          </w:rPr>
          <w:t xml:space="preserve">B.12 </w:t>
        </w:r>
        <w:r>
          <w:rPr>
            <w:rFonts w:hint="eastAsia"/>
            <w:noProof/>
          </w:rPr>
          <w:t>麻风病表面代码</w:t>
        </w:r>
        <w:r>
          <w:rPr>
            <w:noProof/>
          </w:rPr>
          <w:tab/>
        </w:r>
        <w:r>
          <w:rPr>
            <w:noProof/>
          </w:rPr>
          <w:fldChar w:fldCharType="begin"/>
        </w:r>
        <w:r>
          <w:rPr>
            <w:noProof/>
          </w:rPr>
          <w:instrText xml:space="preserve"> PAGEREF _Toc31093 \h </w:instrText>
        </w:r>
        <w:r>
          <w:rPr>
            <w:noProof/>
          </w:rPr>
        </w:r>
        <w:r>
          <w:rPr>
            <w:noProof/>
          </w:rPr>
          <w:fldChar w:fldCharType="separate"/>
        </w:r>
        <w:r w:rsidR="000E2BE0">
          <w:rPr>
            <w:noProof/>
          </w:rPr>
          <w:t>145</w:t>
        </w:r>
        <w:r>
          <w:rPr>
            <w:noProof/>
          </w:rPr>
          <w:fldChar w:fldCharType="end"/>
        </w:r>
      </w:hyperlink>
    </w:p>
    <w:p w14:paraId="2205DCB7" w14:textId="7A90E833" w:rsidR="00FB113A" w:rsidRDefault="00FB113A">
      <w:pPr>
        <w:pStyle w:val="TOC2"/>
        <w:tabs>
          <w:tab w:val="clear" w:pos="9344"/>
          <w:tab w:val="right" w:leader="dot" w:pos="9354"/>
        </w:tabs>
        <w:rPr>
          <w:noProof/>
        </w:rPr>
      </w:pPr>
      <w:hyperlink w:anchor="_Toc11762" w:history="1">
        <w:r>
          <w:rPr>
            <w:rFonts w:ascii="黑体" w:eastAsia="黑体" w:hint="eastAsia"/>
            <w:noProof/>
          </w:rPr>
          <w:t xml:space="preserve">B.13 </w:t>
        </w:r>
        <w:r>
          <w:rPr>
            <w:rFonts w:hint="eastAsia"/>
            <w:noProof/>
          </w:rPr>
          <w:t>麻风病边缘与界限代码</w:t>
        </w:r>
        <w:r>
          <w:rPr>
            <w:noProof/>
          </w:rPr>
          <w:tab/>
        </w:r>
        <w:r>
          <w:rPr>
            <w:noProof/>
          </w:rPr>
          <w:fldChar w:fldCharType="begin"/>
        </w:r>
        <w:r>
          <w:rPr>
            <w:noProof/>
          </w:rPr>
          <w:instrText xml:space="preserve"> PAGEREF _Toc11762 \h </w:instrText>
        </w:r>
        <w:r>
          <w:rPr>
            <w:noProof/>
          </w:rPr>
        </w:r>
        <w:r>
          <w:rPr>
            <w:noProof/>
          </w:rPr>
          <w:fldChar w:fldCharType="separate"/>
        </w:r>
        <w:r w:rsidR="000E2BE0">
          <w:rPr>
            <w:noProof/>
          </w:rPr>
          <w:t>145</w:t>
        </w:r>
        <w:r>
          <w:rPr>
            <w:noProof/>
          </w:rPr>
          <w:fldChar w:fldCharType="end"/>
        </w:r>
      </w:hyperlink>
    </w:p>
    <w:p w14:paraId="55F11CF7" w14:textId="61849DF4" w:rsidR="00FB113A" w:rsidRDefault="00FB113A">
      <w:pPr>
        <w:pStyle w:val="TOC2"/>
        <w:tabs>
          <w:tab w:val="clear" w:pos="9344"/>
          <w:tab w:val="right" w:leader="dot" w:pos="9354"/>
        </w:tabs>
        <w:rPr>
          <w:noProof/>
        </w:rPr>
      </w:pPr>
      <w:hyperlink w:anchor="_Toc4876" w:history="1">
        <w:r>
          <w:rPr>
            <w:rFonts w:ascii="黑体" w:eastAsia="黑体" w:hint="eastAsia"/>
            <w:noProof/>
          </w:rPr>
          <w:t xml:space="preserve">B.14 </w:t>
        </w:r>
        <w:r>
          <w:rPr>
            <w:rFonts w:hint="eastAsia"/>
            <w:noProof/>
          </w:rPr>
          <w:t>麻风病触诊代码</w:t>
        </w:r>
        <w:r>
          <w:rPr>
            <w:noProof/>
          </w:rPr>
          <w:tab/>
        </w:r>
        <w:r>
          <w:rPr>
            <w:noProof/>
          </w:rPr>
          <w:fldChar w:fldCharType="begin"/>
        </w:r>
        <w:r>
          <w:rPr>
            <w:noProof/>
          </w:rPr>
          <w:instrText xml:space="preserve"> PAGEREF _Toc4876 \h </w:instrText>
        </w:r>
        <w:r>
          <w:rPr>
            <w:noProof/>
          </w:rPr>
        </w:r>
        <w:r>
          <w:rPr>
            <w:noProof/>
          </w:rPr>
          <w:fldChar w:fldCharType="separate"/>
        </w:r>
        <w:r w:rsidR="000E2BE0">
          <w:rPr>
            <w:noProof/>
          </w:rPr>
          <w:t>145</w:t>
        </w:r>
        <w:r>
          <w:rPr>
            <w:noProof/>
          </w:rPr>
          <w:fldChar w:fldCharType="end"/>
        </w:r>
      </w:hyperlink>
    </w:p>
    <w:p w14:paraId="1DF10A52" w14:textId="6D7911DE" w:rsidR="00FB113A" w:rsidRDefault="00FB113A">
      <w:pPr>
        <w:pStyle w:val="TOC2"/>
        <w:tabs>
          <w:tab w:val="clear" w:pos="9344"/>
          <w:tab w:val="right" w:leader="dot" w:pos="9354"/>
        </w:tabs>
        <w:rPr>
          <w:noProof/>
        </w:rPr>
      </w:pPr>
      <w:hyperlink w:anchor="_Toc21244" w:history="1">
        <w:r>
          <w:rPr>
            <w:rFonts w:ascii="黑体" w:eastAsia="黑体" w:hint="eastAsia"/>
            <w:noProof/>
          </w:rPr>
          <w:t xml:space="preserve">B.15 </w:t>
        </w:r>
        <w:r>
          <w:rPr>
            <w:rFonts w:hint="eastAsia"/>
            <w:noProof/>
          </w:rPr>
          <w:t>麻风病物理检查代码</w:t>
        </w:r>
        <w:r>
          <w:rPr>
            <w:noProof/>
          </w:rPr>
          <w:tab/>
        </w:r>
        <w:r>
          <w:rPr>
            <w:noProof/>
          </w:rPr>
          <w:fldChar w:fldCharType="begin"/>
        </w:r>
        <w:r>
          <w:rPr>
            <w:noProof/>
          </w:rPr>
          <w:instrText xml:space="preserve"> PAGEREF _Toc21244 \h </w:instrText>
        </w:r>
        <w:r>
          <w:rPr>
            <w:noProof/>
          </w:rPr>
        </w:r>
        <w:r>
          <w:rPr>
            <w:noProof/>
          </w:rPr>
          <w:fldChar w:fldCharType="separate"/>
        </w:r>
        <w:r w:rsidR="000E2BE0">
          <w:rPr>
            <w:noProof/>
          </w:rPr>
          <w:t>146</w:t>
        </w:r>
        <w:r>
          <w:rPr>
            <w:noProof/>
          </w:rPr>
          <w:fldChar w:fldCharType="end"/>
        </w:r>
      </w:hyperlink>
    </w:p>
    <w:p w14:paraId="4325B66B" w14:textId="191831BB" w:rsidR="00FB113A" w:rsidRDefault="00FB113A">
      <w:pPr>
        <w:pStyle w:val="TOC2"/>
        <w:tabs>
          <w:tab w:val="clear" w:pos="9344"/>
          <w:tab w:val="right" w:leader="dot" w:pos="9354"/>
        </w:tabs>
        <w:rPr>
          <w:noProof/>
        </w:rPr>
      </w:pPr>
      <w:hyperlink w:anchor="_Toc8357" w:history="1">
        <w:r>
          <w:rPr>
            <w:rFonts w:ascii="黑体" w:eastAsia="黑体" w:hint="eastAsia"/>
            <w:noProof/>
          </w:rPr>
          <w:t xml:space="preserve">B.16 </w:t>
        </w:r>
        <w:r>
          <w:rPr>
            <w:rFonts w:hint="eastAsia"/>
            <w:noProof/>
          </w:rPr>
          <w:t>麻风病基地代码</w:t>
        </w:r>
        <w:r>
          <w:rPr>
            <w:noProof/>
          </w:rPr>
          <w:tab/>
        </w:r>
        <w:r>
          <w:rPr>
            <w:noProof/>
          </w:rPr>
          <w:fldChar w:fldCharType="begin"/>
        </w:r>
        <w:r>
          <w:rPr>
            <w:noProof/>
          </w:rPr>
          <w:instrText xml:space="preserve"> PAGEREF _Toc8357 \h </w:instrText>
        </w:r>
        <w:r>
          <w:rPr>
            <w:noProof/>
          </w:rPr>
        </w:r>
        <w:r>
          <w:rPr>
            <w:noProof/>
          </w:rPr>
          <w:fldChar w:fldCharType="separate"/>
        </w:r>
        <w:r w:rsidR="000E2BE0">
          <w:rPr>
            <w:noProof/>
          </w:rPr>
          <w:t>146</w:t>
        </w:r>
        <w:r>
          <w:rPr>
            <w:noProof/>
          </w:rPr>
          <w:fldChar w:fldCharType="end"/>
        </w:r>
      </w:hyperlink>
    </w:p>
    <w:p w14:paraId="18D3FD6A" w14:textId="6FB4F649" w:rsidR="00FB113A" w:rsidRDefault="00FB113A">
      <w:pPr>
        <w:pStyle w:val="TOC2"/>
        <w:tabs>
          <w:tab w:val="clear" w:pos="9344"/>
          <w:tab w:val="right" w:leader="dot" w:pos="9354"/>
        </w:tabs>
        <w:rPr>
          <w:noProof/>
        </w:rPr>
      </w:pPr>
      <w:hyperlink w:anchor="_Toc15791" w:history="1">
        <w:r>
          <w:rPr>
            <w:rFonts w:ascii="黑体" w:eastAsia="黑体" w:hint="eastAsia"/>
            <w:noProof/>
          </w:rPr>
          <w:t xml:space="preserve">B.17 </w:t>
        </w:r>
        <w:r>
          <w:rPr>
            <w:rFonts w:hint="eastAsia"/>
            <w:noProof/>
          </w:rPr>
          <w:t>麻风病皮损检查触觉代码</w:t>
        </w:r>
        <w:r>
          <w:rPr>
            <w:noProof/>
          </w:rPr>
          <w:tab/>
        </w:r>
        <w:r>
          <w:rPr>
            <w:noProof/>
          </w:rPr>
          <w:fldChar w:fldCharType="begin"/>
        </w:r>
        <w:r>
          <w:rPr>
            <w:noProof/>
          </w:rPr>
          <w:instrText xml:space="preserve"> PAGEREF _Toc15791 \h </w:instrText>
        </w:r>
        <w:r>
          <w:rPr>
            <w:noProof/>
          </w:rPr>
        </w:r>
        <w:r>
          <w:rPr>
            <w:noProof/>
          </w:rPr>
          <w:fldChar w:fldCharType="separate"/>
        </w:r>
        <w:r w:rsidR="000E2BE0">
          <w:rPr>
            <w:noProof/>
          </w:rPr>
          <w:t>146</w:t>
        </w:r>
        <w:r>
          <w:rPr>
            <w:noProof/>
          </w:rPr>
          <w:fldChar w:fldCharType="end"/>
        </w:r>
      </w:hyperlink>
    </w:p>
    <w:p w14:paraId="17AD9D7B" w14:textId="26EC1D1D" w:rsidR="00FB113A" w:rsidRDefault="00FB113A">
      <w:pPr>
        <w:pStyle w:val="TOC2"/>
        <w:tabs>
          <w:tab w:val="clear" w:pos="9344"/>
          <w:tab w:val="right" w:leader="dot" w:pos="9354"/>
        </w:tabs>
        <w:rPr>
          <w:noProof/>
        </w:rPr>
      </w:pPr>
      <w:hyperlink w:anchor="_Toc2352" w:history="1">
        <w:r>
          <w:rPr>
            <w:rFonts w:ascii="黑体" w:eastAsia="黑体" w:hint="eastAsia"/>
            <w:noProof/>
          </w:rPr>
          <w:t xml:space="preserve">B.18 </w:t>
        </w:r>
        <w:r>
          <w:rPr>
            <w:rFonts w:hint="eastAsia"/>
            <w:noProof/>
          </w:rPr>
          <w:t>麻风病皮肤病理代码</w:t>
        </w:r>
        <w:r>
          <w:rPr>
            <w:noProof/>
          </w:rPr>
          <w:tab/>
        </w:r>
        <w:r>
          <w:rPr>
            <w:noProof/>
          </w:rPr>
          <w:fldChar w:fldCharType="begin"/>
        </w:r>
        <w:r>
          <w:rPr>
            <w:noProof/>
          </w:rPr>
          <w:instrText xml:space="preserve"> PAGEREF _Toc2352 \h </w:instrText>
        </w:r>
        <w:r>
          <w:rPr>
            <w:noProof/>
          </w:rPr>
        </w:r>
        <w:r>
          <w:rPr>
            <w:noProof/>
          </w:rPr>
          <w:fldChar w:fldCharType="separate"/>
        </w:r>
        <w:r w:rsidR="000E2BE0">
          <w:rPr>
            <w:noProof/>
          </w:rPr>
          <w:t>146</w:t>
        </w:r>
        <w:r>
          <w:rPr>
            <w:noProof/>
          </w:rPr>
          <w:fldChar w:fldCharType="end"/>
        </w:r>
      </w:hyperlink>
    </w:p>
    <w:p w14:paraId="7A7F4694" w14:textId="09A049BC" w:rsidR="00FB113A" w:rsidRDefault="00FB113A">
      <w:pPr>
        <w:pStyle w:val="TOC2"/>
        <w:tabs>
          <w:tab w:val="clear" w:pos="9344"/>
          <w:tab w:val="right" w:leader="dot" w:pos="9354"/>
        </w:tabs>
        <w:rPr>
          <w:noProof/>
        </w:rPr>
      </w:pPr>
      <w:hyperlink w:anchor="_Toc24766" w:history="1">
        <w:r>
          <w:rPr>
            <w:rFonts w:ascii="黑体" w:eastAsia="黑体" w:hint="eastAsia"/>
            <w:noProof/>
          </w:rPr>
          <w:t xml:space="preserve">B.19 </w:t>
        </w:r>
        <w:r>
          <w:rPr>
            <w:rFonts w:hint="eastAsia"/>
            <w:noProof/>
          </w:rPr>
          <w:t>麻风病皮肤组织液代码</w:t>
        </w:r>
        <w:r>
          <w:rPr>
            <w:noProof/>
          </w:rPr>
          <w:tab/>
        </w:r>
        <w:r>
          <w:rPr>
            <w:noProof/>
          </w:rPr>
          <w:fldChar w:fldCharType="begin"/>
        </w:r>
        <w:r>
          <w:rPr>
            <w:noProof/>
          </w:rPr>
          <w:instrText xml:space="preserve"> PAGEREF _Toc24766 \h </w:instrText>
        </w:r>
        <w:r>
          <w:rPr>
            <w:noProof/>
          </w:rPr>
        </w:r>
        <w:r>
          <w:rPr>
            <w:noProof/>
          </w:rPr>
          <w:fldChar w:fldCharType="separate"/>
        </w:r>
        <w:r w:rsidR="000E2BE0">
          <w:rPr>
            <w:noProof/>
          </w:rPr>
          <w:t>146</w:t>
        </w:r>
        <w:r>
          <w:rPr>
            <w:noProof/>
          </w:rPr>
          <w:fldChar w:fldCharType="end"/>
        </w:r>
      </w:hyperlink>
    </w:p>
    <w:p w14:paraId="7FC3A63B" w14:textId="68DFE66A" w:rsidR="00FB113A" w:rsidRDefault="00FB113A">
      <w:pPr>
        <w:pStyle w:val="TOC2"/>
        <w:tabs>
          <w:tab w:val="clear" w:pos="9344"/>
          <w:tab w:val="right" w:leader="dot" w:pos="9354"/>
        </w:tabs>
        <w:rPr>
          <w:noProof/>
        </w:rPr>
      </w:pPr>
      <w:hyperlink w:anchor="_Toc1553" w:history="1">
        <w:r>
          <w:rPr>
            <w:rFonts w:ascii="黑体" w:eastAsia="黑体" w:hint="eastAsia"/>
            <w:noProof/>
          </w:rPr>
          <w:t xml:space="preserve">B.20 </w:t>
        </w:r>
        <w:r>
          <w:rPr>
            <w:rFonts w:hint="eastAsia"/>
            <w:noProof/>
          </w:rPr>
          <w:t>麻风病就诊科室代码</w:t>
        </w:r>
        <w:r>
          <w:rPr>
            <w:noProof/>
          </w:rPr>
          <w:tab/>
        </w:r>
        <w:r>
          <w:rPr>
            <w:noProof/>
          </w:rPr>
          <w:fldChar w:fldCharType="begin"/>
        </w:r>
        <w:r>
          <w:rPr>
            <w:noProof/>
          </w:rPr>
          <w:instrText xml:space="preserve"> PAGEREF _Toc1553 \h </w:instrText>
        </w:r>
        <w:r>
          <w:rPr>
            <w:noProof/>
          </w:rPr>
        </w:r>
        <w:r>
          <w:rPr>
            <w:noProof/>
          </w:rPr>
          <w:fldChar w:fldCharType="separate"/>
        </w:r>
        <w:r w:rsidR="000E2BE0">
          <w:rPr>
            <w:noProof/>
          </w:rPr>
          <w:t>147</w:t>
        </w:r>
        <w:r>
          <w:rPr>
            <w:noProof/>
          </w:rPr>
          <w:fldChar w:fldCharType="end"/>
        </w:r>
      </w:hyperlink>
    </w:p>
    <w:p w14:paraId="0FCD190D" w14:textId="021E2382" w:rsidR="00FB113A" w:rsidRDefault="00FB113A">
      <w:pPr>
        <w:pStyle w:val="TOC2"/>
        <w:tabs>
          <w:tab w:val="clear" w:pos="9344"/>
          <w:tab w:val="right" w:leader="dot" w:pos="9354"/>
        </w:tabs>
        <w:rPr>
          <w:noProof/>
        </w:rPr>
      </w:pPr>
      <w:hyperlink w:anchor="_Toc17296" w:history="1">
        <w:r>
          <w:rPr>
            <w:rFonts w:ascii="黑体" w:eastAsia="黑体" w:hint="eastAsia"/>
            <w:noProof/>
          </w:rPr>
          <w:t xml:space="preserve">B.21 </w:t>
        </w:r>
        <w:r>
          <w:rPr>
            <w:rFonts w:hint="eastAsia"/>
            <w:noProof/>
          </w:rPr>
          <w:t>性病疾病分类代码</w:t>
        </w:r>
        <w:r>
          <w:rPr>
            <w:noProof/>
          </w:rPr>
          <w:tab/>
        </w:r>
        <w:r>
          <w:rPr>
            <w:noProof/>
          </w:rPr>
          <w:fldChar w:fldCharType="begin"/>
        </w:r>
        <w:r>
          <w:rPr>
            <w:noProof/>
          </w:rPr>
          <w:instrText xml:space="preserve"> PAGEREF _Toc17296 \h </w:instrText>
        </w:r>
        <w:r>
          <w:rPr>
            <w:noProof/>
          </w:rPr>
        </w:r>
        <w:r>
          <w:rPr>
            <w:noProof/>
          </w:rPr>
          <w:fldChar w:fldCharType="separate"/>
        </w:r>
        <w:r w:rsidR="000E2BE0">
          <w:rPr>
            <w:noProof/>
          </w:rPr>
          <w:t>147</w:t>
        </w:r>
        <w:r>
          <w:rPr>
            <w:noProof/>
          </w:rPr>
          <w:fldChar w:fldCharType="end"/>
        </w:r>
      </w:hyperlink>
    </w:p>
    <w:p w14:paraId="4A46C5B0" w14:textId="1B73EE71" w:rsidR="00FB113A" w:rsidRDefault="00FB113A">
      <w:pPr>
        <w:pStyle w:val="TOC2"/>
        <w:tabs>
          <w:tab w:val="clear" w:pos="9344"/>
          <w:tab w:val="right" w:leader="dot" w:pos="9354"/>
        </w:tabs>
        <w:rPr>
          <w:noProof/>
        </w:rPr>
      </w:pPr>
      <w:hyperlink w:anchor="_Toc11870" w:history="1">
        <w:r>
          <w:rPr>
            <w:rFonts w:ascii="黑体" w:eastAsia="黑体" w:hint="eastAsia"/>
            <w:noProof/>
          </w:rPr>
          <w:t xml:space="preserve">B.22 </w:t>
        </w:r>
        <w:r>
          <w:rPr>
            <w:rFonts w:hint="eastAsia"/>
            <w:noProof/>
          </w:rPr>
          <w:t>检出途径代码</w:t>
        </w:r>
        <w:r>
          <w:rPr>
            <w:noProof/>
          </w:rPr>
          <w:tab/>
        </w:r>
        <w:r>
          <w:rPr>
            <w:noProof/>
          </w:rPr>
          <w:fldChar w:fldCharType="begin"/>
        </w:r>
        <w:r>
          <w:rPr>
            <w:noProof/>
          </w:rPr>
          <w:instrText xml:space="preserve"> PAGEREF _Toc11870 \h </w:instrText>
        </w:r>
        <w:r>
          <w:rPr>
            <w:noProof/>
          </w:rPr>
        </w:r>
        <w:r>
          <w:rPr>
            <w:noProof/>
          </w:rPr>
          <w:fldChar w:fldCharType="separate"/>
        </w:r>
        <w:r w:rsidR="000E2BE0">
          <w:rPr>
            <w:noProof/>
          </w:rPr>
          <w:t>148</w:t>
        </w:r>
        <w:r>
          <w:rPr>
            <w:noProof/>
          </w:rPr>
          <w:fldChar w:fldCharType="end"/>
        </w:r>
      </w:hyperlink>
    </w:p>
    <w:p w14:paraId="181AD319" w14:textId="059AC367" w:rsidR="00FB113A" w:rsidRDefault="00FB113A">
      <w:pPr>
        <w:pStyle w:val="TOC2"/>
        <w:tabs>
          <w:tab w:val="clear" w:pos="9344"/>
          <w:tab w:val="right" w:leader="dot" w:pos="9354"/>
        </w:tabs>
        <w:rPr>
          <w:noProof/>
        </w:rPr>
      </w:pPr>
      <w:hyperlink w:anchor="_Toc16645" w:history="1">
        <w:r>
          <w:rPr>
            <w:rFonts w:ascii="黑体" w:eastAsia="黑体" w:hint="eastAsia"/>
            <w:noProof/>
          </w:rPr>
          <w:t xml:space="preserve">B.23 </w:t>
        </w:r>
        <w:r>
          <w:rPr>
            <w:rFonts w:hint="eastAsia"/>
            <w:noProof/>
          </w:rPr>
          <w:t>危险分层变化情况代码</w:t>
        </w:r>
        <w:r>
          <w:rPr>
            <w:noProof/>
          </w:rPr>
          <w:tab/>
        </w:r>
        <w:r>
          <w:rPr>
            <w:noProof/>
          </w:rPr>
          <w:fldChar w:fldCharType="begin"/>
        </w:r>
        <w:r>
          <w:rPr>
            <w:noProof/>
          </w:rPr>
          <w:instrText xml:space="preserve"> PAGEREF _Toc16645 \h </w:instrText>
        </w:r>
        <w:r>
          <w:rPr>
            <w:noProof/>
          </w:rPr>
        </w:r>
        <w:r>
          <w:rPr>
            <w:noProof/>
          </w:rPr>
          <w:fldChar w:fldCharType="separate"/>
        </w:r>
        <w:r w:rsidR="000E2BE0">
          <w:rPr>
            <w:noProof/>
          </w:rPr>
          <w:t>148</w:t>
        </w:r>
        <w:r>
          <w:rPr>
            <w:noProof/>
          </w:rPr>
          <w:fldChar w:fldCharType="end"/>
        </w:r>
      </w:hyperlink>
    </w:p>
    <w:p w14:paraId="5821179C" w14:textId="13768D30" w:rsidR="00FB113A" w:rsidRDefault="00FB113A">
      <w:pPr>
        <w:pStyle w:val="TOC2"/>
        <w:tabs>
          <w:tab w:val="clear" w:pos="9344"/>
          <w:tab w:val="right" w:leader="dot" w:pos="9354"/>
        </w:tabs>
        <w:rPr>
          <w:noProof/>
        </w:rPr>
      </w:pPr>
      <w:hyperlink w:anchor="_Toc6412" w:history="1">
        <w:r>
          <w:rPr>
            <w:rFonts w:ascii="黑体" w:eastAsia="黑体" w:hint="eastAsia"/>
            <w:noProof/>
          </w:rPr>
          <w:t xml:space="preserve">B.24 </w:t>
        </w:r>
        <w:r>
          <w:rPr>
            <w:rFonts w:hint="eastAsia"/>
            <w:noProof/>
          </w:rPr>
          <w:t>血压控制情况代码</w:t>
        </w:r>
        <w:r>
          <w:rPr>
            <w:noProof/>
          </w:rPr>
          <w:tab/>
        </w:r>
        <w:r>
          <w:rPr>
            <w:noProof/>
          </w:rPr>
          <w:fldChar w:fldCharType="begin"/>
        </w:r>
        <w:r>
          <w:rPr>
            <w:noProof/>
          </w:rPr>
          <w:instrText xml:space="preserve"> PAGEREF _Toc6412 \h </w:instrText>
        </w:r>
        <w:r>
          <w:rPr>
            <w:noProof/>
          </w:rPr>
        </w:r>
        <w:r>
          <w:rPr>
            <w:noProof/>
          </w:rPr>
          <w:fldChar w:fldCharType="separate"/>
        </w:r>
        <w:r w:rsidR="000E2BE0">
          <w:rPr>
            <w:noProof/>
          </w:rPr>
          <w:t>148</w:t>
        </w:r>
        <w:r>
          <w:rPr>
            <w:noProof/>
          </w:rPr>
          <w:fldChar w:fldCharType="end"/>
        </w:r>
      </w:hyperlink>
    </w:p>
    <w:p w14:paraId="089397FD" w14:textId="01D35D1F" w:rsidR="00FB113A" w:rsidRDefault="00FB113A">
      <w:pPr>
        <w:pStyle w:val="TOC2"/>
        <w:tabs>
          <w:tab w:val="clear" w:pos="9344"/>
          <w:tab w:val="right" w:leader="dot" w:pos="9354"/>
        </w:tabs>
        <w:rPr>
          <w:noProof/>
        </w:rPr>
      </w:pPr>
      <w:hyperlink w:anchor="_Toc1389" w:history="1">
        <w:r>
          <w:rPr>
            <w:rFonts w:ascii="黑体" w:eastAsia="黑体" w:hint="eastAsia"/>
            <w:noProof/>
          </w:rPr>
          <w:t xml:space="preserve">B.25 </w:t>
        </w:r>
        <w:r>
          <w:rPr>
            <w:rFonts w:hint="eastAsia"/>
            <w:noProof/>
          </w:rPr>
          <w:t>定转组情况代码</w:t>
        </w:r>
        <w:r>
          <w:rPr>
            <w:noProof/>
          </w:rPr>
          <w:tab/>
        </w:r>
        <w:r>
          <w:rPr>
            <w:noProof/>
          </w:rPr>
          <w:fldChar w:fldCharType="begin"/>
        </w:r>
        <w:r>
          <w:rPr>
            <w:noProof/>
          </w:rPr>
          <w:instrText xml:space="preserve"> PAGEREF _Toc1389 \h </w:instrText>
        </w:r>
        <w:r>
          <w:rPr>
            <w:noProof/>
          </w:rPr>
        </w:r>
        <w:r>
          <w:rPr>
            <w:noProof/>
          </w:rPr>
          <w:fldChar w:fldCharType="separate"/>
        </w:r>
        <w:r w:rsidR="000E2BE0">
          <w:rPr>
            <w:noProof/>
          </w:rPr>
          <w:t>148</w:t>
        </w:r>
        <w:r>
          <w:rPr>
            <w:noProof/>
          </w:rPr>
          <w:fldChar w:fldCharType="end"/>
        </w:r>
      </w:hyperlink>
    </w:p>
    <w:p w14:paraId="213A6FFF" w14:textId="14F5CD70" w:rsidR="00FB113A" w:rsidRDefault="00FB113A">
      <w:pPr>
        <w:pStyle w:val="TOC2"/>
        <w:tabs>
          <w:tab w:val="clear" w:pos="9344"/>
          <w:tab w:val="right" w:leader="dot" w:pos="9354"/>
        </w:tabs>
        <w:rPr>
          <w:noProof/>
        </w:rPr>
      </w:pPr>
      <w:hyperlink w:anchor="_Toc13725" w:history="1">
        <w:r>
          <w:rPr>
            <w:rFonts w:ascii="黑体" w:eastAsia="黑体" w:hint="eastAsia"/>
            <w:noProof/>
          </w:rPr>
          <w:t xml:space="preserve">B.26 </w:t>
        </w:r>
        <w:r>
          <w:rPr>
            <w:rFonts w:hint="eastAsia"/>
            <w:noProof/>
          </w:rPr>
          <w:t>高血压症型（中医特色）代码</w:t>
        </w:r>
        <w:r>
          <w:rPr>
            <w:noProof/>
          </w:rPr>
          <w:tab/>
        </w:r>
        <w:r>
          <w:rPr>
            <w:noProof/>
          </w:rPr>
          <w:fldChar w:fldCharType="begin"/>
        </w:r>
        <w:r>
          <w:rPr>
            <w:noProof/>
          </w:rPr>
          <w:instrText xml:space="preserve"> PAGEREF _Toc13725 \h </w:instrText>
        </w:r>
        <w:r>
          <w:rPr>
            <w:noProof/>
          </w:rPr>
        </w:r>
        <w:r>
          <w:rPr>
            <w:noProof/>
          </w:rPr>
          <w:fldChar w:fldCharType="separate"/>
        </w:r>
        <w:r w:rsidR="000E2BE0">
          <w:rPr>
            <w:noProof/>
          </w:rPr>
          <w:t>148</w:t>
        </w:r>
        <w:r>
          <w:rPr>
            <w:noProof/>
          </w:rPr>
          <w:fldChar w:fldCharType="end"/>
        </w:r>
      </w:hyperlink>
    </w:p>
    <w:p w14:paraId="59E74E1F" w14:textId="76EB164D" w:rsidR="00FB113A" w:rsidRDefault="00FB113A">
      <w:pPr>
        <w:pStyle w:val="TOC2"/>
        <w:tabs>
          <w:tab w:val="clear" w:pos="9344"/>
          <w:tab w:val="right" w:leader="dot" w:pos="9354"/>
        </w:tabs>
        <w:rPr>
          <w:noProof/>
        </w:rPr>
      </w:pPr>
      <w:hyperlink w:anchor="_Toc3336" w:history="1">
        <w:r>
          <w:rPr>
            <w:rFonts w:ascii="黑体" w:eastAsia="黑体" w:hint="eastAsia"/>
            <w:noProof/>
          </w:rPr>
          <w:t xml:space="preserve">B.27 </w:t>
        </w:r>
        <w:r>
          <w:rPr>
            <w:rFonts w:hint="eastAsia"/>
            <w:noProof/>
          </w:rPr>
          <w:t>干预指导措施（中医特色）代码</w:t>
        </w:r>
        <w:r>
          <w:rPr>
            <w:noProof/>
          </w:rPr>
          <w:tab/>
        </w:r>
        <w:r>
          <w:rPr>
            <w:noProof/>
          </w:rPr>
          <w:fldChar w:fldCharType="begin"/>
        </w:r>
        <w:r>
          <w:rPr>
            <w:noProof/>
          </w:rPr>
          <w:instrText xml:space="preserve"> PAGEREF _Toc3336 \h </w:instrText>
        </w:r>
        <w:r>
          <w:rPr>
            <w:noProof/>
          </w:rPr>
        </w:r>
        <w:r>
          <w:rPr>
            <w:noProof/>
          </w:rPr>
          <w:fldChar w:fldCharType="separate"/>
        </w:r>
        <w:r w:rsidR="000E2BE0">
          <w:rPr>
            <w:noProof/>
          </w:rPr>
          <w:t>149</w:t>
        </w:r>
        <w:r>
          <w:rPr>
            <w:noProof/>
          </w:rPr>
          <w:fldChar w:fldCharType="end"/>
        </w:r>
      </w:hyperlink>
    </w:p>
    <w:p w14:paraId="19ACD5DA" w14:textId="1618D14A" w:rsidR="00FB113A" w:rsidRDefault="00FB113A">
      <w:pPr>
        <w:pStyle w:val="TOC2"/>
        <w:tabs>
          <w:tab w:val="clear" w:pos="9344"/>
          <w:tab w:val="right" w:leader="dot" w:pos="9354"/>
        </w:tabs>
        <w:rPr>
          <w:noProof/>
        </w:rPr>
      </w:pPr>
      <w:hyperlink w:anchor="_Toc14082" w:history="1">
        <w:r>
          <w:rPr>
            <w:rFonts w:ascii="黑体" w:eastAsia="黑体" w:hint="eastAsia"/>
            <w:noProof/>
          </w:rPr>
          <w:t xml:space="preserve">B.28 </w:t>
        </w:r>
        <w:r>
          <w:rPr>
            <w:rFonts w:hint="eastAsia"/>
            <w:noProof/>
          </w:rPr>
          <w:t>其他特色干预（中医特色）代码</w:t>
        </w:r>
        <w:r>
          <w:rPr>
            <w:noProof/>
          </w:rPr>
          <w:tab/>
        </w:r>
        <w:r>
          <w:rPr>
            <w:noProof/>
          </w:rPr>
          <w:fldChar w:fldCharType="begin"/>
        </w:r>
        <w:r>
          <w:rPr>
            <w:noProof/>
          </w:rPr>
          <w:instrText xml:space="preserve"> PAGEREF _Toc14082 \h </w:instrText>
        </w:r>
        <w:r>
          <w:rPr>
            <w:noProof/>
          </w:rPr>
        </w:r>
        <w:r>
          <w:rPr>
            <w:noProof/>
          </w:rPr>
          <w:fldChar w:fldCharType="separate"/>
        </w:r>
        <w:r w:rsidR="000E2BE0">
          <w:rPr>
            <w:noProof/>
          </w:rPr>
          <w:t>149</w:t>
        </w:r>
        <w:r>
          <w:rPr>
            <w:noProof/>
          </w:rPr>
          <w:fldChar w:fldCharType="end"/>
        </w:r>
      </w:hyperlink>
    </w:p>
    <w:p w14:paraId="1694D6D4" w14:textId="77EBD4D6" w:rsidR="00FB113A" w:rsidRDefault="00FB113A">
      <w:pPr>
        <w:pStyle w:val="TOC2"/>
        <w:tabs>
          <w:tab w:val="clear" w:pos="9344"/>
          <w:tab w:val="right" w:leader="dot" w:pos="9354"/>
        </w:tabs>
        <w:rPr>
          <w:noProof/>
        </w:rPr>
      </w:pPr>
      <w:hyperlink w:anchor="_Toc12244" w:history="1">
        <w:r>
          <w:rPr>
            <w:rFonts w:ascii="黑体" w:eastAsia="黑体" w:hint="eastAsia"/>
            <w:noProof/>
          </w:rPr>
          <w:t xml:space="preserve">B.29 </w:t>
        </w:r>
        <w:r>
          <w:rPr>
            <w:rFonts w:hint="eastAsia"/>
            <w:noProof/>
          </w:rPr>
          <w:t>病例种类代码</w:t>
        </w:r>
        <w:r>
          <w:rPr>
            <w:noProof/>
          </w:rPr>
          <w:tab/>
        </w:r>
        <w:r>
          <w:rPr>
            <w:noProof/>
          </w:rPr>
          <w:fldChar w:fldCharType="begin"/>
        </w:r>
        <w:r>
          <w:rPr>
            <w:noProof/>
          </w:rPr>
          <w:instrText xml:space="preserve"> PAGEREF _Toc12244 \h </w:instrText>
        </w:r>
        <w:r>
          <w:rPr>
            <w:noProof/>
          </w:rPr>
        </w:r>
        <w:r>
          <w:rPr>
            <w:noProof/>
          </w:rPr>
          <w:fldChar w:fldCharType="separate"/>
        </w:r>
        <w:r w:rsidR="000E2BE0">
          <w:rPr>
            <w:noProof/>
          </w:rPr>
          <w:t>149</w:t>
        </w:r>
        <w:r>
          <w:rPr>
            <w:noProof/>
          </w:rPr>
          <w:fldChar w:fldCharType="end"/>
        </w:r>
      </w:hyperlink>
    </w:p>
    <w:p w14:paraId="67023331" w14:textId="0E5ED56F" w:rsidR="00FB113A" w:rsidRDefault="00FB113A">
      <w:pPr>
        <w:pStyle w:val="TOC2"/>
        <w:tabs>
          <w:tab w:val="clear" w:pos="9344"/>
          <w:tab w:val="right" w:leader="dot" w:pos="9354"/>
        </w:tabs>
        <w:rPr>
          <w:noProof/>
        </w:rPr>
      </w:pPr>
      <w:hyperlink w:anchor="_Toc2769" w:history="1">
        <w:r>
          <w:rPr>
            <w:rFonts w:ascii="黑体" w:eastAsia="黑体" w:hint="eastAsia"/>
            <w:noProof/>
          </w:rPr>
          <w:t xml:space="preserve">B.30 </w:t>
        </w:r>
        <w:r>
          <w:rPr>
            <w:rFonts w:hint="eastAsia"/>
            <w:noProof/>
          </w:rPr>
          <w:t>失访原因代码</w:t>
        </w:r>
        <w:r>
          <w:rPr>
            <w:noProof/>
          </w:rPr>
          <w:tab/>
        </w:r>
        <w:r>
          <w:rPr>
            <w:noProof/>
          </w:rPr>
          <w:fldChar w:fldCharType="begin"/>
        </w:r>
        <w:r>
          <w:rPr>
            <w:noProof/>
          </w:rPr>
          <w:instrText xml:space="preserve"> PAGEREF _Toc2769 \h </w:instrText>
        </w:r>
        <w:r>
          <w:rPr>
            <w:noProof/>
          </w:rPr>
        </w:r>
        <w:r>
          <w:rPr>
            <w:noProof/>
          </w:rPr>
          <w:fldChar w:fldCharType="separate"/>
        </w:r>
        <w:r w:rsidR="000E2BE0">
          <w:rPr>
            <w:noProof/>
          </w:rPr>
          <w:t>149</w:t>
        </w:r>
        <w:r>
          <w:rPr>
            <w:noProof/>
          </w:rPr>
          <w:fldChar w:fldCharType="end"/>
        </w:r>
      </w:hyperlink>
    </w:p>
    <w:p w14:paraId="5A72D722" w14:textId="5D4779A4" w:rsidR="00FB113A" w:rsidRDefault="00FB113A">
      <w:pPr>
        <w:pStyle w:val="TOC2"/>
        <w:tabs>
          <w:tab w:val="clear" w:pos="9344"/>
          <w:tab w:val="right" w:leader="dot" w:pos="9354"/>
        </w:tabs>
        <w:rPr>
          <w:noProof/>
        </w:rPr>
      </w:pPr>
      <w:hyperlink w:anchor="_Toc27759" w:history="1">
        <w:r>
          <w:rPr>
            <w:rFonts w:ascii="黑体" w:eastAsia="黑体" w:hint="eastAsia"/>
            <w:noProof/>
          </w:rPr>
          <w:t xml:space="preserve">B.31 </w:t>
        </w:r>
        <w:r>
          <w:rPr>
            <w:rFonts w:hint="eastAsia"/>
            <w:noProof/>
          </w:rPr>
          <w:t>糖尿病临床症状代码</w:t>
        </w:r>
        <w:r>
          <w:rPr>
            <w:noProof/>
          </w:rPr>
          <w:tab/>
        </w:r>
        <w:r>
          <w:rPr>
            <w:noProof/>
          </w:rPr>
          <w:fldChar w:fldCharType="begin"/>
        </w:r>
        <w:r>
          <w:rPr>
            <w:noProof/>
          </w:rPr>
          <w:instrText xml:space="preserve"> PAGEREF _Toc27759 \h </w:instrText>
        </w:r>
        <w:r>
          <w:rPr>
            <w:noProof/>
          </w:rPr>
        </w:r>
        <w:r>
          <w:rPr>
            <w:noProof/>
          </w:rPr>
          <w:fldChar w:fldCharType="separate"/>
        </w:r>
        <w:r w:rsidR="000E2BE0">
          <w:rPr>
            <w:noProof/>
          </w:rPr>
          <w:t>150</w:t>
        </w:r>
        <w:r>
          <w:rPr>
            <w:noProof/>
          </w:rPr>
          <w:fldChar w:fldCharType="end"/>
        </w:r>
      </w:hyperlink>
    </w:p>
    <w:p w14:paraId="02B4289E" w14:textId="2A1194C3" w:rsidR="00FB113A" w:rsidRDefault="00FB113A">
      <w:pPr>
        <w:pStyle w:val="TOC2"/>
        <w:tabs>
          <w:tab w:val="clear" w:pos="9344"/>
          <w:tab w:val="right" w:leader="dot" w:pos="9354"/>
        </w:tabs>
        <w:rPr>
          <w:noProof/>
        </w:rPr>
      </w:pPr>
      <w:hyperlink w:anchor="_Toc26376" w:history="1">
        <w:r>
          <w:rPr>
            <w:rFonts w:ascii="黑体" w:eastAsia="黑体" w:hint="eastAsia"/>
            <w:noProof/>
          </w:rPr>
          <w:t xml:space="preserve">B.32 </w:t>
        </w:r>
        <w:r>
          <w:rPr>
            <w:rFonts w:hint="eastAsia"/>
            <w:noProof/>
          </w:rPr>
          <w:t>糖尿病症型（中医特色）代码</w:t>
        </w:r>
        <w:r>
          <w:rPr>
            <w:noProof/>
          </w:rPr>
          <w:tab/>
        </w:r>
        <w:r>
          <w:rPr>
            <w:noProof/>
          </w:rPr>
          <w:fldChar w:fldCharType="begin"/>
        </w:r>
        <w:r>
          <w:rPr>
            <w:noProof/>
          </w:rPr>
          <w:instrText xml:space="preserve"> PAGEREF _Toc26376 \h </w:instrText>
        </w:r>
        <w:r>
          <w:rPr>
            <w:noProof/>
          </w:rPr>
        </w:r>
        <w:r>
          <w:rPr>
            <w:noProof/>
          </w:rPr>
          <w:fldChar w:fldCharType="separate"/>
        </w:r>
        <w:r w:rsidR="000E2BE0">
          <w:rPr>
            <w:noProof/>
          </w:rPr>
          <w:t>150</w:t>
        </w:r>
        <w:r>
          <w:rPr>
            <w:noProof/>
          </w:rPr>
          <w:fldChar w:fldCharType="end"/>
        </w:r>
      </w:hyperlink>
    </w:p>
    <w:p w14:paraId="5486F323" w14:textId="56DC0821" w:rsidR="00FB113A" w:rsidRDefault="00FB113A">
      <w:pPr>
        <w:pStyle w:val="TOC2"/>
        <w:tabs>
          <w:tab w:val="clear" w:pos="9344"/>
          <w:tab w:val="right" w:leader="dot" w:pos="9354"/>
        </w:tabs>
        <w:rPr>
          <w:noProof/>
        </w:rPr>
      </w:pPr>
      <w:hyperlink w:anchor="_Toc29521" w:history="1">
        <w:r>
          <w:rPr>
            <w:rFonts w:ascii="黑体" w:eastAsia="黑体" w:hint="eastAsia"/>
            <w:noProof/>
          </w:rPr>
          <w:t xml:space="preserve">B.33 </w:t>
        </w:r>
        <w:r>
          <w:rPr>
            <w:rFonts w:hint="eastAsia"/>
            <w:noProof/>
          </w:rPr>
          <w:t>糖尿病分型代码</w:t>
        </w:r>
        <w:r>
          <w:rPr>
            <w:noProof/>
          </w:rPr>
          <w:tab/>
        </w:r>
        <w:r>
          <w:rPr>
            <w:noProof/>
          </w:rPr>
          <w:fldChar w:fldCharType="begin"/>
        </w:r>
        <w:r>
          <w:rPr>
            <w:noProof/>
          </w:rPr>
          <w:instrText xml:space="preserve"> PAGEREF _Toc29521 \h </w:instrText>
        </w:r>
        <w:r>
          <w:rPr>
            <w:noProof/>
          </w:rPr>
        </w:r>
        <w:r>
          <w:rPr>
            <w:noProof/>
          </w:rPr>
          <w:fldChar w:fldCharType="separate"/>
        </w:r>
        <w:r w:rsidR="000E2BE0">
          <w:rPr>
            <w:noProof/>
          </w:rPr>
          <w:t>150</w:t>
        </w:r>
        <w:r>
          <w:rPr>
            <w:noProof/>
          </w:rPr>
          <w:fldChar w:fldCharType="end"/>
        </w:r>
      </w:hyperlink>
    </w:p>
    <w:p w14:paraId="582A7955" w14:textId="65B9C1A7" w:rsidR="00FB113A" w:rsidRDefault="00FB113A">
      <w:pPr>
        <w:pStyle w:val="TOC2"/>
        <w:tabs>
          <w:tab w:val="clear" w:pos="9344"/>
          <w:tab w:val="right" w:leader="dot" w:pos="9354"/>
        </w:tabs>
        <w:rPr>
          <w:noProof/>
        </w:rPr>
      </w:pPr>
      <w:hyperlink w:anchor="_Toc2794" w:history="1">
        <w:r>
          <w:rPr>
            <w:rFonts w:ascii="黑体" w:eastAsia="黑体" w:hint="eastAsia"/>
            <w:noProof/>
          </w:rPr>
          <w:t xml:space="preserve">B.34 </w:t>
        </w:r>
        <w:r>
          <w:rPr>
            <w:rFonts w:hint="eastAsia"/>
            <w:noProof/>
          </w:rPr>
          <w:t>糖尿病并发症代码</w:t>
        </w:r>
        <w:r>
          <w:rPr>
            <w:noProof/>
          </w:rPr>
          <w:tab/>
        </w:r>
        <w:r>
          <w:rPr>
            <w:noProof/>
          </w:rPr>
          <w:fldChar w:fldCharType="begin"/>
        </w:r>
        <w:r>
          <w:rPr>
            <w:noProof/>
          </w:rPr>
          <w:instrText xml:space="preserve"> PAGEREF _Toc2794 \h </w:instrText>
        </w:r>
        <w:r>
          <w:rPr>
            <w:noProof/>
          </w:rPr>
        </w:r>
        <w:r>
          <w:rPr>
            <w:noProof/>
          </w:rPr>
          <w:fldChar w:fldCharType="separate"/>
        </w:r>
        <w:r w:rsidR="000E2BE0">
          <w:rPr>
            <w:noProof/>
          </w:rPr>
          <w:t>150</w:t>
        </w:r>
        <w:r>
          <w:rPr>
            <w:noProof/>
          </w:rPr>
          <w:fldChar w:fldCharType="end"/>
        </w:r>
      </w:hyperlink>
    </w:p>
    <w:p w14:paraId="707D86C5" w14:textId="3FA2426C" w:rsidR="00FB113A" w:rsidRDefault="00FB113A">
      <w:pPr>
        <w:pStyle w:val="TOC2"/>
        <w:tabs>
          <w:tab w:val="clear" w:pos="9344"/>
          <w:tab w:val="right" w:leader="dot" w:pos="9354"/>
        </w:tabs>
        <w:rPr>
          <w:noProof/>
        </w:rPr>
      </w:pPr>
      <w:hyperlink w:anchor="_Toc15543" w:history="1">
        <w:r>
          <w:rPr>
            <w:rFonts w:ascii="黑体" w:eastAsia="黑体" w:hint="eastAsia"/>
            <w:noProof/>
          </w:rPr>
          <w:t xml:space="preserve">B.35 </w:t>
        </w:r>
        <w:r>
          <w:rPr>
            <w:rFonts w:hint="eastAsia"/>
            <w:noProof/>
          </w:rPr>
          <w:t>糖尿病临床分级代码</w:t>
        </w:r>
        <w:r>
          <w:rPr>
            <w:noProof/>
          </w:rPr>
          <w:tab/>
        </w:r>
        <w:r>
          <w:rPr>
            <w:noProof/>
          </w:rPr>
          <w:fldChar w:fldCharType="begin"/>
        </w:r>
        <w:r>
          <w:rPr>
            <w:noProof/>
          </w:rPr>
          <w:instrText xml:space="preserve"> PAGEREF _Toc15543 \h </w:instrText>
        </w:r>
        <w:r>
          <w:rPr>
            <w:noProof/>
          </w:rPr>
        </w:r>
        <w:r>
          <w:rPr>
            <w:noProof/>
          </w:rPr>
          <w:fldChar w:fldCharType="separate"/>
        </w:r>
        <w:r w:rsidR="000E2BE0">
          <w:rPr>
            <w:noProof/>
          </w:rPr>
          <w:t>151</w:t>
        </w:r>
        <w:r>
          <w:rPr>
            <w:noProof/>
          </w:rPr>
          <w:fldChar w:fldCharType="end"/>
        </w:r>
      </w:hyperlink>
    </w:p>
    <w:p w14:paraId="1AA82C0E" w14:textId="29A59FB1" w:rsidR="00FB113A" w:rsidRDefault="00FB113A">
      <w:pPr>
        <w:pStyle w:val="TOC2"/>
        <w:tabs>
          <w:tab w:val="clear" w:pos="9344"/>
          <w:tab w:val="right" w:leader="dot" w:pos="9354"/>
        </w:tabs>
        <w:rPr>
          <w:noProof/>
        </w:rPr>
      </w:pPr>
      <w:hyperlink w:anchor="_Toc29623" w:history="1">
        <w:r>
          <w:rPr>
            <w:rFonts w:ascii="黑体" w:eastAsia="黑体" w:hint="eastAsia"/>
            <w:noProof/>
          </w:rPr>
          <w:t xml:space="preserve">B.36 </w:t>
        </w:r>
        <w:r>
          <w:rPr>
            <w:rFonts w:hint="eastAsia"/>
            <w:noProof/>
          </w:rPr>
          <w:t>脑卒中诊断分类代码</w:t>
        </w:r>
        <w:r>
          <w:rPr>
            <w:noProof/>
          </w:rPr>
          <w:tab/>
        </w:r>
        <w:r>
          <w:rPr>
            <w:noProof/>
          </w:rPr>
          <w:fldChar w:fldCharType="begin"/>
        </w:r>
        <w:r>
          <w:rPr>
            <w:noProof/>
          </w:rPr>
          <w:instrText xml:space="preserve"> PAGEREF _Toc29623 \h </w:instrText>
        </w:r>
        <w:r>
          <w:rPr>
            <w:noProof/>
          </w:rPr>
        </w:r>
        <w:r>
          <w:rPr>
            <w:noProof/>
          </w:rPr>
          <w:fldChar w:fldCharType="separate"/>
        </w:r>
        <w:r w:rsidR="000E2BE0">
          <w:rPr>
            <w:noProof/>
          </w:rPr>
          <w:t>151</w:t>
        </w:r>
        <w:r>
          <w:rPr>
            <w:noProof/>
          </w:rPr>
          <w:fldChar w:fldCharType="end"/>
        </w:r>
      </w:hyperlink>
    </w:p>
    <w:p w14:paraId="40AECB8F" w14:textId="77B2C257" w:rsidR="00FB113A" w:rsidRDefault="00FB113A">
      <w:pPr>
        <w:pStyle w:val="TOC2"/>
        <w:tabs>
          <w:tab w:val="clear" w:pos="9344"/>
          <w:tab w:val="right" w:leader="dot" w:pos="9354"/>
        </w:tabs>
        <w:rPr>
          <w:noProof/>
        </w:rPr>
      </w:pPr>
      <w:hyperlink w:anchor="_Toc1772" w:history="1">
        <w:r>
          <w:rPr>
            <w:rFonts w:ascii="黑体" w:eastAsia="黑体" w:hint="eastAsia"/>
            <w:noProof/>
          </w:rPr>
          <w:t xml:space="preserve">B.37 </w:t>
        </w:r>
        <w:r>
          <w:rPr>
            <w:rFonts w:hint="eastAsia"/>
            <w:noProof/>
          </w:rPr>
          <w:t>脑卒中诊断依据代码</w:t>
        </w:r>
        <w:r>
          <w:rPr>
            <w:noProof/>
          </w:rPr>
          <w:tab/>
        </w:r>
        <w:r>
          <w:rPr>
            <w:noProof/>
          </w:rPr>
          <w:fldChar w:fldCharType="begin"/>
        </w:r>
        <w:r>
          <w:rPr>
            <w:noProof/>
          </w:rPr>
          <w:instrText xml:space="preserve"> PAGEREF _Toc1772 \h </w:instrText>
        </w:r>
        <w:r>
          <w:rPr>
            <w:noProof/>
          </w:rPr>
        </w:r>
        <w:r>
          <w:rPr>
            <w:noProof/>
          </w:rPr>
          <w:fldChar w:fldCharType="separate"/>
        </w:r>
        <w:r w:rsidR="000E2BE0">
          <w:rPr>
            <w:noProof/>
          </w:rPr>
          <w:t>151</w:t>
        </w:r>
        <w:r>
          <w:rPr>
            <w:noProof/>
          </w:rPr>
          <w:fldChar w:fldCharType="end"/>
        </w:r>
      </w:hyperlink>
    </w:p>
    <w:p w14:paraId="0CC408D1" w14:textId="7B0F22C8" w:rsidR="00FB113A" w:rsidRDefault="00FB113A">
      <w:pPr>
        <w:pStyle w:val="TOC2"/>
        <w:tabs>
          <w:tab w:val="clear" w:pos="9344"/>
          <w:tab w:val="right" w:leader="dot" w:pos="9354"/>
        </w:tabs>
        <w:rPr>
          <w:noProof/>
        </w:rPr>
      </w:pPr>
      <w:hyperlink w:anchor="_Toc3163" w:history="1">
        <w:r>
          <w:rPr>
            <w:rFonts w:ascii="黑体" w:eastAsia="黑体" w:hint="eastAsia"/>
            <w:noProof/>
          </w:rPr>
          <w:t xml:space="preserve">B.38 </w:t>
        </w:r>
        <w:r>
          <w:rPr>
            <w:rFonts w:hint="eastAsia"/>
            <w:noProof/>
          </w:rPr>
          <w:t>心脏病危险因素代码</w:t>
        </w:r>
        <w:r>
          <w:rPr>
            <w:noProof/>
          </w:rPr>
          <w:tab/>
        </w:r>
        <w:r>
          <w:rPr>
            <w:noProof/>
          </w:rPr>
          <w:fldChar w:fldCharType="begin"/>
        </w:r>
        <w:r>
          <w:rPr>
            <w:noProof/>
          </w:rPr>
          <w:instrText xml:space="preserve"> PAGEREF _Toc3163 \h </w:instrText>
        </w:r>
        <w:r>
          <w:rPr>
            <w:noProof/>
          </w:rPr>
        </w:r>
        <w:r>
          <w:rPr>
            <w:noProof/>
          </w:rPr>
          <w:fldChar w:fldCharType="separate"/>
        </w:r>
        <w:r w:rsidR="000E2BE0">
          <w:rPr>
            <w:noProof/>
          </w:rPr>
          <w:t>152</w:t>
        </w:r>
        <w:r>
          <w:rPr>
            <w:noProof/>
          </w:rPr>
          <w:fldChar w:fldCharType="end"/>
        </w:r>
      </w:hyperlink>
    </w:p>
    <w:p w14:paraId="5792E190" w14:textId="72DA3D66" w:rsidR="00FB113A" w:rsidRDefault="00FB113A">
      <w:pPr>
        <w:pStyle w:val="TOC2"/>
        <w:tabs>
          <w:tab w:val="clear" w:pos="9344"/>
          <w:tab w:val="right" w:leader="dot" w:pos="9354"/>
        </w:tabs>
        <w:rPr>
          <w:noProof/>
        </w:rPr>
      </w:pPr>
      <w:hyperlink w:anchor="_Toc18391" w:history="1">
        <w:r>
          <w:rPr>
            <w:rFonts w:ascii="黑体" w:eastAsia="黑体" w:hint="eastAsia"/>
            <w:noProof/>
          </w:rPr>
          <w:t xml:space="preserve">B.39 </w:t>
        </w:r>
        <w:r>
          <w:rPr>
            <w:rFonts w:hint="eastAsia"/>
            <w:noProof/>
          </w:rPr>
          <w:t>心脏病诊断依据代码</w:t>
        </w:r>
        <w:r>
          <w:rPr>
            <w:noProof/>
          </w:rPr>
          <w:tab/>
        </w:r>
        <w:r>
          <w:rPr>
            <w:noProof/>
          </w:rPr>
          <w:fldChar w:fldCharType="begin"/>
        </w:r>
        <w:r>
          <w:rPr>
            <w:noProof/>
          </w:rPr>
          <w:instrText xml:space="preserve"> PAGEREF _Toc18391 \h </w:instrText>
        </w:r>
        <w:r>
          <w:rPr>
            <w:noProof/>
          </w:rPr>
        </w:r>
        <w:r>
          <w:rPr>
            <w:noProof/>
          </w:rPr>
          <w:fldChar w:fldCharType="separate"/>
        </w:r>
        <w:r w:rsidR="000E2BE0">
          <w:rPr>
            <w:noProof/>
          </w:rPr>
          <w:t>152</w:t>
        </w:r>
        <w:r>
          <w:rPr>
            <w:noProof/>
          </w:rPr>
          <w:fldChar w:fldCharType="end"/>
        </w:r>
      </w:hyperlink>
    </w:p>
    <w:p w14:paraId="38E42E86" w14:textId="4C002582" w:rsidR="00FB113A" w:rsidRDefault="00FB113A">
      <w:pPr>
        <w:pStyle w:val="TOC2"/>
        <w:tabs>
          <w:tab w:val="clear" w:pos="9344"/>
          <w:tab w:val="right" w:leader="dot" w:pos="9354"/>
        </w:tabs>
        <w:rPr>
          <w:noProof/>
        </w:rPr>
      </w:pPr>
      <w:hyperlink w:anchor="_Toc22331" w:history="1">
        <w:r>
          <w:rPr>
            <w:rFonts w:ascii="黑体" w:eastAsia="黑体" w:hint="eastAsia"/>
            <w:noProof/>
          </w:rPr>
          <w:t xml:space="preserve">B.40 </w:t>
        </w:r>
        <w:r>
          <w:rPr>
            <w:rFonts w:hint="eastAsia"/>
            <w:noProof/>
          </w:rPr>
          <w:t>心脏猝死诊断依据代码</w:t>
        </w:r>
        <w:r>
          <w:rPr>
            <w:noProof/>
          </w:rPr>
          <w:tab/>
        </w:r>
        <w:r>
          <w:rPr>
            <w:noProof/>
          </w:rPr>
          <w:fldChar w:fldCharType="begin"/>
        </w:r>
        <w:r>
          <w:rPr>
            <w:noProof/>
          </w:rPr>
          <w:instrText xml:space="preserve"> PAGEREF _Toc22331 \h </w:instrText>
        </w:r>
        <w:r>
          <w:rPr>
            <w:noProof/>
          </w:rPr>
        </w:r>
        <w:r>
          <w:rPr>
            <w:noProof/>
          </w:rPr>
          <w:fldChar w:fldCharType="separate"/>
        </w:r>
        <w:r w:rsidR="000E2BE0">
          <w:rPr>
            <w:noProof/>
          </w:rPr>
          <w:t>152</w:t>
        </w:r>
        <w:r>
          <w:rPr>
            <w:noProof/>
          </w:rPr>
          <w:fldChar w:fldCharType="end"/>
        </w:r>
      </w:hyperlink>
    </w:p>
    <w:p w14:paraId="24D9A306" w14:textId="04078CF1" w:rsidR="00FB113A" w:rsidRDefault="00FB113A">
      <w:pPr>
        <w:pStyle w:val="TOC2"/>
        <w:tabs>
          <w:tab w:val="clear" w:pos="9344"/>
          <w:tab w:val="right" w:leader="dot" w:pos="9354"/>
        </w:tabs>
        <w:rPr>
          <w:noProof/>
        </w:rPr>
      </w:pPr>
      <w:hyperlink w:anchor="_Toc13300" w:history="1">
        <w:r>
          <w:rPr>
            <w:rFonts w:ascii="黑体" w:eastAsia="黑体" w:hint="eastAsia"/>
            <w:noProof/>
          </w:rPr>
          <w:t xml:space="preserve">B.41 </w:t>
        </w:r>
        <w:r>
          <w:rPr>
            <w:rFonts w:hint="eastAsia"/>
            <w:noProof/>
          </w:rPr>
          <w:t>肿瘤诊断部位代码</w:t>
        </w:r>
        <w:r>
          <w:rPr>
            <w:noProof/>
          </w:rPr>
          <w:tab/>
        </w:r>
        <w:r>
          <w:rPr>
            <w:noProof/>
          </w:rPr>
          <w:fldChar w:fldCharType="begin"/>
        </w:r>
        <w:r>
          <w:rPr>
            <w:noProof/>
          </w:rPr>
          <w:instrText xml:space="preserve"> PAGEREF _Toc13300 \h </w:instrText>
        </w:r>
        <w:r>
          <w:rPr>
            <w:noProof/>
          </w:rPr>
        </w:r>
        <w:r>
          <w:rPr>
            <w:noProof/>
          </w:rPr>
          <w:fldChar w:fldCharType="separate"/>
        </w:r>
        <w:r w:rsidR="000E2BE0">
          <w:rPr>
            <w:noProof/>
          </w:rPr>
          <w:t>152</w:t>
        </w:r>
        <w:r>
          <w:rPr>
            <w:noProof/>
          </w:rPr>
          <w:fldChar w:fldCharType="end"/>
        </w:r>
      </w:hyperlink>
    </w:p>
    <w:p w14:paraId="4C4FD693" w14:textId="6A783C6C" w:rsidR="00FB113A" w:rsidRDefault="00FB113A">
      <w:pPr>
        <w:pStyle w:val="TOC2"/>
        <w:tabs>
          <w:tab w:val="clear" w:pos="9344"/>
          <w:tab w:val="right" w:leader="dot" w:pos="9354"/>
        </w:tabs>
        <w:rPr>
          <w:noProof/>
        </w:rPr>
      </w:pPr>
      <w:hyperlink w:anchor="_Toc19405" w:history="1">
        <w:r>
          <w:rPr>
            <w:rFonts w:ascii="黑体" w:eastAsia="黑体" w:hint="eastAsia"/>
            <w:noProof/>
          </w:rPr>
          <w:t xml:space="preserve">B.42 </w:t>
        </w:r>
        <w:r>
          <w:rPr>
            <w:rFonts w:hint="eastAsia"/>
            <w:noProof/>
          </w:rPr>
          <w:t>肿瘤诊断时期别T代码</w:t>
        </w:r>
        <w:r>
          <w:rPr>
            <w:noProof/>
          </w:rPr>
          <w:tab/>
        </w:r>
        <w:r>
          <w:rPr>
            <w:noProof/>
          </w:rPr>
          <w:fldChar w:fldCharType="begin"/>
        </w:r>
        <w:r>
          <w:rPr>
            <w:noProof/>
          </w:rPr>
          <w:instrText xml:space="preserve"> PAGEREF _Toc19405 \h </w:instrText>
        </w:r>
        <w:r>
          <w:rPr>
            <w:noProof/>
          </w:rPr>
        </w:r>
        <w:r>
          <w:rPr>
            <w:noProof/>
          </w:rPr>
          <w:fldChar w:fldCharType="separate"/>
        </w:r>
        <w:r w:rsidR="000E2BE0">
          <w:rPr>
            <w:noProof/>
          </w:rPr>
          <w:t>152</w:t>
        </w:r>
        <w:r>
          <w:rPr>
            <w:noProof/>
          </w:rPr>
          <w:fldChar w:fldCharType="end"/>
        </w:r>
      </w:hyperlink>
    </w:p>
    <w:p w14:paraId="2DE7A47D" w14:textId="554ED622" w:rsidR="00FB113A" w:rsidRDefault="00FB113A">
      <w:pPr>
        <w:pStyle w:val="TOC2"/>
        <w:tabs>
          <w:tab w:val="clear" w:pos="9344"/>
          <w:tab w:val="right" w:leader="dot" w:pos="9354"/>
        </w:tabs>
        <w:rPr>
          <w:noProof/>
        </w:rPr>
      </w:pPr>
      <w:hyperlink w:anchor="_Toc20004" w:history="1">
        <w:r>
          <w:rPr>
            <w:rFonts w:ascii="黑体" w:eastAsia="黑体" w:hint="eastAsia"/>
            <w:noProof/>
          </w:rPr>
          <w:t xml:space="preserve">B.43 </w:t>
        </w:r>
        <w:r>
          <w:rPr>
            <w:rFonts w:hint="eastAsia"/>
            <w:noProof/>
          </w:rPr>
          <w:t>肿瘤诊断时期别N代码</w:t>
        </w:r>
        <w:r>
          <w:rPr>
            <w:noProof/>
          </w:rPr>
          <w:tab/>
        </w:r>
        <w:r>
          <w:rPr>
            <w:noProof/>
          </w:rPr>
          <w:fldChar w:fldCharType="begin"/>
        </w:r>
        <w:r>
          <w:rPr>
            <w:noProof/>
          </w:rPr>
          <w:instrText xml:space="preserve"> PAGEREF _Toc20004 \h </w:instrText>
        </w:r>
        <w:r>
          <w:rPr>
            <w:noProof/>
          </w:rPr>
        </w:r>
        <w:r>
          <w:rPr>
            <w:noProof/>
          </w:rPr>
          <w:fldChar w:fldCharType="separate"/>
        </w:r>
        <w:r w:rsidR="000E2BE0">
          <w:rPr>
            <w:noProof/>
          </w:rPr>
          <w:t>153</w:t>
        </w:r>
        <w:r>
          <w:rPr>
            <w:noProof/>
          </w:rPr>
          <w:fldChar w:fldCharType="end"/>
        </w:r>
      </w:hyperlink>
    </w:p>
    <w:p w14:paraId="2A9E1625" w14:textId="674AA45A" w:rsidR="00FB113A" w:rsidRDefault="00FB113A">
      <w:pPr>
        <w:pStyle w:val="TOC2"/>
        <w:tabs>
          <w:tab w:val="clear" w:pos="9344"/>
          <w:tab w:val="right" w:leader="dot" w:pos="9354"/>
        </w:tabs>
        <w:rPr>
          <w:noProof/>
        </w:rPr>
      </w:pPr>
      <w:hyperlink w:anchor="_Toc11687" w:history="1">
        <w:r>
          <w:rPr>
            <w:rFonts w:ascii="黑体" w:eastAsia="黑体" w:hint="eastAsia"/>
            <w:noProof/>
          </w:rPr>
          <w:t xml:space="preserve">B.44 </w:t>
        </w:r>
        <w:r>
          <w:rPr>
            <w:rFonts w:hint="eastAsia"/>
            <w:noProof/>
          </w:rPr>
          <w:t>肿瘤临床分期代码</w:t>
        </w:r>
        <w:r>
          <w:rPr>
            <w:noProof/>
          </w:rPr>
          <w:tab/>
        </w:r>
        <w:r>
          <w:rPr>
            <w:noProof/>
          </w:rPr>
          <w:fldChar w:fldCharType="begin"/>
        </w:r>
        <w:r>
          <w:rPr>
            <w:noProof/>
          </w:rPr>
          <w:instrText xml:space="preserve"> PAGEREF _Toc11687 \h </w:instrText>
        </w:r>
        <w:r>
          <w:rPr>
            <w:noProof/>
          </w:rPr>
        </w:r>
        <w:r>
          <w:rPr>
            <w:noProof/>
          </w:rPr>
          <w:fldChar w:fldCharType="separate"/>
        </w:r>
        <w:r w:rsidR="000E2BE0">
          <w:rPr>
            <w:noProof/>
          </w:rPr>
          <w:t>153</w:t>
        </w:r>
        <w:r>
          <w:rPr>
            <w:noProof/>
          </w:rPr>
          <w:fldChar w:fldCharType="end"/>
        </w:r>
      </w:hyperlink>
    </w:p>
    <w:p w14:paraId="0DC44EE7" w14:textId="53BB1380" w:rsidR="00FB113A" w:rsidRDefault="00FB113A">
      <w:pPr>
        <w:pStyle w:val="TOC2"/>
        <w:tabs>
          <w:tab w:val="clear" w:pos="9344"/>
          <w:tab w:val="right" w:leader="dot" w:pos="9354"/>
        </w:tabs>
        <w:rPr>
          <w:noProof/>
        </w:rPr>
      </w:pPr>
      <w:hyperlink w:anchor="_Toc20219" w:history="1">
        <w:r>
          <w:rPr>
            <w:rFonts w:ascii="黑体" w:eastAsia="黑体" w:hint="eastAsia"/>
            <w:noProof/>
          </w:rPr>
          <w:t xml:space="preserve">B.45 </w:t>
        </w:r>
        <w:r>
          <w:rPr>
            <w:rFonts w:hint="eastAsia"/>
            <w:noProof/>
          </w:rPr>
          <w:t>肿瘤初访卡居住未核实原因代码</w:t>
        </w:r>
        <w:r>
          <w:rPr>
            <w:noProof/>
          </w:rPr>
          <w:tab/>
        </w:r>
        <w:r>
          <w:rPr>
            <w:noProof/>
          </w:rPr>
          <w:fldChar w:fldCharType="begin"/>
        </w:r>
        <w:r>
          <w:rPr>
            <w:noProof/>
          </w:rPr>
          <w:instrText xml:space="preserve"> PAGEREF _Toc20219 \h </w:instrText>
        </w:r>
        <w:r>
          <w:rPr>
            <w:noProof/>
          </w:rPr>
        </w:r>
        <w:r>
          <w:rPr>
            <w:noProof/>
          </w:rPr>
          <w:fldChar w:fldCharType="separate"/>
        </w:r>
        <w:r w:rsidR="000E2BE0">
          <w:rPr>
            <w:noProof/>
          </w:rPr>
          <w:t>153</w:t>
        </w:r>
        <w:r>
          <w:rPr>
            <w:noProof/>
          </w:rPr>
          <w:fldChar w:fldCharType="end"/>
        </w:r>
      </w:hyperlink>
    </w:p>
    <w:p w14:paraId="3F13B601" w14:textId="25564C1E" w:rsidR="00FB113A" w:rsidRDefault="00FB113A">
      <w:pPr>
        <w:pStyle w:val="TOC2"/>
        <w:tabs>
          <w:tab w:val="clear" w:pos="9344"/>
          <w:tab w:val="right" w:leader="dot" w:pos="9354"/>
        </w:tabs>
        <w:rPr>
          <w:noProof/>
        </w:rPr>
      </w:pPr>
      <w:hyperlink w:anchor="_Toc4373" w:history="1">
        <w:r>
          <w:rPr>
            <w:rFonts w:ascii="黑体" w:eastAsia="黑体" w:hint="eastAsia"/>
            <w:noProof/>
          </w:rPr>
          <w:t xml:space="preserve">B.46 </w:t>
        </w:r>
        <w:r>
          <w:rPr>
            <w:rFonts w:hint="eastAsia"/>
            <w:noProof/>
          </w:rPr>
          <w:t>肿瘤家族史关系代码</w:t>
        </w:r>
        <w:r>
          <w:rPr>
            <w:noProof/>
          </w:rPr>
          <w:tab/>
        </w:r>
        <w:r>
          <w:rPr>
            <w:noProof/>
          </w:rPr>
          <w:fldChar w:fldCharType="begin"/>
        </w:r>
        <w:r>
          <w:rPr>
            <w:noProof/>
          </w:rPr>
          <w:instrText xml:space="preserve"> PAGEREF _Toc4373 \h </w:instrText>
        </w:r>
        <w:r>
          <w:rPr>
            <w:noProof/>
          </w:rPr>
        </w:r>
        <w:r>
          <w:rPr>
            <w:noProof/>
          </w:rPr>
          <w:fldChar w:fldCharType="separate"/>
        </w:r>
        <w:r w:rsidR="000E2BE0">
          <w:rPr>
            <w:noProof/>
          </w:rPr>
          <w:t>153</w:t>
        </w:r>
        <w:r>
          <w:rPr>
            <w:noProof/>
          </w:rPr>
          <w:fldChar w:fldCharType="end"/>
        </w:r>
      </w:hyperlink>
    </w:p>
    <w:p w14:paraId="723A2624" w14:textId="2B65CCBB" w:rsidR="00FB113A" w:rsidRDefault="00FB113A">
      <w:pPr>
        <w:pStyle w:val="TOC2"/>
        <w:tabs>
          <w:tab w:val="clear" w:pos="9344"/>
          <w:tab w:val="right" w:leader="dot" w:pos="9354"/>
        </w:tabs>
        <w:rPr>
          <w:noProof/>
        </w:rPr>
      </w:pPr>
      <w:hyperlink w:anchor="_Toc26482" w:history="1">
        <w:r>
          <w:rPr>
            <w:rFonts w:ascii="黑体" w:eastAsia="黑体" w:hint="eastAsia"/>
            <w:noProof/>
          </w:rPr>
          <w:t xml:space="preserve">B.47 </w:t>
        </w:r>
        <w:r>
          <w:rPr>
            <w:rFonts w:hint="eastAsia"/>
            <w:noProof/>
          </w:rPr>
          <w:t>肿瘤随访卡治疗情况代码</w:t>
        </w:r>
        <w:r>
          <w:rPr>
            <w:noProof/>
          </w:rPr>
          <w:tab/>
        </w:r>
        <w:r>
          <w:rPr>
            <w:noProof/>
          </w:rPr>
          <w:fldChar w:fldCharType="begin"/>
        </w:r>
        <w:r>
          <w:rPr>
            <w:noProof/>
          </w:rPr>
          <w:instrText xml:space="preserve"> PAGEREF _Toc26482 \h </w:instrText>
        </w:r>
        <w:r>
          <w:rPr>
            <w:noProof/>
          </w:rPr>
        </w:r>
        <w:r>
          <w:rPr>
            <w:noProof/>
          </w:rPr>
          <w:fldChar w:fldCharType="separate"/>
        </w:r>
        <w:r w:rsidR="000E2BE0">
          <w:rPr>
            <w:noProof/>
          </w:rPr>
          <w:t>154</w:t>
        </w:r>
        <w:r>
          <w:rPr>
            <w:noProof/>
          </w:rPr>
          <w:fldChar w:fldCharType="end"/>
        </w:r>
      </w:hyperlink>
    </w:p>
    <w:p w14:paraId="3BD634DB" w14:textId="6B0AE73D" w:rsidR="00FB113A" w:rsidRDefault="00FB113A">
      <w:pPr>
        <w:pStyle w:val="TOC2"/>
        <w:tabs>
          <w:tab w:val="clear" w:pos="9344"/>
          <w:tab w:val="right" w:leader="dot" w:pos="9354"/>
        </w:tabs>
        <w:rPr>
          <w:noProof/>
        </w:rPr>
      </w:pPr>
      <w:hyperlink w:anchor="_Toc8587" w:history="1">
        <w:r>
          <w:rPr>
            <w:rFonts w:ascii="黑体" w:eastAsia="黑体" w:hint="eastAsia"/>
            <w:noProof/>
          </w:rPr>
          <w:t xml:space="preserve">B.48 </w:t>
        </w:r>
        <w:r>
          <w:rPr>
            <w:rFonts w:hint="eastAsia"/>
            <w:noProof/>
          </w:rPr>
          <w:t>肿瘤随访卡指导内容代码</w:t>
        </w:r>
        <w:r>
          <w:rPr>
            <w:noProof/>
          </w:rPr>
          <w:tab/>
        </w:r>
        <w:r>
          <w:rPr>
            <w:noProof/>
          </w:rPr>
          <w:fldChar w:fldCharType="begin"/>
        </w:r>
        <w:r>
          <w:rPr>
            <w:noProof/>
          </w:rPr>
          <w:instrText xml:space="preserve"> PAGEREF _Toc8587 \h </w:instrText>
        </w:r>
        <w:r>
          <w:rPr>
            <w:noProof/>
          </w:rPr>
        </w:r>
        <w:r>
          <w:rPr>
            <w:noProof/>
          </w:rPr>
          <w:fldChar w:fldCharType="separate"/>
        </w:r>
        <w:r w:rsidR="000E2BE0">
          <w:rPr>
            <w:noProof/>
          </w:rPr>
          <w:t>154</w:t>
        </w:r>
        <w:r>
          <w:rPr>
            <w:noProof/>
          </w:rPr>
          <w:fldChar w:fldCharType="end"/>
        </w:r>
      </w:hyperlink>
    </w:p>
    <w:p w14:paraId="23B6801D" w14:textId="53436973" w:rsidR="00FB113A" w:rsidRDefault="00FB113A">
      <w:pPr>
        <w:pStyle w:val="TOC2"/>
        <w:tabs>
          <w:tab w:val="clear" w:pos="9344"/>
          <w:tab w:val="right" w:leader="dot" w:pos="9354"/>
        </w:tabs>
        <w:rPr>
          <w:noProof/>
        </w:rPr>
      </w:pPr>
      <w:hyperlink w:anchor="_Toc16930" w:history="1">
        <w:r>
          <w:rPr>
            <w:rFonts w:ascii="黑体" w:eastAsia="黑体" w:hint="eastAsia"/>
            <w:noProof/>
          </w:rPr>
          <w:t xml:space="preserve">B.49 </w:t>
        </w:r>
        <w:r>
          <w:rPr>
            <w:rFonts w:hint="eastAsia"/>
            <w:noProof/>
          </w:rPr>
          <w:t>肿瘤初访卡撤销管理原因代码</w:t>
        </w:r>
        <w:r>
          <w:rPr>
            <w:noProof/>
          </w:rPr>
          <w:tab/>
        </w:r>
        <w:r>
          <w:rPr>
            <w:noProof/>
          </w:rPr>
          <w:fldChar w:fldCharType="begin"/>
        </w:r>
        <w:r>
          <w:rPr>
            <w:noProof/>
          </w:rPr>
          <w:instrText xml:space="preserve"> PAGEREF _Toc16930 \h </w:instrText>
        </w:r>
        <w:r>
          <w:rPr>
            <w:noProof/>
          </w:rPr>
        </w:r>
        <w:r>
          <w:rPr>
            <w:noProof/>
          </w:rPr>
          <w:fldChar w:fldCharType="separate"/>
        </w:r>
        <w:r w:rsidR="000E2BE0">
          <w:rPr>
            <w:noProof/>
          </w:rPr>
          <w:t>154</w:t>
        </w:r>
        <w:r>
          <w:rPr>
            <w:noProof/>
          </w:rPr>
          <w:fldChar w:fldCharType="end"/>
        </w:r>
      </w:hyperlink>
    </w:p>
    <w:p w14:paraId="2B5DA81C" w14:textId="3B27D66B" w:rsidR="00FB113A" w:rsidRDefault="00FB113A">
      <w:pPr>
        <w:pStyle w:val="TOC2"/>
        <w:tabs>
          <w:tab w:val="clear" w:pos="9344"/>
          <w:tab w:val="right" w:leader="dot" w:pos="9354"/>
        </w:tabs>
        <w:rPr>
          <w:noProof/>
        </w:rPr>
      </w:pPr>
      <w:hyperlink w:anchor="_Toc8292" w:history="1">
        <w:r>
          <w:rPr>
            <w:rFonts w:ascii="黑体" w:eastAsia="黑体" w:hint="eastAsia"/>
            <w:noProof/>
          </w:rPr>
          <w:t xml:space="preserve">B.50 </w:t>
        </w:r>
        <w:r>
          <w:rPr>
            <w:rFonts w:hint="eastAsia"/>
            <w:noProof/>
          </w:rPr>
          <w:t>麻风病患者当前状态代码</w:t>
        </w:r>
        <w:r>
          <w:rPr>
            <w:noProof/>
          </w:rPr>
          <w:tab/>
        </w:r>
        <w:r>
          <w:rPr>
            <w:noProof/>
          </w:rPr>
          <w:fldChar w:fldCharType="begin"/>
        </w:r>
        <w:r>
          <w:rPr>
            <w:noProof/>
          </w:rPr>
          <w:instrText xml:space="preserve"> PAGEREF _Toc8292 \h </w:instrText>
        </w:r>
        <w:r>
          <w:rPr>
            <w:noProof/>
          </w:rPr>
        </w:r>
        <w:r>
          <w:rPr>
            <w:noProof/>
          </w:rPr>
          <w:fldChar w:fldCharType="separate"/>
        </w:r>
        <w:r w:rsidR="000E2BE0">
          <w:rPr>
            <w:noProof/>
          </w:rPr>
          <w:t>155</w:t>
        </w:r>
        <w:r>
          <w:rPr>
            <w:noProof/>
          </w:rPr>
          <w:fldChar w:fldCharType="end"/>
        </w:r>
      </w:hyperlink>
    </w:p>
    <w:p w14:paraId="43071044" w14:textId="6B4AD5FD" w:rsidR="00FB113A" w:rsidRDefault="00FB113A">
      <w:pPr>
        <w:pStyle w:val="TOC2"/>
        <w:tabs>
          <w:tab w:val="clear" w:pos="9344"/>
          <w:tab w:val="right" w:leader="dot" w:pos="9354"/>
        </w:tabs>
        <w:rPr>
          <w:noProof/>
        </w:rPr>
      </w:pPr>
      <w:hyperlink w:anchor="_Toc32636" w:history="1">
        <w:r>
          <w:rPr>
            <w:rFonts w:ascii="黑体" w:eastAsia="黑体" w:hint="eastAsia"/>
            <w:noProof/>
          </w:rPr>
          <w:t xml:space="preserve">B.51 </w:t>
        </w:r>
        <w:r>
          <w:rPr>
            <w:rFonts w:hint="eastAsia"/>
            <w:noProof/>
          </w:rPr>
          <w:t>时间单位代码</w:t>
        </w:r>
        <w:r>
          <w:rPr>
            <w:noProof/>
          </w:rPr>
          <w:tab/>
        </w:r>
        <w:r>
          <w:rPr>
            <w:noProof/>
          </w:rPr>
          <w:fldChar w:fldCharType="begin"/>
        </w:r>
        <w:r>
          <w:rPr>
            <w:noProof/>
          </w:rPr>
          <w:instrText xml:space="preserve"> PAGEREF _Toc32636 \h </w:instrText>
        </w:r>
        <w:r>
          <w:rPr>
            <w:noProof/>
          </w:rPr>
        </w:r>
        <w:r>
          <w:rPr>
            <w:noProof/>
          </w:rPr>
          <w:fldChar w:fldCharType="separate"/>
        </w:r>
        <w:r w:rsidR="000E2BE0">
          <w:rPr>
            <w:noProof/>
          </w:rPr>
          <w:t>155</w:t>
        </w:r>
        <w:r>
          <w:rPr>
            <w:noProof/>
          </w:rPr>
          <w:fldChar w:fldCharType="end"/>
        </w:r>
      </w:hyperlink>
    </w:p>
    <w:p w14:paraId="0107CF3B" w14:textId="1EA84396" w:rsidR="00FB113A" w:rsidRDefault="00FB113A">
      <w:pPr>
        <w:pStyle w:val="TOC2"/>
        <w:tabs>
          <w:tab w:val="clear" w:pos="9344"/>
          <w:tab w:val="right" w:leader="dot" w:pos="9354"/>
        </w:tabs>
        <w:rPr>
          <w:noProof/>
        </w:rPr>
      </w:pPr>
      <w:hyperlink w:anchor="_Toc1737" w:history="1">
        <w:r>
          <w:rPr>
            <w:rFonts w:ascii="黑体" w:eastAsia="黑体" w:hint="eastAsia"/>
            <w:noProof/>
          </w:rPr>
          <w:t xml:space="preserve">B.52 </w:t>
        </w:r>
        <w:r>
          <w:rPr>
            <w:rFonts w:hint="eastAsia"/>
            <w:noProof/>
          </w:rPr>
          <w:t>结核病病种代码</w:t>
        </w:r>
        <w:r>
          <w:rPr>
            <w:noProof/>
          </w:rPr>
          <w:tab/>
        </w:r>
        <w:r>
          <w:rPr>
            <w:noProof/>
          </w:rPr>
          <w:fldChar w:fldCharType="begin"/>
        </w:r>
        <w:r>
          <w:rPr>
            <w:noProof/>
          </w:rPr>
          <w:instrText xml:space="preserve"> PAGEREF _Toc1737 \h </w:instrText>
        </w:r>
        <w:r>
          <w:rPr>
            <w:noProof/>
          </w:rPr>
        </w:r>
        <w:r>
          <w:rPr>
            <w:noProof/>
          </w:rPr>
          <w:fldChar w:fldCharType="separate"/>
        </w:r>
        <w:r w:rsidR="000E2BE0">
          <w:rPr>
            <w:noProof/>
          </w:rPr>
          <w:t>155</w:t>
        </w:r>
        <w:r>
          <w:rPr>
            <w:noProof/>
          </w:rPr>
          <w:fldChar w:fldCharType="end"/>
        </w:r>
      </w:hyperlink>
    </w:p>
    <w:p w14:paraId="23A5CBB3" w14:textId="597D514B" w:rsidR="00FB113A" w:rsidRDefault="00FB113A">
      <w:pPr>
        <w:pStyle w:val="TOC2"/>
        <w:tabs>
          <w:tab w:val="clear" w:pos="9344"/>
          <w:tab w:val="right" w:leader="dot" w:pos="9354"/>
        </w:tabs>
        <w:rPr>
          <w:noProof/>
        </w:rPr>
      </w:pPr>
      <w:hyperlink w:anchor="_Toc3223" w:history="1">
        <w:r>
          <w:rPr>
            <w:rFonts w:ascii="黑体" w:eastAsia="黑体" w:hint="eastAsia"/>
            <w:noProof/>
          </w:rPr>
          <w:t xml:space="preserve">B.53 </w:t>
        </w:r>
        <w:r>
          <w:rPr>
            <w:rFonts w:hint="eastAsia"/>
            <w:noProof/>
          </w:rPr>
          <w:t>结核病追踪情况代码</w:t>
        </w:r>
        <w:r>
          <w:rPr>
            <w:noProof/>
          </w:rPr>
          <w:tab/>
        </w:r>
        <w:r>
          <w:rPr>
            <w:noProof/>
          </w:rPr>
          <w:fldChar w:fldCharType="begin"/>
        </w:r>
        <w:r>
          <w:rPr>
            <w:noProof/>
          </w:rPr>
          <w:instrText xml:space="preserve"> PAGEREF _Toc3223 \h </w:instrText>
        </w:r>
        <w:r>
          <w:rPr>
            <w:noProof/>
          </w:rPr>
        </w:r>
        <w:r>
          <w:rPr>
            <w:noProof/>
          </w:rPr>
          <w:fldChar w:fldCharType="separate"/>
        </w:r>
        <w:r w:rsidR="000E2BE0">
          <w:rPr>
            <w:noProof/>
          </w:rPr>
          <w:t>155</w:t>
        </w:r>
        <w:r>
          <w:rPr>
            <w:noProof/>
          </w:rPr>
          <w:fldChar w:fldCharType="end"/>
        </w:r>
      </w:hyperlink>
    </w:p>
    <w:p w14:paraId="2A844D86" w14:textId="4E919F9B" w:rsidR="00FB113A" w:rsidRDefault="00FB113A">
      <w:pPr>
        <w:pStyle w:val="TOC2"/>
        <w:tabs>
          <w:tab w:val="clear" w:pos="9344"/>
          <w:tab w:val="right" w:leader="dot" w:pos="9354"/>
        </w:tabs>
        <w:rPr>
          <w:noProof/>
        </w:rPr>
      </w:pPr>
      <w:hyperlink w:anchor="_Toc19390" w:history="1">
        <w:r>
          <w:rPr>
            <w:rFonts w:ascii="黑体" w:eastAsia="黑体" w:hint="eastAsia"/>
            <w:noProof/>
          </w:rPr>
          <w:t xml:space="preserve">B.54 </w:t>
        </w:r>
        <w:r>
          <w:rPr>
            <w:rFonts w:hint="eastAsia"/>
            <w:noProof/>
          </w:rPr>
          <w:t>结核病追踪方法代码</w:t>
        </w:r>
        <w:r>
          <w:rPr>
            <w:noProof/>
          </w:rPr>
          <w:tab/>
        </w:r>
        <w:r>
          <w:rPr>
            <w:noProof/>
          </w:rPr>
          <w:fldChar w:fldCharType="begin"/>
        </w:r>
        <w:r>
          <w:rPr>
            <w:noProof/>
          </w:rPr>
          <w:instrText xml:space="preserve"> PAGEREF _Toc19390 \h </w:instrText>
        </w:r>
        <w:r>
          <w:rPr>
            <w:noProof/>
          </w:rPr>
        </w:r>
        <w:r>
          <w:rPr>
            <w:noProof/>
          </w:rPr>
          <w:fldChar w:fldCharType="separate"/>
        </w:r>
        <w:r w:rsidR="000E2BE0">
          <w:rPr>
            <w:noProof/>
          </w:rPr>
          <w:t>156</w:t>
        </w:r>
        <w:r>
          <w:rPr>
            <w:noProof/>
          </w:rPr>
          <w:fldChar w:fldCharType="end"/>
        </w:r>
      </w:hyperlink>
    </w:p>
    <w:p w14:paraId="309ED533" w14:textId="003C1672" w:rsidR="00FB113A" w:rsidRDefault="00FB113A">
      <w:pPr>
        <w:pStyle w:val="TOC2"/>
        <w:tabs>
          <w:tab w:val="clear" w:pos="9344"/>
          <w:tab w:val="right" w:leader="dot" w:pos="9354"/>
        </w:tabs>
        <w:rPr>
          <w:noProof/>
        </w:rPr>
      </w:pPr>
      <w:hyperlink w:anchor="_Toc29062" w:history="1">
        <w:r>
          <w:rPr>
            <w:rFonts w:ascii="黑体" w:eastAsia="黑体" w:hint="eastAsia"/>
            <w:noProof/>
          </w:rPr>
          <w:t xml:space="preserve">B.55 </w:t>
        </w:r>
        <w:r>
          <w:rPr>
            <w:rFonts w:hint="eastAsia"/>
            <w:noProof/>
          </w:rPr>
          <w:t>结核病症状代码</w:t>
        </w:r>
        <w:r>
          <w:rPr>
            <w:noProof/>
          </w:rPr>
          <w:tab/>
        </w:r>
        <w:r>
          <w:rPr>
            <w:noProof/>
          </w:rPr>
          <w:fldChar w:fldCharType="begin"/>
        </w:r>
        <w:r>
          <w:rPr>
            <w:noProof/>
          </w:rPr>
          <w:instrText xml:space="preserve"> PAGEREF _Toc29062 \h </w:instrText>
        </w:r>
        <w:r>
          <w:rPr>
            <w:noProof/>
          </w:rPr>
        </w:r>
        <w:r>
          <w:rPr>
            <w:noProof/>
          </w:rPr>
          <w:fldChar w:fldCharType="separate"/>
        </w:r>
        <w:r w:rsidR="000E2BE0">
          <w:rPr>
            <w:noProof/>
          </w:rPr>
          <w:t>156</w:t>
        </w:r>
        <w:r>
          <w:rPr>
            <w:noProof/>
          </w:rPr>
          <w:fldChar w:fldCharType="end"/>
        </w:r>
      </w:hyperlink>
    </w:p>
    <w:p w14:paraId="5865DA9B" w14:textId="36736934" w:rsidR="00FB113A" w:rsidRDefault="00FB113A">
      <w:pPr>
        <w:pStyle w:val="TOC2"/>
        <w:tabs>
          <w:tab w:val="clear" w:pos="9344"/>
          <w:tab w:val="right" w:leader="dot" w:pos="9354"/>
        </w:tabs>
        <w:rPr>
          <w:noProof/>
        </w:rPr>
      </w:pPr>
      <w:hyperlink w:anchor="_Toc6052" w:history="1">
        <w:r>
          <w:rPr>
            <w:rFonts w:ascii="黑体" w:eastAsia="黑体" w:hint="eastAsia"/>
            <w:noProof/>
          </w:rPr>
          <w:t xml:space="preserve">B.56 </w:t>
        </w:r>
        <w:r>
          <w:rPr>
            <w:rFonts w:hint="eastAsia"/>
            <w:noProof/>
          </w:rPr>
          <w:t>结核病诊断代码</w:t>
        </w:r>
        <w:r>
          <w:rPr>
            <w:noProof/>
          </w:rPr>
          <w:tab/>
        </w:r>
        <w:r>
          <w:rPr>
            <w:noProof/>
          </w:rPr>
          <w:fldChar w:fldCharType="begin"/>
        </w:r>
        <w:r>
          <w:rPr>
            <w:noProof/>
          </w:rPr>
          <w:instrText xml:space="preserve"> PAGEREF _Toc6052 \h </w:instrText>
        </w:r>
        <w:r>
          <w:rPr>
            <w:noProof/>
          </w:rPr>
        </w:r>
        <w:r>
          <w:rPr>
            <w:noProof/>
          </w:rPr>
          <w:fldChar w:fldCharType="separate"/>
        </w:r>
        <w:r w:rsidR="000E2BE0">
          <w:rPr>
            <w:noProof/>
          </w:rPr>
          <w:t>156</w:t>
        </w:r>
        <w:r>
          <w:rPr>
            <w:noProof/>
          </w:rPr>
          <w:fldChar w:fldCharType="end"/>
        </w:r>
      </w:hyperlink>
    </w:p>
    <w:p w14:paraId="56806308" w14:textId="3B4C16E8" w:rsidR="00FB113A" w:rsidRDefault="00FB113A">
      <w:pPr>
        <w:pStyle w:val="TOC2"/>
        <w:tabs>
          <w:tab w:val="clear" w:pos="9344"/>
          <w:tab w:val="right" w:leader="dot" w:pos="9354"/>
        </w:tabs>
        <w:rPr>
          <w:noProof/>
        </w:rPr>
      </w:pPr>
      <w:hyperlink w:anchor="_Toc23387" w:history="1">
        <w:r>
          <w:rPr>
            <w:rFonts w:ascii="黑体" w:eastAsia="黑体" w:hint="eastAsia"/>
            <w:noProof/>
          </w:rPr>
          <w:t xml:space="preserve">B.57 </w:t>
        </w:r>
        <w:r>
          <w:rPr>
            <w:rFonts w:hint="eastAsia"/>
            <w:noProof/>
          </w:rPr>
          <w:t>结核病合并症治疗方式代码</w:t>
        </w:r>
        <w:r>
          <w:rPr>
            <w:noProof/>
          </w:rPr>
          <w:tab/>
        </w:r>
        <w:r>
          <w:rPr>
            <w:noProof/>
          </w:rPr>
          <w:fldChar w:fldCharType="begin"/>
        </w:r>
        <w:r>
          <w:rPr>
            <w:noProof/>
          </w:rPr>
          <w:instrText xml:space="preserve"> PAGEREF _Toc23387 \h </w:instrText>
        </w:r>
        <w:r>
          <w:rPr>
            <w:noProof/>
          </w:rPr>
        </w:r>
        <w:r>
          <w:rPr>
            <w:noProof/>
          </w:rPr>
          <w:fldChar w:fldCharType="separate"/>
        </w:r>
        <w:r w:rsidR="000E2BE0">
          <w:rPr>
            <w:noProof/>
          </w:rPr>
          <w:t>157</w:t>
        </w:r>
        <w:r>
          <w:rPr>
            <w:noProof/>
          </w:rPr>
          <w:fldChar w:fldCharType="end"/>
        </w:r>
      </w:hyperlink>
    </w:p>
    <w:p w14:paraId="16640FA9" w14:textId="5BCC5369" w:rsidR="00FB113A" w:rsidRDefault="00FB113A">
      <w:pPr>
        <w:pStyle w:val="TOC2"/>
        <w:tabs>
          <w:tab w:val="clear" w:pos="9344"/>
          <w:tab w:val="right" w:leader="dot" w:pos="9354"/>
        </w:tabs>
        <w:rPr>
          <w:noProof/>
        </w:rPr>
      </w:pPr>
      <w:hyperlink w:anchor="_Toc14510" w:history="1">
        <w:r>
          <w:rPr>
            <w:rFonts w:ascii="黑体" w:eastAsia="黑体" w:hint="eastAsia"/>
            <w:noProof/>
          </w:rPr>
          <w:t xml:space="preserve">B.58 </w:t>
        </w:r>
        <w:r>
          <w:rPr>
            <w:rFonts w:hint="eastAsia"/>
            <w:noProof/>
          </w:rPr>
          <w:t>结核病登记分类代码</w:t>
        </w:r>
        <w:r>
          <w:rPr>
            <w:noProof/>
          </w:rPr>
          <w:tab/>
        </w:r>
        <w:r>
          <w:rPr>
            <w:noProof/>
          </w:rPr>
          <w:fldChar w:fldCharType="begin"/>
        </w:r>
        <w:r>
          <w:rPr>
            <w:noProof/>
          </w:rPr>
          <w:instrText xml:space="preserve"> PAGEREF _Toc14510 \h </w:instrText>
        </w:r>
        <w:r>
          <w:rPr>
            <w:noProof/>
          </w:rPr>
        </w:r>
        <w:r>
          <w:rPr>
            <w:noProof/>
          </w:rPr>
          <w:fldChar w:fldCharType="separate"/>
        </w:r>
        <w:r w:rsidR="000E2BE0">
          <w:rPr>
            <w:noProof/>
          </w:rPr>
          <w:t>157</w:t>
        </w:r>
        <w:r>
          <w:rPr>
            <w:noProof/>
          </w:rPr>
          <w:fldChar w:fldCharType="end"/>
        </w:r>
      </w:hyperlink>
    </w:p>
    <w:p w14:paraId="17B99380" w14:textId="5C0A5663" w:rsidR="00FB113A" w:rsidRDefault="00FB113A">
      <w:pPr>
        <w:pStyle w:val="TOC2"/>
        <w:tabs>
          <w:tab w:val="clear" w:pos="9344"/>
          <w:tab w:val="right" w:leader="dot" w:pos="9354"/>
        </w:tabs>
        <w:rPr>
          <w:noProof/>
        </w:rPr>
      </w:pPr>
      <w:hyperlink w:anchor="_Toc1856" w:history="1">
        <w:r>
          <w:rPr>
            <w:rFonts w:ascii="黑体" w:eastAsia="黑体" w:hint="eastAsia"/>
            <w:noProof/>
          </w:rPr>
          <w:t xml:space="preserve">B.59 </w:t>
        </w:r>
        <w:r>
          <w:rPr>
            <w:rFonts w:hint="eastAsia"/>
            <w:noProof/>
          </w:rPr>
          <w:t>结核病未接受治疗原因代码</w:t>
        </w:r>
        <w:r>
          <w:rPr>
            <w:noProof/>
          </w:rPr>
          <w:tab/>
        </w:r>
        <w:r>
          <w:rPr>
            <w:noProof/>
          </w:rPr>
          <w:fldChar w:fldCharType="begin"/>
        </w:r>
        <w:r>
          <w:rPr>
            <w:noProof/>
          </w:rPr>
          <w:instrText xml:space="preserve"> PAGEREF _Toc1856 \h </w:instrText>
        </w:r>
        <w:r>
          <w:rPr>
            <w:noProof/>
          </w:rPr>
        </w:r>
        <w:r>
          <w:rPr>
            <w:noProof/>
          </w:rPr>
          <w:fldChar w:fldCharType="separate"/>
        </w:r>
        <w:r w:rsidR="000E2BE0">
          <w:rPr>
            <w:noProof/>
          </w:rPr>
          <w:t>157</w:t>
        </w:r>
        <w:r>
          <w:rPr>
            <w:noProof/>
          </w:rPr>
          <w:fldChar w:fldCharType="end"/>
        </w:r>
      </w:hyperlink>
    </w:p>
    <w:p w14:paraId="455C4574" w14:textId="773D964C" w:rsidR="00FB113A" w:rsidRDefault="00FB113A">
      <w:pPr>
        <w:pStyle w:val="TOC2"/>
        <w:tabs>
          <w:tab w:val="clear" w:pos="9344"/>
          <w:tab w:val="right" w:leader="dot" w:pos="9354"/>
        </w:tabs>
        <w:rPr>
          <w:noProof/>
        </w:rPr>
      </w:pPr>
      <w:hyperlink w:anchor="_Toc2074" w:history="1">
        <w:r>
          <w:rPr>
            <w:rFonts w:ascii="黑体" w:eastAsia="黑体" w:hint="eastAsia"/>
            <w:noProof/>
          </w:rPr>
          <w:t xml:space="preserve">B.60 </w:t>
        </w:r>
        <w:r>
          <w:rPr>
            <w:rFonts w:hint="eastAsia"/>
            <w:noProof/>
          </w:rPr>
          <w:t>结核病耐药类型代码</w:t>
        </w:r>
        <w:r>
          <w:rPr>
            <w:noProof/>
          </w:rPr>
          <w:tab/>
        </w:r>
        <w:r>
          <w:rPr>
            <w:noProof/>
          </w:rPr>
          <w:fldChar w:fldCharType="begin"/>
        </w:r>
        <w:r>
          <w:rPr>
            <w:noProof/>
          </w:rPr>
          <w:instrText xml:space="preserve"> PAGEREF _Toc2074 \h </w:instrText>
        </w:r>
        <w:r>
          <w:rPr>
            <w:noProof/>
          </w:rPr>
        </w:r>
        <w:r>
          <w:rPr>
            <w:noProof/>
          </w:rPr>
          <w:fldChar w:fldCharType="separate"/>
        </w:r>
        <w:r w:rsidR="000E2BE0">
          <w:rPr>
            <w:noProof/>
          </w:rPr>
          <w:t>157</w:t>
        </w:r>
        <w:r>
          <w:rPr>
            <w:noProof/>
          </w:rPr>
          <w:fldChar w:fldCharType="end"/>
        </w:r>
      </w:hyperlink>
    </w:p>
    <w:p w14:paraId="7FE15691" w14:textId="2883950B" w:rsidR="00FB113A" w:rsidRDefault="00FB113A">
      <w:pPr>
        <w:pStyle w:val="TOC2"/>
        <w:tabs>
          <w:tab w:val="clear" w:pos="9344"/>
          <w:tab w:val="right" w:leader="dot" w:pos="9354"/>
        </w:tabs>
        <w:rPr>
          <w:noProof/>
        </w:rPr>
      </w:pPr>
      <w:hyperlink w:anchor="_Toc8009" w:history="1">
        <w:r>
          <w:rPr>
            <w:rFonts w:ascii="黑体" w:eastAsia="黑体" w:hint="eastAsia"/>
            <w:noProof/>
          </w:rPr>
          <w:t xml:space="preserve">B.61 </w:t>
        </w:r>
        <w:r>
          <w:rPr>
            <w:rFonts w:hint="eastAsia"/>
            <w:noProof/>
          </w:rPr>
          <w:t>转诊未到位原因代码</w:t>
        </w:r>
        <w:r>
          <w:rPr>
            <w:noProof/>
          </w:rPr>
          <w:tab/>
        </w:r>
        <w:r>
          <w:rPr>
            <w:noProof/>
          </w:rPr>
          <w:fldChar w:fldCharType="begin"/>
        </w:r>
        <w:r>
          <w:rPr>
            <w:noProof/>
          </w:rPr>
          <w:instrText xml:space="preserve"> PAGEREF _Toc8009 \h </w:instrText>
        </w:r>
        <w:r>
          <w:rPr>
            <w:noProof/>
          </w:rPr>
        </w:r>
        <w:r>
          <w:rPr>
            <w:noProof/>
          </w:rPr>
          <w:fldChar w:fldCharType="separate"/>
        </w:r>
        <w:r w:rsidR="000E2BE0">
          <w:rPr>
            <w:noProof/>
          </w:rPr>
          <w:t>158</w:t>
        </w:r>
        <w:r>
          <w:rPr>
            <w:noProof/>
          </w:rPr>
          <w:fldChar w:fldCharType="end"/>
        </w:r>
      </w:hyperlink>
    </w:p>
    <w:p w14:paraId="02C2FA4E" w14:textId="07843D99" w:rsidR="00FB113A" w:rsidRDefault="00FB113A">
      <w:pPr>
        <w:pStyle w:val="TOC2"/>
        <w:tabs>
          <w:tab w:val="clear" w:pos="9344"/>
          <w:tab w:val="right" w:leader="dot" w:pos="9354"/>
        </w:tabs>
        <w:rPr>
          <w:noProof/>
        </w:rPr>
      </w:pPr>
      <w:hyperlink w:anchor="_Toc11831" w:history="1">
        <w:r>
          <w:rPr>
            <w:rFonts w:ascii="黑体" w:eastAsia="黑体" w:hint="eastAsia"/>
            <w:noProof/>
          </w:rPr>
          <w:t xml:space="preserve">B.62 </w:t>
        </w:r>
        <w:r>
          <w:rPr>
            <w:rFonts w:hint="eastAsia"/>
            <w:noProof/>
          </w:rPr>
          <w:t>结核病患者HIV检查结果代码</w:t>
        </w:r>
        <w:r>
          <w:rPr>
            <w:noProof/>
          </w:rPr>
          <w:tab/>
        </w:r>
        <w:r>
          <w:rPr>
            <w:noProof/>
          </w:rPr>
          <w:fldChar w:fldCharType="begin"/>
        </w:r>
        <w:r>
          <w:rPr>
            <w:noProof/>
          </w:rPr>
          <w:instrText xml:space="preserve"> PAGEREF _Toc11831 \h </w:instrText>
        </w:r>
        <w:r>
          <w:rPr>
            <w:noProof/>
          </w:rPr>
        </w:r>
        <w:r>
          <w:rPr>
            <w:noProof/>
          </w:rPr>
          <w:fldChar w:fldCharType="separate"/>
        </w:r>
        <w:r w:rsidR="000E2BE0">
          <w:rPr>
            <w:noProof/>
          </w:rPr>
          <w:t>158</w:t>
        </w:r>
        <w:r>
          <w:rPr>
            <w:noProof/>
          </w:rPr>
          <w:fldChar w:fldCharType="end"/>
        </w:r>
      </w:hyperlink>
    </w:p>
    <w:p w14:paraId="0D093F1B" w14:textId="5DB598BB" w:rsidR="00FB113A" w:rsidRDefault="00FB113A">
      <w:pPr>
        <w:pStyle w:val="TOC2"/>
        <w:tabs>
          <w:tab w:val="clear" w:pos="9344"/>
          <w:tab w:val="right" w:leader="dot" w:pos="9354"/>
        </w:tabs>
        <w:rPr>
          <w:noProof/>
        </w:rPr>
      </w:pPr>
      <w:hyperlink w:anchor="_Toc24302" w:history="1">
        <w:r>
          <w:rPr>
            <w:rFonts w:ascii="黑体" w:eastAsia="黑体" w:hint="eastAsia"/>
            <w:noProof/>
          </w:rPr>
          <w:t xml:space="preserve">B.63 </w:t>
        </w:r>
        <w:r>
          <w:rPr>
            <w:rFonts w:hint="eastAsia"/>
            <w:noProof/>
          </w:rPr>
          <w:t>结核病重点人群代码</w:t>
        </w:r>
        <w:r>
          <w:rPr>
            <w:noProof/>
          </w:rPr>
          <w:tab/>
        </w:r>
        <w:r>
          <w:rPr>
            <w:noProof/>
          </w:rPr>
          <w:fldChar w:fldCharType="begin"/>
        </w:r>
        <w:r>
          <w:rPr>
            <w:noProof/>
          </w:rPr>
          <w:instrText xml:space="preserve"> PAGEREF _Toc24302 \h </w:instrText>
        </w:r>
        <w:r>
          <w:rPr>
            <w:noProof/>
          </w:rPr>
        </w:r>
        <w:r>
          <w:rPr>
            <w:noProof/>
          </w:rPr>
          <w:fldChar w:fldCharType="separate"/>
        </w:r>
        <w:r w:rsidR="000E2BE0">
          <w:rPr>
            <w:noProof/>
          </w:rPr>
          <w:t>158</w:t>
        </w:r>
        <w:r>
          <w:rPr>
            <w:noProof/>
          </w:rPr>
          <w:fldChar w:fldCharType="end"/>
        </w:r>
      </w:hyperlink>
    </w:p>
    <w:p w14:paraId="36C6AE33" w14:textId="77ED2011" w:rsidR="00FB113A" w:rsidRDefault="00FB113A">
      <w:pPr>
        <w:pStyle w:val="TOC2"/>
        <w:tabs>
          <w:tab w:val="clear" w:pos="9344"/>
          <w:tab w:val="right" w:leader="dot" w:pos="9354"/>
        </w:tabs>
        <w:rPr>
          <w:noProof/>
        </w:rPr>
      </w:pPr>
      <w:hyperlink w:anchor="_Toc25460" w:history="1">
        <w:r>
          <w:rPr>
            <w:rFonts w:ascii="黑体" w:eastAsia="黑体" w:hint="eastAsia"/>
            <w:noProof/>
          </w:rPr>
          <w:t xml:space="preserve">B.64 </w:t>
        </w:r>
        <w:r>
          <w:rPr>
            <w:rFonts w:hint="eastAsia"/>
            <w:noProof/>
          </w:rPr>
          <w:t>结核病通用药物名称代码</w:t>
        </w:r>
        <w:r>
          <w:rPr>
            <w:noProof/>
          </w:rPr>
          <w:tab/>
        </w:r>
        <w:r>
          <w:rPr>
            <w:noProof/>
          </w:rPr>
          <w:fldChar w:fldCharType="begin"/>
        </w:r>
        <w:r>
          <w:rPr>
            <w:noProof/>
          </w:rPr>
          <w:instrText xml:space="preserve"> PAGEREF _Toc25460 \h </w:instrText>
        </w:r>
        <w:r>
          <w:rPr>
            <w:noProof/>
          </w:rPr>
        </w:r>
        <w:r>
          <w:rPr>
            <w:noProof/>
          </w:rPr>
          <w:fldChar w:fldCharType="separate"/>
        </w:r>
        <w:r w:rsidR="000E2BE0">
          <w:rPr>
            <w:noProof/>
          </w:rPr>
          <w:t>159</w:t>
        </w:r>
        <w:r>
          <w:rPr>
            <w:noProof/>
          </w:rPr>
          <w:fldChar w:fldCharType="end"/>
        </w:r>
      </w:hyperlink>
    </w:p>
    <w:p w14:paraId="7F15BE9E" w14:textId="07044351" w:rsidR="00FB113A" w:rsidRDefault="00FB113A">
      <w:pPr>
        <w:pStyle w:val="TOC2"/>
        <w:tabs>
          <w:tab w:val="clear" w:pos="9344"/>
          <w:tab w:val="right" w:leader="dot" w:pos="9354"/>
        </w:tabs>
        <w:rPr>
          <w:noProof/>
        </w:rPr>
      </w:pPr>
      <w:hyperlink w:anchor="_Toc17492" w:history="1">
        <w:r>
          <w:rPr>
            <w:rFonts w:ascii="黑体" w:eastAsia="黑体" w:hint="eastAsia"/>
            <w:noProof/>
          </w:rPr>
          <w:t xml:space="preserve">B.65 </w:t>
        </w:r>
        <w:r>
          <w:rPr>
            <w:rFonts w:hint="eastAsia"/>
            <w:noProof/>
          </w:rPr>
          <w:t>结核病随访卡未落实服药管理原因代码</w:t>
        </w:r>
        <w:r>
          <w:rPr>
            <w:noProof/>
          </w:rPr>
          <w:tab/>
        </w:r>
        <w:r>
          <w:rPr>
            <w:noProof/>
          </w:rPr>
          <w:fldChar w:fldCharType="begin"/>
        </w:r>
        <w:r>
          <w:rPr>
            <w:noProof/>
          </w:rPr>
          <w:instrText xml:space="preserve"> PAGEREF _Toc17492 \h </w:instrText>
        </w:r>
        <w:r>
          <w:rPr>
            <w:noProof/>
          </w:rPr>
        </w:r>
        <w:r>
          <w:rPr>
            <w:noProof/>
          </w:rPr>
          <w:fldChar w:fldCharType="separate"/>
        </w:r>
        <w:r w:rsidR="000E2BE0">
          <w:rPr>
            <w:noProof/>
          </w:rPr>
          <w:t>159</w:t>
        </w:r>
        <w:r>
          <w:rPr>
            <w:noProof/>
          </w:rPr>
          <w:fldChar w:fldCharType="end"/>
        </w:r>
      </w:hyperlink>
    </w:p>
    <w:p w14:paraId="003EBE18" w14:textId="4EC485A5" w:rsidR="00FB113A" w:rsidRDefault="00FB113A">
      <w:pPr>
        <w:pStyle w:val="TOC2"/>
        <w:tabs>
          <w:tab w:val="clear" w:pos="9344"/>
          <w:tab w:val="right" w:leader="dot" w:pos="9354"/>
        </w:tabs>
        <w:rPr>
          <w:noProof/>
        </w:rPr>
      </w:pPr>
      <w:hyperlink w:anchor="_Toc32525" w:history="1">
        <w:r>
          <w:rPr>
            <w:rFonts w:ascii="黑体" w:eastAsia="黑体" w:hint="eastAsia"/>
            <w:noProof/>
          </w:rPr>
          <w:t xml:space="preserve">B.66 </w:t>
        </w:r>
        <w:r>
          <w:rPr>
            <w:rFonts w:hint="eastAsia"/>
            <w:noProof/>
          </w:rPr>
          <w:t>结核病随访卡服药管理方式代码</w:t>
        </w:r>
        <w:r>
          <w:rPr>
            <w:noProof/>
          </w:rPr>
          <w:tab/>
        </w:r>
        <w:r>
          <w:rPr>
            <w:noProof/>
          </w:rPr>
          <w:fldChar w:fldCharType="begin"/>
        </w:r>
        <w:r>
          <w:rPr>
            <w:noProof/>
          </w:rPr>
          <w:instrText xml:space="preserve"> PAGEREF _Toc32525 \h </w:instrText>
        </w:r>
        <w:r>
          <w:rPr>
            <w:noProof/>
          </w:rPr>
        </w:r>
        <w:r>
          <w:rPr>
            <w:noProof/>
          </w:rPr>
          <w:fldChar w:fldCharType="separate"/>
        </w:r>
        <w:r w:rsidR="000E2BE0">
          <w:rPr>
            <w:noProof/>
          </w:rPr>
          <w:t>160</w:t>
        </w:r>
        <w:r>
          <w:rPr>
            <w:noProof/>
          </w:rPr>
          <w:fldChar w:fldCharType="end"/>
        </w:r>
      </w:hyperlink>
    </w:p>
    <w:p w14:paraId="020F5A97" w14:textId="572061BC" w:rsidR="00FB113A" w:rsidRDefault="00FB113A">
      <w:pPr>
        <w:pStyle w:val="TOC2"/>
        <w:tabs>
          <w:tab w:val="clear" w:pos="9344"/>
          <w:tab w:val="right" w:leader="dot" w:pos="9354"/>
        </w:tabs>
        <w:rPr>
          <w:noProof/>
        </w:rPr>
      </w:pPr>
      <w:hyperlink w:anchor="_Toc31942" w:history="1">
        <w:r>
          <w:rPr>
            <w:rFonts w:ascii="黑体" w:eastAsia="黑体" w:hint="eastAsia"/>
            <w:noProof/>
          </w:rPr>
          <w:t xml:space="preserve">B.67 </w:t>
        </w:r>
        <w:r>
          <w:rPr>
            <w:rFonts w:hint="eastAsia"/>
            <w:noProof/>
          </w:rPr>
          <w:t>结核病随访卡随访状态代码</w:t>
        </w:r>
        <w:r>
          <w:rPr>
            <w:noProof/>
          </w:rPr>
          <w:tab/>
        </w:r>
        <w:r>
          <w:rPr>
            <w:noProof/>
          </w:rPr>
          <w:fldChar w:fldCharType="begin"/>
        </w:r>
        <w:r>
          <w:rPr>
            <w:noProof/>
          </w:rPr>
          <w:instrText xml:space="preserve"> PAGEREF _Toc31942 \h </w:instrText>
        </w:r>
        <w:r>
          <w:rPr>
            <w:noProof/>
          </w:rPr>
        </w:r>
        <w:r>
          <w:rPr>
            <w:noProof/>
          </w:rPr>
          <w:fldChar w:fldCharType="separate"/>
        </w:r>
        <w:r w:rsidR="000E2BE0">
          <w:rPr>
            <w:noProof/>
          </w:rPr>
          <w:t>160</w:t>
        </w:r>
        <w:r>
          <w:rPr>
            <w:noProof/>
          </w:rPr>
          <w:fldChar w:fldCharType="end"/>
        </w:r>
      </w:hyperlink>
    </w:p>
    <w:p w14:paraId="22130B5B" w14:textId="0965AC49" w:rsidR="00FB113A" w:rsidRDefault="00FB113A">
      <w:pPr>
        <w:pStyle w:val="TOC2"/>
        <w:tabs>
          <w:tab w:val="clear" w:pos="9344"/>
          <w:tab w:val="right" w:leader="dot" w:pos="9354"/>
        </w:tabs>
        <w:rPr>
          <w:noProof/>
        </w:rPr>
      </w:pPr>
      <w:hyperlink w:anchor="_Toc26651" w:history="1">
        <w:r>
          <w:rPr>
            <w:rFonts w:ascii="黑体" w:eastAsia="黑体" w:hint="eastAsia"/>
            <w:noProof/>
          </w:rPr>
          <w:t xml:space="preserve">B.68 </w:t>
        </w:r>
        <w:r>
          <w:rPr>
            <w:rFonts w:hint="eastAsia"/>
            <w:noProof/>
          </w:rPr>
          <w:t>与结核病患者关系代码</w:t>
        </w:r>
        <w:r>
          <w:rPr>
            <w:noProof/>
          </w:rPr>
          <w:tab/>
        </w:r>
        <w:r>
          <w:rPr>
            <w:noProof/>
          </w:rPr>
          <w:fldChar w:fldCharType="begin"/>
        </w:r>
        <w:r>
          <w:rPr>
            <w:noProof/>
          </w:rPr>
          <w:instrText xml:space="preserve"> PAGEREF _Toc26651 \h </w:instrText>
        </w:r>
        <w:r>
          <w:rPr>
            <w:noProof/>
          </w:rPr>
        </w:r>
        <w:r>
          <w:rPr>
            <w:noProof/>
          </w:rPr>
          <w:fldChar w:fldCharType="separate"/>
        </w:r>
        <w:r w:rsidR="000E2BE0">
          <w:rPr>
            <w:noProof/>
          </w:rPr>
          <w:t>160</w:t>
        </w:r>
        <w:r>
          <w:rPr>
            <w:noProof/>
          </w:rPr>
          <w:fldChar w:fldCharType="end"/>
        </w:r>
      </w:hyperlink>
    </w:p>
    <w:p w14:paraId="4FA76243" w14:textId="4DF2A898" w:rsidR="00FB113A" w:rsidRDefault="00FB113A">
      <w:pPr>
        <w:pStyle w:val="TOC2"/>
        <w:tabs>
          <w:tab w:val="clear" w:pos="9344"/>
          <w:tab w:val="right" w:leader="dot" w:pos="9354"/>
        </w:tabs>
        <w:rPr>
          <w:noProof/>
        </w:rPr>
      </w:pPr>
      <w:hyperlink w:anchor="_Toc28176" w:history="1">
        <w:r>
          <w:rPr>
            <w:rFonts w:ascii="黑体" w:eastAsia="黑体" w:hint="eastAsia"/>
            <w:noProof/>
          </w:rPr>
          <w:t xml:space="preserve">B.69 </w:t>
        </w:r>
        <w:r>
          <w:rPr>
            <w:rFonts w:hint="eastAsia"/>
            <w:noProof/>
          </w:rPr>
          <w:t>经呼吸道传播发生的可能地点代码</w:t>
        </w:r>
        <w:r>
          <w:rPr>
            <w:noProof/>
          </w:rPr>
          <w:tab/>
        </w:r>
        <w:r>
          <w:rPr>
            <w:noProof/>
          </w:rPr>
          <w:fldChar w:fldCharType="begin"/>
        </w:r>
        <w:r>
          <w:rPr>
            <w:noProof/>
          </w:rPr>
          <w:instrText xml:space="preserve"> PAGEREF _Toc28176 \h </w:instrText>
        </w:r>
        <w:r>
          <w:rPr>
            <w:noProof/>
          </w:rPr>
        </w:r>
        <w:r>
          <w:rPr>
            <w:noProof/>
          </w:rPr>
          <w:fldChar w:fldCharType="separate"/>
        </w:r>
        <w:r w:rsidR="000E2BE0">
          <w:rPr>
            <w:noProof/>
          </w:rPr>
          <w:t>160</w:t>
        </w:r>
        <w:r>
          <w:rPr>
            <w:noProof/>
          </w:rPr>
          <w:fldChar w:fldCharType="end"/>
        </w:r>
      </w:hyperlink>
    </w:p>
    <w:p w14:paraId="6371717A" w14:textId="0A180A72" w:rsidR="00FB113A" w:rsidRDefault="00FB113A">
      <w:pPr>
        <w:pStyle w:val="TOC2"/>
        <w:tabs>
          <w:tab w:val="clear" w:pos="9344"/>
          <w:tab w:val="right" w:leader="dot" w:pos="9354"/>
        </w:tabs>
        <w:rPr>
          <w:noProof/>
        </w:rPr>
      </w:pPr>
      <w:hyperlink w:anchor="_Toc25606" w:history="1">
        <w:r>
          <w:rPr>
            <w:rFonts w:ascii="黑体" w:eastAsia="黑体" w:hint="eastAsia"/>
            <w:noProof/>
          </w:rPr>
          <w:t xml:space="preserve">B.70 </w:t>
        </w:r>
        <w:r>
          <w:rPr>
            <w:rFonts w:hint="eastAsia"/>
            <w:noProof/>
          </w:rPr>
          <w:t>结核可疑症状代码</w:t>
        </w:r>
        <w:r>
          <w:rPr>
            <w:noProof/>
          </w:rPr>
          <w:tab/>
        </w:r>
        <w:r>
          <w:rPr>
            <w:noProof/>
          </w:rPr>
          <w:fldChar w:fldCharType="begin"/>
        </w:r>
        <w:r>
          <w:rPr>
            <w:noProof/>
          </w:rPr>
          <w:instrText xml:space="preserve"> PAGEREF _Toc25606 \h </w:instrText>
        </w:r>
        <w:r>
          <w:rPr>
            <w:noProof/>
          </w:rPr>
        </w:r>
        <w:r>
          <w:rPr>
            <w:noProof/>
          </w:rPr>
          <w:fldChar w:fldCharType="separate"/>
        </w:r>
        <w:r w:rsidR="000E2BE0">
          <w:rPr>
            <w:noProof/>
          </w:rPr>
          <w:t>161</w:t>
        </w:r>
        <w:r>
          <w:rPr>
            <w:noProof/>
          </w:rPr>
          <w:fldChar w:fldCharType="end"/>
        </w:r>
      </w:hyperlink>
    </w:p>
    <w:p w14:paraId="121B4245" w14:textId="56C97620" w:rsidR="00FB113A" w:rsidRDefault="00FB113A">
      <w:pPr>
        <w:pStyle w:val="TOC2"/>
        <w:tabs>
          <w:tab w:val="clear" w:pos="9344"/>
          <w:tab w:val="right" w:leader="dot" w:pos="9354"/>
        </w:tabs>
        <w:rPr>
          <w:noProof/>
        </w:rPr>
      </w:pPr>
      <w:hyperlink w:anchor="_Toc2969" w:history="1">
        <w:r>
          <w:rPr>
            <w:rFonts w:ascii="黑体" w:eastAsia="黑体" w:hint="eastAsia"/>
            <w:noProof/>
          </w:rPr>
          <w:t xml:space="preserve">B.71 </w:t>
        </w:r>
        <w:r>
          <w:rPr>
            <w:rFonts w:hAnsi="黑体" w:cs="黑体" w:hint="eastAsia"/>
            <w:noProof/>
          </w:rPr>
          <w:t>结核感染检测方式代码</w:t>
        </w:r>
        <w:r>
          <w:rPr>
            <w:noProof/>
          </w:rPr>
          <w:tab/>
        </w:r>
        <w:r>
          <w:rPr>
            <w:noProof/>
          </w:rPr>
          <w:fldChar w:fldCharType="begin"/>
        </w:r>
        <w:r>
          <w:rPr>
            <w:noProof/>
          </w:rPr>
          <w:instrText xml:space="preserve"> PAGEREF _Toc2969 \h </w:instrText>
        </w:r>
        <w:r>
          <w:rPr>
            <w:noProof/>
          </w:rPr>
        </w:r>
        <w:r>
          <w:rPr>
            <w:noProof/>
          </w:rPr>
          <w:fldChar w:fldCharType="separate"/>
        </w:r>
        <w:r w:rsidR="000E2BE0">
          <w:rPr>
            <w:noProof/>
          </w:rPr>
          <w:t>161</w:t>
        </w:r>
        <w:r>
          <w:rPr>
            <w:noProof/>
          </w:rPr>
          <w:fldChar w:fldCharType="end"/>
        </w:r>
      </w:hyperlink>
    </w:p>
    <w:p w14:paraId="3ACA0897" w14:textId="5CFE2D7F" w:rsidR="00FB113A" w:rsidRDefault="00FB113A">
      <w:pPr>
        <w:pStyle w:val="TOC2"/>
        <w:tabs>
          <w:tab w:val="clear" w:pos="9344"/>
          <w:tab w:val="right" w:leader="dot" w:pos="9354"/>
        </w:tabs>
        <w:rPr>
          <w:noProof/>
        </w:rPr>
      </w:pPr>
      <w:hyperlink w:anchor="_Toc21933" w:history="1">
        <w:r>
          <w:rPr>
            <w:rFonts w:ascii="黑体" w:eastAsia="黑体" w:hint="eastAsia"/>
            <w:noProof/>
          </w:rPr>
          <w:t xml:space="preserve">B.72 </w:t>
        </w:r>
        <w:r>
          <w:rPr>
            <w:rFonts w:hint="eastAsia"/>
            <w:noProof/>
          </w:rPr>
          <w:t>结核感染检测结果代码</w:t>
        </w:r>
        <w:r>
          <w:rPr>
            <w:noProof/>
          </w:rPr>
          <w:tab/>
        </w:r>
        <w:r>
          <w:rPr>
            <w:noProof/>
          </w:rPr>
          <w:fldChar w:fldCharType="begin"/>
        </w:r>
        <w:r>
          <w:rPr>
            <w:noProof/>
          </w:rPr>
          <w:instrText xml:space="preserve"> PAGEREF _Toc21933 \h </w:instrText>
        </w:r>
        <w:r>
          <w:rPr>
            <w:noProof/>
          </w:rPr>
        </w:r>
        <w:r>
          <w:rPr>
            <w:noProof/>
          </w:rPr>
          <w:fldChar w:fldCharType="separate"/>
        </w:r>
        <w:r w:rsidR="000E2BE0">
          <w:rPr>
            <w:noProof/>
          </w:rPr>
          <w:t>161</w:t>
        </w:r>
        <w:r>
          <w:rPr>
            <w:noProof/>
          </w:rPr>
          <w:fldChar w:fldCharType="end"/>
        </w:r>
      </w:hyperlink>
    </w:p>
    <w:p w14:paraId="73B8532E" w14:textId="369774FE" w:rsidR="00FB113A" w:rsidRDefault="00FB113A">
      <w:pPr>
        <w:pStyle w:val="TOC2"/>
        <w:tabs>
          <w:tab w:val="clear" w:pos="9344"/>
          <w:tab w:val="right" w:leader="dot" w:pos="9354"/>
        </w:tabs>
        <w:rPr>
          <w:noProof/>
        </w:rPr>
      </w:pPr>
      <w:hyperlink w:anchor="_Toc23924" w:history="1">
        <w:r>
          <w:rPr>
            <w:rFonts w:ascii="黑体" w:eastAsia="黑体" w:hint="eastAsia"/>
            <w:noProof/>
          </w:rPr>
          <w:t xml:space="preserve">B.73 </w:t>
        </w:r>
        <w:r>
          <w:rPr>
            <w:rFonts w:hint="eastAsia"/>
            <w:noProof/>
          </w:rPr>
          <w:t>结核胸部影像学检查方式代码</w:t>
        </w:r>
        <w:r>
          <w:rPr>
            <w:noProof/>
          </w:rPr>
          <w:tab/>
        </w:r>
        <w:r>
          <w:rPr>
            <w:noProof/>
          </w:rPr>
          <w:fldChar w:fldCharType="begin"/>
        </w:r>
        <w:r>
          <w:rPr>
            <w:noProof/>
          </w:rPr>
          <w:instrText xml:space="preserve"> PAGEREF _Toc23924 \h </w:instrText>
        </w:r>
        <w:r>
          <w:rPr>
            <w:noProof/>
          </w:rPr>
        </w:r>
        <w:r>
          <w:rPr>
            <w:noProof/>
          </w:rPr>
          <w:fldChar w:fldCharType="separate"/>
        </w:r>
        <w:r w:rsidR="000E2BE0">
          <w:rPr>
            <w:noProof/>
          </w:rPr>
          <w:t>162</w:t>
        </w:r>
        <w:r>
          <w:rPr>
            <w:noProof/>
          </w:rPr>
          <w:fldChar w:fldCharType="end"/>
        </w:r>
      </w:hyperlink>
    </w:p>
    <w:p w14:paraId="015C131C" w14:textId="137BFC3C" w:rsidR="00FB113A" w:rsidRDefault="00FB113A">
      <w:pPr>
        <w:pStyle w:val="TOC2"/>
        <w:tabs>
          <w:tab w:val="clear" w:pos="9344"/>
          <w:tab w:val="right" w:leader="dot" w:pos="9354"/>
        </w:tabs>
        <w:rPr>
          <w:noProof/>
        </w:rPr>
      </w:pPr>
      <w:hyperlink w:anchor="_Toc23243" w:history="1">
        <w:r>
          <w:rPr>
            <w:rFonts w:ascii="黑体" w:eastAsia="黑体" w:hint="eastAsia"/>
            <w:noProof/>
          </w:rPr>
          <w:t xml:space="preserve">B.74 </w:t>
        </w:r>
        <w:r>
          <w:rPr>
            <w:rFonts w:hint="eastAsia"/>
            <w:noProof/>
          </w:rPr>
          <w:t>结核胸部影像学检查结果代码</w:t>
        </w:r>
        <w:r>
          <w:rPr>
            <w:noProof/>
          </w:rPr>
          <w:tab/>
        </w:r>
        <w:r>
          <w:rPr>
            <w:noProof/>
          </w:rPr>
          <w:fldChar w:fldCharType="begin"/>
        </w:r>
        <w:r>
          <w:rPr>
            <w:noProof/>
          </w:rPr>
          <w:instrText xml:space="preserve"> PAGEREF _Toc23243 \h </w:instrText>
        </w:r>
        <w:r>
          <w:rPr>
            <w:noProof/>
          </w:rPr>
        </w:r>
        <w:r>
          <w:rPr>
            <w:noProof/>
          </w:rPr>
          <w:fldChar w:fldCharType="separate"/>
        </w:r>
        <w:r w:rsidR="000E2BE0">
          <w:rPr>
            <w:noProof/>
          </w:rPr>
          <w:t>162</w:t>
        </w:r>
        <w:r>
          <w:rPr>
            <w:noProof/>
          </w:rPr>
          <w:fldChar w:fldCharType="end"/>
        </w:r>
      </w:hyperlink>
    </w:p>
    <w:p w14:paraId="4455D557" w14:textId="20623FFF" w:rsidR="00FB113A" w:rsidRDefault="00FB113A">
      <w:pPr>
        <w:pStyle w:val="TOC2"/>
        <w:tabs>
          <w:tab w:val="clear" w:pos="9344"/>
          <w:tab w:val="right" w:leader="dot" w:pos="9354"/>
        </w:tabs>
        <w:rPr>
          <w:noProof/>
        </w:rPr>
      </w:pPr>
      <w:hyperlink w:anchor="_Toc4278" w:history="1">
        <w:r>
          <w:rPr>
            <w:rFonts w:ascii="黑体" w:eastAsia="黑体" w:hint="eastAsia"/>
            <w:noProof/>
          </w:rPr>
          <w:t xml:space="preserve">B.75 </w:t>
        </w:r>
        <w:r>
          <w:rPr>
            <w:rFonts w:hint="eastAsia"/>
            <w:noProof/>
          </w:rPr>
          <w:t>结核痰检结果代码</w:t>
        </w:r>
        <w:r>
          <w:rPr>
            <w:noProof/>
          </w:rPr>
          <w:tab/>
        </w:r>
        <w:r>
          <w:rPr>
            <w:noProof/>
          </w:rPr>
          <w:fldChar w:fldCharType="begin"/>
        </w:r>
        <w:r>
          <w:rPr>
            <w:noProof/>
          </w:rPr>
          <w:instrText xml:space="preserve"> PAGEREF _Toc4278 \h </w:instrText>
        </w:r>
        <w:r>
          <w:rPr>
            <w:noProof/>
          </w:rPr>
        </w:r>
        <w:r>
          <w:rPr>
            <w:noProof/>
          </w:rPr>
          <w:fldChar w:fldCharType="separate"/>
        </w:r>
        <w:r w:rsidR="000E2BE0">
          <w:rPr>
            <w:noProof/>
          </w:rPr>
          <w:t>162</w:t>
        </w:r>
        <w:r>
          <w:rPr>
            <w:noProof/>
          </w:rPr>
          <w:fldChar w:fldCharType="end"/>
        </w:r>
      </w:hyperlink>
    </w:p>
    <w:p w14:paraId="2BE63EFA" w14:textId="7F663002" w:rsidR="00FB113A" w:rsidRDefault="00FB113A">
      <w:pPr>
        <w:pStyle w:val="TOC2"/>
        <w:tabs>
          <w:tab w:val="clear" w:pos="9344"/>
          <w:tab w:val="right" w:leader="dot" w:pos="9354"/>
        </w:tabs>
        <w:rPr>
          <w:noProof/>
        </w:rPr>
      </w:pPr>
      <w:hyperlink w:anchor="_Toc24912" w:history="1">
        <w:r>
          <w:rPr>
            <w:rFonts w:ascii="黑体" w:eastAsia="黑体" w:hint="eastAsia"/>
            <w:noProof/>
          </w:rPr>
          <w:t xml:space="preserve">B.76 </w:t>
        </w:r>
        <w:r>
          <w:rPr>
            <w:rFonts w:hint="eastAsia"/>
            <w:noProof/>
          </w:rPr>
          <w:t>结核筛查结果代码</w:t>
        </w:r>
        <w:r>
          <w:rPr>
            <w:noProof/>
          </w:rPr>
          <w:tab/>
        </w:r>
        <w:r>
          <w:rPr>
            <w:noProof/>
          </w:rPr>
          <w:fldChar w:fldCharType="begin"/>
        </w:r>
        <w:r>
          <w:rPr>
            <w:noProof/>
          </w:rPr>
          <w:instrText xml:space="preserve"> PAGEREF _Toc24912 \h </w:instrText>
        </w:r>
        <w:r>
          <w:rPr>
            <w:noProof/>
          </w:rPr>
        </w:r>
        <w:r>
          <w:rPr>
            <w:noProof/>
          </w:rPr>
          <w:fldChar w:fldCharType="separate"/>
        </w:r>
        <w:r w:rsidR="000E2BE0">
          <w:rPr>
            <w:noProof/>
          </w:rPr>
          <w:t>162</w:t>
        </w:r>
        <w:r>
          <w:rPr>
            <w:noProof/>
          </w:rPr>
          <w:fldChar w:fldCharType="end"/>
        </w:r>
      </w:hyperlink>
    </w:p>
    <w:p w14:paraId="3B0ACFFE" w14:textId="0F2418CC" w:rsidR="00FB113A" w:rsidRDefault="00FB113A">
      <w:pPr>
        <w:pStyle w:val="TOC2"/>
        <w:tabs>
          <w:tab w:val="clear" w:pos="9344"/>
          <w:tab w:val="right" w:leader="dot" w:pos="9354"/>
        </w:tabs>
        <w:rPr>
          <w:noProof/>
        </w:rPr>
      </w:pPr>
      <w:hyperlink w:anchor="_Toc25566" w:history="1">
        <w:r>
          <w:rPr>
            <w:rFonts w:ascii="黑体" w:eastAsia="黑体" w:hint="eastAsia"/>
            <w:noProof/>
          </w:rPr>
          <w:t xml:space="preserve">B.77 </w:t>
        </w:r>
        <w:r>
          <w:rPr>
            <w:rFonts w:hint="eastAsia"/>
            <w:noProof/>
          </w:rPr>
          <w:t>结核高危人群特征分类代码</w:t>
        </w:r>
        <w:r>
          <w:rPr>
            <w:noProof/>
          </w:rPr>
          <w:tab/>
        </w:r>
        <w:r>
          <w:rPr>
            <w:noProof/>
          </w:rPr>
          <w:fldChar w:fldCharType="begin"/>
        </w:r>
        <w:r>
          <w:rPr>
            <w:noProof/>
          </w:rPr>
          <w:instrText xml:space="preserve"> PAGEREF _Toc25566 \h </w:instrText>
        </w:r>
        <w:r>
          <w:rPr>
            <w:noProof/>
          </w:rPr>
        </w:r>
        <w:r>
          <w:rPr>
            <w:noProof/>
          </w:rPr>
          <w:fldChar w:fldCharType="separate"/>
        </w:r>
        <w:r w:rsidR="000E2BE0">
          <w:rPr>
            <w:noProof/>
          </w:rPr>
          <w:t>163</w:t>
        </w:r>
        <w:r>
          <w:rPr>
            <w:noProof/>
          </w:rPr>
          <w:fldChar w:fldCharType="end"/>
        </w:r>
      </w:hyperlink>
    </w:p>
    <w:p w14:paraId="28DA0E94" w14:textId="418C5436" w:rsidR="00FB113A" w:rsidRDefault="00FB113A">
      <w:pPr>
        <w:pStyle w:val="TOC2"/>
        <w:tabs>
          <w:tab w:val="clear" w:pos="9344"/>
          <w:tab w:val="right" w:leader="dot" w:pos="9354"/>
        </w:tabs>
        <w:rPr>
          <w:noProof/>
        </w:rPr>
      </w:pPr>
      <w:hyperlink w:anchor="_Toc23763" w:history="1">
        <w:r>
          <w:rPr>
            <w:rFonts w:ascii="黑体" w:eastAsia="黑体" w:hint="eastAsia"/>
            <w:noProof/>
          </w:rPr>
          <w:t xml:space="preserve">B.78 </w:t>
        </w:r>
        <w:r>
          <w:rPr>
            <w:rFonts w:hint="eastAsia"/>
            <w:noProof/>
          </w:rPr>
          <w:t>潜伏感染者不良反应类型代码</w:t>
        </w:r>
        <w:r>
          <w:rPr>
            <w:noProof/>
          </w:rPr>
          <w:tab/>
        </w:r>
        <w:r>
          <w:rPr>
            <w:noProof/>
          </w:rPr>
          <w:fldChar w:fldCharType="begin"/>
        </w:r>
        <w:r>
          <w:rPr>
            <w:noProof/>
          </w:rPr>
          <w:instrText xml:space="preserve"> PAGEREF _Toc23763 \h </w:instrText>
        </w:r>
        <w:r>
          <w:rPr>
            <w:noProof/>
          </w:rPr>
        </w:r>
        <w:r>
          <w:rPr>
            <w:noProof/>
          </w:rPr>
          <w:fldChar w:fldCharType="separate"/>
        </w:r>
        <w:r w:rsidR="000E2BE0">
          <w:rPr>
            <w:noProof/>
          </w:rPr>
          <w:t>163</w:t>
        </w:r>
        <w:r>
          <w:rPr>
            <w:noProof/>
          </w:rPr>
          <w:fldChar w:fldCharType="end"/>
        </w:r>
      </w:hyperlink>
    </w:p>
    <w:p w14:paraId="506E0C4C" w14:textId="7A282ADD" w:rsidR="00FB113A" w:rsidRDefault="00FB113A">
      <w:pPr>
        <w:pStyle w:val="TOC2"/>
        <w:tabs>
          <w:tab w:val="clear" w:pos="9344"/>
          <w:tab w:val="right" w:leader="dot" w:pos="9354"/>
        </w:tabs>
        <w:rPr>
          <w:noProof/>
        </w:rPr>
      </w:pPr>
      <w:hyperlink w:anchor="_Toc5900" w:history="1">
        <w:r>
          <w:rPr>
            <w:rFonts w:ascii="黑体" w:eastAsia="黑体" w:hint="eastAsia"/>
            <w:noProof/>
          </w:rPr>
          <w:t xml:space="preserve">B.79 </w:t>
        </w:r>
        <w:r>
          <w:rPr>
            <w:rFonts w:hint="eastAsia"/>
            <w:noProof/>
          </w:rPr>
          <w:t>潜伏感染者不良反应分级代码</w:t>
        </w:r>
        <w:r>
          <w:rPr>
            <w:noProof/>
          </w:rPr>
          <w:tab/>
        </w:r>
        <w:r>
          <w:rPr>
            <w:noProof/>
          </w:rPr>
          <w:fldChar w:fldCharType="begin"/>
        </w:r>
        <w:r>
          <w:rPr>
            <w:noProof/>
          </w:rPr>
          <w:instrText xml:space="preserve"> PAGEREF _Toc5900 \h </w:instrText>
        </w:r>
        <w:r>
          <w:rPr>
            <w:noProof/>
          </w:rPr>
        </w:r>
        <w:r>
          <w:rPr>
            <w:noProof/>
          </w:rPr>
          <w:fldChar w:fldCharType="separate"/>
        </w:r>
        <w:r w:rsidR="000E2BE0">
          <w:rPr>
            <w:noProof/>
          </w:rPr>
          <w:t>163</w:t>
        </w:r>
        <w:r>
          <w:rPr>
            <w:noProof/>
          </w:rPr>
          <w:fldChar w:fldCharType="end"/>
        </w:r>
      </w:hyperlink>
    </w:p>
    <w:p w14:paraId="28DA92DB" w14:textId="39886C27" w:rsidR="00FB113A" w:rsidRDefault="00FB113A">
      <w:pPr>
        <w:pStyle w:val="TOC2"/>
        <w:tabs>
          <w:tab w:val="clear" w:pos="9344"/>
          <w:tab w:val="right" w:leader="dot" w:pos="9354"/>
        </w:tabs>
        <w:rPr>
          <w:noProof/>
        </w:rPr>
      </w:pPr>
      <w:hyperlink w:anchor="_Toc17479" w:history="1">
        <w:r>
          <w:rPr>
            <w:rFonts w:ascii="黑体" w:eastAsia="黑体" w:hint="eastAsia"/>
            <w:noProof/>
          </w:rPr>
          <w:t xml:space="preserve">B.80 </w:t>
        </w:r>
        <w:r>
          <w:rPr>
            <w:rFonts w:hint="eastAsia"/>
            <w:noProof/>
          </w:rPr>
          <w:t>潜伏感染者用药管理方式代码</w:t>
        </w:r>
        <w:r>
          <w:rPr>
            <w:noProof/>
          </w:rPr>
          <w:tab/>
        </w:r>
        <w:r>
          <w:rPr>
            <w:noProof/>
          </w:rPr>
          <w:fldChar w:fldCharType="begin"/>
        </w:r>
        <w:r>
          <w:rPr>
            <w:noProof/>
          </w:rPr>
          <w:instrText xml:space="preserve"> PAGEREF _Toc17479 \h </w:instrText>
        </w:r>
        <w:r>
          <w:rPr>
            <w:noProof/>
          </w:rPr>
        </w:r>
        <w:r>
          <w:rPr>
            <w:noProof/>
          </w:rPr>
          <w:fldChar w:fldCharType="separate"/>
        </w:r>
        <w:r w:rsidR="000E2BE0">
          <w:rPr>
            <w:noProof/>
          </w:rPr>
          <w:t>164</w:t>
        </w:r>
        <w:r>
          <w:rPr>
            <w:noProof/>
          </w:rPr>
          <w:fldChar w:fldCharType="end"/>
        </w:r>
      </w:hyperlink>
    </w:p>
    <w:p w14:paraId="6440ADD4" w14:textId="60B4851A" w:rsidR="00FB113A" w:rsidRDefault="00FB113A">
      <w:pPr>
        <w:pStyle w:val="TOC2"/>
        <w:tabs>
          <w:tab w:val="clear" w:pos="9344"/>
          <w:tab w:val="right" w:leader="dot" w:pos="9354"/>
        </w:tabs>
        <w:rPr>
          <w:noProof/>
        </w:rPr>
      </w:pPr>
      <w:hyperlink w:anchor="_Toc1879" w:history="1">
        <w:r>
          <w:rPr>
            <w:rFonts w:ascii="黑体" w:eastAsia="黑体" w:hint="eastAsia"/>
            <w:noProof/>
          </w:rPr>
          <w:t xml:space="preserve">B.81 </w:t>
        </w:r>
        <w:r>
          <w:rPr>
            <w:rFonts w:hint="eastAsia"/>
            <w:noProof/>
          </w:rPr>
          <w:t>潜伏感染者预防性治疗结局代码</w:t>
        </w:r>
        <w:r>
          <w:rPr>
            <w:noProof/>
          </w:rPr>
          <w:tab/>
        </w:r>
        <w:r>
          <w:rPr>
            <w:noProof/>
          </w:rPr>
          <w:fldChar w:fldCharType="begin"/>
        </w:r>
        <w:r>
          <w:rPr>
            <w:noProof/>
          </w:rPr>
          <w:instrText xml:space="preserve"> PAGEREF _Toc1879 \h </w:instrText>
        </w:r>
        <w:r>
          <w:rPr>
            <w:noProof/>
          </w:rPr>
        </w:r>
        <w:r>
          <w:rPr>
            <w:noProof/>
          </w:rPr>
          <w:fldChar w:fldCharType="separate"/>
        </w:r>
        <w:r w:rsidR="000E2BE0">
          <w:rPr>
            <w:noProof/>
          </w:rPr>
          <w:t>164</w:t>
        </w:r>
        <w:r>
          <w:rPr>
            <w:noProof/>
          </w:rPr>
          <w:fldChar w:fldCharType="end"/>
        </w:r>
      </w:hyperlink>
    </w:p>
    <w:p w14:paraId="205988CA" w14:textId="26342A31" w:rsidR="00FB113A" w:rsidRDefault="00FB113A">
      <w:pPr>
        <w:pStyle w:val="TOC2"/>
        <w:tabs>
          <w:tab w:val="clear" w:pos="9344"/>
          <w:tab w:val="right" w:leader="dot" w:pos="9354"/>
        </w:tabs>
        <w:rPr>
          <w:noProof/>
        </w:rPr>
      </w:pPr>
      <w:hyperlink w:anchor="_Toc658" w:history="1">
        <w:r>
          <w:rPr>
            <w:rFonts w:ascii="黑体" w:eastAsia="黑体" w:hint="eastAsia"/>
            <w:noProof/>
          </w:rPr>
          <w:t xml:space="preserve">B.82 </w:t>
        </w:r>
        <w:r>
          <w:rPr>
            <w:rFonts w:hint="eastAsia"/>
            <w:noProof/>
          </w:rPr>
          <w:t>肺结核药敏试验标本分类代码</w:t>
        </w:r>
        <w:r>
          <w:rPr>
            <w:noProof/>
          </w:rPr>
          <w:tab/>
        </w:r>
        <w:r>
          <w:rPr>
            <w:noProof/>
          </w:rPr>
          <w:fldChar w:fldCharType="begin"/>
        </w:r>
        <w:r>
          <w:rPr>
            <w:noProof/>
          </w:rPr>
          <w:instrText xml:space="preserve"> PAGEREF _Toc658 \h </w:instrText>
        </w:r>
        <w:r>
          <w:rPr>
            <w:noProof/>
          </w:rPr>
        </w:r>
        <w:r>
          <w:rPr>
            <w:noProof/>
          </w:rPr>
          <w:fldChar w:fldCharType="separate"/>
        </w:r>
        <w:r w:rsidR="000E2BE0">
          <w:rPr>
            <w:noProof/>
          </w:rPr>
          <w:t>164</w:t>
        </w:r>
        <w:r>
          <w:rPr>
            <w:noProof/>
          </w:rPr>
          <w:fldChar w:fldCharType="end"/>
        </w:r>
      </w:hyperlink>
    </w:p>
    <w:p w14:paraId="25E18101" w14:textId="174EBE1A" w:rsidR="00FB113A" w:rsidRDefault="00FB113A">
      <w:pPr>
        <w:pStyle w:val="TOC2"/>
        <w:tabs>
          <w:tab w:val="clear" w:pos="9344"/>
          <w:tab w:val="right" w:leader="dot" w:pos="9354"/>
        </w:tabs>
        <w:rPr>
          <w:noProof/>
        </w:rPr>
      </w:pPr>
      <w:hyperlink w:anchor="_Toc5518" w:history="1">
        <w:r>
          <w:rPr>
            <w:rFonts w:ascii="黑体" w:eastAsia="黑体" w:hint="eastAsia"/>
            <w:noProof/>
          </w:rPr>
          <w:t xml:space="preserve">B.83 </w:t>
        </w:r>
        <w:r>
          <w:rPr>
            <w:rFonts w:hint="eastAsia"/>
            <w:noProof/>
          </w:rPr>
          <w:t>肺结核药敏试验菌型鉴定结果分类代码</w:t>
        </w:r>
        <w:r>
          <w:rPr>
            <w:noProof/>
          </w:rPr>
          <w:tab/>
        </w:r>
        <w:r>
          <w:rPr>
            <w:noProof/>
          </w:rPr>
          <w:fldChar w:fldCharType="begin"/>
        </w:r>
        <w:r>
          <w:rPr>
            <w:noProof/>
          </w:rPr>
          <w:instrText xml:space="preserve"> PAGEREF _Toc5518 \h </w:instrText>
        </w:r>
        <w:r>
          <w:rPr>
            <w:noProof/>
          </w:rPr>
        </w:r>
        <w:r>
          <w:rPr>
            <w:noProof/>
          </w:rPr>
          <w:fldChar w:fldCharType="separate"/>
        </w:r>
        <w:r w:rsidR="000E2BE0">
          <w:rPr>
            <w:noProof/>
          </w:rPr>
          <w:t>164</w:t>
        </w:r>
        <w:r>
          <w:rPr>
            <w:noProof/>
          </w:rPr>
          <w:fldChar w:fldCharType="end"/>
        </w:r>
      </w:hyperlink>
    </w:p>
    <w:p w14:paraId="571ED21D" w14:textId="23417228" w:rsidR="00FB113A" w:rsidRDefault="00FB113A">
      <w:pPr>
        <w:pStyle w:val="TOC2"/>
        <w:tabs>
          <w:tab w:val="clear" w:pos="9344"/>
          <w:tab w:val="right" w:leader="dot" w:pos="9354"/>
        </w:tabs>
        <w:rPr>
          <w:noProof/>
        </w:rPr>
      </w:pPr>
      <w:hyperlink w:anchor="_Toc6339" w:history="1">
        <w:r>
          <w:rPr>
            <w:rFonts w:ascii="黑体" w:eastAsia="黑体" w:hint="eastAsia"/>
            <w:noProof/>
          </w:rPr>
          <w:t xml:space="preserve">B.84 </w:t>
        </w:r>
        <w:r>
          <w:rPr>
            <w:rFonts w:hint="eastAsia"/>
            <w:noProof/>
          </w:rPr>
          <w:t>检测分类代码</w:t>
        </w:r>
        <w:r>
          <w:rPr>
            <w:noProof/>
          </w:rPr>
          <w:tab/>
        </w:r>
        <w:r>
          <w:rPr>
            <w:noProof/>
          </w:rPr>
          <w:fldChar w:fldCharType="begin"/>
        </w:r>
        <w:r>
          <w:rPr>
            <w:noProof/>
          </w:rPr>
          <w:instrText xml:space="preserve"> PAGEREF _Toc6339 \h </w:instrText>
        </w:r>
        <w:r>
          <w:rPr>
            <w:noProof/>
          </w:rPr>
        </w:r>
        <w:r>
          <w:rPr>
            <w:noProof/>
          </w:rPr>
          <w:fldChar w:fldCharType="separate"/>
        </w:r>
        <w:r w:rsidR="000E2BE0">
          <w:rPr>
            <w:noProof/>
          </w:rPr>
          <w:t>165</w:t>
        </w:r>
        <w:r>
          <w:rPr>
            <w:noProof/>
          </w:rPr>
          <w:fldChar w:fldCharType="end"/>
        </w:r>
      </w:hyperlink>
    </w:p>
    <w:p w14:paraId="546F78B4" w14:textId="71E8F34F" w:rsidR="00FB113A" w:rsidRDefault="00FB113A">
      <w:pPr>
        <w:pStyle w:val="TOC2"/>
        <w:tabs>
          <w:tab w:val="clear" w:pos="9344"/>
          <w:tab w:val="right" w:leader="dot" w:pos="9354"/>
        </w:tabs>
        <w:rPr>
          <w:noProof/>
        </w:rPr>
      </w:pPr>
      <w:hyperlink w:anchor="_Toc15384" w:history="1">
        <w:r>
          <w:rPr>
            <w:rFonts w:ascii="黑体" w:eastAsia="黑体" w:hint="eastAsia"/>
            <w:noProof/>
          </w:rPr>
          <w:t xml:space="preserve">B.85 </w:t>
        </w:r>
        <w:r>
          <w:rPr>
            <w:rFonts w:hint="eastAsia"/>
            <w:noProof/>
          </w:rPr>
          <w:t>标本分类代码</w:t>
        </w:r>
        <w:r>
          <w:rPr>
            <w:noProof/>
          </w:rPr>
          <w:tab/>
        </w:r>
        <w:r>
          <w:rPr>
            <w:noProof/>
          </w:rPr>
          <w:fldChar w:fldCharType="begin"/>
        </w:r>
        <w:r>
          <w:rPr>
            <w:noProof/>
          </w:rPr>
          <w:instrText xml:space="preserve"> PAGEREF _Toc15384 \h </w:instrText>
        </w:r>
        <w:r>
          <w:rPr>
            <w:noProof/>
          </w:rPr>
        </w:r>
        <w:r>
          <w:rPr>
            <w:noProof/>
          </w:rPr>
          <w:fldChar w:fldCharType="separate"/>
        </w:r>
        <w:r w:rsidR="000E2BE0">
          <w:rPr>
            <w:noProof/>
          </w:rPr>
          <w:t>165</w:t>
        </w:r>
        <w:r>
          <w:rPr>
            <w:noProof/>
          </w:rPr>
          <w:fldChar w:fldCharType="end"/>
        </w:r>
      </w:hyperlink>
    </w:p>
    <w:p w14:paraId="537666E2" w14:textId="4D48BCA9" w:rsidR="00FB113A" w:rsidRDefault="00FB113A">
      <w:pPr>
        <w:pStyle w:val="TOC2"/>
        <w:tabs>
          <w:tab w:val="clear" w:pos="9344"/>
          <w:tab w:val="right" w:leader="dot" w:pos="9354"/>
        </w:tabs>
        <w:rPr>
          <w:noProof/>
        </w:rPr>
      </w:pPr>
      <w:hyperlink w:anchor="_Toc26349" w:history="1">
        <w:r>
          <w:rPr>
            <w:rFonts w:ascii="黑体" w:eastAsia="黑体" w:hint="eastAsia"/>
            <w:noProof/>
          </w:rPr>
          <w:t xml:space="preserve">B.86 </w:t>
        </w:r>
        <w:r>
          <w:rPr>
            <w:rFonts w:hint="eastAsia"/>
            <w:noProof/>
          </w:rPr>
          <w:t>检测结果代码</w:t>
        </w:r>
        <w:r>
          <w:rPr>
            <w:noProof/>
          </w:rPr>
          <w:tab/>
        </w:r>
        <w:r>
          <w:rPr>
            <w:noProof/>
          </w:rPr>
          <w:fldChar w:fldCharType="begin"/>
        </w:r>
        <w:r>
          <w:rPr>
            <w:noProof/>
          </w:rPr>
          <w:instrText xml:space="preserve"> PAGEREF _Toc26349 \h </w:instrText>
        </w:r>
        <w:r>
          <w:rPr>
            <w:noProof/>
          </w:rPr>
        </w:r>
        <w:r>
          <w:rPr>
            <w:noProof/>
          </w:rPr>
          <w:fldChar w:fldCharType="separate"/>
        </w:r>
        <w:r w:rsidR="000E2BE0">
          <w:rPr>
            <w:noProof/>
          </w:rPr>
          <w:t>165</w:t>
        </w:r>
        <w:r>
          <w:rPr>
            <w:noProof/>
          </w:rPr>
          <w:fldChar w:fldCharType="end"/>
        </w:r>
      </w:hyperlink>
    </w:p>
    <w:p w14:paraId="0055CF9C" w14:textId="420282FD" w:rsidR="00FB113A" w:rsidRDefault="00FB113A">
      <w:pPr>
        <w:pStyle w:val="TOC2"/>
        <w:tabs>
          <w:tab w:val="clear" w:pos="9344"/>
          <w:tab w:val="right" w:leader="dot" w:pos="9354"/>
        </w:tabs>
        <w:rPr>
          <w:noProof/>
        </w:rPr>
      </w:pPr>
      <w:hyperlink w:anchor="_Toc5340" w:history="1">
        <w:r>
          <w:rPr>
            <w:rFonts w:ascii="黑体" w:eastAsia="黑体" w:hint="eastAsia"/>
            <w:noProof/>
          </w:rPr>
          <w:t xml:space="preserve">B.87 </w:t>
        </w:r>
        <w:r>
          <w:rPr>
            <w:rFonts w:hint="eastAsia"/>
            <w:noProof/>
          </w:rPr>
          <w:t>不良反应发生药物代码</w:t>
        </w:r>
        <w:r>
          <w:rPr>
            <w:noProof/>
          </w:rPr>
          <w:tab/>
        </w:r>
        <w:r>
          <w:rPr>
            <w:noProof/>
          </w:rPr>
          <w:fldChar w:fldCharType="begin"/>
        </w:r>
        <w:r>
          <w:rPr>
            <w:noProof/>
          </w:rPr>
          <w:instrText xml:space="preserve"> PAGEREF _Toc5340 \h </w:instrText>
        </w:r>
        <w:r>
          <w:rPr>
            <w:noProof/>
          </w:rPr>
        </w:r>
        <w:r>
          <w:rPr>
            <w:noProof/>
          </w:rPr>
          <w:fldChar w:fldCharType="separate"/>
        </w:r>
        <w:r w:rsidR="000E2BE0">
          <w:rPr>
            <w:noProof/>
          </w:rPr>
          <w:t>166</w:t>
        </w:r>
        <w:r>
          <w:rPr>
            <w:noProof/>
          </w:rPr>
          <w:fldChar w:fldCharType="end"/>
        </w:r>
      </w:hyperlink>
    </w:p>
    <w:p w14:paraId="770A4F89" w14:textId="5A73559F" w:rsidR="00FB113A" w:rsidRDefault="00FB113A">
      <w:pPr>
        <w:pStyle w:val="TOC2"/>
        <w:tabs>
          <w:tab w:val="clear" w:pos="9344"/>
          <w:tab w:val="right" w:leader="dot" w:pos="9354"/>
        </w:tabs>
        <w:rPr>
          <w:noProof/>
        </w:rPr>
      </w:pPr>
      <w:hyperlink w:anchor="_Toc30971" w:history="1">
        <w:r>
          <w:rPr>
            <w:rFonts w:ascii="黑体" w:eastAsia="黑体" w:hint="eastAsia"/>
            <w:noProof/>
          </w:rPr>
          <w:t xml:space="preserve">B.88 </w:t>
        </w:r>
        <w:r>
          <w:rPr>
            <w:rFonts w:hint="eastAsia"/>
            <w:noProof/>
          </w:rPr>
          <w:t>不良反应分类代码</w:t>
        </w:r>
        <w:r>
          <w:rPr>
            <w:noProof/>
          </w:rPr>
          <w:tab/>
        </w:r>
        <w:r>
          <w:rPr>
            <w:noProof/>
          </w:rPr>
          <w:fldChar w:fldCharType="begin"/>
        </w:r>
        <w:r>
          <w:rPr>
            <w:noProof/>
          </w:rPr>
          <w:instrText xml:space="preserve"> PAGEREF _Toc30971 \h </w:instrText>
        </w:r>
        <w:r>
          <w:rPr>
            <w:noProof/>
          </w:rPr>
        </w:r>
        <w:r>
          <w:rPr>
            <w:noProof/>
          </w:rPr>
          <w:fldChar w:fldCharType="separate"/>
        </w:r>
        <w:r w:rsidR="000E2BE0">
          <w:rPr>
            <w:noProof/>
          </w:rPr>
          <w:t>166</w:t>
        </w:r>
        <w:r>
          <w:rPr>
            <w:noProof/>
          </w:rPr>
          <w:fldChar w:fldCharType="end"/>
        </w:r>
      </w:hyperlink>
    </w:p>
    <w:p w14:paraId="619A3FFE" w14:textId="525DCE3B" w:rsidR="00FB113A" w:rsidRDefault="00FB113A">
      <w:pPr>
        <w:pStyle w:val="TOC2"/>
        <w:tabs>
          <w:tab w:val="clear" w:pos="9344"/>
          <w:tab w:val="right" w:leader="dot" w:pos="9354"/>
        </w:tabs>
        <w:rPr>
          <w:noProof/>
        </w:rPr>
      </w:pPr>
      <w:hyperlink w:anchor="_Toc22350" w:history="1">
        <w:r>
          <w:rPr>
            <w:rFonts w:ascii="黑体" w:eastAsia="黑体" w:hint="eastAsia"/>
            <w:noProof/>
          </w:rPr>
          <w:t xml:space="preserve">B.89 </w:t>
        </w:r>
        <w:r>
          <w:rPr>
            <w:rFonts w:hint="eastAsia"/>
            <w:noProof/>
          </w:rPr>
          <w:t>结核治疗方案代码</w:t>
        </w:r>
        <w:r>
          <w:rPr>
            <w:noProof/>
          </w:rPr>
          <w:tab/>
        </w:r>
        <w:r>
          <w:rPr>
            <w:noProof/>
          </w:rPr>
          <w:fldChar w:fldCharType="begin"/>
        </w:r>
        <w:r>
          <w:rPr>
            <w:noProof/>
          </w:rPr>
          <w:instrText xml:space="preserve"> PAGEREF _Toc22350 \h </w:instrText>
        </w:r>
        <w:r>
          <w:rPr>
            <w:noProof/>
          </w:rPr>
        </w:r>
        <w:r>
          <w:rPr>
            <w:noProof/>
          </w:rPr>
          <w:fldChar w:fldCharType="separate"/>
        </w:r>
        <w:r w:rsidR="000E2BE0">
          <w:rPr>
            <w:noProof/>
          </w:rPr>
          <w:t>167</w:t>
        </w:r>
        <w:r>
          <w:rPr>
            <w:noProof/>
          </w:rPr>
          <w:fldChar w:fldCharType="end"/>
        </w:r>
      </w:hyperlink>
    </w:p>
    <w:p w14:paraId="7595D9D9" w14:textId="176F69AA" w:rsidR="00FB113A" w:rsidRDefault="00FB113A">
      <w:pPr>
        <w:pStyle w:val="TOC2"/>
        <w:tabs>
          <w:tab w:val="clear" w:pos="9344"/>
          <w:tab w:val="right" w:leader="dot" w:pos="9354"/>
        </w:tabs>
        <w:rPr>
          <w:noProof/>
        </w:rPr>
      </w:pPr>
      <w:hyperlink w:anchor="_Toc24306" w:history="1">
        <w:r>
          <w:rPr>
            <w:rFonts w:ascii="黑体" w:eastAsia="黑体" w:hint="eastAsia"/>
            <w:noProof/>
          </w:rPr>
          <w:t xml:space="preserve">B.90 </w:t>
        </w:r>
        <w:r>
          <w:rPr>
            <w:rFonts w:hint="eastAsia"/>
            <w:noProof/>
          </w:rPr>
          <w:t>治疗转归结果代码</w:t>
        </w:r>
        <w:r>
          <w:rPr>
            <w:noProof/>
          </w:rPr>
          <w:tab/>
        </w:r>
        <w:r>
          <w:rPr>
            <w:noProof/>
          </w:rPr>
          <w:fldChar w:fldCharType="begin"/>
        </w:r>
        <w:r>
          <w:rPr>
            <w:noProof/>
          </w:rPr>
          <w:instrText xml:space="preserve"> PAGEREF _Toc24306 \h </w:instrText>
        </w:r>
        <w:r>
          <w:rPr>
            <w:noProof/>
          </w:rPr>
        </w:r>
        <w:r>
          <w:rPr>
            <w:noProof/>
          </w:rPr>
          <w:fldChar w:fldCharType="separate"/>
        </w:r>
        <w:r w:rsidR="000E2BE0">
          <w:rPr>
            <w:noProof/>
          </w:rPr>
          <w:t>167</w:t>
        </w:r>
        <w:r>
          <w:rPr>
            <w:noProof/>
          </w:rPr>
          <w:fldChar w:fldCharType="end"/>
        </w:r>
      </w:hyperlink>
    </w:p>
    <w:p w14:paraId="10D34D3A" w14:textId="46DDDC1E" w:rsidR="00FB113A" w:rsidRDefault="00FB113A">
      <w:pPr>
        <w:pStyle w:val="TOC2"/>
        <w:tabs>
          <w:tab w:val="clear" w:pos="9344"/>
          <w:tab w:val="right" w:leader="dot" w:pos="9354"/>
        </w:tabs>
        <w:rPr>
          <w:noProof/>
        </w:rPr>
      </w:pPr>
      <w:hyperlink w:anchor="_Toc22559" w:history="1">
        <w:r>
          <w:rPr>
            <w:rFonts w:ascii="黑体" w:eastAsia="黑体" w:hint="eastAsia"/>
            <w:noProof/>
          </w:rPr>
          <w:t xml:space="preserve">B.91 </w:t>
        </w:r>
        <w:r>
          <w:rPr>
            <w:rFonts w:hint="eastAsia"/>
            <w:noProof/>
          </w:rPr>
          <w:t>肿瘤的治疗方式</w:t>
        </w:r>
        <w:r>
          <w:rPr>
            <w:noProof/>
          </w:rPr>
          <w:tab/>
        </w:r>
        <w:r>
          <w:rPr>
            <w:noProof/>
          </w:rPr>
          <w:fldChar w:fldCharType="begin"/>
        </w:r>
        <w:r>
          <w:rPr>
            <w:noProof/>
          </w:rPr>
          <w:instrText xml:space="preserve"> PAGEREF _Toc22559 \h </w:instrText>
        </w:r>
        <w:r>
          <w:rPr>
            <w:noProof/>
          </w:rPr>
        </w:r>
        <w:r>
          <w:rPr>
            <w:noProof/>
          </w:rPr>
          <w:fldChar w:fldCharType="separate"/>
        </w:r>
        <w:r w:rsidR="000E2BE0">
          <w:rPr>
            <w:noProof/>
          </w:rPr>
          <w:t>168</w:t>
        </w:r>
        <w:r>
          <w:rPr>
            <w:noProof/>
          </w:rPr>
          <w:fldChar w:fldCharType="end"/>
        </w:r>
      </w:hyperlink>
    </w:p>
    <w:p w14:paraId="1546530F" w14:textId="77777777" w:rsidR="00FB113A" w:rsidRDefault="000C6B93">
      <w:pPr>
        <w:pStyle w:val="affffffb"/>
        <w:spacing w:after="468"/>
        <w:rPr>
          <w:rFonts w:ascii="宋体" w:eastAsia="宋体" w:hAnsi="宋体" w:cs="宋体" w:hint="eastAsia"/>
        </w:rPr>
        <w:sectPr w:rsidR="00FB113A">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type="lines" w:linePitch="312"/>
        </w:sectPr>
      </w:pPr>
      <w:r>
        <w:rPr>
          <w:rFonts w:ascii="宋体" w:eastAsia="宋体" w:hAnsi="宋体" w:cs="宋体" w:hint="eastAsia"/>
        </w:rPr>
        <w:fldChar w:fldCharType="end"/>
      </w:r>
    </w:p>
    <w:p w14:paraId="45ED27A3" w14:textId="77777777" w:rsidR="00FB113A" w:rsidRDefault="000C6B93">
      <w:pPr>
        <w:pStyle w:val="a6"/>
        <w:spacing w:before="900" w:after="468"/>
      </w:pPr>
      <w:bookmarkStart w:id="22" w:name="_Toc23659"/>
      <w:bookmarkStart w:id="23" w:name="BookMark2"/>
      <w:bookmarkEnd w:id="21"/>
      <w:r>
        <w:rPr>
          <w:spacing w:val="320"/>
        </w:rPr>
        <w:t>前</w:t>
      </w:r>
      <w:r>
        <w:t>言</w:t>
      </w:r>
      <w:bookmarkEnd w:id="22"/>
    </w:p>
    <w:p w14:paraId="3616731B" w14:textId="77777777" w:rsidR="00FB113A" w:rsidRDefault="000C6B93">
      <w:pPr>
        <w:pStyle w:val="afffff4"/>
        <w:ind w:firstLine="420"/>
      </w:pPr>
      <w:r>
        <w:rPr>
          <w:rFonts w:hint="eastAsia"/>
        </w:rPr>
        <w:t>本文件按照GB/T 1.1—2020《标准化工作导则  第1部分：标准化文件的结构和起草规则》的规定起草。</w:t>
      </w:r>
    </w:p>
    <w:p w14:paraId="164A92F3" w14:textId="22E6336F" w:rsidR="00FB113A" w:rsidRDefault="000C6B93">
      <w:pPr>
        <w:pStyle w:val="afffff4"/>
        <w:ind w:firstLine="420"/>
      </w:pPr>
      <w:r>
        <w:rPr>
          <w:rFonts w:hint="eastAsia"/>
        </w:rPr>
        <w:t>本文件是DB4401/T XX《卫生健康数据采集规范》第5部分。DB4401/T XX已发布以下部分：</w:t>
      </w:r>
    </w:p>
    <w:p w14:paraId="45F43A56" w14:textId="77777777" w:rsidR="00FB113A" w:rsidRDefault="000C6B93">
      <w:pPr>
        <w:pStyle w:val="afffff4"/>
        <w:ind w:firstLine="420"/>
      </w:pPr>
      <w:r>
        <w:rPr>
          <w:rFonts w:hint="eastAsia"/>
        </w:rPr>
        <w:t>——第1部分：采集与交换；</w:t>
      </w:r>
    </w:p>
    <w:p w14:paraId="456EC8B6" w14:textId="77777777" w:rsidR="00FB113A" w:rsidRDefault="000C6B93">
      <w:pPr>
        <w:pStyle w:val="afffff4"/>
        <w:ind w:firstLine="420"/>
      </w:pPr>
      <w:r>
        <w:rPr>
          <w:rFonts w:hint="eastAsia"/>
        </w:rPr>
        <w:t>——第2部分：居民健康档案；</w:t>
      </w:r>
    </w:p>
    <w:p w14:paraId="4616D54B" w14:textId="77777777" w:rsidR="00FB113A" w:rsidRDefault="000C6B93">
      <w:pPr>
        <w:pStyle w:val="afffff4"/>
        <w:ind w:firstLine="420"/>
      </w:pPr>
      <w:r>
        <w:rPr>
          <w:rFonts w:hint="eastAsia"/>
        </w:rPr>
        <w:t>——第3部分：卫生资源；</w:t>
      </w:r>
    </w:p>
    <w:p w14:paraId="75017CA7" w14:textId="77777777" w:rsidR="00FB113A" w:rsidRDefault="000C6B93">
      <w:pPr>
        <w:pStyle w:val="afffff4"/>
        <w:ind w:firstLine="420"/>
      </w:pPr>
      <w:r>
        <w:rPr>
          <w:rFonts w:hint="eastAsia"/>
        </w:rPr>
        <w:t>——第4部分：妇幼保健；</w:t>
      </w:r>
    </w:p>
    <w:p w14:paraId="55180DC6" w14:textId="77777777" w:rsidR="00FB113A" w:rsidRDefault="000C6B93">
      <w:pPr>
        <w:pStyle w:val="afffff4"/>
        <w:ind w:firstLine="420"/>
      </w:pPr>
      <w:r>
        <w:rPr>
          <w:rFonts w:hint="eastAsia"/>
        </w:rPr>
        <w:t>——第5部分：慢性病管理；</w:t>
      </w:r>
    </w:p>
    <w:p w14:paraId="16D54F8E" w14:textId="77777777" w:rsidR="00FB113A" w:rsidRDefault="000C6B93">
      <w:pPr>
        <w:pStyle w:val="afffff4"/>
        <w:ind w:firstLine="420"/>
      </w:pPr>
      <w:r>
        <w:rPr>
          <w:rFonts w:hint="eastAsia"/>
        </w:rPr>
        <w:t>——第6部分：卫生监督管理；</w:t>
      </w:r>
    </w:p>
    <w:p w14:paraId="1059C046" w14:textId="77777777" w:rsidR="00FB113A" w:rsidRDefault="000C6B93">
      <w:pPr>
        <w:pStyle w:val="afffff4"/>
        <w:ind w:firstLine="420"/>
      </w:pPr>
      <w:r>
        <w:rPr>
          <w:rFonts w:hint="eastAsia"/>
        </w:rPr>
        <w:t>——第7部分：公共卫生管理；</w:t>
      </w:r>
    </w:p>
    <w:p w14:paraId="5E31EE0E" w14:textId="77777777" w:rsidR="00FB113A" w:rsidRDefault="000C6B93">
      <w:pPr>
        <w:pStyle w:val="afffff4"/>
        <w:ind w:firstLine="420"/>
      </w:pPr>
      <w:r>
        <w:rPr>
          <w:rFonts w:hint="eastAsia"/>
        </w:rPr>
        <w:t>——第8部分：医疗服务与运营管理。</w:t>
      </w:r>
    </w:p>
    <w:p w14:paraId="3C868ADE" w14:textId="77777777" w:rsidR="00FB113A" w:rsidRDefault="000C6B93">
      <w:pPr>
        <w:pStyle w:val="afffff4"/>
        <w:ind w:firstLine="420"/>
      </w:pPr>
      <w:r>
        <w:rPr>
          <w:rFonts w:hint="eastAsia"/>
        </w:rPr>
        <w:t>请注意本文件的某些内容可能涉及专利。本文件的发布机构不承担识别专利的责任。</w:t>
      </w:r>
    </w:p>
    <w:p w14:paraId="108A4330" w14:textId="77777777" w:rsidR="00FB113A" w:rsidRDefault="000C6B93">
      <w:pPr>
        <w:pStyle w:val="afffff4"/>
        <w:ind w:firstLine="420"/>
      </w:pPr>
      <w:r>
        <w:rPr>
          <w:rFonts w:hint="eastAsia"/>
        </w:rPr>
        <w:t>本文件由广州市卫生健康委员会提出并归口。</w:t>
      </w:r>
    </w:p>
    <w:p w14:paraId="2340486E" w14:textId="77777777" w:rsidR="00FB113A" w:rsidRDefault="000C6B93">
      <w:pPr>
        <w:pStyle w:val="afffff4"/>
        <w:ind w:firstLine="420"/>
      </w:pPr>
      <w:r>
        <w:rPr>
          <w:rFonts w:hint="eastAsia"/>
        </w:rPr>
        <w:t>本文件起草单位：广州市卫生健康委员会、广州市疾病预防控制中心、中国电信股份有限公司广州分公司、暨南大学基础医学与公共卫生学院、广州市标准化研究院、广州市胸科医院、广州市皮肤病医院、中山大学附属第六医院、广州医科大学附属市八医院、广州体育学院、广东省电信规划设计院有限公司、广东亿迅科技有限公司。</w:t>
      </w:r>
    </w:p>
    <w:p w14:paraId="74275C14" w14:textId="77777777" w:rsidR="00FB113A" w:rsidRDefault="000C6B93">
      <w:pPr>
        <w:pStyle w:val="afffff4"/>
        <w:ind w:firstLine="420"/>
      </w:pPr>
      <w:r>
        <w:rPr>
          <w:rFonts w:hint="eastAsia"/>
        </w:rPr>
        <w:t>本文件主要起草人：肖新才、董晓梅、郜艳晖、陈瑾、郑宛珊、金雨晴、陈雄飞、吴雪霁、杨韵鸥、林伟权、陈嘉敏、李科、秦发举、许欢、刘翔翊、吴家刚、熊莉华、林蓉、雷宇、罗权、曾明、吴良才、钟凡、吴怡倩、刘林泉、余文家、辛林丰、易永鑫、王贺珍、何仲强。</w:t>
      </w:r>
    </w:p>
    <w:p w14:paraId="25046D58" w14:textId="77777777" w:rsidR="00FB113A" w:rsidRDefault="00FB113A">
      <w:pPr>
        <w:pStyle w:val="afffff4"/>
        <w:ind w:firstLine="420"/>
      </w:pPr>
    </w:p>
    <w:p w14:paraId="35E38909" w14:textId="77777777" w:rsidR="00FB113A" w:rsidRDefault="00FB113A">
      <w:pPr>
        <w:pStyle w:val="afffff4"/>
        <w:ind w:firstLine="420"/>
      </w:pPr>
    </w:p>
    <w:p w14:paraId="750CDD5B" w14:textId="77777777" w:rsidR="00FB113A" w:rsidRDefault="000C6B93">
      <w:r>
        <w:br w:type="page"/>
      </w:r>
    </w:p>
    <w:p w14:paraId="0994EA04" w14:textId="77777777" w:rsidR="00FB113A" w:rsidRDefault="00FB113A">
      <w:pPr>
        <w:spacing w:line="20" w:lineRule="exact"/>
        <w:jc w:val="center"/>
        <w:rPr>
          <w:rFonts w:ascii="黑体" w:eastAsia="黑体" w:hAnsi="黑体" w:hint="eastAsia"/>
          <w:sz w:val="32"/>
          <w:szCs w:val="32"/>
        </w:rPr>
      </w:pPr>
      <w:bookmarkStart w:id="24" w:name="BookMark4"/>
      <w:bookmarkEnd w:id="23"/>
    </w:p>
    <w:p w14:paraId="30E25BF8" w14:textId="77777777" w:rsidR="00FB113A" w:rsidRDefault="00FB113A">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2580186D32CC4AD6B5E36F47E358E12B"/>
        </w:placeholder>
      </w:sdtPr>
      <w:sdtEndPr/>
      <w:sdtContent>
        <w:p w14:paraId="76EEFBA1" w14:textId="77777777" w:rsidR="00FB113A" w:rsidRDefault="000C6B93">
          <w:pPr>
            <w:pStyle w:val="afffffffff9"/>
            <w:spacing w:beforeLines="100" w:before="312" w:afterLines="1" w:after="3"/>
            <w:rPr>
              <w:rFonts w:hint="eastAsia"/>
            </w:rPr>
          </w:pPr>
          <w:r>
            <w:rPr>
              <w:rFonts w:hint="eastAsia"/>
            </w:rPr>
            <w:t>卫生健康数据采集规范</w:t>
          </w:r>
        </w:p>
        <w:p w14:paraId="493834B7" w14:textId="77777777" w:rsidR="00FB113A" w:rsidRDefault="000C6B93">
          <w:pPr>
            <w:pStyle w:val="afffffffff9"/>
            <w:spacing w:beforeLines="1" w:before="3" w:after="680"/>
            <w:rPr>
              <w:rFonts w:hint="eastAsia"/>
            </w:rPr>
          </w:pPr>
          <w:r>
            <w:rPr>
              <w:rFonts w:hint="eastAsia"/>
            </w:rPr>
            <w:t>第</w:t>
          </w:r>
          <w:r>
            <w:t>5部分：慢性病管理</w:t>
          </w:r>
        </w:p>
      </w:sdtContent>
    </w:sdt>
    <w:p w14:paraId="0C4B399C" w14:textId="77777777" w:rsidR="00FB113A" w:rsidRDefault="000C6B93">
      <w:pPr>
        <w:pStyle w:val="affa"/>
        <w:spacing w:before="312" w:after="312"/>
      </w:pPr>
      <w:bookmarkStart w:id="26" w:name="_Toc26986771"/>
      <w:bookmarkStart w:id="27" w:name="_Toc24884218"/>
      <w:bookmarkStart w:id="28" w:name="_Toc97191423"/>
      <w:bookmarkStart w:id="29" w:name="_Toc24973"/>
      <w:bookmarkStart w:id="30" w:name="_Toc17233333"/>
      <w:bookmarkStart w:id="31" w:name="_Toc24884211"/>
      <w:bookmarkStart w:id="32" w:name="_Toc17233325"/>
      <w:bookmarkStart w:id="33" w:name="_Toc26648465"/>
      <w:bookmarkStart w:id="34" w:name="_Toc26718930"/>
      <w:bookmarkStart w:id="35" w:name="_Toc26986530"/>
      <w:bookmarkEnd w:id="25"/>
      <w:r>
        <w:rPr>
          <w:rFonts w:hint="eastAsia"/>
        </w:rPr>
        <w:t>范围</w:t>
      </w:r>
      <w:bookmarkEnd w:id="26"/>
      <w:bookmarkEnd w:id="27"/>
      <w:bookmarkEnd w:id="28"/>
      <w:bookmarkEnd w:id="29"/>
      <w:bookmarkEnd w:id="30"/>
      <w:bookmarkEnd w:id="31"/>
      <w:bookmarkEnd w:id="32"/>
      <w:bookmarkEnd w:id="33"/>
      <w:bookmarkEnd w:id="34"/>
      <w:bookmarkEnd w:id="35"/>
    </w:p>
    <w:p w14:paraId="3CEDC314" w14:textId="77777777" w:rsidR="00FB113A" w:rsidRDefault="000C6B93">
      <w:pPr>
        <w:pStyle w:val="afffff4"/>
        <w:ind w:firstLine="420"/>
      </w:pPr>
      <w:bookmarkStart w:id="36" w:name="_Toc26648466"/>
      <w:bookmarkStart w:id="37" w:name="_Toc17233334"/>
      <w:bookmarkStart w:id="38" w:name="_Toc17233326"/>
      <w:bookmarkStart w:id="39" w:name="_Toc24884212"/>
      <w:bookmarkStart w:id="40" w:name="_Toc24884219"/>
      <w:r>
        <w:rPr>
          <w:rFonts w:hint="eastAsia"/>
        </w:rPr>
        <w:t>本文件规定了慢性病管理</w:t>
      </w:r>
      <w:r>
        <w:rPr>
          <w:rFonts w:hAnsi="宋体" w:cs="宋体" w:hint="eastAsia"/>
          <w:kern w:val="2"/>
          <w:szCs w:val="21"/>
        </w:rPr>
        <w:t>的术语和定义、数据目录和数据集等内容</w:t>
      </w:r>
      <w:r>
        <w:rPr>
          <w:rFonts w:hint="eastAsia"/>
        </w:rPr>
        <w:t>。</w:t>
      </w:r>
    </w:p>
    <w:p w14:paraId="0861B2F5" w14:textId="58B1C760" w:rsidR="00FB113A" w:rsidRDefault="000C6B93">
      <w:pPr>
        <w:pStyle w:val="afffff4"/>
        <w:ind w:firstLine="420"/>
      </w:pPr>
      <w:r>
        <w:rPr>
          <w:rFonts w:hint="eastAsia"/>
        </w:rPr>
        <w:t>本文件适用于</w:t>
      </w:r>
      <w:bookmarkStart w:id="41" w:name="_Hlk184147541"/>
      <w:r>
        <w:rPr>
          <w:rFonts w:hAnsi="宋体" w:cs="宋体" w:hint="eastAsia"/>
          <w:kern w:val="2"/>
          <w:szCs w:val="21"/>
        </w:rPr>
        <w:t>卫生健康数据的慢性病管理相关信息的收集、存储和共享等</w:t>
      </w:r>
      <w:bookmarkEnd w:id="41"/>
      <w:r>
        <w:rPr>
          <w:rFonts w:hint="eastAsia"/>
        </w:rPr>
        <w:t>。</w:t>
      </w:r>
    </w:p>
    <w:p w14:paraId="271B0891" w14:textId="77777777" w:rsidR="00FB113A" w:rsidRDefault="000C6B93">
      <w:pPr>
        <w:pStyle w:val="affa"/>
        <w:spacing w:before="312" w:after="312"/>
      </w:pPr>
      <w:bookmarkStart w:id="42" w:name="_Toc26718931"/>
      <w:bookmarkStart w:id="43" w:name="_Toc97191424"/>
      <w:bookmarkStart w:id="44" w:name="_Toc26986772"/>
      <w:bookmarkStart w:id="45" w:name="_Toc26986531"/>
      <w:bookmarkStart w:id="46" w:name="_Toc16505"/>
      <w:r>
        <w:rPr>
          <w:rFonts w:hint="eastAsia"/>
        </w:rPr>
        <w:t>规范性引用文件</w:t>
      </w:r>
      <w:bookmarkEnd w:id="36"/>
      <w:bookmarkEnd w:id="37"/>
      <w:bookmarkEnd w:id="38"/>
      <w:bookmarkEnd w:id="39"/>
      <w:bookmarkEnd w:id="40"/>
      <w:bookmarkEnd w:id="42"/>
      <w:bookmarkEnd w:id="43"/>
      <w:bookmarkEnd w:id="44"/>
      <w:bookmarkEnd w:id="45"/>
      <w:bookmarkEnd w:id="46"/>
    </w:p>
    <w:sdt>
      <w:sdtPr>
        <w:rPr>
          <w:rFonts w:hint="eastAsia"/>
        </w:rPr>
        <w:id w:val="715848253"/>
        <w:placeholder>
          <w:docPart w:val="97346D3D141A4EF9951F138B97FCAC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32478EB" w14:textId="77777777" w:rsidR="00FB113A" w:rsidRDefault="000C6B93">
          <w:pPr>
            <w:pStyle w:val="afffff4"/>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93FABD5" w14:textId="77777777" w:rsidR="00FB113A" w:rsidRDefault="000C6B93">
      <w:pPr>
        <w:widowControl/>
        <w:ind w:firstLineChars="200" w:firstLine="420"/>
        <w:jc w:val="left"/>
        <w:rPr>
          <w:rFonts w:ascii="宋体" w:hAnsi="Times New Roman"/>
          <w:kern w:val="0"/>
          <w:szCs w:val="20"/>
        </w:rPr>
      </w:pPr>
      <w:bookmarkStart w:id="47" w:name="_Toc97191425"/>
      <w:r>
        <w:rPr>
          <w:rFonts w:ascii="宋体" w:hAnsi="Times New Roman" w:hint="eastAsia"/>
          <w:kern w:val="0"/>
          <w:szCs w:val="20"/>
        </w:rPr>
        <w:t>GB/T 2260</w:t>
      </w:r>
      <w:r>
        <w:rPr>
          <w:rFonts w:hint="eastAsia"/>
        </w:rPr>
        <w:t xml:space="preserve"> </w:t>
      </w:r>
      <w:r>
        <w:t xml:space="preserve">  </w:t>
      </w:r>
      <w:r>
        <w:rPr>
          <w:rFonts w:hint="eastAsia"/>
        </w:rPr>
        <w:t xml:space="preserve"> </w:t>
      </w:r>
      <w:hyperlink r:id="rId16" w:tgtFrame="/home/user/文档x/_blank" w:history="1">
        <w:r w:rsidR="00FB113A">
          <w:rPr>
            <w:rFonts w:hAnsi="Times New Roman" w:hint="eastAsia"/>
            <w:kern w:val="0"/>
            <w:szCs w:val="20"/>
          </w:rPr>
          <w:t>中华人民共和国行政区划代码</w:t>
        </w:r>
      </w:hyperlink>
    </w:p>
    <w:p w14:paraId="5AAFE9C3" w14:textId="77777777" w:rsidR="00FB113A" w:rsidRDefault="000C6B93">
      <w:pPr>
        <w:pStyle w:val="afffff4"/>
        <w:ind w:firstLine="420"/>
      </w:pPr>
      <w:r>
        <w:rPr>
          <w:rFonts w:hint="eastAsia"/>
        </w:rPr>
        <w:t>GB/T 2261.1</w:t>
      </w:r>
      <w:r>
        <w:t xml:space="preserve">  </w:t>
      </w:r>
      <w:r>
        <w:rPr>
          <w:rFonts w:hint="eastAsia"/>
        </w:rPr>
        <w:t xml:space="preserve">  个人基本信息分类与代码  第1部分：人的性别代码</w:t>
      </w:r>
    </w:p>
    <w:p w14:paraId="29A7C072" w14:textId="77777777" w:rsidR="00FB113A" w:rsidRDefault="000C6B93">
      <w:pPr>
        <w:pStyle w:val="afffff4"/>
        <w:ind w:firstLine="420"/>
      </w:pPr>
      <w:r>
        <w:rPr>
          <w:rFonts w:hint="eastAsia"/>
        </w:rPr>
        <w:t xml:space="preserve">GB/T 2261.2 </w:t>
      </w:r>
      <w:r>
        <w:t xml:space="preserve">  </w:t>
      </w:r>
      <w:r>
        <w:rPr>
          <w:rFonts w:hint="eastAsia"/>
        </w:rPr>
        <w:t xml:space="preserve"> 个人基本信息分类与代码  第2部分：婚姻状况代码</w:t>
      </w:r>
    </w:p>
    <w:p w14:paraId="238EB0C1" w14:textId="77777777" w:rsidR="00FB113A" w:rsidRDefault="000C6B93">
      <w:pPr>
        <w:pStyle w:val="afffff4"/>
        <w:ind w:firstLine="420"/>
      </w:pPr>
      <w:r>
        <w:rPr>
          <w:rFonts w:hint="eastAsia"/>
        </w:rPr>
        <w:t xml:space="preserve">GB/T 3304 </w:t>
      </w:r>
      <w:r>
        <w:t xml:space="preserve">  </w:t>
      </w:r>
      <w:r>
        <w:rPr>
          <w:rFonts w:hint="eastAsia"/>
        </w:rPr>
        <w:t xml:space="preserve"> 中国各民族名称的罗马字母拼写法和代码</w:t>
      </w:r>
    </w:p>
    <w:p w14:paraId="341F9FB3" w14:textId="77777777" w:rsidR="00FB113A" w:rsidRDefault="000C6B93">
      <w:pPr>
        <w:pStyle w:val="afffff4"/>
        <w:ind w:firstLine="420"/>
      </w:pPr>
      <w:r>
        <w:rPr>
          <w:rFonts w:hint="eastAsia"/>
        </w:rPr>
        <w:t xml:space="preserve">GB/T 4658  </w:t>
      </w:r>
      <w:r>
        <w:t xml:space="preserve">  </w:t>
      </w:r>
      <w:r>
        <w:rPr>
          <w:rFonts w:hint="eastAsia"/>
        </w:rPr>
        <w:t>学历代码</w:t>
      </w:r>
    </w:p>
    <w:p w14:paraId="3C3E69B9" w14:textId="77777777" w:rsidR="00FB113A" w:rsidRDefault="000C6B93">
      <w:pPr>
        <w:pStyle w:val="afffff4"/>
        <w:ind w:firstLine="420"/>
      </w:pPr>
      <w:r>
        <w:rPr>
          <w:rFonts w:hint="eastAsia"/>
        </w:rPr>
        <w:t>GB/T 4761</w:t>
      </w:r>
      <w:r>
        <w:t xml:space="preserve">  </w:t>
      </w:r>
      <w:r>
        <w:rPr>
          <w:rFonts w:hint="eastAsia"/>
        </w:rPr>
        <w:t xml:space="preserve">  家庭关系代码</w:t>
      </w:r>
    </w:p>
    <w:p w14:paraId="416AB3ED" w14:textId="77777777" w:rsidR="00FB113A" w:rsidRDefault="000C6B93">
      <w:pPr>
        <w:pStyle w:val="afffff4"/>
        <w:ind w:firstLine="420"/>
      </w:pPr>
      <w:r>
        <w:rPr>
          <w:rFonts w:hint="eastAsia"/>
        </w:rPr>
        <w:t>GB/T 6565</w:t>
      </w:r>
      <w:r>
        <w:t xml:space="preserve">  </w:t>
      </w:r>
      <w:r>
        <w:rPr>
          <w:rFonts w:hint="eastAsia"/>
        </w:rPr>
        <w:t xml:space="preserve">  职业分类与代码</w:t>
      </w:r>
    </w:p>
    <w:p w14:paraId="35855D25" w14:textId="77777777" w:rsidR="00FB113A" w:rsidRDefault="000C6B93">
      <w:pPr>
        <w:pStyle w:val="afffff4"/>
        <w:ind w:firstLine="420"/>
      </w:pPr>
      <w:r>
        <w:rPr>
          <w:rFonts w:hint="eastAsia"/>
        </w:rPr>
        <w:t>GB 11714</w:t>
      </w:r>
      <w:r>
        <w:t xml:space="preserve">  </w:t>
      </w:r>
      <w:r>
        <w:rPr>
          <w:rFonts w:hint="eastAsia"/>
        </w:rPr>
        <w:t xml:space="preserve">  全国组织机构代码编制规则</w:t>
      </w:r>
    </w:p>
    <w:p w14:paraId="58532A4F" w14:textId="77777777" w:rsidR="00FB113A" w:rsidRDefault="000C6B93">
      <w:pPr>
        <w:pStyle w:val="afffff4"/>
        <w:ind w:firstLine="420"/>
      </w:pPr>
      <w:r>
        <w:rPr>
          <w:rFonts w:hint="eastAsia"/>
        </w:rPr>
        <w:t xml:space="preserve">GB/T 14396  </w:t>
      </w:r>
      <w:r>
        <w:t xml:space="preserve">  </w:t>
      </w:r>
      <w:r>
        <w:rPr>
          <w:rFonts w:hint="eastAsia"/>
        </w:rPr>
        <w:t>疾病分类与代码</w:t>
      </w:r>
    </w:p>
    <w:p w14:paraId="098AF8B0" w14:textId="77777777" w:rsidR="00FB113A" w:rsidRDefault="000C6B93">
      <w:pPr>
        <w:pStyle w:val="afffff4"/>
        <w:ind w:firstLine="420"/>
      </w:pPr>
      <w:r>
        <w:rPr>
          <w:rFonts w:hint="eastAsia"/>
        </w:rPr>
        <w:t>WS 218</w:t>
      </w:r>
      <w:r>
        <w:t xml:space="preserve">  </w:t>
      </w:r>
      <w:r>
        <w:rPr>
          <w:rFonts w:hint="eastAsia"/>
        </w:rPr>
        <w:t xml:space="preserve">  卫生机构(组织)分类与代码</w:t>
      </w:r>
    </w:p>
    <w:p w14:paraId="33731F33" w14:textId="77777777" w:rsidR="00FB113A" w:rsidRDefault="000C6B93">
      <w:pPr>
        <w:pStyle w:val="afffff4"/>
        <w:ind w:firstLine="420"/>
      </w:pPr>
      <w:r>
        <w:rPr>
          <w:rFonts w:hint="eastAsia"/>
        </w:rPr>
        <w:t xml:space="preserve">WS/T 364.3  </w:t>
      </w:r>
      <w:r>
        <w:t xml:space="preserve">  </w:t>
      </w:r>
      <w:r>
        <w:rPr>
          <w:rFonts w:hint="eastAsia"/>
        </w:rPr>
        <w:t>卫生健康信息数据元值域代码  第3部分：人口学及社会经济学特征</w:t>
      </w:r>
    </w:p>
    <w:p w14:paraId="6280C842" w14:textId="77777777" w:rsidR="00FB113A" w:rsidRDefault="000C6B93">
      <w:pPr>
        <w:pStyle w:val="afffff4"/>
        <w:ind w:firstLine="420"/>
      </w:pPr>
      <w:r>
        <w:rPr>
          <w:rFonts w:hint="eastAsia"/>
        </w:rPr>
        <w:t xml:space="preserve">WS/T 364.5  </w:t>
      </w:r>
      <w:r>
        <w:t xml:space="preserve">  </w:t>
      </w:r>
      <w:r>
        <w:rPr>
          <w:rFonts w:hint="eastAsia"/>
        </w:rPr>
        <w:t>卫生健康信息数据元值域代码  第5部分：健康危险因素</w:t>
      </w:r>
    </w:p>
    <w:p w14:paraId="018F78ED" w14:textId="77777777" w:rsidR="00FB113A" w:rsidRDefault="000C6B93">
      <w:pPr>
        <w:pStyle w:val="afffff4"/>
        <w:ind w:firstLine="420"/>
      </w:pPr>
      <w:r>
        <w:rPr>
          <w:rFonts w:hint="eastAsia"/>
        </w:rPr>
        <w:t xml:space="preserve">WS/T 364.10 </w:t>
      </w:r>
      <w:r>
        <w:t xml:space="preserve">  </w:t>
      </w:r>
      <w:r>
        <w:rPr>
          <w:rFonts w:hint="eastAsia"/>
        </w:rPr>
        <w:t xml:space="preserve"> 卫生健康信息数据元值域代码  第10部分：医学诊断</w:t>
      </w:r>
    </w:p>
    <w:p w14:paraId="781ED39E" w14:textId="77777777" w:rsidR="00FB113A" w:rsidRDefault="000C6B93">
      <w:pPr>
        <w:pStyle w:val="afffff4"/>
        <w:ind w:firstLine="420"/>
      </w:pPr>
      <w:r>
        <w:rPr>
          <w:rFonts w:hint="eastAsia"/>
        </w:rPr>
        <w:t xml:space="preserve">WS/T 364.11 </w:t>
      </w:r>
      <w:r>
        <w:t xml:space="preserve"> </w:t>
      </w:r>
      <w:r>
        <w:rPr>
          <w:rFonts w:hint="eastAsia"/>
        </w:rPr>
        <w:t xml:space="preserve"> </w:t>
      </w:r>
      <w:r>
        <w:t xml:space="preserve"> </w:t>
      </w:r>
      <w:r>
        <w:rPr>
          <w:rFonts w:hint="eastAsia"/>
        </w:rPr>
        <w:t>卫生健康信息数据元值域代码  第11部分：医学评估</w:t>
      </w:r>
    </w:p>
    <w:p w14:paraId="51A94517" w14:textId="77777777" w:rsidR="00FB113A" w:rsidRDefault="000C6B93">
      <w:pPr>
        <w:pStyle w:val="afffff4"/>
        <w:ind w:firstLine="420"/>
      </w:pPr>
      <w:r>
        <w:rPr>
          <w:rFonts w:hint="eastAsia"/>
        </w:rPr>
        <w:t xml:space="preserve">WS/T 364.12  </w:t>
      </w:r>
      <w:r>
        <w:t xml:space="preserve">  </w:t>
      </w:r>
      <w:r>
        <w:rPr>
          <w:rFonts w:hint="eastAsia"/>
        </w:rPr>
        <w:t>卫生健康信息数据元值域代码  第12部分：计划与干预</w:t>
      </w:r>
    </w:p>
    <w:p w14:paraId="65CC6FED" w14:textId="77777777" w:rsidR="00FB113A" w:rsidRDefault="000C6B93">
      <w:pPr>
        <w:pStyle w:val="afffff4"/>
        <w:ind w:firstLine="420"/>
      </w:pPr>
      <w:r>
        <w:rPr>
          <w:rFonts w:hint="eastAsia"/>
        </w:rPr>
        <w:t xml:space="preserve">WS/T 364.16  </w:t>
      </w:r>
      <w:r>
        <w:t xml:space="preserve">  </w:t>
      </w:r>
      <w:r>
        <w:rPr>
          <w:rFonts w:hint="eastAsia"/>
        </w:rPr>
        <w:t>卫生健康信息数据元值域代码  第16部分：药品与医疗器械</w:t>
      </w:r>
    </w:p>
    <w:p w14:paraId="6EEEB880" w14:textId="77777777" w:rsidR="00FB113A" w:rsidRDefault="000C6B93">
      <w:pPr>
        <w:pStyle w:val="afffff4"/>
        <w:ind w:firstLine="420"/>
      </w:pPr>
      <w:r>
        <w:rPr>
          <w:rFonts w:hint="eastAsia"/>
        </w:rPr>
        <w:t>DB4401</w:t>
      </w:r>
      <w:r>
        <w:rPr>
          <w:rFonts w:hAnsi="宋体" w:cs="宋体" w:hint="eastAsia"/>
          <w:spacing w:val="-8"/>
          <w:szCs w:val="21"/>
        </w:rPr>
        <w:t>/T XX.1</w:t>
      </w:r>
      <w:r>
        <w:t xml:space="preserve">  </w:t>
      </w:r>
      <w:r>
        <w:rPr>
          <w:rFonts w:hint="eastAsia"/>
        </w:rPr>
        <w:t xml:space="preserve">  </w:t>
      </w:r>
      <w:r>
        <w:rPr>
          <w:rFonts w:hAnsi="宋体" w:cs="宋体" w:hint="eastAsia"/>
          <w:spacing w:val="-8"/>
          <w:szCs w:val="21"/>
        </w:rPr>
        <w:t>广州市卫生健康数据采集规范  第1部分：</w:t>
      </w:r>
      <w:r>
        <w:rPr>
          <w:rFonts w:hint="eastAsia"/>
        </w:rPr>
        <w:t>采集与交换</w:t>
      </w:r>
    </w:p>
    <w:p w14:paraId="57290BCC" w14:textId="77777777" w:rsidR="00FB113A" w:rsidRDefault="000C6B93">
      <w:pPr>
        <w:pStyle w:val="afffff4"/>
        <w:ind w:firstLine="420"/>
      </w:pPr>
      <w:r>
        <w:rPr>
          <w:rFonts w:hint="eastAsia"/>
        </w:rPr>
        <w:t xml:space="preserve">ICD-10 </w:t>
      </w:r>
      <w:r>
        <w:t xml:space="preserve">  </w:t>
      </w:r>
      <w:r>
        <w:rPr>
          <w:rFonts w:hint="eastAsia"/>
        </w:rPr>
        <w:t xml:space="preserve"> 国际疾病分类标准编码</w:t>
      </w:r>
    </w:p>
    <w:p w14:paraId="5CB67058" w14:textId="77777777" w:rsidR="00FB113A" w:rsidRDefault="000C6B93">
      <w:pPr>
        <w:pStyle w:val="affa"/>
        <w:spacing w:before="312" w:after="312"/>
      </w:pPr>
      <w:bookmarkStart w:id="48" w:name="_Toc6381"/>
      <w:r>
        <w:rPr>
          <w:rFonts w:hint="eastAsia"/>
          <w:szCs w:val="21"/>
        </w:rPr>
        <w:t>术语和定义</w:t>
      </w:r>
      <w:bookmarkEnd w:id="47"/>
      <w:bookmarkEnd w:id="48"/>
    </w:p>
    <w:bookmarkStart w:id="49" w:name="_Toc26986532" w:displacedByCustomXml="next"/>
    <w:bookmarkEnd w:id="49" w:displacedByCustomXml="next"/>
    <w:sdt>
      <w:sdtPr>
        <w:id w:val="-1"/>
        <w:placeholder>
          <w:docPart w:val="329A9449EEDF45ECA826339C4D94460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E00B4A3" w14:textId="77777777" w:rsidR="00FB113A" w:rsidRDefault="000C6B93">
          <w:pPr>
            <w:pStyle w:val="afffff4"/>
            <w:ind w:firstLine="420"/>
          </w:pPr>
          <w:r>
            <w:rPr>
              <w:rFonts w:hint="eastAsia"/>
            </w:rPr>
            <w:t>DB4401/T XX.1界定的术语和定义适用于本文件。</w:t>
          </w:r>
        </w:p>
      </w:sdtContent>
    </w:sdt>
    <w:p w14:paraId="5C1EB4CB" w14:textId="77777777" w:rsidR="00FB113A" w:rsidRDefault="000C6B93">
      <w:pPr>
        <w:pStyle w:val="affa"/>
        <w:spacing w:before="312" w:after="312"/>
      </w:pPr>
      <w:bookmarkStart w:id="50" w:name="_Toc1867374148"/>
      <w:bookmarkStart w:id="51" w:name="_Toc21981"/>
      <w:bookmarkStart w:id="52" w:name="_Toc12118"/>
      <w:r>
        <w:t>数据元属性描述规则</w:t>
      </w:r>
      <w:bookmarkEnd w:id="50"/>
      <w:bookmarkEnd w:id="51"/>
      <w:bookmarkEnd w:id="52"/>
    </w:p>
    <w:p w14:paraId="210AB8F3" w14:textId="77777777" w:rsidR="00FB113A" w:rsidRDefault="000C6B93">
      <w:pPr>
        <w:pStyle w:val="afffff4"/>
        <w:ind w:firstLine="416"/>
      </w:pPr>
      <w:r>
        <w:rPr>
          <w:rFonts w:hAnsi="宋体" w:cs="宋体" w:hint="eastAsia"/>
          <w:spacing w:val="-1"/>
          <w:szCs w:val="21"/>
        </w:rPr>
        <w:t>数据元属性描述规则应符合</w:t>
      </w:r>
      <w:r>
        <w:rPr>
          <w:rFonts w:hint="eastAsia"/>
        </w:rPr>
        <w:t>DB4401/T XX.1的规定</w:t>
      </w:r>
      <w:r>
        <w:rPr>
          <w:rFonts w:hAnsi="宋体" w:cs="宋体" w:hint="eastAsia"/>
          <w:spacing w:val="-1"/>
          <w:szCs w:val="21"/>
        </w:rPr>
        <w:t>。</w:t>
      </w:r>
    </w:p>
    <w:p w14:paraId="3365F6A7" w14:textId="77777777" w:rsidR="00FB113A" w:rsidRDefault="000C6B93">
      <w:pPr>
        <w:pStyle w:val="affa"/>
        <w:spacing w:before="312" w:after="312"/>
      </w:pPr>
      <w:bookmarkStart w:id="53" w:name="_Toc20093"/>
      <w:r>
        <w:rPr>
          <w:rFonts w:hint="eastAsia"/>
        </w:rPr>
        <w:t>慢性病管理数据目录</w:t>
      </w:r>
      <w:bookmarkEnd w:id="53"/>
    </w:p>
    <w:p w14:paraId="69B43D3B" w14:textId="77777777" w:rsidR="00FB113A" w:rsidRDefault="000C6B93">
      <w:pPr>
        <w:pStyle w:val="afffff2"/>
        <w:ind w:firstLineChars="200" w:firstLine="400"/>
      </w:pPr>
      <w:r>
        <w:rPr>
          <w:rFonts w:hint="eastAsia"/>
        </w:rPr>
        <w:t>慢性病管理数据分为</w:t>
      </w:r>
      <w:r>
        <w:rPr>
          <w:rFonts w:hint="eastAsia"/>
        </w:rPr>
        <w:t>8</w:t>
      </w:r>
      <w:r>
        <w:rPr>
          <w:rFonts w:hint="eastAsia"/>
        </w:rPr>
        <w:t>大类数据集，数据集名称和分类代码具体见</w:t>
      </w:r>
      <w:r>
        <w:rPr>
          <w:rFonts w:hint="eastAsia"/>
        </w:rPr>
        <w:t>1</w:t>
      </w:r>
      <w:r>
        <w:rPr>
          <w:rFonts w:hint="eastAsia"/>
        </w:rPr>
        <w:t>，数据集基本信息数据元属性符合附录</w:t>
      </w:r>
      <w:r>
        <w:rPr>
          <w:rFonts w:hint="eastAsia"/>
        </w:rPr>
        <w:t>A</w:t>
      </w:r>
      <w:r>
        <w:rPr>
          <w:rFonts w:hint="eastAsia"/>
        </w:rPr>
        <w:t>和附录</w:t>
      </w:r>
      <w:r>
        <w:rPr>
          <w:rFonts w:hint="eastAsia"/>
        </w:rPr>
        <w:t>B</w:t>
      </w:r>
      <w:r>
        <w:rPr>
          <w:rFonts w:hint="eastAsia"/>
        </w:rPr>
        <w:t>的规定。</w:t>
      </w:r>
    </w:p>
    <w:p w14:paraId="429DF519" w14:textId="77777777" w:rsidR="00FB113A" w:rsidRDefault="000C6B93">
      <w:pPr>
        <w:pStyle w:val="aff0"/>
        <w:spacing w:before="156" w:after="156"/>
      </w:pPr>
      <w:r>
        <w:rPr>
          <w:rFonts w:hint="eastAsia"/>
        </w:rPr>
        <w:t>慢性病管理数据目录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99"/>
        <w:gridCol w:w="1746"/>
        <w:gridCol w:w="1908"/>
        <w:gridCol w:w="2950"/>
        <w:gridCol w:w="1831"/>
      </w:tblGrid>
      <w:tr w:rsidR="00FB113A" w14:paraId="3BF8F061" w14:textId="77777777">
        <w:trPr>
          <w:trHeight w:val="351"/>
        </w:trPr>
        <w:tc>
          <w:tcPr>
            <w:tcW w:w="481" w:type="pct"/>
            <w:tcBorders>
              <w:bottom w:val="single" w:sz="8" w:space="0" w:color="auto"/>
            </w:tcBorders>
            <w:shd w:val="clear" w:color="auto" w:fill="auto"/>
            <w:noWrap/>
            <w:vAlign w:val="center"/>
          </w:tcPr>
          <w:p w14:paraId="40D092CE"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序号</w:t>
            </w:r>
          </w:p>
        </w:tc>
        <w:tc>
          <w:tcPr>
            <w:tcW w:w="935" w:type="pct"/>
            <w:tcBorders>
              <w:bottom w:val="single" w:sz="8" w:space="0" w:color="auto"/>
            </w:tcBorders>
            <w:shd w:val="clear" w:color="auto" w:fill="auto"/>
            <w:noWrap/>
            <w:vAlign w:val="center"/>
          </w:tcPr>
          <w:p w14:paraId="1C9CB0B2"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基本数据集类别</w:t>
            </w:r>
          </w:p>
        </w:tc>
        <w:tc>
          <w:tcPr>
            <w:tcW w:w="1022" w:type="pct"/>
            <w:tcBorders>
              <w:bottom w:val="single" w:sz="8" w:space="0" w:color="auto"/>
            </w:tcBorders>
            <w:shd w:val="clear" w:color="auto" w:fill="auto"/>
            <w:noWrap/>
            <w:vAlign w:val="center"/>
          </w:tcPr>
          <w:p w14:paraId="4233578F"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w:t>
            </w:r>
          </w:p>
        </w:tc>
        <w:tc>
          <w:tcPr>
            <w:tcW w:w="1579" w:type="pct"/>
            <w:tcBorders>
              <w:bottom w:val="single" w:sz="8" w:space="0" w:color="auto"/>
            </w:tcBorders>
            <w:shd w:val="clear" w:color="auto" w:fill="auto"/>
            <w:noWrap/>
            <w:vAlign w:val="center"/>
          </w:tcPr>
          <w:p w14:paraId="46B2D9F2"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数据集名称</w:t>
            </w:r>
          </w:p>
        </w:tc>
        <w:tc>
          <w:tcPr>
            <w:tcW w:w="981" w:type="pct"/>
            <w:tcBorders>
              <w:bottom w:val="single" w:sz="8" w:space="0" w:color="auto"/>
            </w:tcBorders>
            <w:shd w:val="clear" w:color="auto" w:fill="auto"/>
            <w:noWrap/>
            <w:vAlign w:val="center"/>
          </w:tcPr>
          <w:p w14:paraId="56600050"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数据集分类代码</w:t>
            </w:r>
          </w:p>
        </w:tc>
      </w:tr>
      <w:tr w:rsidR="00FB113A" w14:paraId="674DE978" w14:textId="77777777">
        <w:trPr>
          <w:trHeight w:val="366"/>
        </w:trPr>
        <w:tc>
          <w:tcPr>
            <w:tcW w:w="481" w:type="pct"/>
            <w:tcBorders>
              <w:top w:val="single" w:sz="8" w:space="0" w:color="auto"/>
            </w:tcBorders>
            <w:shd w:val="clear" w:color="auto" w:fill="auto"/>
            <w:noWrap/>
            <w:vAlign w:val="center"/>
          </w:tcPr>
          <w:p w14:paraId="582A819E"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w:t>
            </w:r>
          </w:p>
        </w:tc>
        <w:tc>
          <w:tcPr>
            <w:tcW w:w="935" w:type="pct"/>
            <w:vMerge w:val="restart"/>
            <w:tcBorders>
              <w:top w:val="single" w:sz="8" w:space="0" w:color="auto"/>
            </w:tcBorders>
            <w:shd w:val="clear" w:color="auto" w:fill="auto"/>
            <w:noWrap/>
            <w:vAlign w:val="center"/>
          </w:tcPr>
          <w:p w14:paraId="71BB7611"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0</w:t>
            </w:r>
            <w:r>
              <w:rPr>
                <w:rFonts w:ascii="宋体" w:hAnsi="宋体" w:cs="宋体"/>
                <w:sz w:val="18"/>
                <w:szCs w:val="18"/>
                <w:lang w:bidi="ar"/>
              </w:rPr>
              <w:t>5</w:t>
            </w:r>
            <w:r>
              <w:rPr>
                <w:rFonts w:ascii="宋体" w:hAnsi="宋体" w:cs="宋体" w:hint="eastAsia"/>
                <w:sz w:val="18"/>
                <w:szCs w:val="18"/>
                <w:lang w:bidi="ar"/>
              </w:rPr>
              <w:t>慢性病</w:t>
            </w:r>
            <w:r>
              <w:rPr>
                <w:rFonts w:ascii="宋体" w:hAnsi="宋体" w:cs="宋体"/>
                <w:sz w:val="18"/>
                <w:szCs w:val="18"/>
                <w:lang w:bidi="ar"/>
              </w:rPr>
              <w:t>管理</w:t>
            </w:r>
          </w:p>
        </w:tc>
        <w:tc>
          <w:tcPr>
            <w:tcW w:w="1022" w:type="pct"/>
            <w:vMerge w:val="restart"/>
            <w:tcBorders>
              <w:top w:val="single" w:sz="8" w:space="0" w:color="auto"/>
            </w:tcBorders>
            <w:shd w:val="clear" w:color="auto" w:fill="auto"/>
            <w:noWrap/>
            <w:vAlign w:val="center"/>
          </w:tcPr>
          <w:p w14:paraId="3FAD6B0E"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lang w:bidi="ar"/>
              </w:rPr>
              <w:t>01高血压病</w:t>
            </w:r>
            <w:r>
              <w:rPr>
                <w:rFonts w:ascii="宋体" w:hAnsi="宋体" w:cs="宋体"/>
                <w:sz w:val="18"/>
                <w:szCs w:val="18"/>
                <w:lang w:bidi="ar"/>
              </w:rPr>
              <w:t>病例</w:t>
            </w:r>
            <w:r>
              <w:rPr>
                <w:rFonts w:ascii="宋体" w:hAnsi="宋体" w:cs="宋体" w:hint="eastAsia"/>
                <w:sz w:val="18"/>
                <w:szCs w:val="18"/>
                <w:lang w:bidi="ar"/>
              </w:rPr>
              <w:t>管理</w:t>
            </w:r>
          </w:p>
        </w:tc>
        <w:tc>
          <w:tcPr>
            <w:tcW w:w="1579" w:type="pct"/>
            <w:tcBorders>
              <w:top w:val="single" w:sz="8" w:space="0" w:color="auto"/>
            </w:tcBorders>
            <w:shd w:val="clear" w:color="auto" w:fill="auto"/>
            <w:noWrap/>
            <w:vAlign w:val="center"/>
          </w:tcPr>
          <w:p w14:paraId="7AF0BBB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01高血压患者报告卡</w:t>
            </w:r>
          </w:p>
        </w:tc>
        <w:tc>
          <w:tcPr>
            <w:tcW w:w="981" w:type="pct"/>
            <w:tcBorders>
              <w:top w:val="single" w:sz="8" w:space="0" w:color="auto"/>
            </w:tcBorders>
            <w:shd w:val="clear" w:color="auto" w:fill="auto"/>
            <w:noWrap/>
            <w:vAlign w:val="center"/>
          </w:tcPr>
          <w:p w14:paraId="005F690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05.01.001</w:t>
            </w:r>
          </w:p>
        </w:tc>
      </w:tr>
      <w:tr w:rsidR="00FB113A" w14:paraId="65D78DC5" w14:textId="77777777">
        <w:trPr>
          <w:trHeight w:val="351"/>
        </w:trPr>
        <w:tc>
          <w:tcPr>
            <w:tcW w:w="481" w:type="pct"/>
            <w:shd w:val="clear" w:color="auto" w:fill="auto"/>
            <w:noWrap/>
            <w:vAlign w:val="center"/>
          </w:tcPr>
          <w:p w14:paraId="330280F4"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2</w:t>
            </w:r>
          </w:p>
        </w:tc>
        <w:tc>
          <w:tcPr>
            <w:tcW w:w="935" w:type="pct"/>
            <w:vMerge/>
            <w:shd w:val="clear" w:color="auto" w:fill="auto"/>
            <w:noWrap/>
            <w:vAlign w:val="center"/>
          </w:tcPr>
          <w:p w14:paraId="0219E923"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371184AF"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361C046B" w14:textId="77777777" w:rsidR="00FB113A" w:rsidRDefault="000C6B93">
            <w:pPr>
              <w:widowControl/>
              <w:textAlignment w:val="center"/>
              <w:rPr>
                <w:rFonts w:ascii="宋体" w:hAnsi="宋体" w:cs="宋体" w:hint="eastAsia"/>
                <w:sz w:val="18"/>
                <w:szCs w:val="18"/>
                <w:lang w:bidi="ar"/>
              </w:rPr>
            </w:pPr>
            <w:r>
              <w:rPr>
                <w:rFonts w:ascii="宋体" w:hAnsi="宋体" w:cs="宋体" w:hint="eastAsia"/>
                <w:kern w:val="0"/>
                <w:sz w:val="18"/>
                <w:szCs w:val="18"/>
                <w:lang w:bidi="ar"/>
              </w:rPr>
              <w:t>02三十五岁首诊复测</w:t>
            </w:r>
          </w:p>
        </w:tc>
        <w:tc>
          <w:tcPr>
            <w:tcW w:w="981" w:type="pct"/>
            <w:shd w:val="clear" w:color="auto" w:fill="auto"/>
            <w:noWrap/>
            <w:vAlign w:val="center"/>
          </w:tcPr>
          <w:p w14:paraId="6BE25B5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05.01.002</w:t>
            </w:r>
          </w:p>
        </w:tc>
      </w:tr>
      <w:tr w:rsidR="00FB113A" w14:paraId="3B0F5592" w14:textId="77777777">
        <w:trPr>
          <w:trHeight w:val="351"/>
        </w:trPr>
        <w:tc>
          <w:tcPr>
            <w:tcW w:w="481" w:type="pct"/>
            <w:shd w:val="clear" w:color="auto" w:fill="auto"/>
            <w:noWrap/>
            <w:vAlign w:val="center"/>
          </w:tcPr>
          <w:p w14:paraId="1966A4FF"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3</w:t>
            </w:r>
          </w:p>
        </w:tc>
        <w:tc>
          <w:tcPr>
            <w:tcW w:w="935" w:type="pct"/>
            <w:vMerge/>
            <w:shd w:val="clear" w:color="auto" w:fill="auto"/>
            <w:noWrap/>
            <w:vAlign w:val="center"/>
          </w:tcPr>
          <w:p w14:paraId="11D489BB"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21B47C2A"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240C17B3" w14:textId="77777777" w:rsidR="00FB113A" w:rsidRDefault="000C6B93">
            <w:pPr>
              <w:widowControl/>
              <w:textAlignment w:val="center"/>
              <w:rPr>
                <w:rFonts w:ascii="宋体" w:hAnsi="宋体" w:cs="宋体" w:hint="eastAsia"/>
                <w:sz w:val="18"/>
                <w:szCs w:val="18"/>
                <w:lang w:bidi="ar"/>
              </w:rPr>
            </w:pPr>
            <w:r>
              <w:rPr>
                <w:rFonts w:ascii="宋体" w:hAnsi="宋体" w:cs="宋体" w:hint="eastAsia"/>
                <w:kern w:val="0"/>
                <w:sz w:val="18"/>
                <w:szCs w:val="18"/>
                <w:lang w:bidi="ar"/>
              </w:rPr>
              <w:t>03高血压患者管理卡</w:t>
            </w:r>
          </w:p>
        </w:tc>
        <w:tc>
          <w:tcPr>
            <w:tcW w:w="981" w:type="pct"/>
            <w:shd w:val="clear" w:color="auto" w:fill="auto"/>
            <w:noWrap/>
            <w:vAlign w:val="center"/>
          </w:tcPr>
          <w:p w14:paraId="7EF5E99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05.01.003</w:t>
            </w:r>
          </w:p>
        </w:tc>
      </w:tr>
      <w:tr w:rsidR="00FB113A" w14:paraId="499BF57F" w14:textId="77777777">
        <w:trPr>
          <w:trHeight w:val="351"/>
        </w:trPr>
        <w:tc>
          <w:tcPr>
            <w:tcW w:w="481" w:type="pct"/>
            <w:shd w:val="clear" w:color="auto" w:fill="auto"/>
            <w:noWrap/>
            <w:vAlign w:val="center"/>
          </w:tcPr>
          <w:p w14:paraId="56528480"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4</w:t>
            </w:r>
          </w:p>
        </w:tc>
        <w:tc>
          <w:tcPr>
            <w:tcW w:w="935" w:type="pct"/>
            <w:vMerge/>
            <w:shd w:val="clear" w:color="auto" w:fill="auto"/>
            <w:noWrap/>
            <w:vAlign w:val="center"/>
          </w:tcPr>
          <w:p w14:paraId="36B200C3"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65D3FFA5"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11034FBC"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04高血压患者评估卡</w:t>
            </w:r>
          </w:p>
        </w:tc>
        <w:tc>
          <w:tcPr>
            <w:tcW w:w="981" w:type="pct"/>
            <w:shd w:val="clear" w:color="auto" w:fill="auto"/>
            <w:noWrap/>
            <w:vAlign w:val="center"/>
          </w:tcPr>
          <w:p w14:paraId="47169D43"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05.01.004</w:t>
            </w:r>
          </w:p>
        </w:tc>
      </w:tr>
      <w:tr w:rsidR="00FB113A" w14:paraId="39EE4CC6" w14:textId="77777777">
        <w:trPr>
          <w:trHeight w:val="351"/>
        </w:trPr>
        <w:tc>
          <w:tcPr>
            <w:tcW w:w="481" w:type="pct"/>
            <w:shd w:val="clear" w:color="auto" w:fill="auto"/>
            <w:noWrap/>
            <w:vAlign w:val="center"/>
          </w:tcPr>
          <w:p w14:paraId="7F25E106"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5</w:t>
            </w:r>
          </w:p>
        </w:tc>
        <w:tc>
          <w:tcPr>
            <w:tcW w:w="935" w:type="pct"/>
            <w:vMerge/>
            <w:shd w:val="clear" w:color="auto" w:fill="auto"/>
            <w:noWrap/>
            <w:vAlign w:val="center"/>
          </w:tcPr>
          <w:p w14:paraId="6B36A5DA"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2A859402"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618BD54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05高血压复测</w:t>
            </w:r>
          </w:p>
        </w:tc>
        <w:tc>
          <w:tcPr>
            <w:tcW w:w="981" w:type="pct"/>
            <w:shd w:val="clear" w:color="auto" w:fill="auto"/>
            <w:noWrap/>
            <w:vAlign w:val="center"/>
          </w:tcPr>
          <w:p w14:paraId="4C823313"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05.01.005</w:t>
            </w:r>
          </w:p>
        </w:tc>
      </w:tr>
      <w:tr w:rsidR="00FB113A" w14:paraId="694DB308" w14:textId="77777777">
        <w:trPr>
          <w:trHeight w:val="351"/>
        </w:trPr>
        <w:tc>
          <w:tcPr>
            <w:tcW w:w="481" w:type="pct"/>
            <w:shd w:val="clear" w:color="auto" w:fill="auto"/>
            <w:noWrap/>
            <w:vAlign w:val="center"/>
          </w:tcPr>
          <w:p w14:paraId="06041EDA"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6</w:t>
            </w:r>
          </w:p>
        </w:tc>
        <w:tc>
          <w:tcPr>
            <w:tcW w:w="935" w:type="pct"/>
            <w:vMerge/>
            <w:shd w:val="clear" w:color="auto" w:fill="auto"/>
            <w:noWrap/>
            <w:vAlign w:val="center"/>
          </w:tcPr>
          <w:p w14:paraId="67203948"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5A425FD0"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3F62948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06高血压患者随访管理卡</w:t>
            </w:r>
          </w:p>
        </w:tc>
        <w:tc>
          <w:tcPr>
            <w:tcW w:w="981" w:type="pct"/>
            <w:shd w:val="clear" w:color="auto" w:fill="auto"/>
            <w:noWrap/>
            <w:vAlign w:val="center"/>
          </w:tcPr>
          <w:p w14:paraId="43E9542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05.01.006</w:t>
            </w:r>
          </w:p>
        </w:tc>
      </w:tr>
      <w:tr w:rsidR="00FB113A" w14:paraId="3DB1E073" w14:textId="77777777">
        <w:trPr>
          <w:trHeight w:val="351"/>
        </w:trPr>
        <w:tc>
          <w:tcPr>
            <w:tcW w:w="481" w:type="pct"/>
            <w:shd w:val="clear" w:color="auto" w:fill="auto"/>
            <w:noWrap/>
            <w:vAlign w:val="center"/>
          </w:tcPr>
          <w:p w14:paraId="64DA1E7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7</w:t>
            </w:r>
          </w:p>
        </w:tc>
        <w:tc>
          <w:tcPr>
            <w:tcW w:w="935" w:type="pct"/>
            <w:vMerge/>
            <w:shd w:val="clear" w:color="auto" w:fill="auto"/>
            <w:noWrap/>
            <w:vAlign w:val="center"/>
          </w:tcPr>
          <w:p w14:paraId="1ECF6591"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15783735"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3FEAA35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07高血压高危人群管理卡</w:t>
            </w:r>
          </w:p>
        </w:tc>
        <w:tc>
          <w:tcPr>
            <w:tcW w:w="981" w:type="pct"/>
            <w:shd w:val="clear" w:color="auto" w:fill="auto"/>
            <w:noWrap/>
            <w:vAlign w:val="center"/>
          </w:tcPr>
          <w:p w14:paraId="27889466"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05.01.007</w:t>
            </w:r>
          </w:p>
        </w:tc>
      </w:tr>
      <w:tr w:rsidR="00FB113A" w14:paraId="591F2745" w14:textId="77777777">
        <w:trPr>
          <w:trHeight w:val="351"/>
        </w:trPr>
        <w:tc>
          <w:tcPr>
            <w:tcW w:w="481" w:type="pct"/>
            <w:shd w:val="clear" w:color="auto" w:fill="auto"/>
            <w:noWrap/>
            <w:vAlign w:val="center"/>
          </w:tcPr>
          <w:p w14:paraId="6BFC7BFC"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8</w:t>
            </w:r>
          </w:p>
        </w:tc>
        <w:tc>
          <w:tcPr>
            <w:tcW w:w="935" w:type="pct"/>
            <w:vMerge/>
            <w:shd w:val="clear" w:color="auto" w:fill="auto"/>
            <w:noWrap/>
            <w:vAlign w:val="center"/>
          </w:tcPr>
          <w:p w14:paraId="502D5514"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7625B4B5"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1F9278CB"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08高血压辅助检查记录</w:t>
            </w:r>
          </w:p>
        </w:tc>
        <w:tc>
          <w:tcPr>
            <w:tcW w:w="981" w:type="pct"/>
            <w:shd w:val="clear" w:color="auto" w:fill="auto"/>
            <w:noWrap/>
            <w:vAlign w:val="center"/>
          </w:tcPr>
          <w:p w14:paraId="5130D31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05.01.008</w:t>
            </w:r>
          </w:p>
        </w:tc>
      </w:tr>
      <w:tr w:rsidR="00FB113A" w14:paraId="4A078BBD" w14:textId="77777777">
        <w:trPr>
          <w:trHeight w:val="351"/>
        </w:trPr>
        <w:tc>
          <w:tcPr>
            <w:tcW w:w="481" w:type="pct"/>
            <w:shd w:val="clear" w:color="auto" w:fill="auto"/>
            <w:noWrap/>
            <w:vAlign w:val="center"/>
          </w:tcPr>
          <w:p w14:paraId="1B325CF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9</w:t>
            </w:r>
          </w:p>
        </w:tc>
        <w:tc>
          <w:tcPr>
            <w:tcW w:w="935" w:type="pct"/>
            <w:vMerge/>
            <w:shd w:val="clear" w:color="auto" w:fill="auto"/>
            <w:noWrap/>
            <w:vAlign w:val="center"/>
          </w:tcPr>
          <w:p w14:paraId="7624E324"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002AC881"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045AAA0D"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09高血压用药记录</w:t>
            </w:r>
          </w:p>
        </w:tc>
        <w:tc>
          <w:tcPr>
            <w:tcW w:w="981" w:type="pct"/>
            <w:shd w:val="clear" w:color="auto" w:fill="auto"/>
            <w:noWrap/>
            <w:vAlign w:val="center"/>
          </w:tcPr>
          <w:p w14:paraId="253A5625"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05.01.009</w:t>
            </w:r>
          </w:p>
        </w:tc>
      </w:tr>
      <w:tr w:rsidR="00FB113A" w14:paraId="7E2D5723" w14:textId="77777777">
        <w:trPr>
          <w:trHeight w:val="351"/>
        </w:trPr>
        <w:tc>
          <w:tcPr>
            <w:tcW w:w="481" w:type="pct"/>
            <w:shd w:val="clear" w:color="auto" w:fill="auto"/>
            <w:noWrap/>
            <w:vAlign w:val="center"/>
          </w:tcPr>
          <w:p w14:paraId="1E88B17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10</w:t>
            </w:r>
          </w:p>
        </w:tc>
        <w:tc>
          <w:tcPr>
            <w:tcW w:w="935" w:type="pct"/>
            <w:vMerge/>
            <w:shd w:val="clear" w:color="auto" w:fill="auto"/>
            <w:noWrap/>
            <w:vAlign w:val="center"/>
          </w:tcPr>
          <w:p w14:paraId="7D0CA4ED"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6920069D"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0CAAB23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10高血压随访中医信息</w:t>
            </w:r>
          </w:p>
        </w:tc>
        <w:tc>
          <w:tcPr>
            <w:tcW w:w="981" w:type="pct"/>
            <w:shd w:val="clear" w:color="auto" w:fill="auto"/>
            <w:noWrap/>
            <w:vAlign w:val="center"/>
          </w:tcPr>
          <w:p w14:paraId="0B84BC0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05.01.010</w:t>
            </w:r>
          </w:p>
        </w:tc>
      </w:tr>
      <w:tr w:rsidR="00FB113A" w14:paraId="05034FE1" w14:textId="77777777">
        <w:trPr>
          <w:trHeight w:val="351"/>
        </w:trPr>
        <w:tc>
          <w:tcPr>
            <w:tcW w:w="481" w:type="pct"/>
            <w:shd w:val="clear" w:color="auto" w:fill="auto"/>
            <w:noWrap/>
            <w:vAlign w:val="center"/>
          </w:tcPr>
          <w:p w14:paraId="2C74E5AF"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11</w:t>
            </w:r>
          </w:p>
        </w:tc>
        <w:tc>
          <w:tcPr>
            <w:tcW w:w="935" w:type="pct"/>
            <w:vMerge/>
            <w:shd w:val="clear" w:color="auto" w:fill="auto"/>
            <w:noWrap/>
            <w:vAlign w:val="center"/>
          </w:tcPr>
          <w:p w14:paraId="1B9C29BE"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50FA1638"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2533450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11高血压随访健康教育</w:t>
            </w:r>
          </w:p>
        </w:tc>
        <w:tc>
          <w:tcPr>
            <w:tcW w:w="981" w:type="pct"/>
            <w:shd w:val="clear" w:color="auto" w:fill="auto"/>
            <w:noWrap/>
            <w:vAlign w:val="center"/>
          </w:tcPr>
          <w:p w14:paraId="3AEBD97C"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05.01.011</w:t>
            </w:r>
          </w:p>
        </w:tc>
      </w:tr>
      <w:tr w:rsidR="00FB113A" w14:paraId="69808254" w14:textId="77777777">
        <w:trPr>
          <w:trHeight w:val="351"/>
        </w:trPr>
        <w:tc>
          <w:tcPr>
            <w:tcW w:w="481" w:type="pct"/>
            <w:shd w:val="clear" w:color="auto" w:fill="auto"/>
            <w:noWrap/>
            <w:vAlign w:val="center"/>
          </w:tcPr>
          <w:p w14:paraId="6B1C1871"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12</w:t>
            </w:r>
          </w:p>
        </w:tc>
        <w:tc>
          <w:tcPr>
            <w:tcW w:w="935" w:type="pct"/>
            <w:vMerge/>
            <w:shd w:val="clear" w:color="auto" w:fill="auto"/>
            <w:noWrap/>
            <w:vAlign w:val="center"/>
          </w:tcPr>
          <w:p w14:paraId="2FE29F9D"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2412078E"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62B88AE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12随访计划表</w:t>
            </w:r>
          </w:p>
        </w:tc>
        <w:tc>
          <w:tcPr>
            <w:tcW w:w="981" w:type="pct"/>
            <w:shd w:val="clear" w:color="auto" w:fill="auto"/>
            <w:noWrap/>
            <w:vAlign w:val="center"/>
          </w:tcPr>
          <w:p w14:paraId="5CB6BD1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05.01.012</w:t>
            </w:r>
          </w:p>
        </w:tc>
      </w:tr>
      <w:tr w:rsidR="00FB113A" w14:paraId="2ECBE9C8" w14:textId="77777777">
        <w:trPr>
          <w:trHeight w:val="351"/>
        </w:trPr>
        <w:tc>
          <w:tcPr>
            <w:tcW w:w="481" w:type="pct"/>
            <w:shd w:val="clear" w:color="auto" w:fill="auto"/>
            <w:noWrap/>
            <w:vAlign w:val="center"/>
          </w:tcPr>
          <w:p w14:paraId="0214B719"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13</w:t>
            </w:r>
          </w:p>
        </w:tc>
        <w:tc>
          <w:tcPr>
            <w:tcW w:w="935" w:type="pct"/>
            <w:vMerge/>
            <w:shd w:val="clear" w:color="auto" w:fill="auto"/>
            <w:noWrap/>
            <w:vAlign w:val="center"/>
          </w:tcPr>
          <w:p w14:paraId="6FC0E0BE"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557ACEBD"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635A00D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13高血压报卡表</w:t>
            </w:r>
          </w:p>
        </w:tc>
        <w:tc>
          <w:tcPr>
            <w:tcW w:w="981" w:type="pct"/>
            <w:shd w:val="clear" w:color="auto" w:fill="auto"/>
            <w:noWrap/>
            <w:vAlign w:val="center"/>
          </w:tcPr>
          <w:p w14:paraId="0EDF7D05"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05.01.013</w:t>
            </w:r>
          </w:p>
        </w:tc>
      </w:tr>
      <w:tr w:rsidR="00FB113A" w14:paraId="2249773F" w14:textId="77777777">
        <w:trPr>
          <w:trHeight w:val="366"/>
        </w:trPr>
        <w:tc>
          <w:tcPr>
            <w:tcW w:w="481" w:type="pct"/>
            <w:shd w:val="clear" w:color="auto" w:fill="auto"/>
            <w:noWrap/>
            <w:vAlign w:val="center"/>
          </w:tcPr>
          <w:p w14:paraId="5FD463A3"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14</w:t>
            </w:r>
          </w:p>
        </w:tc>
        <w:tc>
          <w:tcPr>
            <w:tcW w:w="935" w:type="pct"/>
            <w:vMerge/>
            <w:shd w:val="clear" w:color="auto" w:fill="auto"/>
            <w:noWrap/>
            <w:vAlign w:val="center"/>
          </w:tcPr>
          <w:p w14:paraId="71FF5714" w14:textId="77777777" w:rsidR="00FB113A" w:rsidRDefault="00FB113A">
            <w:pPr>
              <w:jc w:val="center"/>
              <w:rPr>
                <w:rFonts w:ascii="宋体" w:hAnsi="宋体" w:cs="宋体" w:hint="eastAsia"/>
                <w:sz w:val="18"/>
                <w:szCs w:val="18"/>
              </w:rPr>
            </w:pPr>
          </w:p>
        </w:tc>
        <w:tc>
          <w:tcPr>
            <w:tcW w:w="1022" w:type="pct"/>
            <w:vMerge w:val="restart"/>
            <w:shd w:val="clear" w:color="auto" w:fill="auto"/>
            <w:noWrap/>
            <w:vAlign w:val="center"/>
          </w:tcPr>
          <w:p w14:paraId="6BBC8590"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lang w:bidi="ar"/>
              </w:rPr>
              <w:t>02糖尿病病例管理</w:t>
            </w:r>
          </w:p>
        </w:tc>
        <w:tc>
          <w:tcPr>
            <w:tcW w:w="1579" w:type="pct"/>
            <w:shd w:val="clear" w:color="auto" w:fill="auto"/>
            <w:noWrap/>
            <w:vAlign w:val="center"/>
          </w:tcPr>
          <w:p w14:paraId="3A5CC35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01糖尿病患者报病卡</w:t>
            </w:r>
          </w:p>
        </w:tc>
        <w:tc>
          <w:tcPr>
            <w:tcW w:w="981" w:type="pct"/>
            <w:shd w:val="clear" w:color="auto" w:fill="auto"/>
            <w:noWrap/>
            <w:vAlign w:val="center"/>
          </w:tcPr>
          <w:p w14:paraId="13BF05AD"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05.02.001</w:t>
            </w:r>
          </w:p>
        </w:tc>
      </w:tr>
      <w:tr w:rsidR="00FB113A" w14:paraId="3098D58E" w14:textId="77777777">
        <w:trPr>
          <w:trHeight w:val="351"/>
        </w:trPr>
        <w:tc>
          <w:tcPr>
            <w:tcW w:w="481" w:type="pct"/>
            <w:shd w:val="clear" w:color="auto" w:fill="auto"/>
            <w:noWrap/>
            <w:vAlign w:val="center"/>
          </w:tcPr>
          <w:p w14:paraId="7770649B"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15</w:t>
            </w:r>
          </w:p>
        </w:tc>
        <w:tc>
          <w:tcPr>
            <w:tcW w:w="935" w:type="pct"/>
            <w:vMerge/>
            <w:shd w:val="clear" w:color="auto" w:fill="auto"/>
            <w:noWrap/>
            <w:vAlign w:val="center"/>
          </w:tcPr>
          <w:p w14:paraId="2DD07B68"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321B0A3E"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5264AE9C"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02糖尿病患者管理卡</w:t>
            </w:r>
          </w:p>
        </w:tc>
        <w:tc>
          <w:tcPr>
            <w:tcW w:w="981" w:type="pct"/>
            <w:shd w:val="clear" w:color="auto" w:fill="auto"/>
            <w:noWrap/>
            <w:vAlign w:val="center"/>
          </w:tcPr>
          <w:p w14:paraId="7B8B7873"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05.02.002</w:t>
            </w:r>
          </w:p>
        </w:tc>
      </w:tr>
      <w:tr w:rsidR="00FB113A" w14:paraId="49F8592B" w14:textId="77777777">
        <w:trPr>
          <w:trHeight w:val="351"/>
        </w:trPr>
        <w:tc>
          <w:tcPr>
            <w:tcW w:w="481" w:type="pct"/>
            <w:shd w:val="clear" w:color="auto" w:fill="auto"/>
            <w:noWrap/>
            <w:vAlign w:val="center"/>
          </w:tcPr>
          <w:p w14:paraId="72457323"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16</w:t>
            </w:r>
          </w:p>
        </w:tc>
        <w:tc>
          <w:tcPr>
            <w:tcW w:w="935" w:type="pct"/>
            <w:vMerge/>
            <w:shd w:val="clear" w:color="auto" w:fill="auto"/>
            <w:noWrap/>
            <w:vAlign w:val="center"/>
          </w:tcPr>
          <w:p w14:paraId="6D5EFBA6"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6FE90BE8"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5A7AC62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03糖尿病病例随访记录</w:t>
            </w:r>
          </w:p>
        </w:tc>
        <w:tc>
          <w:tcPr>
            <w:tcW w:w="981" w:type="pct"/>
            <w:shd w:val="clear" w:color="auto" w:fill="auto"/>
            <w:noWrap/>
            <w:vAlign w:val="center"/>
          </w:tcPr>
          <w:p w14:paraId="3311B92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05.02.003</w:t>
            </w:r>
          </w:p>
        </w:tc>
      </w:tr>
      <w:tr w:rsidR="00FB113A" w14:paraId="1C6C530E" w14:textId="77777777">
        <w:trPr>
          <w:trHeight w:val="351"/>
        </w:trPr>
        <w:tc>
          <w:tcPr>
            <w:tcW w:w="481" w:type="pct"/>
            <w:shd w:val="clear" w:color="auto" w:fill="auto"/>
            <w:noWrap/>
            <w:vAlign w:val="center"/>
          </w:tcPr>
          <w:p w14:paraId="57819E36"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17</w:t>
            </w:r>
          </w:p>
        </w:tc>
        <w:tc>
          <w:tcPr>
            <w:tcW w:w="935" w:type="pct"/>
            <w:vMerge/>
            <w:shd w:val="clear" w:color="auto" w:fill="auto"/>
            <w:noWrap/>
            <w:vAlign w:val="center"/>
          </w:tcPr>
          <w:p w14:paraId="229F646C"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57DC3ECD"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376227D3"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04糖尿病辅助检查记录</w:t>
            </w:r>
          </w:p>
        </w:tc>
        <w:tc>
          <w:tcPr>
            <w:tcW w:w="981" w:type="pct"/>
            <w:shd w:val="clear" w:color="auto" w:fill="auto"/>
            <w:noWrap/>
            <w:vAlign w:val="center"/>
          </w:tcPr>
          <w:p w14:paraId="4B9E8BF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05.02.004</w:t>
            </w:r>
          </w:p>
        </w:tc>
      </w:tr>
      <w:tr w:rsidR="00FB113A" w14:paraId="1C9E5B53" w14:textId="77777777">
        <w:trPr>
          <w:trHeight w:val="351"/>
        </w:trPr>
        <w:tc>
          <w:tcPr>
            <w:tcW w:w="481" w:type="pct"/>
            <w:shd w:val="clear" w:color="auto" w:fill="auto"/>
            <w:noWrap/>
            <w:vAlign w:val="center"/>
          </w:tcPr>
          <w:p w14:paraId="02BB0F24"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18</w:t>
            </w:r>
          </w:p>
        </w:tc>
        <w:tc>
          <w:tcPr>
            <w:tcW w:w="935" w:type="pct"/>
            <w:vMerge/>
            <w:shd w:val="clear" w:color="auto" w:fill="auto"/>
            <w:noWrap/>
            <w:vAlign w:val="center"/>
          </w:tcPr>
          <w:p w14:paraId="5D407D64"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0E1750B5"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2F7FDF0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05糖尿病诊断并发症表</w:t>
            </w:r>
          </w:p>
        </w:tc>
        <w:tc>
          <w:tcPr>
            <w:tcW w:w="981" w:type="pct"/>
            <w:shd w:val="clear" w:color="auto" w:fill="auto"/>
            <w:noWrap/>
            <w:vAlign w:val="center"/>
          </w:tcPr>
          <w:p w14:paraId="579C275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05.02.005</w:t>
            </w:r>
          </w:p>
        </w:tc>
      </w:tr>
      <w:tr w:rsidR="00FB113A" w14:paraId="321A962D" w14:textId="77777777">
        <w:trPr>
          <w:trHeight w:val="351"/>
        </w:trPr>
        <w:tc>
          <w:tcPr>
            <w:tcW w:w="481" w:type="pct"/>
            <w:shd w:val="clear" w:color="auto" w:fill="auto"/>
            <w:noWrap/>
            <w:vAlign w:val="center"/>
          </w:tcPr>
          <w:p w14:paraId="02223867"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19</w:t>
            </w:r>
          </w:p>
        </w:tc>
        <w:tc>
          <w:tcPr>
            <w:tcW w:w="935" w:type="pct"/>
            <w:vMerge/>
            <w:shd w:val="clear" w:color="auto" w:fill="auto"/>
            <w:noWrap/>
            <w:vAlign w:val="center"/>
          </w:tcPr>
          <w:p w14:paraId="75DA7233"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585C03DE"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5D0D376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06糖尿病用药记录</w:t>
            </w:r>
          </w:p>
        </w:tc>
        <w:tc>
          <w:tcPr>
            <w:tcW w:w="981" w:type="pct"/>
            <w:shd w:val="clear" w:color="auto" w:fill="auto"/>
            <w:noWrap/>
            <w:vAlign w:val="center"/>
          </w:tcPr>
          <w:p w14:paraId="5F148AB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05.02.006</w:t>
            </w:r>
          </w:p>
        </w:tc>
      </w:tr>
      <w:tr w:rsidR="00FB113A" w14:paraId="4D5F36C8" w14:textId="77777777">
        <w:trPr>
          <w:trHeight w:val="351"/>
        </w:trPr>
        <w:tc>
          <w:tcPr>
            <w:tcW w:w="481" w:type="pct"/>
            <w:shd w:val="clear" w:color="auto" w:fill="auto"/>
            <w:noWrap/>
            <w:vAlign w:val="center"/>
          </w:tcPr>
          <w:p w14:paraId="41001450"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20</w:t>
            </w:r>
          </w:p>
        </w:tc>
        <w:tc>
          <w:tcPr>
            <w:tcW w:w="935" w:type="pct"/>
            <w:vMerge/>
            <w:shd w:val="clear" w:color="auto" w:fill="auto"/>
            <w:noWrap/>
            <w:vAlign w:val="center"/>
          </w:tcPr>
          <w:p w14:paraId="3B182458"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2837114C"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639F557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07糖尿病随访中医信息</w:t>
            </w:r>
          </w:p>
        </w:tc>
        <w:tc>
          <w:tcPr>
            <w:tcW w:w="981" w:type="pct"/>
            <w:shd w:val="clear" w:color="auto" w:fill="auto"/>
            <w:noWrap/>
            <w:vAlign w:val="center"/>
          </w:tcPr>
          <w:p w14:paraId="729EB3A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05.02.007</w:t>
            </w:r>
          </w:p>
        </w:tc>
      </w:tr>
      <w:tr w:rsidR="00FB113A" w14:paraId="28E96A02" w14:textId="77777777">
        <w:trPr>
          <w:trHeight w:val="351"/>
        </w:trPr>
        <w:tc>
          <w:tcPr>
            <w:tcW w:w="481" w:type="pct"/>
            <w:shd w:val="clear" w:color="auto" w:fill="auto"/>
            <w:noWrap/>
            <w:vAlign w:val="center"/>
          </w:tcPr>
          <w:p w14:paraId="58C56F2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21</w:t>
            </w:r>
          </w:p>
        </w:tc>
        <w:tc>
          <w:tcPr>
            <w:tcW w:w="935" w:type="pct"/>
            <w:vMerge/>
            <w:shd w:val="clear" w:color="auto" w:fill="auto"/>
            <w:noWrap/>
            <w:vAlign w:val="center"/>
          </w:tcPr>
          <w:p w14:paraId="2945CC23"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75B5318E"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433B026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08糖尿病高危人群管理卡</w:t>
            </w:r>
          </w:p>
        </w:tc>
        <w:tc>
          <w:tcPr>
            <w:tcW w:w="981" w:type="pct"/>
            <w:shd w:val="clear" w:color="auto" w:fill="auto"/>
            <w:noWrap/>
            <w:vAlign w:val="center"/>
          </w:tcPr>
          <w:p w14:paraId="49D91AE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05.02.008</w:t>
            </w:r>
          </w:p>
        </w:tc>
      </w:tr>
      <w:tr w:rsidR="00FB113A" w14:paraId="052EB4D8" w14:textId="77777777">
        <w:trPr>
          <w:trHeight w:val="351"/>
        </w:trPr>
        <w:tc>
          <w:tcPr>
            <w:tcW w:w="481" w:type="pct"/>
            <w:shd w:val="clear" w:color="auto" w:fill="auto"/>
            <w:noWrap/>
            <w:vAlign w:val="center"/>
          </w:tcPr>
          <w:p w14:paraId="1D9485A7"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22</w:t>
            </w:r>
          </w:p>
        </w:tc>
        <w:tc>
          <w:tcPr>
            <w:tcW w:w="935" w:type="pct"/>
            <w:vMerge/>
            <w:shd w:val="clear" w:color="auto" w:fill="auto"/>
            <w:noWrap/>
            <w:vAlign w:val="center"/>
          </w:tcPr>
          <w:p w14:paraId="65D8109D"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2D0232AD"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485ECFF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09糖尿病高危人群随访卡</w:t>
            </w:r>
          </w:p>
        </w:tc>
        <w:tc>
          <w:tcPr>
            <w:tcW w:w="981" w:type="pct"/>
            <w:shd w:val="clear" w:color="auto" w:fill="auto"/>
            <w:noWrap/>
            <w:vAlign w:val="center"/>
          </w:tcPr>
          <w:p w14:paraId="785C3A1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05.02.009</w:t>
            </w:r>
          </w:p>
        </w:tc>
      </w:tr>
      <w:tr w:rsidR="00FB113A" w14:paraId="7A08FDDD" w14:textId="77777777">
        <w:trPr>
          <w:trHeight w:val="351"/>
        </w:trPr>
        <w:tc>
          <w:tcPr>
            <w:tcW w:w="481" w:type="pct"/>
            <w:shd w:val="clear" w:color="auto" w:fill="auto"/>
            <w:noWrap/>
            <w:vAlign w:val="center"/>
          </w:tcPr>
          <w:p w14:paraId="6BDC866D"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kern w:val="0"/>
                <w:sz w:val="18"/>
                <w:szCs w:val="18"/>
                <w:lang w:bidi="ar"/>
              </w:rPr>
              <w:t>23</w:t>
            </w:r>
          </w:p>
        </w:tc>
        <w:tc>
          <w:tcPr>
            <w:tcW w:w="935" w:type="pct"/>
            <w:vMerge/>
            <w:shd w:val="clear" w:color="auto" w:fill="auto"/>
            <w:noWrap/>
            <w:vAlign w:val="center"/>
          </w:tcPr>
          <w:p w14:paraId="061DFA23"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4711D1FA"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11B145A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10糖尿病随访健康教育</w:t>
            </w:r>
          </w:p>
        </w:tc>
        <w:tc>
          <w:tcPr>
            <w:tcW w:w="981" w:type="pct"/>
            <w:shd w:val="clear" w:color="auto" w:fill="auto"/>
            <w:noWrap/>
            <w:vAlign w:val="center"/>
          </w:tcPr>
          <w:p w14:paraId="58CAE03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05.02.010</w:t>
            </w:r>
          </w:p>
        </w:tc>
      </w:tr>
      <w:tr w:rsidR="00FB113A" w14:paraId="36C1E765" w14:textId="77777777">
        <w:trPr>
          <w:trHeight w:val="351"/>
        </w:trPr>
        <w:tc>
          <w:tcPr>
            <w:tcW w:w="481" w:type="pct"/>
            <w:shd w:val="clear" w:color="auto" w:fill="auto"/>
            <w:noWrap/>
            <w:vAlign w:val="center"/>
          </w:tcPr>
          <w:p w14:paraId="45FFFD99"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24</w:t>
            </w:r>
          </w:p>
        </w:tc>
        <w:tc>
          <w:tcPr>
            <w:tcW w:w="935" w:type="pct"/>
            <w:vMerge/>
            <w:shd w:val="clear" w:color="auto" w:fill="auto"/>
            <w:noWrap/>
            <w:vAlign w:val="center"/>
          </w:tcPr>
          <w:p w14:paraId="08B0A93B" w14:textId="77777777" w:rsidR="00FB113A" w:rsidRDefault="00FB113A">
            <w:pPr>
              <w:jc w:val="center"/>
              <w:rPr>
                <w:rFonts w:ascii="宋体" w:hAnsi="宋体" w:cs="宋体" w:hint="eastAsia"/>
                <w:sz w:val="18"/>
                <w:szCs w:val="18"/>
              </w:rPr>
            </w:pPr>
          </w:p>
        </w:tc>
        <w:tc>
          <w:tcPr>
            <w:tcW w:w="1022" w:type="pct"/>
            <w:vMerge/>
            <w:shd w:val="clear" w:color="auto" w:fill="auto"/>
            <w:noWrap/>
            <w:vAlign w:val="center"/>
          </w:tcPr>
          <w:p w14:paraId="7C58FD51" w14:textId="77777777" w:rsidR="00FB113A" w:rsidRDefault="00FB113A">
            <w:pPr>
              <w:jc w:val="center"/>
              <w:rPr>
                <w:rFonts w:ascii="宋体" w:hAnsi="宋体" w:cs="宋体" w:hint="eastAsia"/>
                <w:sz w:val="18"/>
                <w:szCs w:val="18"/>
              </w:rPr>
            </w:pPr>
          </w:p>
        </w:tc>
        <w:tc>
          <w:tcPr>
            <w:tcW w:w="1579" w:type="pct"/>
            <w:shd w:val="clear" w:color="auto" w:fill="auto"/>
            <w:noWrap/>
            <w:vAlign w:val="center"/>
          </w:tcPr>
          <w:p w14:paraId="7CFB182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11糖尿病报告卡表</w:t>
            </w:r>
          </w:p>
        </w:tc>
        <w:tc>
          <w:tcPr>
            <w:tcW w:w="981" w:type="pct"/>
            <w:shd w:val="clear" w:color="auto" w:fill="auto"/>
            <w:noWrap/>
            <w:vAlign w:val="center"/>
          </w:tcPr>
          <w:p w14:paraId="47DAFA5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05.02.011</w:t>
            </w:r>
          </w:p>
        </w:tc>
      </w:tr>
      <w:tr w:rsidR="00FB113A" w14:paraId="2B98177E" w14:textId="77777777">
        <w:trPr>
          <w:trHeight w:val="351"/>
        </w:trPr>
        <w:tc>
          <w:tcPr>
            <w:tcW w:w="481" w:type="pct"/>
            <w:shd w:val="clear" w:color="auto" w:fill="auto"/>
            <w:noWrap/>
            <w:vAlign w:val="center"/>
          </w:tcPr>
          <w:p w14:paraId="47D6CBBB"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25</w:t>
            </w:r>
          </w:p>
        </w:tc>
        <w:tc>
          <w:tcPr>
            <w:tcW w:w="935" w:type="pct"/>
            <w:vMerge/>
            <w:shd w:val="clear" w:color="auto" w:fill="auto"/>
            <w:noWrap/>
            <w:vAlign w:val="center"/>
          </w:tcPr>
          <w:p w14:paraId="1652AE10" w14:textId="77777777" w:rsidR="00FB113A" w:rsidRDefault="00FB113A">
            <w:pPr>
              <w:jc w:val="center"/>
              <w:rPr>
                <w:rFonts w:ascii="宋体" w:hAnsi="宋体" w:cs="宋体" w:hint="eastAsia"/>
                <w:sz w:val="18"/>
                <w:szCs w:val="18"/>
              </w:rPr>
            </w:pPr>
          </w:p>
        </w:tc>
        <w:tc>
          <w:tcPr>
            <w:tcW w:w="1022" w:type="pct"/>
            <w:shd w:val="clear" w:color="auto" w:fill="auto"/>
            <w:noWrap/>
            <w:vAlign w:val="center"/>
          </w:tcPr>
          <w:p w14:paraId="7CEC4937" w14:textId="77777777" w:rsidR="00FB113A" w:rsidRDefault="000C6B93">
            <w:pPr>
              <w:rPr>
                <w:rFonts w:ascii="宋体" w:hAnsi="宋体" w:cs="宋体" w:hint="eastAsia"/>
                <w:sz w:val="18"/>
                <w:szCs w:val="18"/>
              </w:rPr>
            </w:pPr>
            <w:r>
              <w:rPr>
                <w:rFonts w:ascii="宋体" w:hAnsi="宋体" w:cs="宋体" w:hint="eastAsia"/>
                <w:sz w:val="18"/>
                <w:szCs w:val="18"/>
              </w:rPr>
              <w:t>03心脑血管病病例管理</w:t>
            </w:r>
          </w:p>
        </w:tc>
        <w:tc>
          <w:tcPr>
            <w:tcW w:w="1579" w:type="pct"/>
            <w:shd w:val="clear" w:color="auto" w:fill="auto"/>
            <w:noWrap/>
            <w:vAlign w:val="center"/>
          </w:tcPr>
          <w:p w14:paraId="0FC1C60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01心脑患者基本信息</w:t>
            </w:r>
          </w:p>
        </w:tc>
        <w:tc>
          <w:tcPr>
            <w:tcW w:w="981" w:type="pct"/>
            <w:shd w:val="clear" w:color="auto" w:fill="auto"/>
            <w:noWrap/>
            <w:vAlign w:val="center"/>
          </w:tcPr>
          <w:p w14:paraId="17D6EEE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05.03.001</w:t>
            </w:r>
          </w:p>
        </w:tc>
      </w:tr>
    </w:tbl>
    <w:p w14:paraId="04CA151E" w14:textId="77777777" w:rsidR="00FB113A" w:rsidRDefault="000C6B93">
      <w:pPr>
        <w:pStyle w:val="aff0"/>
        <w:numPr>
          <w:ilvl w:val="0"/>
          <w:numId w:val="0"/>
        </w:numPr>
        <w:spacing w:before="156" w:after="156"/>
      </w:pPr>
      <w:r>
        <w:rPr>
          <w:rFonts w:ascii="宋体" w:hAnsi="宋体" w:cs="宋体" w:hint="eastAsia"/>
          <w:sz w:val="18"/>
          <w:szCs w:val="18"/>
          <w:lang w:bidi="ar"/>
        </w:rPr>
        <w:br w:type="page"/>
      </w:r>
      <w:r>
        <w:rPr>
          <w:rFonts w:hint="eastAsia"/>
        </w:rPr>
        <w:t>表1 慢性病管理数据目录</w:t>
      </w:r>
      <w:r>
        <w:rPr>
          <w:rFonts w:ascii="宋体" w:eastAsia="宋体" w:hAnsi="宋体" w:cs="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2"/>
        <w:gridCol w:w="1746"/>
        <w:gridCol w:w="1908"/>
        <w:gridCol w:w="2947"/>
        <w:gridCol w:w="1831"/>
      </w:tblGrid>
      <w:tr w:rsidR="00FB113A" w14:paraId="13E0CA7E" w14:textId="77777777">
        <w:trPr>
          <w:trHeight w:val="351"/>
        </w:trPr>
        <w:tc>
          <w:tcPr>
            <w:tcW w:w="922" w:type="dxa"/>
            <w:tcBorders>
              <w:bottom w:val="single" w:sz="8" w:space="0" w:color="auto"/>
            </w:tcBorders>
            <w:shd w:val="clear" w:color="auto" w:fill="auto"/>
            <w:noWrap/>
            <w:vAlign w:val="center"/>
          </w:tcPr>
          <w:p w14:paraId="5798D94B"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序号</w:t>
            </w:r>
          </w:p>
        </w:tc>
        <w:tc>
          <w:tcPr>
            <w:tcW w:w="1790" w:type="dxa"/>
            <w:tcBorders>
              <w:bottom w:val="single" w:sz="8" w:space="0" w:color="auto"/>
            </w:tcBorders>
            <w:shd w:val="clear" w:color="auto" w:fill="auto"/>
            <w:noWrap/>
            <w:vAlign w:val="center"/>
          </w:tcPr>
          <w:p w14:paraId="1DD4F15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基本数据集类别</w:t>
            </w:r>
          </w:p>
        </w:tc>
        <w:tc>
          <w:tcPr>
            <w:tcW w:w="1956" w:type="dxa"/>
            <w:tcBorders>
              <w:bottom w:val="single" w:sz="8" w:space="0" w:color="auto"/>
            </w:tcBorders>
            <w:shd w:val="clear" w:color="auto" w:fill="auto"/>
            <w:noWrap/>
            <w:vAlign w:val="center"/>
          </w:tcPr>
          <w:p w14:paraId="0D3B109D"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w:t>
            </w:r>
          </w:p>
        </w:tc>
        <w:tc>
          <w:tcPr>
            <w:tcW w:w="3025" w:type="dxa"/>
            <w:tcBorders>
              <w:bottom w:val="single" w:sz="8" w:space="0" w:color="auto"/>
            </w:tcBorders>
            <w:shd w:val="clear" w:color="auto" w:fill="auto"/>
            <w:noWrap/>
            <w:vAlign w:val="center"/>
          </w:tcPr>
          <w:p w14:paraId="2DF91C7F"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数据集名称</w:t>
            </w:r>
          </w:p>
        </w:tc>
        <w:tc>
          <w:tcPr>
            <w:tcW w:w="1877" w:type="dxa"/>
            <w:tcBorders>
              <w:bottom w:val="single" w:sz="8" w:space="0" w:color="auto"/>
            </w:tcBorders>
            <w:shd w:val="clear" w:color="auto" w:fill="auto"/>
            <w:noWrap/>
            <w:vAlign w:val="center"/>
          </w:tcPr>
          <w:p w14:paraId="48C6F639"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数据集分类代码</w:t>
            </w:r>
          </w:p>
        </w:tc>
      </w:tr>
      <w:tr w:rsidR="00FB113A" w14:paraId="30B82C13" w14:textId="77777777">
        <w:trPr>
          <w:trHeight w:val="351"/>
        </w:trPr>
        <w:tc>
          <w:tcPr>
            <w:tcW w:w="922" w:type="dxa"/>
            <w:tcBorders>
              <w:top w:val="single" w:sz="8" w:space="0" w:color="auto"/>
            </w:tcBorders>
            <w:shd w:val="clear" w:color="auto" w:fill="auto"/>
            <w:noWrap/>
            <w:vAlign w:val="center"/>
          </w:tcPr>
          <w:p w14:paraId="31C4F8D3"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26</w:t>
            </w:r>
          </w:p>
        </w:tc>
        <w:tc>
          <w:tcPr>
            <w:tcW w:w="1790" w:type="dxa"/>
            <w:vMerge w:val="restart"/>
            <w:tcBorders>
              <w:top w:val="single" w:sz="8" w:space="0" w:color="auto"/>
            </w:tcBorders>
            <w:shd w:val="clear" w:color="auto" w:fill="auto"/>
            <w:noWrap/>
            <w:vAlign w:val="center"/>
          </w:tcPr>
          <w:p w14:paraId="6C8A8134" w14:textId="77777777" w:rsidR="00FB113A" w:rsidRDefault="00FB113A">
            <w:pPr>
              <w:rPr>
                <w:rFonts w:ascii="宋体" w:hAnsi="宋体" w:cs="宋体" w:hint="eastAsia"/>
                <w:sz w:val="18"/>
                <w:szCs w:val="18"/>
              </w:rPr>
            </w:pPr>
          </w:p>
        </w:tc>
        <w:tc>
          <w:tcPr>
            <w:tcW w:w="1956" w:type="dxa"/>
            <w:vMerge w:val="restart"/>
            <w:tcBorders>
              <w:top w:val="single" w:sz="8" w:space="0" w:color="auto"/>
            </w:tcBorders>
            <w:shd w:val="clear" w:color="auto" w:fill="auto"/>
            <w:noWrap/>
            <w:vAlign w:val="center"/>
          </w:tcPr>
          <w:p w14:paraId="188B9DD5" w14:textId="77777777" w:rsidR="00FB113A" w:rsidRDefault="00FB113A">
            <w:pPr>
              <w:rPr>
                <w:rFonts w:ascii="宋体" w:hAnsi="宋体" w:cs="宋体" w:hint="eastAsia"/>
                <w:sz w:val="18"/>
                <w:szCs w:val="18"/>
              </w:rPr>
            </w:pPr>
          </w:p>
        </w:tc>
        <w:tc>
          <w:tcPr>
            <w:tcW w:w="3025" w:type="dxa"/>
            <w:tcBorders>
              <w:top w:val="single" w:sz="8" w:space="0" w:color="auto"/>
            </w:tcBorders>
            <w:shd w:val="clear" w:color="auto" w:fill="auto"/>
            <w:noWrap/>
            <w:vAlign w:val="center"/>
          </w:tcPr>
          <w:p w14:paraId="3F32A44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02心脑疾病报告卡-脑卒中</w:t>
            </w:r>
          </w:p>
        </w:tc>
        <w:tc>
          <w:tcPr>
            <w:tcW w:w="1877" w:type="dxa"/>
            <w:tcBorders>
              <w:top w:val="single" w:sz="8" w:space="0" w:color="auto"/>
            </w:tcBorders>
            <w:shd w:val="clear" w:color="auto" w:fill="auto"/>
            <w:noWrap/>
            <w:vAlign w:val="center"/>
          </w:tcPr>
          <w:p w14:paraId="14D4547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05.03.002</w:t>
            </w:r>
          </w:p>
        </w:tc>
      </w:tr>
      <w:tr w:rsidR="00FB113A" w14:paraId="393F06DC" w14:textId="77777777">
        <w:trPr>
          <w:trHeight w:val="351"/>
        </w:trPr>
        <w:tc>
          <w:tcPr>
            <w:tcW w:w="922" w:type="dxa"/>
            <w:shd w:val="clear" w:color="auto" w:fill="auto"/>
            <w:noWrap/>
            <w:vAlign w:val="center"/>
          </w:tcPr>
          <w:p w14:paraId="247F9126"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27</w:t>
            </w:r>
          </w:p>
        </w:tc>
        <w:tc>
          <w:tcPr>
            <w:tcW w:w="1790" w:type="dxa"/>
            <w:vMerge/>
            <w:shd w:val="clear" w:color="auto" w:fill="auto"/>
            <w:noWrap/>
            <w:vAlign w:val="center"/>
          </w:tcPr>
          <w:p w14:paraId="4CF013C7"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3133A33E"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250A553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03心脑疾病报告卡-心肌梗死</w:t>
            </w:r>
          </w:p>
        </w:tc>
        <w:tc>
          <w:tcPr>
            <w:tcW w:w="1877" w:type="dxa"/>
            <w:shd w:val="clear" w:color="auto" w:fill="auto"/>
            <w:noWrap/>
            <w:vAlign w:val="center"/>
          </w:tcPr>
          <w:p w14:paraId="18741B1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05.03.003</w:t>
            </w:r>
          </w:p>
        </w:tc>
      </w:tr>
      <w:tr w:rsidR="00FB113A" w14:paraId="2F38167E" w14:textId="77777777">
        <w:trPr>
          <w:trHeight w:val="351"/>
        </w:trPr>
        <w:tc>
          <w:tcPr>
            <w:tcW w:w="922" w:type="dxa"/>
            <w:shd w:val="clear" w:color="auto" w:fill="auto"/>
            <w:noWrap/>
            <w:vAlign w:val="center"/>
          </w:tcPr>
          <w:p w14:paraId="41F6FBCA"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28</w:t>
            </w:r>
          </w:p>
        </w:tc>
        <w:tc>
          <w:tcPr>
            <w:tcW w:w="1790" w:type="dxa"/>
            <w:vMerge/>
            <w:shd w:val="clear" w:color="auto" w:fill="auto"/>
            <w:noWrap/>
            <w:vAlign w:val="center"/>
          </w:tcPr>
          <w:p w14:paraId="3B26545E"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487F67C6"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5ABCF7A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04心脑疾病报告卡-心脏猝死</w:t>
            </w:r>
          </w:p>
        </w:tc>
        <w:tc>
          <w:tcPr>
            <w:tcW w:w="1877" w:type="dxa"/>
            <w:shd w:val="clear" w:color="auto" w:fill="auto"/>
            <w:noWrap/>
            <w:vAlign w:val="center"/>
          </w:tcPr>
          <w:p w14:paraId="1E75FB5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05.03.004</w:t>
            </w:r>
          </w:p>
        </w:tc>
      </w:tr>
      <w:tr w:rsidR="00FB113A" w14:paraId="3AE3FDB8" w14:textId="77777777">
        <w:trPr>
          <w:trHeight w:val="351"/>
        </w:trPr>
        <w:tc>
          <w:tcPr>
            <w:tcW w:w="922" w:type="dxa"/>
            <w:shd w:val="clear" w:color="auto" w:fill="auto"/>
            <w:noWrap/>
            <w:vAlign w:val="center"/>
          </w:tcPr>
          <w:p w14:paraId="15C3AA1B"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29</w:t>
            </w:r>
          </w:p>
        </w:tc>
        <w:tc>
          <w:tcPr>
            <w:tcW w:w="1790" w:type="dxa"/>
            <w:vMerge/>
            <w:shd w:val="clear" w:color="auto" w:fill="auto"/>
            <w:noWrap/>
            <w:vAlign w:val="center"/>
          </w:tcPr>
          <w:p w14:paraId="0E61887B" w14:textId="77777777" w:rsidR="00FB113A" w:rsidRDefault="00FB113A">
            <w:pPr>
              <w:jc w:val="center"/>
              <w:rPr>
                <w:rFonts w:ascii="宋体" w:hAnsi="宋体" w:cs="宋体" w:hint="eastAsia"/>
                <w:sz w:val="18"/>
                <w:szCs w:val="18"/>
              </w:rPr>
            </w:pPr>
          </w:p>
        </w:tc>
        <w:tc>
          <w:tcPr>
            <w:tcW w:w="1956" w:type="dxa"/>
            <w:vMerge w:val="restart"/>
            <w:shd w:val="clear" w:color="auto" w:fill="auto"/>
            <w:noWrap/>
            <w:vAlign w:val="center"/>
          </w:tcPr>
          <w:p w14:paraId="4EBD92C7" w14:textId="77777777" w:rsidR="00FB113A" w:rsidRDefault="000C6B93">
            <w:pPr>
              <w:rPr>
                <w:rFonts w:ascii="宋体" w:hAnsi="宋体" w:cs="宋体" w:hint="eastAsia"/>
                <w:sz w:val="18"/>
                <w:szCs w:val="18"/>
              </w:rPr>
            </w:pPr>
            <w:r>
              <w:rPr>
                <w:rFonts w:ascii="宋体" w:hAnsi="宋体" w:cs="宋体" w:hint="eastAsia"/>
                <w:sz w:val="18"/>
                <w:szCs w:val="18"/>
              </w:rPr>
              <w:t>04肿瘤病病例管理</w:t>
            </w:r>
          </w:p>
        </w:tc>
        <w:tc>
          <w:tcPr>
            <w:tcW w:w="3025" w:type="dxa"/>
            <w:shd w:val="clear" w:color="auto" w:fill="auto"/>
            <w:noWrap/>
            <w:vAlign w:val="center"/>
          </w:tcPr>
          <w:p w14:paraId="59B4A9B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01肿瘤报告卡</w:t>
            </w:r>
          </w:p>
        </w:tc>
        <w:tc>
          <w:tcPr>
            <w:tcW w:w="1877" w:type="dxa"/>
            <w:shd w:val="clear" w:color="auto" w:fill="auto"/>
            <w:noWrap/>
            <w:vAlign w:val="center"/>
          </w:tcPr>
          <w:p w14:paraId="02DEDD7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05.04.001</w:t>
            </w:r>
          </w:p>
        </w:tc>
      </w:tr>
      <w:tr w:rsidR="00FB113A" w14:paraId="68D543A6" w14:textId="77777777">
        <w:trPr>
          <w:trHeight w:val="351"/>
        </w:trPr>
        <w:tc>
          <w:tcPr>
            <w:tcW w:w="922" w:type="dxa"/>
            <w:shd w:val="clear" w:color="auto" w:fill="auto"/>
            <w:noWrap/>
            <w:vAlign w:val="center"/>
          </w:tcPr>
          <w:p w14:paraId="5789589B"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30</w:t>
            </w:r>
          </w:p>
        </w:tc>
        <w:tc>
          <w:tcPr>
            <w:tcW w:w="1790" w:type="dxa"/>
            <w:vMerge/>
            <w:shd w:val="clear" w:color="auto" w:fill="auto"/>
            <w:noWrap/>
            <w:vAlign w:val="center"/>
          </w:tcPr>
          <w:p w14:paraId="4B191E34"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1DA8A050"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691AD45B"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02肿瘤初访卡</w:t>
            </w:r>
          </w:p>
        </w:tc>
        <w:tc>
          <w:tcPr>
            <w:tcW w:w="1877" w:type="dxa"/>
            <w:shd w:val="clear" w:color="auto" w:fill="auto"/>
            <w:noWrap/>
            <w:vAlign w:val="center"/>
          </w:tcPr>
          <w:p w14:paraId="4551A936"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05.04.002</w:t>
            </w:r>
          </w:p>
        </w:tc>
      </w:tr>
      <w:tr w:rsidR="00FB113A" w14:paraId="385822E7" w14:textId="77777777">
        <w:trPr>
          <w:trHeight w:val="351"/>
        </w:trPr>
        <w:tc>
          <w:tcPr>
            <w:tcW w:w="922" w:type="dxa"/>
            <w:shd w:val="clear" w:color="auto" w:fill="auto"/>
            <w:noWrap/>
            <w:vAlign w:val="center"/>
          </w:tcPr>
          <w:p w14:paraId="589118A3"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31</w:t>
            </w:r>
          </w:p>
        </w:tc>
        <w:tc>
          <w:tcPr>
            <w:tcW w:w="1790" w:type="dxa"/>
            <w:vMerge/>
            <w:shd w:val="clear" w:color="auto" w:fill="auto"/>
            <w:noWrap/>
            <w:vAlign w:val="center"/>
          </w:tcPr>
          <w:p w14:paraId="516AFD2E"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107FB0FF"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0DB5CD9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03肿瘤诊疗信息</w:t>
            </w:r>
          </w:p>
        </w:tc>
        <w:tc>
          <w:tcPr>
            <w:tcW w:w="1877" w:type="dxa"/>
            <w:shd w:val="clear" w:color="auto" w:fill="auto"/>
            <w:noWrap/>
            <w:vAlign w:val="center"/>
          </w:tcPr>
          <w:p w14:paraId="129D51C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05.04.003</w:t>
            </w:r>
          </w:p>
        </w:tc>
      </w:tr>
      <w:tr w:rsidR="00FB113A" w14:paraId="6FF2402A" w14:textId="77777777">
        <w:trPr>
          <w:trHeight w:val="351"/>
        </w:trPr>
        <w:tc>
          <w:tcPr>
            <w:tcW w:w="922" w:type="dxa"/>
            <w:shd w:val="clear" w:color="auto" w:fill="auto"/>
            <w:noWrap/>
            <w:vAlign w:val="center"/>
          </w:tcPr>
          <w:p w14:paraId="283FD44E"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32</w:t>
            </w:r>
          </w:p>
        </w:tc>
        <w:tc>
          <w:tcPr>
            <w:tcW w:w="1790" w:type="dxa"/>
            <w:vMerge/>
            <w:shd w:val="clear" w:color="auto" w:fill="auto"/>
            <w:noWrap/>
            <w:vAlign w:val="center"/>
          </w:tcPr>
          <w:p w14:paraId="33C08CC1"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7CE48879"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66548B48"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rPr>
              <w:t>04肿瘤随访卡</w:t>
            </w:r>
          </w:p>
        </w:tc>
        <w:tc>
          <w:tcPr>
            <w:tcW w:w="1877" w:type="dxa"/>
            <w:shd w:val="clear" w:color="auto" w:fill="auto"/>
            <w:noWrap/>
            <w:vAlign w:val="center"/>
          </w:tcPr>
          <w:p w14:paraId="547036C7"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rPr>
              <w:t>05.04.004</w:t>
            </w:r>
          </w:p>
        </w:tc>
      </w:tr>
      <w:tr w:rsidR="00FB113A" w14:paraId="273AE865" w14:textId="77777777">
        <w:trPr>
          <w:trHeight w:val="351"/>
        </w:trPr>
        <w:tc>
          <w:tcPr>
            <w:tcW w:w="922" w:type="dxa"/>
            <w:shd w:val="clear" w:color="auto" w:fill="auto"/>
            <w:noWrap/>
            <w:vAlign w:val="center"/>
          </w:tcPr>
          <w:p w14:paraId="3B947D39"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33</w:t>
            </w:r>
          </w:p>
        </w:tc>
        <w:tc>
          <w:tcPr>
            <w:tcW w:w="1790" w:type="dxa"/>
            <w:vMerge/>
            <w:shd w:val="clear" w:color="auto" w:fill="auto"/>
            <w:noWrap/>
            <w:vAlign w:val="center"/>
          </w:tcPr>
          <w:p w14:paraId="4A94D830"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4B36732B"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02ED0846"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05肿瘤随访服药信息</w:t>
            </w:r>
          </w:p>
        </w:tc>
        <w:tc>
          <w:tcPr>
            <w:tcW w:w="1877" w:type="dxa"/>
            <w:shd w:val="clear" w:color="auto" w:fill="auto"/>
            <w:noWrap/>
            <w:vAlign w:val="center"/>
          </w:tcPr>
          <w:p w14:paraId="5A631C20"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05.04.005</w:t>
            </w:r>
          </w:p>
        </w:tc>
      </w:tr>
      <w:tr w:rsidR="00FB113A" w14:paraId="514E622B" w14:textId="77777777">
        <w:trPr>
          <w:trHeight w:val="351"/>
        </w:trPr>
        <w:tc>
          <w:tcPr>
            <w:tcW w:w="922" w:type="dxa"/>
            <w:shd w:val="clear" w:color="auto" w:fill="auto"/>
            <w:noWrap/>
            <w:vAlign w:val="center"/>
          </w:tcPr>
          <w:p w14:paraId="19F24356"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34</w:t>
            </w:r>
          </w:p>
        </w:tc>
        <w:tc>
          <w:tcPr>
            <w:tcW w:w="1790" w:type="dxa"/>
            <w:vMerge/>
            <w:shd w:val="clear" w:color="auto" w:fill="auto"/>
            <w:noWrap/>
            <w:vAlign w:val="center"/>
          </w:tcPr>
          <w:p w14:paraId="7E0DE925"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76B62567"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44C5CF16"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rPr>
              <w:t>06肿瘤复发信息</w:t>
            </w:r>
          </w:p>
        </w:tc>
        <w:tc>
          <w:tcPr>
            <w:tcW w:w="1877" w:type="dxa"/>
            <w:shd w:val="clear" w:color="auto" w:fill="auto"/>
            <w:noWrap/>
            <w:vAlign w:val="center"/>
          </w:tcPr>
          <w:p w14:paraId="73A663C5"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rPr>
              <w:t>05.04.006</w:t>
            </w:r>
          </w:p>
        </w:tc>
      </w:tr>
      <w:tr w:rsidR="00FB113A" w14:paraId="026FD0A8" w14:textId="77777777">
        <w:trPr>
          <w:trHeight w:val="351"/>
        </w:trPr>
        <w:tc>
          <w:tcPr>
            <w:tcW w:w="922" w:type="dxa"/>
            <w:shd w:val="clear" w:color="auto" w:fill="auto"/>
            <w:noWrap/>
            <w:vAlign w:val="center"/>
          </w:tcPr>
          <w:p w14:paraId="4718F126"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kern w:val="0"/>
                <w:sz w:val="18"/>
                <w:szCs w:val="18"/>
                <w:lang w:bidi="ar"/>
              </w:rPr>
              <w:t>35</w:t>
            </w:r>
          </w:p>
        </w:tc>
        <w:tc>
          <w:tcPr>
            <w:tcW w:w="1790" w:type="dxa"/>
            <w:vMerge/>
            <w:shd w:val="clear" w:color="auto" w:fill="auto"/>
            <w:noWrap/>
            <w:vAlign w:val="center"/>
          </w:tcPr>
          <w:p w14:paraId="22E81D5E"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3DBB5B77"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57B0C689"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07肿瘤转移信息</w:t>
            </w:r>
          </w:p>
        </w:tc>
        <w:tc>
          <w:tcPr>
            <w:tcW w:w="1877" w:type="dxa"/>
            <w:shd w:val="clear" w:color="auto" w:fill="auto"/>
            <w:noWrap/>
            <w:vAlign w:val="center"/>
          </w:tcPr>
          <w:p w14:paraId="33BD5B99"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05.04.007</w:t>
            </w:r>
          </w:p>
        </w:tc>
      </w:tr>
      <w:tr w:rsidR="00FB113A" w14:paraId="2C591B26" w14:textId="77777777">
        <w:trPr>
          <w:trHeight w:val="351"/>
        </w:trPr>
        <w:tc>
          <w:tcPr>
            <w:tcW w:w="922" w:type="dxa"/>
            <w:shd w:val="clear" w:color="auto" w:fill="auto"/>
            <w:noWrap/>
            <w:vAlign w:val="center"/>
          </w:tcPr>
          <w:p w14:paraId="16A468DE"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kern w:val="0"/>
                <w:sz w:val="18"/>
                <w:szCs w:val="18"/>
                <w:lang w:bidi="ar"/>
              </w:rPr>
              <w:t>36</w:t>
            </w:r>
          </w:p>
        </w:tc>
        <w:tc>
          <w:tcPr>
            <w:tcW w:w="1790" w:type="dxa"/>
            <w:vMerge/>
            <w:shd w:val="clear" w:color="auto" w:fill="auto"/>
            <w:noWrap/>
            <w:vAlign w:val="center"/>
          </w:tcPr>
          <w:p w14:paraId="3C57CA18"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0EF0C31A"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457981C1"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08肿瘤多发信息</w:t>
            </w:r>
          </w:p>
        </w:tc>
        <w:tc>
          <w:tcPr>
            <w:tcW w:w="1877" w:type="dxa"/>
            <w:shd w:val="clear" w:color="auto" w:fill="auto"/>
            <w:noWrap/>
            <w:vAlign w:val="center"/>
          </w:tcPr>
          <w:p w14:paraId="6173A3A0"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05.04.008</w:t>
            </w:r>
          </w:p>
        </w:tc>
      </w:tr>
      <w:tr w:rsidR="00FB113A" w14:paraId="2AD5A5D3" w14:textId="77777777">
        <w:trPr>
          <w:trHeight w:val="351"/>
        </w:trPr>
        <w:tc>
          <w:tcPr>
            <w:tcW w:w="922" w:type="dxa"/>
            <w:shd w:val="clear" w:color="auto" w:fill="auto"/>
            <w:noWrap/>
            <w:vAlign w:val="center"/>
          </w:tcPr>
          <w:p w14:paraId="71735B77"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37</w:t>
            </w:r>
          </w:p>
        </w:tc>
        <w:tc>
          <w:tcPr>
            <w:tcW w:w="1790" w:type="dxa"/>
            <w:vMerge/>
            <w:shd w:val="clear" w:color="auto" w:fill="auto"/>
            <w:noWrap/>
            <w:vAlign w:val="center"/>
          </w:tcPr>
          <w:p w14:paraId="7188DC30" w14:textId="77777777" w:rsidR="00FB113A" w:rsidRDefault="00FB113A">
            <w:pPr>
              <w:jc w:val="center"/>
              <w:rPr>
                <w:rFonts w:ascii="宋体" w:hAnsi="宋体" w:cs="宋体" w:hint="eastAsia"/>
                <w:sz w:val="18"/>
                <w:szCs w:val="18"/>
              </w:rPr>
            </w:pPr>
          </w:p>
        </w:tc>
        <w:tc>
          <w:tcPr>
            <w:tcW w:w="1956" w:type="dxa"/>
            <w:vMerge w:val="restart"/>
            <w:shd w:val="clear" w:color="auto" w:fill="auto"/>
            <w:noWrap/>
            <w:vAlign w:val="center"/>
          </w:tcPr>
          <w:p w14:paraId="2A74164C" w14:textId="77777777" w:rsidR="00FB113A" w:rsidRDefault="000C6B93">
            <w:pPr>
              <w:rPr>
                <w:rFonts w:ascii="宋体" w:hAnsi="宋体" w:cs="宋体" w:hint="eastAsia"/>
                <w:sz w:val="18"/>
                <w:szCs w:val="18"/>
              </w:rPr>
            </w:pPr>
            <w:r>
              <w:rPr>
                <w:rFonts w:ascii="宋体" w:hAnsi="宋体" w:cs="宋体" w:hint="eastAsia"/>
                <w:sz w:val="18"/>
                <w:szCs w:val="18"/>
              </w:rPr>
              <w:t>05口腔病病例管理</w:t>
            </w:r>
          </w:p>
        </w:tc>
        <w:tc>
          <w:tcPr>
            <w:tcW w:w="3025" w:type="dxa"/>
            <w:shd w:val="clear" w:color="auto" w:fill="auto"/>
            <w:noWrap/>
            <w:vAlign w:val="center"/>
          </w:tcPr>
          <w:p w14:paraId="42883B00"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01窝沟封闭项目</w:t>
            </w:r>
          </w:p>
        </w:tc>
        <w:tc>
          <w:tcPr>
            <w:tcW w:w="1877" w:type="dxa"/>
            <w:shd w:val="clear" w:color="auto" w:fill="auto"/>
            <w:noWrap/>
            <w:vAlign w:val="center"/>
          </w:tcPr>
          <w:p w14:paraId="7F4C3D3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05.05.001</w:t>
            </w:r>
          </w:p>
        </w:tc>
      </w:tr>
      <w:tr w:rsidR="00FB113A" w14:paraId="06150FE0" w14:textId="77777777">
        <w:trPr>
          <w:trHeight w:val="351"/>
        </w:trPr>
        <w:tc>
          <w:tcPr>
            <w:tcW w:w="922" w:type="dxa"/>
            <w:shd w:val="clear" w:color="auto" w:fill="auto"/>
            <w:noWrap/>
            <w:vAlign w:val="center"/>
          </w:tcPr>
          <w:p w14:paraId="61475BB4"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38</w:t>
            </w:r>
          </w:p>
        </w:tc>
        <w:tc>
          <w:tcPr>
            <w:tcW w:w="1790" w:type="dxa"/>
            <w:vMerge/>
            <w:shd w:val="clear" w:color="auto" w:fill="auto"/>
            <w:noWrap/>
            <w:vAlign w:val="center"/>
          </w:tcPr>
          <w:p w14:paraId="0995F03F"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582E4AEC"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02FD15C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02门诊龋病治疗</w:t>
            </w:r>
          </w:p>
        </w:tc>
        <w:tc>
          <w:tcPr>
            <w:tcW w:w="1877" w:type="dxa"/>
            <w:shd w:val="clear" w:color="auto" w:fill="auto"/>
            <w:noWrap/>
            <w:vAlign w:val="center"/>
          </w:tcPr>
          <w:p w14:paraId="423854AC"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05.05.002</w:t>
            </w:r>
          </w:p>
        </w:tc>
      </w:tr>
      <w:tr w:rsidR="00FB113A" w14:paraId="0953A6BE" w14:textId="77777777">
        <w:trPr>
          <w:trHeight w:val="351"/>
        </w:trPr>
        <w:tc>
          <w:tcPr>
            <w:tcW w:w="922" w:type="dxa"/>
            <w:shd w:val="clear" w:color="auto" w:fill="auto"/>
            <w:noWrap/>
            <w:vAlign w:val="center"/>
          </w:tcPr>
          <w:p w14:paraId="710EB021"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39</w:t>
            </w:r>
          </w:p>
        </w:tc>
        <w:tc>
          <w:tcPr>
            <w:tcW w:w="1790" w:type="dxa"/>
            <w:vMerge/>
            <w:shd w:val="clear" w:color="auto" w:fill="auto"/>
            <w:noWrap/>
            <w:vAlign w:val="center"/>
          </w:tcPr>
          <w:p w14:paraId="5B87E530"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07703E61"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7815BDD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03牙齿状态</w:t>
            </w:r>
          </w:p>
        </w:tc>
        <w:tc>
          <w:tcPr>
            <w:tcW w:w="1877" w:type="dxa"/>
            <w:shd w:val="clear" w:color="auto" w:fill="auto"/>
            <w:noWrap/>
            <w:vAlign w:val="center"/>
          </w:tcPr>
          <w:p w14:paraId="7520E08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05.05.003</w:t>
            </w:r>
          </w:p>
        </w:tc>
      </w:tr>
      <w:tr w:rsidR="00FB113A" w14:paraId="3E884BB7" w14:textId="77777777">
        <w:trPr>
          <w:trHeight w:val="351"/>
        </w:trPr>
        <w:tc>
          <w:tcPr>
            <w:tcW w:w="922" w:type="dxa"/>
            <w:shd w:val="clear" w:color="auto" w:fill="auto"/>
            <w:noWrap/>
            <w:vAlign w:val="center"/>
          </w:tcPr>
          <w:p w14:paraId="693083F0"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40</w:t>
            </w:r>
          </w:p>
        </w:tc>
        <w:tc>
          <w:tcPr>
            <w:tcW w:w="1790" w:type="dxa"/>
            <w:vMerge/>
            <w:shd w:val="clear" w:color="auto" w:fill="auto"/>
            <w:noWrap/>
            <w:vAlign w:val="center"/>
          </w:tcPr>
          <w:p w14:paraId="054281E1" w14:textId="77777777" w:rsidR="00FB113A" w:rsidRDefault="00FB113A">
            <w:pPr>
              <w:jc w:val="center"/>
              <w:rPr>
                <w:rFonts w:ascii="宋体" w:hAnsi="宋体" w:cs="宋体" w:hint="eastAsia"/>
                <w:sz w:val="18"/>
                <w:szCs w:val="18"/>
              </w:rPr>
            </w:pPr>
          </w:p>
        </w:tc>
        <w:tc>
          <w:tcPr>
            <w:tcW w:w="1956" w:type="dxa"/>
            <w:vMerge w:val="restart"/>
            <w:shd w:val="clear" w:color="auto" w:fill="auto"/>
            <w:noWrap/>
            <w:vAlign w:val="center"/>
          </w:tcPr>
          <w:p w14:paraId="637D5998" w14:textId="77777777" w:rsidR="00FB113A" w:rsidRDefault="000C6B93">
            <w:pPr>
              <w:rPr>
                <w:rFonts w:ascii="宋体" w:hAnsi="宋体" w:cs="宋体" w:hint="eastAsia"/>
                <w:sz w:val="18"/>
                <w:szCs w:val="18"/>
              </w:rPr>
            </w:pPr>
            <w:r>
              <w:rPr>
                <w:rFonts w:ascii="宋体" w:hAnsi="宋体" w:cs="宋体" w:hint="eastAsia"/>
                <w:sz w:val="18"/>
                <w:szCs w:val="18"/>
              </w:rPr>
              <w:t>06麻风病病例管理</w:t>
            </w:r>
          </w:p>
        </w:tc>
        <w:tc>
          <w:tcPr>
            <w:tcW w:w="3025" w:type="dxa"/>
            <w:shd w:val="clear" w:color="auto" w:fill="auto"/>
            <w:noWrap/>
            <w:vAlign w:val="center"/>
          </w:tcPr>
          <w:p w14:paraId="5AE319A6"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01麻风病报卡</w:t>
            </w:r>
          </w:p>
        </w:tc>
        <w:tc>
          <w:tcPr>
            <w:tcW w:w="1877" w:type="dxa"/>
            <w:shd w:val="clear" w:color="auto" w:fill="auto"/>
            <w:noWrap/>
            <w:vAlign w:val="center"/>
          </w:tcPr>
          <w:p w14:paraId="555BD1B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05.06.001</w:t>
            </w:r>
          </w:p>
        </w:tc>
      </w:tr>
      <w:tr w:rsidR="00FB113A" w14:paraId="26F98DD4" w14:textId="77777777">
        <w:trPr>
          <w:trHeight w:val="351"/>
        </w:trPr>
        <w:tc>
          <w:tcPr>
            <w:tcW w:w="922" w:type="dxa"/>
            <w:shd w:val="clear" w:color="auto" w:fill="auto"/>
            <w:noWrap/>
            <w:vAlign w:val="center"/>
          </w:tcPr>
          <w:p w14:paraId="0DCD9236"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41</w:t>
            </w:r>
          </w:p>
        </w:tc>
        <w:tc>
          <w:tcPr>
            <w:tcW w:w="1790" w:type="dxa"/>
            <w:vMerge/>
            <w:shd w:val="clear" w:color="auto" w:fill="auto"/>
            <w:noWrap/>
            <w:vAlign w:val="center"/>
          </w:tcPr>
          <w:p w14:paraId="226ED638"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111CE974" w14:textId="77777777" w:rsidR="00FB113A" w:rsidRDefault="00FB113A">
            <w:pPr>
              <w:rPr>
                <w:rFonts w:ascii="宋体" w:hAnsi="宋体" w:cs="宋体" w:hint="eastAsia"/>
                <w:sz w:val="18"/>
                <w:szCs w:val="18"/>
              </w:rPr>
            </w:pPr>
          </w:p>
        </w:tc>
        <w:tc>
          <w:tcPr>
            <w:tcW w:w="3025" w:type="dxa"/>
            <w:shd w:val="clear" w:color="auto" w:fill="auto"/>
            <w:noWrap/>
            <w:vAlign w:val="center"/>
          </w:tcPr>
          <w:p w14:paraId="1D34C914"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02麻风病报卡的主诉关联表</w:t>
            </w:r>
          </w:p>
        </w:tc>
        <w:tc>
          <w:tcPr>
            <w:tcW w:w="1877" w:type="dxa"/>
            <w:shd w:val="clear" w:color="auto" w:fill="auto"/>
            <w:noWrap/>
            <w:vAlign w:val="center"/>
          </w:tcPr>
          <w:p w14:paraId="0D12D81D"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05.06.002</w:t>
            </w:r>
          </w:p>
        </w:tc>
      </w:tr>
      <w:tr w:rsidR="00FB113A" w14:paraId="2AA0B0C6" w14:textId="77777777">
        <w:trPr>
          <w:trHeight w:val="351"/>
        </w:trPr>
        <w:tc>
          <w:tcPr>
            <w:tcW w:w="922" w:type="dxa"/>
            <w:shd w:val="clear" w:color="auto" w:fill="auto"/>
            <w:noWrap/>
            <w:vAlign w:val="center"/>
          </w:tcPr>
          <w:p w14:paraId="4EC2C7D2"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42</w:t>
            </w:r>
          </w:p>
        </w:tc>
        <w:tc>
          <w:tcPr>
            <w:tcW w:w="1790" w:type="dxa"/>
            <w:vMerge/>
            <w:shd w:val="clear" w:color="auto" w:fill="auto"/>
            <w:noWrap/>
            <w:vAlign w:val="center"/>
          </w:tcPr>
          <w:p w14:paraId="217899E9"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2AB53239" w14:textId="77777777" w:rsidR="00FB113A" w:rsidRDefault="00FB113A">
            <w:pPr>
              <w:rPr>
                <w:rFonts w:ascii="宋体" w:hAnsi="宋体" w:cs="宋体" w:hint="eastAsia"/>
                <w:sz w:val="18"/>
                <w:szCs w:val="18"/>
              </w:rPr>
            </w:pPr>
          </w:p>
        </w:tc>
        <w:tc>
          <w:tcPr>
            <w:tcW w:w="3025" w:type="dxa"/>
            <w:shd w:val="clear" w:color="auto" w:fill="auto"/>
            <w:noWrap/>
            <w:vAlign w:val="center"/>
          </w:tcPr>
          <w:p w14:paraId="04547F7D"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03麻风病疑似病人诊断表</w:t>
            </w:r>
          </w:p>
        </w:tc>
        <w:tc>
          <w:tcPr>
            <w:tcW w:w="1877" w:type="dxa"/>
            <w:shd w:val="clear" w:color="auto" w:fill="auto"/>
            <w:noWrap/>
            <w:vAlign w:val="center"/>
          </w:tcPr>
          <w:p w14:paraId="38AB9C8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05.06.003</w:t>
            </w:r>
          </w:p>
        </w:tc>
      </w:tr>
      <w:tr w:rsidR="00FB113A" w14:paraId="67D2BD83" w14:textId="77777777">
        <w:trPr>
          <w:trHeight w:val="351"/>
        </w:trPr>
        <w:tc>
          <w:tcPr>
            <w:tcW w:w="922" w:type="dxa"/>
            <w:shd w:val="clear" w:color="auto" w:fill="auto"/>
            <w:noWrap/>
            <w:vAlign w:val="center"/>
          </w:tcPr>
          <w:p w14:paraId="71AA6B93"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43</w:t>
            </w:r>
          </w:p>
        </w:tc>
        <w:tc>
          <w:tcPr>
            <w:tcW w:w="1790" w:type="dxa"/>
            <w:vMerge/>
            <w:shd w:val="clear" w:color="auto" w:fill="auto"/>
            <w:noWrap/>
            <w:vAlign w:val="center"/>
          </w:tcPr>
          <w:p w14:paraId="31EDE9D4" w14:textId="77777777" w:rsidR="00FB113A" w:rsidRDefault="00FB113A">
            <w:pPr>
              <w:jc w:val="center"/>
              <w:rPr>
                <w:rFonts w:ascii="宋体" w:hAnsi="宋体" w:cs="宋体" w:hint="eastAsia"/>
                <w:sz w:val="18"/>
                <w:szCs w:val="18"/>
              </w:rPr>
            </w:pPr>
          </w:p>
        </w:tc>
        <w:tc>
          <w:tcPr>
            <w:tcW w:w="1956" w:type="dxa"/>
            <w:vMerge w:val="restart"/>
            <w:shd w:val="clear" w:color="auto" w:fill="auto"/>
            <w:noWrap/>
            <w:vAlign w:val="center"/>
          </w:tcPr>
          <w:p w14:paraId="0F303493" w14:textId="77777777" w:rsidR="00FB113A" w:rsidRDefault="000C6B93">
            <w:pPr>
              <w:rPr>
                <w:rFonts w:ascii="宋体" w:hAnsi="宋体" w:cs="宋体" w:hint="eastAsia"/>
                <w:sz w:val="18"/>
                <w:szCs w:val="18"/>
              </w:rPr>
            </w:pPr>
            <w:r>
              <w:rPr>
                <w:rFonts w:ascii="宋体" w:hAnsi="宋体" w:cs="宋体" w:hint="eastAsia"/>
                <w:sz w:val="18"/>
                <w:szCs w:val="18"/>
              </w:rPr>
              <w:t>07结核病病例管理</w:t>
            </w:r>
          </w:p>
        </w:tc>
        <w:tc>
          <w:tcPr>
            <w:tcW w:w="3025" w:type="dxa"/>
            <w:shd w:val="clear" w:color="auto" w:fill="auto"/>
            <w:noWrap/>
            <w:vAlign w:val="center"/>
          </w:tcPr>
          <w:p w14:paraId="475D949D"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01结核病追踪卡</w:t>
            </w:r>
          </w:p>
        </w:tc>
        <w:tc>
          <w:tcPr>
            <w:tcW w:w="1877" w:type="dxa"/>
            <w:shd w:val="clear" w:color="auto" w:fill="auto"/>
            <w:noWrap/>
            <w:vAlign w:val="center"/>
          </w:tcPr>
          <w:p w14:paraId="6C1B2120"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05.07.001</w:t>
            </w:r>
          </w:p>
        </w:tc>
      </w:tr>
      <w:tr w:rsidR="00FB113A" w14:paraId="3F7B8DA0" w14:textId="77777777">
        <w:trPr>
          <w:trHeight w:val="351"/>
        </w:trPr>
        <w:tc>
          <w:tcPr>
            <w:tcW w:w="922" w:type="dxa"/>
            <w:shd w:val="clear" w:color="auto" w:fill="auto"/>
            <w:noWrap/>
            <w:vAlign w:val="center"/>
          </w:tcPr>
          <w:p w14:paraId="1ABD3238"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44</w:t>
            </w:r>
          </w:p>
        </w:tc>
        <w:tc>
          <w:tcPr>
            <w:tcW w:w="1790" w:type="dxa"/>
            <w:vMerge/>
            <w:shd w:val="clear" w:color="auto" w:fill="auto"/>
            <w:noWrap/>
            <w:vAlign w:val="center"/>
          </w:tcPr>
          <w:p w14:paraId="673C49D6"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0EE97920" w14:textId="77777777" w:rsidR="00FB113A" w:rsidRDefault="00FB113A">
            <w:pPr>
              <w:rPr>
                <w:rFonts w:ascii="宋体" w:hAnsi="宋体" w:cs="宋体" w:hint="eastAsia"/>
                <w:sz w:val="18"/>
                <w:szCs w:val="18"/>
              </w:rPr>
            </w:pPr>
          </w:p>
        </w:tc>
        <w:tc>
          <w:tcPr>
            <w:tcW w:w="3025" w:type="dxa"/>
            <w:shd w:val="clear" w:color="auto" w:fill="auto"/>
            <w:noWrap/>
            <w:vAlign w:val="center"/>
          </w:tcPr>
          <w:p w14:paraId="2DD8870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02结核病管理卡</w:t>
            </w:r>
          </w:p>
        </w:tc>
        <w:tc>
          <w:tcPr>
            <w:tcW w:w="1877" w:type="dxa"/>
            <w:shd w:val="clear" w:color="auto" w:fill="auto"/>
            <w:noWrap/>
            <w:vAlign w:val="center"/>
          </w:tcPr>
          <w:p w14:paraId="66C21A65"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05.07.002</w:t>
            </w:r>
          </w:p>
        </w:tc>
      </w:tr>
      <w:tr w:rsidR="00FB113A" w14:paraId="3A6BD010" w14:textId="77777777">
        <w:trPr>
          <w:trHeight w:val="351"/>
        </w:trPr>
        <w:tc>
          <w:tcPr>
            <w:tcW w:w="922" w:type="dxa"/>
            <w:shd w:val="clear" w:color="auto" w:fill="auto"/>
            <w:noWrap/>
            <w:vAlign w:val="center"/>
          </w:tcPr>
          <w:p w14:paraId="01F51369"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45</w:t>
            </w:r>
          </w:p>
        </w:tc>
        <w:tc>
          <w:tcPr>
            <w:tcW w:w="1790" w:type="dxa"/>
            <w:vMerge/>
            <w:shd w:val="clear" w:color="auto" w:fill="auto"/>
            <w:noWrap/>
            <w:vAlign w:val="center"/>
          </w:tcPr>
          <w:p w14:paraId="31F66648"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54BEA868"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314F7CD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03结核病治疗卡</w:t>
            </w:r>
          </w:p>
        </w:tc>
        <w:tc>
          <w:tcPr>
            <w:tcW w:w="1877" w:type="dxa"/>
            <w:shd w:val="clear" w:color="auto" w:fill="auto"/>
            <w:noWrap/>
            <w:vAlign w:val="center"/>
          </w:tcPr>
          <w:p w14:paraId="5176176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05.07.003</w:t>
            </w:r>
          </w:p>
        </w:tc>
      </w:tr>
      <w:tr w:rsidR="00FB113A" w14:paraId="7EA0FD44" w14:textId="77777777">
        <w:trPr>
          <w:trHeight w:val="351"/>
        </w:trPr>
        <w:tc>
          <w:tcPr>
            <w:tcW w:w="922" w:type="dxa"/>
            <w:shd w:val="clear" w:color="auto" w:fill="auto"/>
            <w:noWrap/>
            <w:vAlign w:val="center"/>
          </w:tcPr>
          <w:p w14:paraId="5519B7E6"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46</w:t>
            </w:r>
          </w:p>
        </w:tc>
        <w:tc>
          <w:tcPr>
            <w:tcW w:w="1790" w:type="dxa"/>
            <w:vMerge/>
            <w:shd w:val="clear" w:color="auto" w:fill="auto"/>
            <w:noWrap/>
            <w:vAlign w:val="center"/>
          </w:tcPr>
          <w:p w14:paraId="56B0D456"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58CEC2A7"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0F0E7197"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04结核病随访卡</w:t>
            </w:r>
          </w:p>
        </w:tc>
        <w:tc>
          <w:tcPr>
            <w:tcW w:w="1877" w:type="dxa"/>
            <w:shd w:val="clear" w:color="auto" w:fill="auto"/>
            <w:noWrap/>
            <w:vAlign w:val="center"/>
          </w:tcPr>
          <w:p w14:paraId="3828571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05.07.004</w:t>
            </w:r>
          </w:p>
        </w:tc>
      </w:tr>
      <w:tr w:rsidR="00FB113A" w14:paraId="5DC46CF2" w14:textId="77777777">
        <w:trPr>
          <w:trHeight w:val="351"/>
        </w:trPr>
        <w:tc>
          <w:tcPr>
            <w:tcW w:w="922" w:type="dxa"/>
            <w:shd w:val="clear" w:color="auto" w:fill="auto"/>
            <w:noWrap/>
            <w:vAlign w:val="center"/>
          </w:tcPr>
          <w:p w14:paraId="01210E98"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47</w:t>
            </w:r>
          </w:p>
        </w:tc>
        <w:tc>
          <w:tcPr>
            <w:tcW w:w="1790" w:type="dxa"/>
            <w:vMerge/>
            <w:shd w:val="clear" w:color="auto" w:fill="auto"/>
            <w:noWrap/>
            <w:vAlign w:val="center"/>
          </w:tcPr>
          <w:p w14:paraId="6C399E7B"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7981B68A"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0044BA0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05密切接触者卡</w:t>
            </w:r>
          </w:p>
        </w:tc>
        <w:tc>
          <w:tcPr>
            <w:tcW w:w="1877" w:type="dxa"/>
            <w:shd w:val="clear" w:color="auto" w:fill="auto"/>
            <w:noWrap/>
            <w:vAlign w:val="center"/>
          </w:tcPr>
          <w:p w14:paraId="67A2708B"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05.07.005</w:t>
            </w:r>
          </w:p>
        </w:tc>
      </w:tr>
      <w:tr w:rsidR="00FB113A" w14:paraId="7A8DE6FC" w14:textId="77777777">
        <w:trPr>
          <w:trHeight w:val="351"/>
        </w:trPr>
        <w:tc>
          <w:tcPr>
            <w:tcW w:w="922" w:type="dxa"/>
            <w:shd w:val="clear" w:color="auto" w:fill="auto"/>
            <w:noWrap/>
            <w:vAlign w:val="center"/>
          </w:tcPr>
          <w:p w14:paraId="53947015"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48</w:t>
            </w:r>
          </w:p>
        </w:tc>
        <w:tc>
          <w:tcPr>
            <w:tcW w:w="1790" w:type="dxa"/>
            <w:vMerge/>
            <w:shd w:val="clear" w:color="auto" w:fill="auto"/>
            <w:noWrap/>
            <w:vAlign w:val="center"/>
          </w:tcPr>
          <w:p w14:paraId="009CAC40"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1588C5D4"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3B1A20CC" w14:textId="77777777" w:rsidR="00FB113A" w:rsidRDefault="000C6B93">
            <w:pPr>
              <w:widowControl/>
              <w:textAlignment w:val="center"/>
              <w:rPr>
                <w:rFonts w:ascii="宋体" w:hAnsi="宋体" w:cs="宋体" w:hint="eastAsia"/>
                <w:sz w:val="18"/>
                <w:szCs w:val="18"/>
              </w:rPr>
            </w:pPr>
            <w:r>
              <w:rPr>
                <w:rFonts w:ascii="宋体" w:hAnsi="宋体" w:cs="宋体" w:hint="eastAsia"/>
                <w:sz w:val="18"/>
                <w:szCs w:val="18"/>
              </w:rPr>
              <w:t>06潜伏感染者管理卡</w:t>
            </w:r>
          </w:p>
        </w:tc>
        <w:tc>
          <w:tcPr>
            <w:tcW w:w="1877" w:type="dxa"/>
            <w:shd w:val="clear" w:color="auto" w:fill="auto"/>
            <w:noWrap/>
            <w:vAlign w:val="center"/>
          </w:tcPr>
          <w:p w14:paraId="7468FBB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05.07.006</w:t>
            </w:r>
          </w:p>
        </w:tc>
      </w:tr>
      <w:tr w:rsidR="00FB113A" w14:paraId="3F279EEF" w14:textId="77777777">
        <w:trPr>
          <w:trHeight w:val="351"/>
        </w:trPr>
        <w:tc>
          <w:tcPr>
            <w:tcW w:w="922" w:type="dxa"/>
            <w:shd w:val="clear" w:color="auto" w:fill="auto"/>
            <w:noWrap/>
            <w:vAlign w:val="center"/>
          </w:tcPr>
          <w:p w14:paraId="30E33846"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kern w:val="0"/>
                <w:sz w:val="18"/>
                <w:szCs w:val="18"/>
                <w:lang w:bidi="ar"/>
              </w:rPr>
              <w:t>49</w:t>
            </w:r>
          </w:p>
        </w:tc>
        <w:tc>
          <w:tcPr>
            <w:tcW w:w="1790" w:type="dxa"/>
            <w:vMerge/>
            <w:shd w:val="clear" w:color="auto" w:fill="auto"/>
            <w:noWrap/>
            <w:vAlign w:val="center"/>
          </w:tcPr>
          <w:p w14:paraId="17F2B078"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5468B9AB"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50A7B94D"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07结核病药敏试验结果</w:t>
            </w:r>
          </w:p>
        </w:tc>
        <w:tc>
          <w:tcPr>
            <w:tcW w:w="1877" w:type="dxa"/>
            <w:shd w:val="clear" w:color="auto" w:fill="auto"/>
            <w:noWrap/>
            <w:vAlign w:val="center"/>
          </w:tcPr>
          <w:p w14:paraId="4D7C9331" w14:textId="77777777" w:rsidR="00FB113A" w:rsidRDefault="000C6B93">
            <w:pPr>
              <w:widowControl/>
              <w:textAlignment w:val="center"/>
              <w:rPr>
                <w:rFonts w:ascii="宋体" w:hAnsi="宋体" w:cs="宋体" w:hint="eastAsia"/>
                <w:kern w:val="0"/>
                <w:sz w:val="18"/>
                <w:szCs w:val="18"/>
                <w:lang w:bidi="ar"/>
              </w:rPr>
            </w:pPr>
            <w:r>
              <w:rPr>
                <w:rFonts w:ascii="宋体" w:hAnsi="宋体" w:cs="宋体" w:hint="eastAsia"/>
                <w:kern w:val="0"/>
                <w:sz w:val="18"/>
                <w:szCs w:val="18"/>
                <w:lang w:bidi="ar"/>
              </w:rPr>
              <w:t>05.07.007</w:t>
            </w:r>
          </w:p>
        </w:tc>
      </w:tr>
      <w:tr w:rsidR="00FB113A" w14:paraId="544BF754" w14:textId="77777777">
        <w:trPr>
          <w:trHeight w:val="351"/>
        </w:trPr>
        <w:tc>
          <w:tcPr>
            <w:tcW w:w="922" w:type="dxa"/>
            <w:shd w:val="clear" w:color="auto" w:fill="auto"/>
            <w:noWrap/>
            <w:vAlign w:val="center"/>
          </w:tcPr>
          <w:p w14:paraId="6E091262"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50</w:t>
            </w:r>
          </w:p>
        </w:tc>
        <w:tc>
          <w:tcPr>
            <w:tcW w:w="1790" w:type="dxa"/>
            <w:vMerge/>
            <w:shd w:val="clear" w:color="auto" w:fill="auto"/>
            <w:noWrap/>
            <w:vAlign w:val="center"/>
          </w:tcPr>
          <w:p w14:paraId="6D133874"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1569A7EA"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115B7388"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08结核病检验检测结果</w:t>
            </w:r>
          </w:p>
        </w:tc>
        <w:tc>
          <w:tcPr>
            <w:tcW w:w="1877" w:type="dxa"/>
            <w:shd w:val="clear" w:color="auto" w:fill="auto"/>
            <w:noWrap/>
            <w:vAlign w:val="center"/>
          </w:tcPr>
          <w:p w14:paraId="7C6BF2BB"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05.07.008</w:t>
            </w:r>
          </w:p>
        </w:tc>
      </w:tr>
      <w:tr w:rsidR="00FB113A" w14:paraId="18CC86AC" w14:textId="77777777">
        <w:trPr>
          <w:trHeight w:val="351"/>
        </w:trPr>
        <w:tc>
          <w:tcPr>
            <w:tcW w:w="922" w:type="dxa"/>
            <w:shd w:val="clear" w:color="auto" w:fill="auto"/>
            <w:noWrap/>
            <w:vAlign w:val="center"/>
          </w:tcPr>
          <w:p w14:paraId="015C340D"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51</w:t>
            </w:r>
          </w:p>
        </w:tc>
        <w:tc>
          <w:tcPr>
            <w:tcW w:w="1790" w:type="dxa"/>
            <w:vMerge/>
            <w:shd w:val="clear" w:color="auto" w:fill="auto"/>
            <w:noWrap/>
            <w:vAlign w:val="center"/>
          </w:tcPr>
          <w:p w14:paraId="494584BA"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0B01C1A5" w14:textId="77777777" w:rsidR="00FB113A" w:rsidRDefault="00FB113A">
            <w:pPr>
              <w:jc w:val="center"/>
              <w:rPr>
                <w:rFonts w:ascii="宋体" w:hAnsi="宋体" w:cs="宋体" w:hint="eastAsia"/>
                <w:sz w:val="18"/>
                <w:szCs w:val="18"/>
              </w:rPr>
            </w:pPr>
          </w:p>
        </w:tc>
        <w:tc>
          <w:tcPr>
            <w:tcW w:w="3025" w:type="dxa"/>
            <w:shd w:val="clear" w:color="auto" w:fill="auto"/>
            <w:noWrap/>
            <w:vAlign w:val="center"/>
          </w:tcPr>
          <w:p w14:paraId="5D6E8F5C"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09结核病不良反应卡</w:t>
            </w:r>
          </w:p>
        </w:tc>
        <w:tc>
          <w:tcPr>
            <w:tcW w:w="1877" w:type="dxa"/>
            <w:shd w:val="clear" w:color="auto" w:fill="auto"/>
            <w:noWrap/>
            <w:vAlign w:val="center"/>
          </w:tcPr>
          <w:p w14:paraId="757EB40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05.07.009</w:t>
            </w:r>
          </w:p>
        </w:tc>
      </w:tr>
      <w:tr w:rsidR="00FB113A" w14:paraId="207F3BB0" w14:textId="77777777">
        <w:trPr>
          <w:trHeight w:val="351"/>
        </w:trPr>
        <w:tc>
          <w:tcPr>
            <w:tcW w:w="922" w:type="dxa"/>
            <w:shd w:val="clear" w:color="auto" w:fill="auto"/>
            <w:noWrap/>
            <w:vAlign w:val="center"/>
          </w:tcPr>
          <w:p w14:paraId="79573525"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52</w:t>
            </w:r>
          </w:p>
        </w:tc>
        <w:tc>
          <w:tcPr>
            <w:tcW w:w="1790" w:type="dxa"/>
            <w:vMerge/>
            <w:shd w:val="clear" w:color="auto" w:fill="auto"/>
            <w:noWrap/>
            <w:vAlign w:val="center"/>
          </w:tcPr>
          <w:p w14:paraId="219EC348" w14:textId="77777777" w:rsidR="00FB113A" w:rsidRDefault="00FB113A">
            <w:pPr>
              <w:jc w:val="center"/>
              <w:rPr>
                <w:rFonts w:ascii="宋体" w:hAnsi="宋体" w:cs="宋体" w:hint="eastAsia"/>
                <w:sz w:val="18"/>
                <w:szCs w:val="18"/>
              </w:rPr>
            </w:pPr>
          </w:p>
        </w:tc>
        <w:tc>
          <w:tcPr>
            <w:tcW w:w="1956" w:type="dxa"/>
            <w:vMerge w:val="restart"/>
            <w:shd w:val="clear" w:color="auto" w:fill="auto"/>
            <w:noWrap/>
            <w:vAlign w:val="center"/>
          </w:tcPr>
          <w:p w14:paraId="62B657ED" w14:textId="77777777" w:rsidR="00FB113A" w:rsidRDefault="000C6B93">
            <w:pPr>
              <w:rPr>
                <w:rFonts w:ascii="宋体" w:hAnsi="宋体" w:cs="宋体" w:hint="eastAsia"/>
                <w:sz w:val="18"/>
                <w:szCs w:val="18"/>
              </w:rPr>
            </w:pPr>
            <w:r>
              <w:rPr>
                <w:rFonts w:ascii="宋体" w:hAnsi="宋体" w:cs="宋体" w:hint="eastAsia"/>
                <w:sz w:val="18"/>
                <w:szCs w:val="18"/>
              </w:rPr>
              <w:t>08性病病例管理</w:t>
            </w:r>
          </w:p>
        </w:tc>
        <w:tc>
          <w:tcPr>
            <w:tcW w:w="3025" w:type="dxa"/>
            <w:shd w:val="clear" w:color="auto" w:fill="auto"/>
            <w:noWrap/>
            <w:vAlign w:val="center"/>
          </w:tcPr>
          <w:p w14:paraId="085816D6"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01梅毒报告卡</w:t>
            </w:r>
          </w:p>
        </w:tc>
        <w:tc>
          <w:tcPr>
            <w:tcW w:w="1877" w:type="dxa"/>
            <w:shd w:val="clear" w:color="auto" w:fill="auto"/>
            <w:noWrap/>
            <w:vAlign w:val="center"/>
          </w:tcPr>
          <w:p w14:paraId="3670CD4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05.08.001</w:t>
            </w:r>
          </w:p>
        </w:tc>
      </w:tr>
      <w:tr w:rsidR="00FB113A" w14:paraId="7BA2FCB1" w14:textId="77777777">
        <w:trPr>
          <w:trHeight w:val="351"/>
        </w:trPr>
        <w:tc>
          <w:tcPr>
            <w:tcW w:w="922" w:type="dxa"/>
            <w:shd w:val="clear" w:color="auto" w:fill="auto"/>
            <w:noWrap/>
            <w:vAlign w:val="center"/>
          </w:tcPr>
          <w:p w14:paraId="4C219931"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53</w:t>
            </w:r>
          </w:p>
        </w:tc>
        <w:tc>
          <w:tcPr>
            <w:tcW w:w="1790" w:type="dxa"/>
            <w:vMerge/>
            <w:shd w:val="clear" w:color="auto" w:fill="auto"/>
            <w:noWrap/>
            <w:vAlign w:val="center"/>
          </w:tcPr>
          <w:p w14:paraId="3FFEC6DD"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2C1FF2DD" w14:textId="77777777" w:rsidR="00FB113A" w:rsidRDefault="00FB113A">
            <w:pPr>
              <w:rPr>
                <w:rFonts w:ascii="宋体" w:hAnsi="宋体" w:cs="宋体" w:hint="eastAsia"/>
                <w:sz w:val="18"/>
                <w:szCs w:val="18"/>
              </w:rPr>
            </w:pPr>
          </w:p>
        </w:tc>
        <w:tc>
          <w:tcPr>
            <w:tcW w:w="3025" w:type="dxa"/>
            <w:shd w:val="clear" w:color="auto" w:fill="auto"/>
            <w:noWrap/>
            <w:vAlign w:val="center"/>
          </w:tcPr>
          <w:p w14:paraId="60B4D54F"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02尖锐湿疣报告卡</w:t>
            </w:r>
          </w:p>
        </w:tc>
        <w:tc>
          <w:tcPr>
            <w:tcW w:w="1877" w:type="dxa"/>
            <w:shd w:val="clear" w:color="auto" w:fill="auto"/>
            <w:noWrap/>
            <w:vAlign w:val="center"/>
          </w:tcPr>
          <w:p w14:paraId="14682D6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05.08.002</w:t>
            </w:r>
          </w:p>
        </w:tc>
      </w:tr>
      <w:tr w:rsidR="00FB113A" w14:paraId="1C4B527E" w14:textId="77777777">
        <w:trPr>
          <w:trHeight w:val="351"/>
        </w:trPr>
        <w:tc>
          <w:tcPr>
            <w:tcW w:w="922" w:type="dxa"/>
            <w:shd w:val="clear" w:color="auto" w:fill="auto"/>
            <w:noWrap/>
            <w:vAlign w:val="center"/>
          </w:tcPr>
          <w:p w14:paraId="36C5138E"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54</w:t>
            </w:r>
          </w:p>
        </w:tc>
        <w:tc>
          <w:tcPr>
            <w:tcW w:w="1790" w:type="dxa"/>
            <w:vMerge/>
            <w:shd w:val="clear" w:color="auto" w:fill="auto"/>
            <w:noWrap/>
            <w:vAlign w:val="center"/>
          </w:tcPr>
          <w:p w14:paraId="418BEECD"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3054FB80" w14:textId="77777777" w:rsidR="00FB113A" w:rsidRDefault="00FB113A">
            <w:pPr>
              <w:rPr>
                <w:rFonts w:ascii="宋体" w:hAnsi="宋体" w:cs="宋体" w:hint="eastAsia"/>
                <w:sz w:val="18"/>
                <w:szCs w:val="18"/>
              </w:rPr>
            </w:pPr>
          </w:p>
        </w:tc>
        <w:tc>
          <w:tcPr>
            <w:tcW w:w="3025" w:type="dxa"/>
            <w:shd w:val="clear" w:color="auto" w:fill="auto"/>
            <w:noWrap/>
            <w:vAlign w:val="center"/>
          </w:tcPr>
          <w:p w14:paraId="47412CD9"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03生殖器疱疹报告卡</w:t>
            </w:r>
          </w:p>
        </w:tc>
        <w:tc>
          <w:tcPr>
            <w:tcW w:w="1877" w:type="dxa"/>
            <w:shd w:val="clear" w:color="auto" w:fill="auto"/>
            <w:noWrap/>
            <w:vAlign w:val="center"/>
          </w:tcPr>
          <w:p w14:paraId="2A626862"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05.08.003</w:t>
            </w:r>
          </w:p>
        </w:tc>
      </w:tr>
      <w:tr w:rsidR="00FB113A" w14:paraId="38314E72" w14:textId="77777777">
        <w:trPr>
          <w:trHeight w:val="351"/>
        </w:trPr>
        <w:tc>
          <w:tcPr>
            <w:tcW w:w="922" w:type="dxa"/>
            <w:shd w:val="clear" w:color="auto" w:fill="auto"/>
            <w:noWrap/>
            <w:vAlign w:val="center"/>
          </w:tcPr>
          <w:p w14:paraId="10A86BEA"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55</w:t>
            </w:r>
          </w:p>
        </w:tc>
        <w:tc>
          <w:tcPr>
            <w:tcW w:w="1790" w:type="dxa"/>
            <w:vMerge/>
            <w:shd w:val="clear" w:color="auto" w:fill="auto"/>
            <w:noWrap/>
            <w:vAlign w:val="center"/>
          </w:tcPr>
          <w:p w14:paraId="2840B611" w14:textId="77777777" w:rsidR="00FB113A" w:rsidRDefault="00FB113A">
            <w:pPr>
              <w:jc w:val="center"/>
              <w:rPr>
                <w:rFonts w:ascii="宋体" w:hAnsi="宋体" w:cs="宋体" w:hint="eastAsia"/>
                <w:sz w:val="18"/>
                <w:szCs w:val="18"/>
              </w:rPr>
            </w:pPr>
          </w:p>
        </w:tc>
        <w:tc>
          <w:tcPr>
            <w:tcW w:w="1956" w:type="dxa"/>
            <w:vMerge/>
            <w:shd w:val="clear" w:color="auto" w:fill="auto"/>
            <w:noWrap/>
            <w:vAlign w:val="center"/>
          </w:tcPr>
          <w:p w14:paraId="55957DA5" w14:textId="77777777" w:rsidR="00FB113A" w:rsidRDefault="00FB113A">
            <w:pPr>
              <w:rPr>
                <w:rFonts w:ascii="宋体" w:hAnsi="宋体" w:cs="宋体" w:hint="eastAsia"/>
                <w:sz w:val="18"/>
                <w:szCs w:val="18"/>
              </w:rPr>
            </w:pPr>
          </w:p>
        </w:tc>
        <w:tc>
          <w:tcPr>
            <w:tcW w:w="3025" w:type="dxa"/>
            <w:shd w:val="clear" w:color="auto" w:fill="auto"/>
            <w:noWrap/>
            <w:vAlign w:val="center"/>
          </w:tcPr>
          <w:p w14:paraId="63020A1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04淋病登记报告卡</w:t>
            </w:r>
          </w:p>
        </w:tc>
        <w:tc>
          <w:tcPr>
            <w:tcW w:w="1877" w:type="dxa"/>
            <w:shd w:val="clear" w:color="auto" w:fill="auto"/>
            <w:noWrap/>
            <w:vAlign w:val="center"/>
          </w:tcPr>
          <w:p w14:paraId="604AFF4E"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05.08.004</w:t>
            </w:r>
          </w:p>
        </w:tc>
      </w:tr>
    </w:tbl>
    <w:p w14:paraId="569B2F99" w14:textId="77777777" w:rsidR="00FB113A" w:rsidRDefault="000C6B93">
      <w:pPr>
        <w:widowControl/>
        <w:jc w:val="center"/>
        <w:textAlignment w:val="center"/>
        <w:rPr>
          <w:rFonts w:ascii="宋体" w:hAnsi="宋体" w:cs="宋体" w:hint="eastAsia"/>
          <w:kern w:val="0"/>
          <w:sz w:val="18"/>
          <w:szCs w:val="18"/>
          <w:lang w:bidi="ar"/>
        </w:rPr>
      </w:pPr>
      <w:r>
        <w:rPr>
          <w:rFonts w:hint="eastAsia"/>
        </w:rPr>
        <w:t>表</w:t>
      </w:r>
      <w:r>
        <w:rPr>
          <w:rFonts w:hint="eastAsia"/>
        </w:rPr>
        <w:t xml:space="preserve">1 </w:t>
      </w:r>
      <w:r>
        <w:rPr>
          <w:rFonts w:hint="eastAsia"/>
        </w:rPr>
        <w:t>慢性病管理数据目录</w:t>
      </w:r>
      <w:r>
        <w:rPr>
          <w:rFonts w:ascii="宋体" w:hAnsi="宋体" w:cs="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97"/>
        <w:gridCol w:w="1747"/>
        <w:gridCol w:w="1908"/>
        <w:gridCol w:w="2951"/>
        <w:gridCol w:w="1831"/>
      </w:tblGrid>
      <w:tr w:rsidR="00FB113A" w14:paraId="0BE018D9" w14:textId="77777777">
        <w:trPr>
          <w:trHeight w:val="351"/>
        </w:trPr>
        <w:tc>
          <w:tcPr>
            <w:tcW w:w="922" w:type="dxa"/>
            <w:tcBorders>
              <w:bottom w:val="single" w:sz="8" w:space="0" w:color="auto"/>
            </w:tcBorders>
            <w:shd w:val="clear" w:color="auto" w:fill="auto"/>
            <w:noWrap/>
            <w:vAlign w:val="center"/>
          </w:tcPr>
          <w:p w14:paraId="1A7DE5AA"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序号</w:t>
            </w:r>
          </w:p>
        </w:tc>
        <w:tc>
          <w:tcPr>
            <w:tcW w:w="1790" w:type="dxa"/>
            <w:tcBorders>
              <w:bottom w:val="single" w:sz="8" w:space="0" w:color="auto"/>
            </w:tcBorders>
            <w:shd w:val="clear" w:color="auto" w:fill="auto"/>
            <w:noWrap/>
            <w:vAlign w:val="center"/>
          </w:tcPr>
          <w:p w14:paraId="6AE05F81"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基本数据集类别</w:t>
            </w:r>
          </w:p>
        </w:tc>
        <w:tc>
          <w:tcPr>
            <w:tcW w:w="1956" w:type="dxa"/>
            <w:tcBorders>
              <w:bottom w:val="single" w:sz="8" w:space="0" w:color="auto"/>
            </w:tcBorders>
            <w:shd w:val="clear" w:color="auto" w:fill="auto"/>
            <w:noWrap/>
            <w:vAlign w:val="center"/>
          </w:tcPr>
          <w:p w14:paraId="3CBCD345" w14:textId="77777777" w:rsidR="00FB113A" w:rsidRDefault="000C6B93">
            <w:pPr>
              <w:widowControl/>
              <w:jc w:val="center"/>
              <w:textAlignment w:val="center"/>
              <w:rPr>
                <w:rFonts w:ascii="宋体" w:hAnsi="宋体" w:cs="宋体" w:hint="eastAsia"/>
                <w:sz w:val="18"/>
                <w:szCs w:val="18"/>
              </w:rPr>
            </w:pPr>
            <w:r>
              <w:rPr>
                <w:rFonts w:ascii="宋体" w:hAnsi="宋体" w:cs="宋体" w:hint="eastAsia"/>
                <w:sz w:val="18"/>
                <w:szCs w:val="18"/>
                <w:lang w:bidi="ar"/>
              </w:rPr>
              <w:t>数据集分类</w:t>
            </w:r>
          </w:p>
        </w:tc>
        <w:tc>
          <w:tcPr>
            <w:tcW w:w="3025" w:type="dxa"/>
            <w:tcBorders>
              <w:bottom w:val="single" w:sz="8" w:space="0" w:color="auto"/>
            </w:tcBorders>
            <w:shd w:val="clear" w:color="auto" w:fill="auto"/>
            <w:noWrap/>
            <w:vAlign w:val="center"/>
          </w:tcPr>
          <w:p w14:paraId="3301DE33"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数据集名称</w:t>
            </w:r>
          </w:p>
        </w:tc>
        <w:tc>
          <w:tcPr>
            <w:tcW w:w="1877" w:type="dxa"/>
            <w:tcBorders>
              <w:bottom w:val="single" w:sz="8" w:space="0" w:color="auto"/>
            </w:tcBorders>
            <w:shd w:val="clear" w:color="auto" w:fill="auto"/>
            <w:noWrap/>
            <w:vAlign w:val="center"/>
          </w:tcPr>
          <w:p w14:paraId="69B62616" w14:textId="77777777" w:rsidR="00FB113A" w:rsidRDefault="000C6B93">
            <w:pPr>
              <w:widowControl/>
              <w:jc w:val="center"/>
              <w:textAlignment w:val="center"/>
              <w:rPr>
                <w:rFonts w:ascii="宋体" w:hAnsi="宋体" w:cs="宋体" w:hint="eastAsia"/>
                <w:kern w:val="0"/>
                <w:sz w:val="18"/>
                <w:szCs w:val="18"/>
                <w:lang w:bidi="ar"/>
              </w:rPr>
            </w:pPr>
            <w:r>
              <w:rPr>
                <w:rFonts w:ascii="宋体" w:hAnsi="宋体" w:cs="宋体" w:hint="eastAsia"/>
                <w:sz w:val="18"/>
                <w:szCs w:val="18"/>
                <w:lang w:bidi="ar"/>
              </w:rPr>
              <w:t>数据集分类代码</w:t>
            </w:r>
          </w:p>
        </w:tc>
      </w:tr>
      <w:tr w:rsidR="00FB113A" w14:paraId="3682B459" w14:textId="77777777">
        <w:trPr>
          <w:trHeight w:val="351"/>
        </w:trPr>
        <w:tc>
          <w:tcPr>
            <w:tcW w:w="481" w:type="pct"/>
            <w:tcBorders>
              <w:top w:val="single" w:sz="8" w:space="0" w:color="auto"/>
              <w:tl2br w:val="nil"/>
              <w:tr2bl w:val="nil"/>
            </w:tcBorders>
            <w:shd w:val="clear" w:color="auto" w:fill="auto"/>
            <w:noWrap/>
            <w:vAlign w:val="center"/>
          </w:tcPr>
          <w:p w14:paraId="2F26042A" w14:textId="77777777" w:rsidR="00FB113A" w:rsidRDefault="000C6B93">
            <w:pPr>
              <w:widowControl/>
              <w:jc w:val="center"/>
              <w:textAlignment w:val="center"/>
              <w:rPr>
                <w:rFonts w:ascii="宋体" w:hAnsi="宋体" w:cs="宋体" w:hint="eastAsia"/>
                <w:sz w:val="18"/>
                <w:szCs w:val="18"/>
                <w:lang w:bidi="ar"/>
              </w:rPr>
            </w:pPr>
            <w:r>
              <w:rPr>
                <w:rFonts w:ascii="宋体" w:hAnsi="宋体" w:cs="宋体" w:hint="eastAsia"/>
                <w:kern w:val="0"/>
                <w:sz w:val="18"/>
                <w:szCs w:val="18"/>
                <w:lang w:bidi="ar"/>
              </w:rPr>
              <w:t>56</w:t>
            </w:r>
          </w:p>
        </w:tc>
        <w:tc>
          <w:tcPr>
            <w:tcW w:w="935" w:type="pct"/>
            <w:tcBorders>
              <w:top w:val="single" w:sz="8" w:space="0" w:color="auto"/>
              <w:tl2br w:val="nil"/>
              <w:tr2bl w:val="nil"/>
            </w:tcBorders>
            <w:shd w:val="clear" w:color="auto" w:fill="auto"/>
            <w:noWrap/>
            <w:vAlign w:val="center"/>
          </w:tcPr>
          <w:p w14:paraId="607A9619" w14:textId="77777777" w:rsidR="00FB113A" w:rsidRDefault="00FB113A">
            <w:pPr>
              <w:jc w:val="center"/>
              <w:rPr>
                <w:rFonts w:ascii="宋体" w:hAnsi="宋体" w:cs="宋体" w:hint="eastAsia"/>
                <w:sz w:val="18"/>
                <w:szCs w:val="18"/>
              </w:rPr>
            </w:pPr>
          </w:p>
        </w:tc>
        <w:tc>
          <w:tcPr>
            <w:tcW w:w="1021" w:type="pct"/>
            <w:tcBorders>
              <w:top w:val="single" w:sz="8" w:space="0" w:color="auto"/>
              <w:tl2br w:val="nil"/>
              <w:tr2bl w:val="nil"/>
            </w:tcBorders>
            <w:shd w:val="clear" w:color="auto" w:fill="auto"/>
            <w:noWrap/>
            <w:vAlign w:val="center"/>
          </w:tcPr>
          <w:p w14:paraId="59DD2AED" w14:textId="77777777" w:rsidR="00FB113A" w:rsidRDefault="00FB113A">
            <w:pPr>
              <w:rPr>
                <w:rFonts w:ascii="宋体" w:hAnsi="宋体" w:cs="宋体" w:hint="eastAsia"/>
                <w:sz w:val="18"/>
                <w:szCs w:val="18"/>
              </w:rPr>
            </w:pPr>
          </w:p>
        </w:tc>
        <w:tc>
          <w:tcPr>
            <w:tcW w:w="1580" w:type="pct"/>
            <w:tcBorders>
              <w:top w:val="single" w:sz="8" w:space="0" w:color="auto"/>
              <w:tl2br w:val="nil"/>
              <w:tr2bl w:val="nil"/>
            </w:tcBorders>
            <w:shd w:val="clear" w:color="auto" w:fill="auto"/>
            <w:noWrap/>
            <w:vAlign w:val="center"/>
          </w:tcPr>
          <w:p w14:paraId="14C4AAE1"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05生殖道沙眼衣原体感染报告卡</w:t>
            </w:r>
          </w:p>
        </w:tc>
        <w:tc>
          <w:tcPr>
            <w:tcW w:w="980" w:type="pct"/>
            <w:tcBorders>
              <w:top w:val="single" w:sz="8" w:space="0" w:color="auto"/>
              <w:tl2br w:val="nil"/>
              <w:tr2bl w:val="nil"/>
            </w:tcBorders>
            <w:shd w:val="clear" w:color="auto" w:fill="auto"/>
            <w:noWrap/>
            <w:vAlign w:val="center"/>
          </w:tcPr>
          <w:p w14:paraId="57DC38FA" w14:textId="77777777" w:rsidR="00FB113A" w:rsidRDefault="000C6B93">
            <w:pPr>
              <w:widowControl/>
              <w:textAlignment w:val="center"/>
              <w:rPr>
                <w:rFonts w:ascii="宋体" w:hAnsi="宋体" w:cs="宋体" w:hint="eastAsia"/>
                <w:sz w:val="18"/>
                <w:szCs w:val="18"/>
              </w:rPr>
            </w:pPr>
            <w:r>
              <w:rPr>
                <w:rFonts w:ascii="宋体" w:hAnsi="宋体" w:cs="宋体" w:hint="eastAsia"/>
                <w:kern w:val="0"/>
                <w:sz w:val="18"/>
                <w:szCs w:val="18"/>
                <w:lang w:bidi="ar"/>
              </w:rPr>
              <w:t>05.08.005</w:t>
            </w:r>
          </w:p>
        </w:tc>
      </w:tr>
    </w:tbl>
    <w:p w14:paraId="4F4D98E4" w14:textId="77777777" w:rsidR="00FB113A" w:rsidRDefault="00FB113A">
      <w:pPr>
        <w:pStyle w:val="afffff4"/>
        <w:ind w:firstLineChars="0" w:firstLine="0"/>
        <w:sectPr w:rsidR="00FB113A">
          <w:pgSz w:w="11906" w:h="16838"/>
          <w:pgMar w:top="1928" w:right="1134" w:bottom="1134" w:left="1134" w:header="1418" w:footer="1134" w:gutter="284"/>
          <w:pgNumType w:start="1"/>
          <w:cols w:space="425"/>
          <w:formProt w:val="0"/>
          <w:docGrid w:type="lines" w:linePitch="312"/>
        </w:sectPr>
      </w:pPr>
    </w:p>
    <w:p w14:paraId="6EEF4582" w14:textId="77777777" w:rsidR="00FB113A" w:rsidRDefault="000C6B93">
      <w:pPr>
        <w:pStyle w:val="aff1"/>
        <w:spacing w:after="156"/>
      </w:pPr>
      <w:bookmarkStart w:id="54" w:name="_Toc17617"/>
      <w:r>
        <w:br/>
      </w:r>
      <w:r>
        <w:rPr>
          <w:rFonts w:hint="eastAsia"/>
        </w:rPr>
        <w:t>（规范性）</w:t>
      </w:r>
      <w:r>
        <w:br/>
      </w:r>
      <w:r>
        <w:rPr>
          <w:rFonts w:hint="eastAsia"/>
        </w:rPr>
        <w:t>数据集</w:t>
      </w:r>
      <w:bookmarkEnd w:id="54"/>
    </w:p>
    <w:p w14:paraId="6C4A6E88" w14:textId="77777777" w:rsidR="00FB113A" w:rsidRDefault="00FB113A">
      <w:pPr>
        <w:pStyle w:val="afffff4"/>
        <w:ind w:firstLineChars="0" w:firstLine="0"/>
      </w:pPr>
    </w:p>
    <w:p w14:paraId="7E7F3D3B" w14:textId="77777777" w:rsidR="00FB113A" w:rsidRDefault="000C6B93">
      <w:pPr>
        <w:pStyle w:val="aff2"/>
        <w:spacing w:before="156" w:after="156"/>
      </w:pPr>
      <w:bookmarkStart w:id="55" w:name="_Toc13736"/>
      <w:r>
        <w:t>高血压</w:t>
      </w:r>
      <w:r>
        <w:rPr>
          <w:rFonts w:hint="eastAsia"/>
        </w:rPr>
        <w:t>病</w:t>
      </w:r>
      <w:r>
        <w:t>病例管理</w:t>
      </w:r>
      <w:bookmarkEnd w:id="55"/>
    </w:p>
    <w:p w14:paraId="725CFAF0" w14:textId="77777777" w:rsidR="00FB113A" w:rsidRDefault="000C6B93">
      <w:pPr>
        <w:pStyle w:val="aff3"/>
        <w:spacing w:before="156" w:after="156"/>
        <w:ind w:left="0"/>
      </w:pPr>
      <w:bookmarkStart w:id="56" w:name="_Toc1209804611"/>
      <w:bookmarkStart w:id="57" w:name="_Toc842861715"/>
      <w:bookmarkStart w:id="58" w:name="_Toc182591019"/>
      <w:bookmarkStart w:id="59" w:name="_Toc14878"/>
      <w:r>
        <w:rPr>
          <w:rFonts w:hint="eastAsia"/>
        </w:rPr>
        <w:t>高血压患者报告卡</w:t>
      </w:r>
      <w:bookmarkEnd w:id="56"/>
      <w:bookmarkEnd w:id="57"/>
      <w:bookmarkEnd w:id="58"/>
      <w:bookmarkEnd w:id="59"/>
    </w:p>
    <w:p w14:paraId="7413C8CA" w14:textId="77777777" w:rsidR="00FB113A" w:rsidRDefault="000C6B93">
      <w:pPr>
        <w:pStyle w:val="affffff5"/>
        <w:numPr>
          <w:ilvl w:val="1"/>
          <w:numId w:val="31"/>
        </w:numPr>
        <w:spacing w:before="156" w:after="156"/>
        <w:ind w:left="0"/>
      </w:pPr>
      <w:r>
        <w:rPr>
          <w:rFonts w:hint="eastAsia"/>
        </w:rPr>
        <w:t>高血压患者报告卡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5635396C" w14:textId="77777777">
        <w:trPr>
          <w:tblHeader/>
          <w:jc w:val="center"/>
        </w:trPr>
        <w:tc>
          <w:tcPr>
            <w:tcW w:w="1486" w:type="dxa"/>
            <w:tcBorders>
              <w:top w:val="single" w:sz="8" w:space="0" w:color="auto"/>
              <w:bottom w:val="single" w:sz="8" w:space="0" w:color="auto"/>
            </w:tcBorders>
            <w:shd w:val="clear" w:color="auto" w:fill="auto"/>
            <w:vAlign w:val="center"/>
          </w:tcPr>
          <w:p w14:paraId="360AD41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5878113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13912B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58EF4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845E6E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CB80C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1BB32A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436A0B0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26E423D" w14:textId="77777777">
        <w:trPr>
          <w:jc w:val="center"/>
        </w:trPr>
        <w:tc>
          <w:tcPr>
            <w:tcW w:w="1486" w:type="dxa"/>
            <w:tcBorders>
              <w:top w:val="single" w:sz="8" w:space="0" w:color="auto"/>
            </w:tcBorders>
            <w:shd w:val="clear" w:color="auto" w:fill="auto"/>
            <w:vAlign w:val="center"/>
          </w:tcPr>
          <w:p w14:paraId="52E8BB1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455DB5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高血压患者报告卡编码</w:t>
            </w:r>
          </w:p>
        </w:tc>
        <w:tc>
          <w:tcPr>
            <w:tcW w:w="1562" w:type="dxa"/>
            <w:tcBorders>
              <w:top w:val="single" w:sz="8" w:space="0" w:color="auto"/>
            </w:tcBorders>
            <w:shd w:val="clear" w:color="auto" w:fill="auto"/>
            <w:vAlign w:val="center"/>
          </w:tcPr>
          <w:p w14:paraId="371245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GXYHZBGKBM</w:t>
            </w:r>
          </w:p>
        </w:tc>
        <w:tc>
          <w:tcPr>
            <w:tcW w:w="3067" w:type="dxa"/>
            <w:tcBorders>
              <w:top w:val="single" w:sz="8" w:space="0" w:color="auto"/>
            </w:tcBorders>
            <w:shd w:val="clear" w:color="auto" w:fill="auto"/>
            <w:vAlign w:val="center"/>
          </w:tcPr>
          <w:p w14:paraId="52F441D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高血压患者报告卡编码</w:t>
            </w:r>
          </w:p>
        </w:tc>
        <w:tc>
          <w:tcPr>
            <w:tcW w:w="992" w:type="dxa"/>
            <w:tcBorders>
              <w:top w:val="single" w:sz="8" w:space="0" w:color="auto"/>
            </w:tcBorders>
            <w:shd w:val="clear" w:color="auto" w:fill="auto"/>
            <w:vAlign w:val="center"/>
          </w:tcPr>
          <w:p w14:paraId="7F8F7A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3E596C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079E02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tcBorders>
              <w:top w:val="single" w:sz="8" w:space="0" w:color="auto"/>
            </w:tcBorders>
            <w:shd w:val="clear" w:color="auto" w:fill="auto"/>
            <w:vAlign w:val="center"/>
          </w:tcPr>
          <w:p w14:paraId="53C25CC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105207D5" w14:textId="77777777">
        <w:trPr>
          <w:jc w:val="center"/>
        </w:trPr>
        <w:tc>
          <w:tcPr>
            <w:tcW w:w="1486" w:type="dxa"/>
            <w:shd w:val="clear" w:color="auto" w:fill="auto"/>
            <w:vAlign w:val="center"/>
          </w:tcPr>
          <w:p w14:paraId="3AF019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809102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1562" w:type="dxa"/>
            <w:shd w:val="clear" w:color="auto" w:fill="auto"/>
            <w:vAlign w:val="center"/>
          </w:tcPr>
          <w:p w14:paraId="7EBC56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w:t>
            </w:r>
          </w:p>
        </w:tc>
        <w:tc>
          <w:tcPr>
            <w:tcW w:w="3067" w:type="dxa"/>
            <w:shd w:val="clear" w:color="auto" w:fill="auto"/>
            <w:vAlign w:val="center"/>
          </w:tcPr>
          <w:p w14:paraId="1A447DD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992" w:type="dxa"/>
            <w:shd w:val="clear" w:color="auto" w:fill="auto"/>
            <w:vAlign w:val="center"/>
          </w:tcPr>
          <w:p w14:paraId="509C25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169BA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01AAE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3AB36C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0E385996" w14:textId="77777777">
        <w:trPr>
          <w:jc w:val="center"/>
        </w:trPr>
        <w:tc>
          <w:tcPr>
            <w:tcW w:w="1486" w:type="dxa"/>
            <w:shd w:val="clear" w:color="auto" w:fill="auto"/>
            <w:vAlign w:val="center"/>
          </w:tcPr>
          <w:p w14:paraId="36031F2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30CE7AB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7C46F2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7" w:type="dxa"/>
            <w:shd w:val="clear" w:color="auto" w:fill="auto"/>
            <w:vAlign w:val="center"/>
          </w:tcPr>
          <w:p w14:paraId="48D057E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7BC849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DC409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49A22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5827E99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3250F7E" w14:textId="77777777">
        <w:trPr>
          <w:jc w:val="center"/>
        </w:trPr>
        <w:tc>
          <w:tcPr>
            <w:tcW w:w="1486" w:type="dxa"/>
            <w:shd w:val="clear" w:color="auto" w:fill="auto"/>
            <w:vAlign w:val="center"/>
          </w:tcPr>
          <w:p w14:paraId="22D197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5DA532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259791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7" w:type="dxa"/>
            <w:shd w:val="clear" w:color="auto" w:fill="auto"/>
            <w:vAlign w:val="center"/>
          </w:tcPr>
          <w:p w14:paraId="42C7716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785600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65128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281BC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062561C9"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FB113A" w14:paraId="2FC0250F" w14:textId="77777777">
        <w:trPr>
          <w:jc w:val="center"/>
        </w:trPr>
        <w:tc>
          <w:tcPr>
            <w:tcW w:w="1486" w:type="dxa"/>
            <w:shd w:val="clear" w:color="auto" w:fill="auto"/>
            <w:vAlign w:val="center"/>
          </w:tcPr>
          <w:p w14:paraId="1FD04CD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151F7A9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73AEC1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7" w:type="dxa"/>
            <w:shd w:val="clear" w:color="auto" w:fill="auto"/>
            <w:vAlign w:val="center"/>
          </w:tcPr>
          <w:p w14:paraId="12320E6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255E91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8069B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0890D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54DFFB7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E67DE50" w14:textId="77777777">
        <w:trPr>
          <w:jc w:val="center"/>
        </w:trPr>
        <w:tc>
          <w:tcPr>
            <w:tcW w:w="1486" w:type="dxa"/>
            <w:shd w:val="clear" w:color="auto" w:fill="auto"/>
            <w:vAlign w:val="center"/>
          </w:tcPr>
          <w:p w14:paraId="795A75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DE02.01.052.00</w:t>
            </w:r>
          </w:p>
        </w:tc>
        <w:tc>
          <w:tcPr>
            <w:tcW w:w="2239" w:type="dxa"/>
            <w:shd w:val="clear" w:color="auto" w:fill="auto"/>
            <w:vAlign w:val="center"/>
          </w:tcPr>
          <w:p w14:paraId="1E674DD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职业类别代码</w:t>
            </w:r>
          </w:p>
        </w:tc>
        <w:tc>
          <w:tcPr>
            <w:tcW w:w="1562" w:type="dxa"/>
            <w:shd w:val="clear" w:color="auto" w:fill="auto"/>
            <w:vAlign w:val="center"/>
          </w:tcPr>
          <w:p w14:paraId="7C22D6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67" w:type="dxa"/>
            <w:shd w:val="clear" w:color="auto" w:fill="auto"/>
            <w:vAlign w:val="center"/>
          </w:tcPr>
          <w:p w14:paraId="5F9B178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个体从事职业所属类别在特定编码体系中的代码</w:t>
            </w:r>
          </w:p>
        </w:tc>
        <w:tc>
          <w:tcPr>
            <w:tcW w:w="992" w:type="dxa"/>
            <w:shd w:val="clear" w:color="auto" w:fill="auto"/>
            <w:vAlign w:val="center"/>
          </w:tcPr>
          <w:p w14:paraId="5BE3B9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474A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2BF896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70" w:type="dxa"/>
            <w:shd w:val="clear" w:color="auto" w:fill="auto"/>
            <w:vAlign w:val="center"/>
          </w:tcPr>
          <w:p w14:paraId="7AB9365F"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6565</w:t>
            </w:r>
          </w:p>
        </w:tc>
      </w:tr>
      <w:tr w:rsidR="00FB113A" w14:paraId="006104A7" w14:textId="77777777">
        <w:trPr>
          <w:jc w:val="center"/>
        </w:trPr>
        <w:tc>
          <w:tcPr>
            <w:tcW w:w="1486" w:type="dxa"/>
            <w:shd w:val="clear" w:color="auto" w:fill="auto"/>
            <w:vAlign w:val="center"/>
          </w:tcPr>
          <w:p w14:paraId="61C86A0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0981C2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职业类别名称</w:t>
            </w:r>
          </w:p>
        </w:tc>
        <w:tc>
          <w:tcPr>
            <w:tcW w:w="1562" w:type="dxa"/>
            <w:shd w:val="clear" w:color="auto" w:fill="auto"/>
            <w:vAlign w:val="center"/>
          </w:tcPr>
          <w:p w14:paraId="467DEC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67" w:type="dxa"/>
            <w:shd w:val="clear" w:color="auto" w:fill="auto"/>
            <w:vAlign w:val="center"/>
          </w:tcPr>
          <w:p w14:paraId="67F2310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职业类别名称</w:t>
            </w:r>
          </w:p>
        </w:tc>
        <w:tc>
          <w:tcPr>
            <w:tcW w:w="992" w:type="dxa"/>
            <w:shd w:val="clear" w:color="auto" w:fill="auto"/>
            <w:vAlign w:val="center"/>
          </w:tcPr>
          <w:p w14:paraId="514F37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7095E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D78C3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4CFF7CBC"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6565</w:t>
            </w:r>
          </w:p>
        </w:tc>
      </w:tr>
      <w:tr w:rsidR="00FB113A" w14:paraId="4FFB776B" w14:textId="77777777">
        <w:trPr>
          <w:jc w:val="center"/>
        </w:trPr>
        <w:tc>
          <w:tcPr>
            <w:tcW w:w="1486" w:type="dxa"/>
            <w:shd w:val="clear" w:color="auto" w:fill="auto"/>
            <w:vAlign w:val="center"/>
          </w:tcPr>
          <w:p w14:paraId="24FC31A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A0A2D0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诊断单位</w:t>
            </w:r>
          </w:p>
        </w:tc>
        <w:tc>
          <w:tcPr>
            <w:tcW w:w="1562" w:type="dxa"/>
            <w:shd w:val="clear" w:color="auto" w:fill="auto"/>
            <w:vAlign w:val="center"/>
          </w:tcPr>
          <w:p w14:paraId="736E98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ZDDW</w:t>
            </w:r>
          </w:p>
        </w:tc>
        <w:tc>
          <w:tcPr>
            <w:tcW w:w="3067" w:type="dxa"/>
            <w:shd w:val="clear" w:color="auto" w:fill="auto"/>
            <w:vAlign w:val="center"/>
          </w:tcPr>
          <w:p w14:paraId="74D0AB0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诊断单位</w:t>
            </w:r>
          </w:p>
        </w:tc>
        <w:tc>
          <w:tcPr>
            <w:tcW w:w="992" w:type="dxa"/>
            <w:shd w:val="clear" w:color="auto" w:fill="auto"/>
            <w:vAlign w:val="center"/>
          </w:tcPr>
          <w:p w14:paraId="043DD3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2E128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2E4B1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A8308F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C302C55" w14:textId="77777777">
        <w:trPr>
          <w:jc w:val="center"/>
        </w:trPr>
        <w:tc>
          <w:tcPr>
            <w:tcW w:w="1486" w:type="dxa"/>
            <w:shd w:val="clear" w:color="auto" w:fill="auto"/>
            <w:vAlign w:val="center"/>
          </w:tcPr>
          <w:p w14:paraId="7D212A9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C6C0A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报告时收缩压</w:t>
            </w:r>
          </w:p>
        </w:tc>
        <w:tc>
          <w:tcPr>
            <w:tcW w:w="1562" w:type="dxa"/>
            <w:shd w:val="clear" w:color="auto" w:fill="auto"/>
            <w:vAlign w:val="center"/>
          </w:tcPr>
          <w:p w14:paraId="57DD64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BGSSSY</w:t>
            </w:r>
          </w:p>
        </w:tc>
        <w:tc>
          <w:tcPr>
            <w:tcW w:w="3067" w:type="dxa"/>
            <w:shd w:val="clear" w:color="auto" w:fill="auto"/>
            <w:vAlign w:val="center"/>
          </w:tcPr>
          <w:p w14:paraId="6356A2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本次报告时的收缩压</w:t>
            </w:r>
          </w:p>
        </w:tc>
        <w:tc>
          <w:tcPr>
            <w:tcW w:w="992" w:type="dxa"/>
            <w:shd w:val="clear" w:color="auto" w:fill="auto"/>
            <w:vAlign w:val="center"/>
          </w:tcPr>
          <w:p w14:paraId="0DB231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81E1C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063FE8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0" w:type="dxa"/>
            <w:shd w:val="clear" w:color="auto" w:fill="auto"/>
            <w:vAlign w:val="center"/>
          </w:tcPr>
          <w:p w14:paraId="5CC8534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57F68BF" w14:textId="77777777">
        <w:trPr>
          <w:jc w:val="center"/>
        </w:trPr>
        <w:tc>
          <w:tcPr>
            <w:tcW w:w="1486" w:type="dxa"/>
            <w:shd w:val="clear" w:color="auto" w:fill="auto"/>
            <w:vAlign w:val="center"/>
          </w:tcPr>
          <w:p w14:paraId="2F2162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EC5821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报告时舒张压</w:t>
            </w:r>
          </w:p>
        </w:tc>
        <w:tc>
          <w:tcPr>
            <w:tcW w:w="1562" w:type="dxa"/>
            <w:shd w:val="clear" w:color="auto" w:fill="auto"/>
            <w:vAlign w:val="center"/>
          </w:tcPr>
          <w:p w14:paraId="6A1B61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BGSSZY</w:t>
            </w:r>
          </w:p>
        </w:tc>
        <w:tc>
          <w:tcPr>
            <w:tcW w:w="3067" w:type="dxa"/>
            <w:shd w:val="clear" w:color="auto" w:fill="auto"/>
            <w:vAlign w:val="center"/>
          </w:tcPr>
          <w:p w14:paraId="378A76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本次报告时的舒张压</w:t>
            </w:r>
          </w:p>
        </w:tc>
        <w:tc>
          <w:tcPr>
            <w:tcW w:w="992" w:type="dxa"/>
            <w:shd w:val="clear" w:color="auto" w:fill="auto"/>
            <w:vAlign w:val="center"/>
          </w:tcPr>
          <w:p w14:paraId="55E5A6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3313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508AF8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0" w:type="dxa"/>
            <w:shd w:val="clear" w:color="auto" w:fill="auto"/>
            <w:vAlign w:val="center"/>
          </w:tcPr>
          <w:p w14:paraId="7E69A22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3E23D7A" w14:textId="77777777" w:rsidR="00FB113A" w:rsidRDefault="000C6B93">
      <w:pPr>
        <w:pStyle w:val="afffff4"/>
        <w:spacing w:beforeLines="50" w:before="156" w:afterLines="50" w:after="156"/>
        <w:ind w:firstLineChars="0" w:firstLine="0"/>
        <w:jc w:val="center"/>
        <w:rPr>
          <w:rFonts w:ascii="黑体" w:eastAsia="黑体" w:hAnsi="黑体" w:hint="eastAsia"/>
        </w:rPr>
      </w:pPr>
      <w:bookmarkStart w:id="60" w:name="_Toc182591020"/>
      <w:bookmarkStart w:id="61" w:name="_Toc1336439314"/>
      <w:bookmarkStart w:id="62" w:name="_Toc1500934724"/>
      <w:bookmarkStart w:id="63" w:name="_Toc28796"/>
      <w:r>
        <w:rPr>
          <w:rFonts w:ascii="黑体" w:eastAsia="黑体" w:hAnsi="黑体" w:hint="eastAsia"/>
        </w:rPr>
        <w:t>表A.1  高血压患者报告卡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3C62AE4D" w14:textId="77777777">
        <w:trPr>
          <w:tblHeader/>
          <w:jc w:val="center"/>
        </w:trPr>
        <w:tc>
          <w:tcPr>
            <w:tcW w:w="1486" w:type="dxa"/>
            <w:tcBorders>
              <w:top w:val="single" w:sz="8" w:space="0" w:color="auto"/>
              <w:bottom w:val="single" w:sz="8" w:space="0" w:color="auto"/>
            </w:tcBorders>
            <w:shd w:val="clear" w:color="auto" w:fill="auto"/>
            <w:vAlign w:val="center"/>
          </w:tcPr>
          <w:p w14:paraId="495D663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F26E6E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27427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2D1FD49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92BDE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2FEFF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6B90A7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2763D80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8B49551" w14:textId="77777777">
        <w:trPr>
          <w:jc w:val="center"/>
        </w:trPr>
        <w:tc>
          <w:tcPr>
            <w:tcW w:w="1486" w:type="dxa"/>
            <w:shd w:val="clear" w:color="auto" w:fill="auto"/>
            <w:vAlign w:val="center"/>
          </w:tcPr>
          <w:p w14:paraId="30C5973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745F6C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报告医生工号</w:t>
            </w:r>
          </w:p>
        </w:tc>
        <w:tc>
          <w:tcPr>
            <w:tcW w:w="1562" w:type="dxa"/>
            <w:shd w:val="clear" w:color="auto" w:fill="auto"/>
            <w:vAlign w:val="center"/>
          </w:tcPr>
          <w:p w14:paraId="421867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7" w:type="dxa"/>
            <w:shd w:val="clear" w:color="auto" w:fill="auto"/>
            <w:vAlign w:val="center"/>
          </w:tcPr>
          <w:p w14:paraId="3D34C59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本次报告的医师工号</w:t>
            </w:r>
          </w:p>
        </w:tc>
        <w:tc>
          <w:tcPr>
            <w:tcW w:w="992" w:type="dxa"/>
            <w:shd w:val="clear" w:color="auto" w:fill="auto"/>
            <w:vAlign w:val="center"/>
          </w:tcPr>
          <w:p w14:paraId="2C8C1F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6A4F4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151C8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4978572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A00E56C" w14:textId="77777777">
        <w:trPr>
          <w:jc w:val="center"/>
        </w:trPr>
        <w:tc>
          <w:tcPr>
            <w:tcW w:w="1486" w:type="dxa"/>
            <w:shd w:val="clear" w:color="auto" w:fill="auto"/>
            <w:vAlign w:val="center"/>
          </w:tcPr>
          <w:p w14:paraId="32D0FA9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62AA5F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报告医生姓名</w:t>
            </w:r>
          </w:p>
        </w:tc>
        <w:tc>
          <w:tcPr>
            <w:tcW w:w="1562" w:type="dxa"/>
            <w:shd w:val="clear" w:color="auto" w:fill="auto"/>
            <w:vAlign w:val="center"/>
          </w:tcPr>
          <w:p w14:paraId="7D2CA0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7" w:type="dxa"/>
            <w:shd w:val="clear" w:color="auto" w:fill="auto"/>
            <w:vAlign w:val="center"/>
          </w:tcPr>
          <w:p w14:paraId="340ED2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本次报告的医师姓名</w:t>
            </w:r>
          </w:p>
        </w:tc>
        <w:tc>
          <w:tcPr>
            <w:tcW w:w="992" w:type="dxa"/>
            <w:shd w:val="clear" w:color="auto" w:fill="auto"/>
            <w:vAlign w:val="center"/>
          </w:tcPr>
          <w:p w14:paraId="37AAEC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4282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994F3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02491D9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7E28211" w14:textId="77777777">
        <w:trPr>
          <w:trHeight w:val="90"/>
          <w:jc w:val="center"/>
        </w:trPr>
        <w:tc>
          <w:tcPr>
            <w:tcW w:w="1486" w:type="dxa"/>
            <w:shd w:val="clear" w:color="auto" w:fill="auto"/>
            <w:vAlign w:val="center"/>
          </w:tcPr>
          <w:p w14:paraId="1F6E499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DE08.10.025.00</w:t>
            </w:r>
          </w:p>
        </w:tc>
        <w:tc>
          <w:tcPr>
            <w:tcW w:w="2239" w:type="dxa"/>
            <w:shd w:val="clear" w:color="auto" w:fill="auto"/>
            <w:vAlign w:val="center"/>
          </w:tcPr>
          <w:p w14:paraId="6509D8C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科室编号</w:t>
            </w:r>
          </w:p>
        </w:tc>
        <w:tc>
          <w:tcPr>
            <w:tcW w:w="1562" w:type="dxa"/>
            <w:shd w:val="clear" w:color="auto" w:fill="auto"/>
            <w:vAlign w:val="center"/>
          </w:tcPr>
          <w:p w14:paraId="45CF44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KSBH</w:t>
            </w:r>
          </w:p>
        </w:tc>
        <w:tc>
          <w:tcPr>
            <w:tcW w:w="3067" w:type="dxa"/>
            <w:shd w:val="clear" w:color="auto" w:fill="auto"/>
            <w:vAlign w:val="center"/>
          </w:tcPr>
          <w:p w14:paraId="3B820C6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本次报告的科室编号</w:t>
            </w:r>
          </w:p>
        </w:tc>
        <w:tc>
          <w:tcPr>
            <w:tcW w:w="992" w:type="dxa"/>
            <w:shd w:val="clear" w:color="auto" w:fill="auto"/>
            <w:vAlign w:val="center"/>
          </w:tcPr>
          <w:p w14:paraId="0721B0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28A0C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50EC0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AN3..9</w:t>
            </w:r>
          </w:p>
        </w:tc>
        <w:tc>
          <w:tcPr>
            <w:tcW w:w="2470" w:type="dxa"/>
            <w:shd w:val="clear" w:color="auto" w:fill="auto"/>
            <w:vAlign w:val="center"/>
          </w:tcPr>
          <w:p w14:paraId="51F6107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1.5.21医疗卫生机构业务科</w:t>
            </w:r>
          </w:p>
        </w:tc>
      </w:tr>
      <w:tr w:rsidR="00FB113A" w14:paraId="30BE09EB" w14:textId="77777777">
        <w:trPr>
          <w:jc w:val="center"/>
        </w:trPr>
        <w:tc>
          <w:tcPr>
            <w:tcW w:w="1486" w:type="dxa"/>
            <w:tcBorders>
              <w:bottom w:val="single" w:sz="8" w:space="0" w:color="auto"/>
            </w:tcBorders>
            <w:shd w:val="clear" w:color="auto" w:fill="auto"/>
            <w:vAlign w:val="center"/>
          </w:tcPr>
          <w:p w14:paraId="77A4A20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DE08.10.026.00</w:t>
            </w:r>
          </w:p>
        </w:tc>
        <w:tc>
          <w:tcPr>
            <w:tcW w:w="2239" w:type="dxa"/>
            <w:tcBorders>
              <w:bottom w:val="single" w:sz="8" w:space="0" w:color="auto"/>
            </w:tcBorders>
            <w:shd w:val="clear" w:color="auto" w:fill="auto"/>
            <w:vAlign w:val="center"/>
          </w:tcPr>
          <w:p w14:paraId="01E927A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科室名称</w:t>
            </w:r>
          </w:p>
        </w:tc>
        <w:tc>
          <w:tcPr>
            <w:tcW w:w="1562" w:type="dxa"/>
            <w:tcBorders>
              <w:bottom w:val="single" w:sz="8" w:space="0" w:color="auto"/>
            </w:tcBorders>
            <w:shd w:val="clear" w:color="auto" w:fill="auto"/>
            <w:vAlign w:val="center"/>
          </w:tcPr>
          <w:p w14:paraId="68A24F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067" w:type="dxa"/>
            <w:tcBorders>
              <w:bottom w:val="single" w:sz="8" w:space="0" w:color="auto"/>
            </w:tcBorders>
            <w:shd w:val="clear" w:color="auto" w:fill="auto"/>
            <w:vAlign w:val="center"/>
          </w:tcPr>
          <w:p w14:paraId="35C2D10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本次报告的科室名称</w:t>
            </w:r>
          </w:p>
        </w:tc>
        <w:tc>
          <w:tcPr>
            <w:tcW w:w="992" w:type="dxa"/>
            <w:tcBorders>
              <w:bottom w:val="single" w:sz="8" w:space="0" w:color="auto"/>
            </w:tcBorders>
            <w:shd w:val="clear" w:color="auto" w:fill="auto"/>
            <w:vAlign w:val="center"/>
          </w:tcPr>
          <w:p w14:paraId="0DD9C5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bottom w:val="single" w:sz="8" w:space="0" w:color="auto"/>
            </w:tcBorders>
            <w:shd w:val="clear" w:color="auto" w:fill="auto"/>
            <w:vAlign w:val="center"/>
          </w:tcPr>
          <w:p w14:paraId="7686DF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bottom w:val="single" w:sz="8" w:space="0" w:color="auto"/>
            </w:tcBorders>
            <w:shd w:val="clear" w:color="auto" w:fill="auto"/>
            <w:vAlign w:val="center"/>
          </w:tcPr>
          <w:p w14:paraId="2F4000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tcBorders>
              <w:bottom w:val="single" w:sz="8" w:space="0" w:color="auto"/>
            </w:tcBorders>
            <w:shd w:val="clear" w:color="auto" w:fill="auto"/>
            <w:vAlign w:val="center"/>
          </w:tcPr>
          <w:p w14:paraId="456437D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58F50AB" w14:textId="77777777" w:rsidR="00FB113A" w:rsidRDefault="000C6B93">
      <w:pPr>
        <w:pStyle w:val="aff3"/>
        <w:spacing w:before="156" w:after="156"/>
        <w:ind w:left="0"/>
      </w:pPr>
      <w:r>
        <w:rPr>
          <w:rFonts w:hint="eastAsia"/>
        </w:rPr>
        <w:t>三十五岁首诊复测</w:t>
      </w:r>
      <w:bookmarkEnd w:id="60"/>
      <w:bookmarkEnd w:id="61"/>
      <w:bookmarkEnd w:id="62"/>
      <w:bookmarkEnd w:id="63"/>
    </w:p>
    <w:p w14:paraId="661670DB" w14:textId="77777777" w:rsidR="00FB113A" w:rsidRDefault="000C6B93">
      <w:pPr>
        <w:pStyle w:val="affffff5"/>
        <w:numPr>
          <w:ilvl w:val="1"/>
          <w:numId w:val="31"/>
        </w:numPr>
        <w:spacing w:before="156" w:after="156"/>
        <w:ind w:left="0"/>
      </w:pPr>
      <w:r>
        <w:rPr>
          <w:rFonts w:hint="eastAsia"/>
        </w:rPr>
        <w:t>三十五岁首诊复测</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3"/>
        <w:gridCol w:w="3064"/>
        <w:gridCol w:w="992"/>
        <w:gridCol w:w="992"/>
        <w:gridCol w:w="1006"/>
        <w:gridCol w:w="2469"/>
      </w:tblGrid>
      <w:tr w:rsidR="00FB113A" w14:paraId="05080251" w14:textId="77777777">
        <w:trPr>
          <w:tblHeader/>
          <w:jc w:val="center"/>
        </w:trPr>
        <w:tc>
          <w:tcPr>
            <w:tcW w:w="1486" w:type="dxa"/>
            <w:tcBorders>
              <w:top w:val="single" w:sz="8" w:space="0" w:color="auto"/>
              <w:bottom w:val="single" w:sz="8" w:space="0" w:color="auto"/>
            </w:tcBorders>
            <w:shd w:val="clear" w:color="auto" w:fill="auto"/>
            <w:vAlign w:val="center"/>
          </w:tcPr>
          <w:p w14:paraId="05F47F5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1" w:type="dxa"/>
            <w:tcBorders>
              <w:top w:val="single" w:sz="8" w:space="0" w:color="auto"/>
              <w:bottom w:val="single" w:sz="8" w:space="0" w:color="auto"/>
            </w:tcBorders>
            <w:shd w:val="clear" w:color="auto" w:fill="auto"/>
            <w:vAlign w:val="center"/>
          </w:tcPr>
          <w:p w14:paraId="0FC6EBA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3" w:type="dxa"/>
            <w:tcBorders>
              <w:top w:val="single" w:sz="8" w:space="0" w:color="auto"/>
              <w:bottom w:val="single" w:sz="8" w:space="0" w:color="auto"/>
            </w:tcBorders>
            <w:shd w:val="clear" w:color="auto" w:fill="auto"/>
            <w:vAlign w:val="center"/>
          </w:tcPr>
          <w:p w14:paraId="5D4B297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278315E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AECC81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8C4ED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6" w:type="dxa"/>
            <w:tcBorders>
              <w:top w:val="single" w:sz="8" w:space="0" w:color="auto"/>
              <w:bottom w:val="single" w:sz="8" w:space="0" w:color="auto"/>
            </w:tcBorders>
            <w:shd w:val="clear" w:color="auto" w:fill="auto"/>
            <w:vAlign w:val="center"/>
          </w:tcPr>
          <w:p w14:paraId="55D91F7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9" w:type="dxa"/>
            <w:tcBorders>
              <w:top w:val="single" w:sz="8" w:space="0" w:color="auto"/>
              <w:bottom w:val="single" w:sz="8" w:space="0" w:color="auto"/>
            </w:tcBorders>
            <w:shd w:val="clear" w:color="auto" w:fill="auto"/>
            <w:vAlign w:val="center"/>
          </w:tcPr>
          <w:p w14:paraId="059A219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12BA3E9" w14:textId="77777777">
        <w:trPr>
          <w:jc w:val="center"/>
        </w:trPr>
        <w:tc>
          <w:tcPr>
            <w:tcW w:w="1486" w:type="dxa"/>
            <w:tcBorders>
              <w:top w:val="single" w:sz="8" w:space="0" w:color="auto"/>
            </w:tcBorders>
            <w:shd w:val="clear" w:color="auto" w:fill="auto"/>
            <w:vAlign w:val="center"/>
          </w:tcPr>
          <w:p w14:paraId="1F4D8A1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tcBorders>
              <w:top w:val="single" w:sz="8" w:space="0" w:color="auto"/>
            </w:tcBorders>
            <w:shd w:val="clear" w:color="auto" w:fill="auto"/>
            <w:vAlign w:val="center"/>
          </w:tcPr>
          <w:p w14:paraId="7CB72B5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首诊复测编码</w:t>
            </w:r>
          </w:p>
        </w:tc>
        <w:tc>
          <w:tcPr>
            <w:tcW w:w="1563" w:type="dxa"/>
            <w:tcBorders>
              <w:top w:val="single" w:sz="8" w:space="0" w:color="auto"/>
            </w:tcBorders>
            <w:shd w:val="clear" w:color="auto" w:fill="auto"/>
            <w:vAlign w:val="center"/>
          </w:tcPr>
          <w:p w14:paraId="1A0739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SZFCBM</w:t>
            </w:r>
          </w:p>
        </w:tc>
        <w:tc>
          <w:tcPr>
            <w:tcW w:w="3064" w:type="dxa"/>
            <w:tcBorders>
              <w:top w:val="single" w:sz="8" w:space="0" w:color="auto"/>
            </w:tcBorders>
            <w:shd w:val="clear" w:color="auto" w:fill="auto"/>
            <w:vAlign w:val="center"/>
          </w:tcPr>
          <w:p w14:paraId="222A05D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首诊复测编码</w:t>
            </w:r>
          </w:p>
        </w:tc>
        <w:tc>
          <w:tcPr>
            <w:tcW w:w="992" w:type="dxa"/>
            <w:tcBorders>
              <w:top w:val="single" w:sz="8" w:space="0" w:color="auto"/>
            </w:tcBorders>
            <w:shd w:val="clear" w:color="auto" w:fill="auto"/>
            <w:vAlign w:val="center"/>
          </w:tcPr>
          <w:p w14:paraId="412DBD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2C9CA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tcBorders>
              <w:top w:val="single" w:sz="8" w:space="0" w:color="auto"/>
            </w:tcBorders>
            <w:shd w:val="clear" w:color="auto" w:fill="auto"/>
            <w:vAlign w:val="center"/>
          </w:tcPr>
          <w:p w14:paraId="625D31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9" w:type="dxa"/>
            <w:tcBorders>
              <w:top w:val="single" w:sz="8" w:space="0" w:color="auto"/>
            </w:tcBorders>
            <w:shd w:val="clear" w:color="auto" w:fill="auto"/>
            <w:vAlign w:val="center"/>
          </w:tcPr>
          <w:p w14:paraId="2C3390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203C8E0F" w14:textId="77777777">
        <w:trPr>
          <w:jc w:val="center"/>
        </w:trPr>
        <w:tc>
          <w:tcPr>
            <w:tcW w:w="1486" w:type="dxa"/>
            <w:shd w:val="clear" w:color="auto" w:fill="auto"/>
            <w:vAlign w:val="center"/>
          </w:tcPr>
          <w:p w14:paraId="123C0E8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2505B4D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高血压患者报告卡编码</w:t>
            </w:r>
          </w:p>
        </w:tc>
        <w:tc>
          <w:tcPr>
            <w:tcW w:w="1563" w:type="dxa"/>
            <w:shd w:val="clear" w:color="auto" w:fill="auto"/>
            <w:vAlign w:val="center"/>
          </w:tcPr>
          <w:p w14:paraId="66F89D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GXYHZBGKBM</w:t>
            </w:r>
          </w:p>
        </w:tc>
        <w:tc>
          <w:tcPr>
            <w:tcW w:w="3064" w:type="dxa"/>
            <w:shd w:val="clear" w:color="auto" w:fill="auto"/>
            <w:vAlign w:val="center"/>
          </w:tcPr>
          <w:p w14:paraId="6ABD988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069132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B5139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4605FE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9" w:type="dxa"/>
            <w:shd w:val="clear" w:color="auto" w:fill="auto"/>
            <w:vAlign w:val="center"/>
          </w:tcPr>
          <w:p w14:paraId="6F04A5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191B9E79" w14:textId="77777777">
        <w:trPr>
          <w:jc w:val="center"/>
        </w:trPr>
        <w:tc>
          <w:tcPr>
            <w:tcW w:w="1486" w:type="dxa"/>
            <w:shd w:val="clear" w:color="auto" w:fill="auto"/>
            <w:vAlign w:val="center"/>
          </w:tcPr>
          <w:p w14:paraId="4E22A10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2189542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1563" w:type="dxa"/>
            <w:shd w:val="clear" w:color="auto" w:fill="auto"/>
            <w:vAlign w:val="center"/>
          </w:tcPr>
          <w:p w14:paraId="2C6D38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w:t>
            </w:r>
          </w:p>
        </w:tc>
        <w:tc>
          <w:tcPr>
            <w:tcW w:w="3064" w:type="dxa"/>
            <w:shd w:val="clear" w:color="auto" w:fill="auto"/>
            <w:vAlign w:val="center"/>
          </w:tcPr>
          <w:p w14:paraId="7526F18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992" w:type="dxa"/>
            <w:shd w:val="clear" w:color="auto" w:fill="auto"/>
            <w:vAlign w:val="center"/>
          </w:tcPr>
          <w:p w14:paraId="720C58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98EC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BB089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9" w:type="dxa"/>
            <w:shd w:val="clear" w:color="auto" w:fill="auto"/>
            <w:vAlign w:val="center"/>
          </w:tcPr>
          <w:p w14:paraId="2E8756D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3A9F2012" w14:textId="77777777">
        <w:trPr>
          <w:jc w:val="center"/>
        </w:trPr>
        <w:tc>
          <w:tcPr>
            <w:tcW w:w="1486" w:type="dxa"/>
            <w:shd w:val="clear" w:color="auto" w:fill="auto"/>
            <w:vAlign w:val="center"/>
          </w:tcPr>
          <w:p w14:paraId="539B410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061B794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高血压报卡类型代码</w:t>
            </w:r>
          </w:p>
        </w:tc>
        <w:tc>
          <w:tcPr>
            <w:tcW w:w="1563" w:type="dxa"/>
            <w:shd w:val="clear" w:color="auto" w:fill="auto"/>
            <w:vAlign w:val="center"/>
          </w:tcPr>
          <w:p w14:paraId="67092F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GXYBKLXDM</w:t>
            </w:r>
          </w:p>
        </w:tc>
        <w:tc>
          <w:tcPr>
            <w:tcW w:w="3064" w:type="dxa"/>
            <w:shd w:val="clear" w:color="auto" w:fill="auto"/>
            <w:vAlign w:val="center"/>
          </w:tcPr>
          <w:p w14:paraId="667C9B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高血压报卡类型代码</w:t>
            </w:r>
          </w:p>
        </w:tc>
        <w:tc>
          <w:tcPr>
            <w:tcW w:w="992" w:type="dxa"/>
            <w:shd w:val="clear" w:color="auto" w:fill="auto"/>
            <w:vAlign w:val="center"/>
          </w:tcPr>
          <w:p w14:paraId="557895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E1F18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6" w:type="dxa"/>
            <w:shd w:val="clear" w:color="auto" w:fill="auto"/>
            <w:vAlign w:val="center"/>
          </w:tcPr>
          <w:p w14:paraId="5A0551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9" w:type="dxa"/>
            <w:shd w:val="clear" w:color="auto" w:fill="auto"/>
            <w:vAlign w:val="center"/>
          </w:tcPr>
          <w:p w14:paraId="191AF7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1首诊；2复测</w:t>
            </w:r>
          </w:p>
        </w:tc>
      </w:tr>
      <w:tr w:rsidR="00FB113A" w14:paraId="7AE5691C" w14:textId="77777777">
        <w:trPr>
          <w:jc w:val="center"/>
        </w:trPr>
        <w:tc>
          <w:tcPr>
            <w:tcW w:w="1486" w:type="dxa"/>
            <w:shd w:val="clear" w:color="auto" w:fill="auto"/>
            <w:vAlign w:val="center"/>
          </w:tcPr>
          <w:p w14:paraId="059E298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1FAC1B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高血压报卡类型名称</w:t>
            </w:r>
          </w:p>
        </w:tc>
        <w:tc>
          <w:tcPr>
            <w:tcW w:w="1563" w:type="dxa"/>
            <w:shd w:val="clear" w:color="auto" w:fill="auto"/>
            <w:vAlign w:val="center"/>
          </w:tcPr>
          <w:p w14:paraId="28B44A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GXYBKLXMC</w:t>
            </w:r>
          </w:p>
        </w:tc>
        <w:tc>
          <w:tcPr>
            <w:tcW w:w="3064" w:type="dxa"/>
            <w:shd w:val="clear" w:color="auto" w:fill="auto"/>
            <w:vAlign w:val="center"/>
          </w:tcPr>
          <w:p w14:paraId="278EF9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高血压报卡类型名称</w:t>
            </w:r>
          </w:p>
        </w:tc>
        <w:tc>
          <w:tcPr>
            <w:tcW w:w="992" w:type="dxa"/>
            <w:shd w:val="clear" w:color="auto" w:fill="auto"/>
            <w:vAlign w:val="center"/>
          </w:tcPr>
          <w:p w14:paraId="331198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52258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51A4A7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9" w:type="dxa"/>
            <w:shd w:val="clear" w:color="auto" w:fill="auto"/>
            <w:vAlign w:val="center"/>
          </w:tcPr>
          <w:p w14:paraId="34C8154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05AD43A" w14:textId="77777777">
        <w:trPr>
          <w:jc w:val="center"/>
        </w:trPr>
        <w:tc>
          <w:tcPr>
            <w:tcW w:w="1486" w:type="dxa"/>
            <w:shd w:val="clear" w:color="auto" w:fill="auto"/>
            <w:vAlign w:val="center"/>
          </w:tcPr>
          <w:p w14:paraId="4DFE3D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41" w:type="dxa"/>
            <w:shd w:val="clear" w:color="auto" w:fill="auto"/>
            <w:vAlign w:val="center"/>
          </w:tcPr>
          <w:p w14:paraId="2D9C5B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患者姓名</w:t>
            </w:r>
          </w:p>
        </w:tc>
        <w:tc>
          <w:tcPr>
            <w:tcW w:w="1563" w:type="dxa"/>
            <w:shd w:val="clear" w:color="auto" w:fill="auto"/>
            <w:vAlign w:val="center"/>
          </w:tcPr>
          <w:p w14:paraId="626ACE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3679BBB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772411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DD2BF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590D1C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6704DB3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55A2156" w14:textId="77777777">
        <w:trPr>
          <w:jc w:val="center"/>
        </w:trPr>
        <w:tc>
          <w:tcPr>
            <w:tcW w:w="1486" w:type="dxa"/>
            <w:shd w:val="clear" w:color="auto" w:fill="auto"/>
            <w:vAlign w:val="center"/>
          </w:tcPr>
          <w:p w14:paraId="778C899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241" w:type="dxa"/>
            <w:shd w:val="clear" w:color="auto" w:fill="auto"/>
            <w:vAlign w:val="center"/>
          </w:tcPr>
          <w:p w14:paraId="65873B7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性别代码</w:t>
            </w:r>
          </w:p>
        </w:tc>
        <w:tc>
          <w:tcPr>
            <w:tcW w:w="1563" w:type="dxa"/>
            <w:shd w:val="clear" w:color="auto" w:fill="auto"/>
            <w:vAlign w:val="center"/>
          </w:tcPr>
          <w:p w14:paraId="100268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4" w:type="dxa"/>
            <w:shd w:val="clear" w:color="auto" w:fill="auto"/>
            <w:vAlign w:val="center"/>
          </w:tcPr>
          <w:p w14:paraId="4775AFA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08DF68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DBD20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5B96D9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9" w:type="dxa"/>
            <w:shd w:val="clear" w:color="auto" w:fill="auto"/>
            <w:vAlign w:val="center"/>
          </w:tcPr>
          <w:p w14:paraId="451F1AF6"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FB113A" w14:paraId="70E2509E" w14:textId="77777777">
        <w:trPr>
          <w:jc w:val="center"/>
        </w:trPr>
        <w:tc>
          <w:tcPr>
            <w:tcW w:w="1486" w:type="dxa"/>
            <w:shd w:val="clear" w:color="auto" w:fill="auto"/>
            <w:vAlign w:val="center"/>
          </w:tcPr>
          <w:p w14:paraId="7DBDD58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241" w:type="dxa"/>
            <w:shd w:val="clear" w:color="auto" w:fill="auto"/>
            <w:vAlign w:val="center"/>
          </w:tcPr>
          <w:p w14:paraId="76B499F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身份证件号码</w:t>
            </w:r>
          </w:p>
        </w:tc>
        <w:tc>
          <w:tcPr>
            <w:tcW w:w="1563" w:type="dxa"/>
            <w:shd w:val="clear" w:color="auto" w:fill="auto"/>
            <w:vAlign w:val="center"/>
          </w:tcPr>
          <w:p w14:paraId="09838C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4" w:type="dxa"/>
            <w:shd w:val="clear" w:color="auto" w:fill="auto"/>
            <w:vAlign w:val="center"/>
          </w:tcPr>
          <w:p w14:paraId="16ABF04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5D2E75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A68B8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E6B4D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9" w:type="dxa"/>
            <w:shd w:val="clear" w:color="auto" w:fill="auto"/>
            <w:vAlign w:val="center"/>
          </w:tcPr>
          <w:p w14:paraId="7576FD5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235B159" w14:textId="77777777">
        <w:trPr>
          <w:jc w:val="center"/>
        </w:trPr>
        <w:tc>
          <w:tcPr>
            <w:tcW w:w="1486" w:type="dxa"/>
            <w:shd w:val="clear" w:color="auto" w:fill="auto"/>
            <w:vAlign w:val="center"/>
          </w:tcPr>
          <w:p w14:paraId="353B9F0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4B50C37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报告时收缩压</w:t>
            </w:r>
          </w:p>
        </w:tc>
        <w:tc>
          <w:tcPr>
            <w:tcW w:w="1563" w:type="dxa"/>
            <w:shd w:val="clear" w:color="auto" w:fill="auto"/>
            <w:vAlign w:val="center"/>
          </w:tcPr>
          <w:p w14:paraId="746739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BGSSSY</w:t>
            </w:r>
          </w:p>
        </w:tc>
        <w:tc>
          <w:tcPr>
            <w:tcW w:w="3064" w:type="dxa"/>
            <w:shd w:val="clear" w:color="auto" w:fill="auto"/>
            <w:vAlign w:val="center"/>
          </w:tcPr>
          <w:p w14:paraId="370CD6C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本次报告时的收缩压</w:t>
            </w:r>
          </w:p>
        </w:tc>
        <w:tc>
          <w:tcPr>
            <w:tcW w:w="992" w:type="dxa"/>
            <w:shd w:val="clear" w:color="auto" w:fill="auto"/>
            <w:vAlign w:val="center"/>
          </w:tcPr>
          <w:p w14:paraId="029821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13CA9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2F521A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9" w:type="dxa"/>
            <w:shd w:val="clear" w:color="auto" w:fill="auto"/>
            <w:vAlign w:val="center"/>
          </w:tcPr>
          <w:p w14:paraId="7BBECFC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B4571CE" w14:textId="77777777">
        <w:trPr>
          <w:jc w:val="center"/>
        </w:trPr>
        <w:tc>
          <w:tcPr>
            <w:tcW w:w="1486" w:type="dxa"/>
            <w:shd w:val="clear" w:color="auto" w:fill="auto"/>
            <w:vAlign w:val="center"/>
          </w:tcPr>
          <w:p w14:paraId="40E19C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2A2C1D6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报告时舒张压</w:t>
            </w:r>
          </w:p>
        </w:tc>
        <w:tc>
          <w:tcPr>
            <w:tcW w:w="1563" w:type="dxa"/>
            <w:shd w:val="clear" w:color="auto" w:fill="auto"/>
            <w:vAlign w:val="center"/>
          </w:tcPr>
          <w:p w14:paraId="796FBB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BGSSZY</w:t>
            </w:r>
          </w:p>
        </w:tc>
        <w:tc>
          <w:tcPr>
            <w:tcW w:w="3064" w:type="dxa"/>
            <w:shd w:val="clear" w:color="auto" w:fill="auto"/>
            <w:vAlign w:val="center"/>
          </w:tcPr>
          <w:p w14:paraId="4E74210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本次报告时的舒张压</w:t>
            </w:r>
          </w:p>
        </w:tc>
        <w:tc>
          <w:tcPr>
            <w:tcW w:w="992" w:type="dxa"/>
            <w:shd w:val="clear" w:color="auto" w:fill="auto"/>
            <w:vAlign w:val="center"/>
          </w:tcPr>
          <w:p w14:paraId="5822CF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84D4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64CD41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9" w:type="dxa"/>
            <w:shd w:val="clear" w:color="auto" w:fill="auto"/>
            <w:vAlign w:val="center"/>
          </w:tcPr>
          <w:p w14:paraId="314A525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CB82731" w14:textId="77777777">
        <w:trPr>
          <w:jc w:val="center"/>
        </w:trPr>
        <w:tc>
          <w:tcPr>
            <w:tcW w:w="1486" w:type="dxa"/>
            <w:shd w:val="clear" w:color="auto" w:fill="auto"/>
            <w:vAlign w:val="center"/>
          </w:tcPr>
          <w:p w14:paraId="022BA70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5FB3A4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是否已经是高血压患者</w:t>
            </w:r>
          </w:p>
        </w:tc>
        <w:tc>
          <w:tcPr>
            <w:tcW w:w="1563" w:type="dxa"/>
            <w:shd w:val="clear" w:color="auto" w:fill="auto"/>
            <w:vAlign w:val="center"/>
          </w:tcPr>
          <w:p w14:paraId="09B74D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SFYJSGXYHZ</w:t>
            </w:r>
          </w:p>
        </w:tc>
        <w:tc>
          <w:tcPr>
            <w:tcW w:w="3064" w:type="dxa"/>
            <w:shd w:val="clear" w:color="auto" w:fill="auto"/>
            <w:vAlign w:val="center"/>
          </w:tcPr>
          <w:p w14:paraId="5822340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本人是否已经是高血压患者</w:t>
            </w:r>
          </w:p>
        </w:tc>
        <w:tc>
          <w:tcPr>
            <w:tcW w:w="992" w:type="dxa"/>
            <w:shd w:val="clear" w:color="auto" w:fill="auto"/>
            <w:vAlign w:val="center"/>
          </w:tcPr>
          <w:p w14:paraId="3333AE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B319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6" w:type="dxa"/>
            <w:shd w:val="clear" w:color="auto" w:fill="auto"/>
            <w:vAlign w:val="center"/>
          </w:tcPr>
          <w:p w14:paraId="51F415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9" w:type="dxa"/>
            <w:shd w:val="clear" w:color="auto" w:fill="auto"/>
            <w:vAlign w:val="center"/>
          </w:tcPr>
          <w:p w14:paraId="1BDEC85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1A1673E" w14:textId="77777777">
        <w:trPr>
          <w:jc w:val="center"/>
        </w:trPr>
        <w:tc>
          <w:tcPr>
            <w:tcW w:w="1486" w:type="dxa"/>
            <w:shd w:val="clear" w:color="auto" w:fill="auto"/>
            <w:vAlign w:val="center"/>
          </w:tcPr>
          <w:p w14:paraId="4FC4532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39B5C1A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是否首次发现血压异常</w:t>
            </w:r>
          </w:p>
        </w:tc>
        <w:tc>
          <w:tcPr>
            <w:tcW w:w="1563" w:type="dxa"/>
            <w:shd w:val="clear" w:color="auto" w:fill="auto"/>
            <w:vAlign w:val="center"/>
          </w:tcPr>
          <w:p w14:paraId="0CD3D5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SFSCFXXYYC</w:t>
            </w:r>
          </w:p>
        </w:tc>
        <w:tc>
          <w:tcPr>
            <w:tcW w:w="3064" w:type="dxa"/>
            <w:shd w:val="clear" w:color="auto" w:fill="auto"/>
            <w:vAlign w:val="center"/>
          </w:tcPr>
          <w:p w14:paraId="35B3610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本人是否首次发现血压异常</w:t>
            </w:r>
          </w:p>
        </w:tc>
        <w:tc>
          <w:tcPr>
            <w:tcW w:w="992" w:type="dxa"/>
            <w:shd w:val="clear" w:color="auto" w:fill="auto"/>
            <w:vAlign w:val="center"/>
          </w:tcPr>
          <w:p w14:paraId="3D9F14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EAF7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6" w:type="dxa"/>
            <w:shd w:val="clear" w:color="auto" w:fill="auto"/>
            <w:vAlign w:val="center"/>
          </w:tcPr>
          <w:p w14:paraId="432E00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9" w:type="dxa"/>
            <w:shd w:val="clear" w:color="auto" w:fill="auto"/>
            <w:vAlign w:val="center"/>
          </w:tcPr>
          <w:p w14:paraId="56DB99A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8028060" w14:textId="77777777" w:rsidR="00FB113A" w:rsidRDefault="000C6B93">
      <w:pPr>
        <w:pStyle w:val="afffff4"/>
        <w:spacing w:beforeLines="50" w:before="156" w:afterLines="50" w:after="156"/>
        <w:ind w:firstLineChars="0" w:firstLine="0"/>
        <w:jc w:val="center"/>
        <w:rPr>
          <w:rFonts w:ascii="黑体" w:eastAsia="黑体" w:hAnsi="黑体" w:hint="eastAsia"/>
        </w:rPr>
      </w:pPr>
      <w:bookmarkStart w:id="64" w:name="_Toc450280528"/>
      <w:bookmarkStart w:id="65" w:name="_Toc112059954"/>
      <w:bookmarkStart w:id="66" w:name="_Toc182591021"/>
      <w:bookmarkStart w:id="67" w:name="_Toc26639"/>
      <w:r>
        <w:rPr>
          <w:rFonts w:ascii="黑体" w:eastAsia="黑体" w:hAnsi="黑体" w:hint="eastAsia"/>
        </w:rPr>
        <w:t>表A.2  三十五岁首诊复测</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3"/>
        <w:gridCol w:w="3064"/>
        <w:gridCol w:w="992"/>
        <w:gridCol w:w="992"/>
        <w:gridCol w:w="1006"/>
        <w:gridCol w:w="2469"/>
      </w:tblGrid>
      <w:tr w:rsidR="00FB113A" w14:paraId="5C84CE01" w14:textId="77777777">
        <w:trPr>
          <w:tblHeader/>
          <w:jc w:val="center"/>
        </w:trPr>
        <w:tc>
          <w:tcPr>
            <w:tcW w:w="1486" w:type="dxa"/>
            <w:tcBorders>
              <w:top w:val="single" w:sz="8" w:space="0" w:color="auto"/>
              <w:bottom w:val="single" w:sz="8" w:space="0" w:color="auto"/>
            </w:tcBorders>
            <w:shd w:val="clear" w:color="auto" w:fill="auto"/>
            <w:vAlign w:val="center"/>
          </w:tcPr>
          <w:p w14:paraId="4303CE5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1" w:type="dxa"/>
            <w:tcBorders>
              <w:top w:val="single" w:sz="8" w:space="0" w:color="auto"/>
              <w:bottom w:val="single" w:sz="8" w:space="0" w:color="auto"/>
            </w:tcBorders>
            <w:shd w:val="clear" w:color="auto" w:fill="auto"/>
            <w:vAlign w:val="center"/>
          </w:tcPr>
          <w:p w14:paraId="040F0BC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3" w:type="dxa"/>
            <w:tcBorders>
              <w:top w:val="single" w:sz="8" w:space="0" w:color="auto"/>
              <w:bottom w:val="single" w:sz="8" w:space="0" w:color="auto"/>
            </w:tcBorders>
            <w:shd w:val="clear" w:color="auto" w:fill="auto"/>
            <w:vAlign w:val="center"/>
          </w:tcPr>
          <w:p w14:paraId="504307D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369182D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754B4D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7A979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6" w:type="dxa"/>
            <w:tcBorders>
              <w:top w:val="single" w:sz="8" w:space="0" w:color="auto"/>
              <w:bottom w:val="single" w:sz="8" w:space="0" w:color="auto"/>
            </w:tcBorders>
            <w:shd w:val="clear" w:color="auto" w:fill="auto"/>
            <w:vAlign w:val="center"/>
          </w:tcPr>
          <w:p w14:paraId="1BA48A6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9" w:type="dxa"/>
            <w:tcBorders>
              <w:top w:val="single" w:sz="8" w:space="0" w:color="auto"/>
              <w:bottom w:val="single" w:sz="8" w:space="0" w:color="auto"/>
            </w:tcBorders>
            <w:shd w:val="clear" w:color="auto" w:fill="auto"/>
            <w:vAlign w:val="center"/>
          </w:tcPr>
          <w:p w14:paraId="125EDE5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672F858" w14:textId="77777777">
        <w:trPr>
          <w:jc w:val="center"/>
        </w:trPr>
        <w:tc>
          <w:tcPr>
            <w:tcW w:w="1486" w:type="dxa"/>
            <w:shd w:val="clear" w:color="auto" w:fill="auto"/>
            <w:vAlign w:val="center"/>
          </w:tcPr>
          <w:p w14:paraId="6DDFD5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3F181B5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是否本次确认为高血压</w:t>
            </w:r>
          </w:p>
        </w:tc>
        <w:tc>
          <w:tcPr>
            <w:tcW w:w="1563" w:type="dxa"/>
            <w:shd w:val="clear" w:color="auto" w:fill="auto"/>
            <w:vAlign w:val="center"/>
          </w:tcPr>
          <w:p w14:paraId="1ADDA4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SFBCQRWGXY</w:t>
            </w:r>
          </w:p>
        </w:tc>
        <w:tc>
          <w:tcPr>
            <w:tcW w:w="3064" w:type="dxa"/>
            <w:shd w:val="clear" w:color="auto" w:fill="auto"/>
            <w:vAlign w:val="center"/>
          </w:tcPr>
          <w:p w14:paraId="43F729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本人是否本次确认为高血压</w:t>
            </w:r>
          </w:p>
        </w:tc>
        <w:tc>
          <w:tcPr>
            <w:tcW w:w="992" w:type="dxa"/>
            <w:shd w:val="clear" w:color="auto" w:fill="auto"/>
            <w:vAlign w:val="center"/>
          </w:tcPr>
          <w:p w14:paraId="7BFC0E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D5E1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6" w:type="dxa"/>
            <w:shd w:val="clear" w:color="auto" w:fill="auto"/>
            <w:vAlign w:val="center"/>
          </w:tcPr>
          <w:p w14:paraId="1B40B2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9" w:type="dxa"/>
            <w:shd w:val="clear" w:color="auto" w:fill="auto"/>
            <w:vAlign w:val="center"/>
          </w:tcPr>
          <w:p w14:paraId="1C08BE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11E5D1F" w14:textId="77777777">
        <w:trPr>
          <w:jc w:val="center"/>
        </w:trPr>
        <w:tc>
          <w:tcPr>
            <w:tcW w:w="1486" w:type="dxa"/>
            <w:shd w:val="clear" w:color="auto" w:fill="auto"/>
            <w:vAlign w:val="center"/>
          </w:tcPr>
          <w:p w14:paraId="53AE013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55716C2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报告医生工号</w:t>
            </w:r>
          </w:p>
        </w:tc>
        <w:tc>
          <w:tcPr>
            <w:tcW w:w="1563" w:type="dxa"/>
            <w:shd w:val="clear" w:color="auto" w:fill="auto"/>
            <w:vAlign w:val="center"/>
          </w:tcPr>
          <w:p w14:paraId="7B4DFC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4" w:type="dxa"/>
            <w:shd w:val="clear" w:color="auto" w:fill="auto"/>
            <w:vAlign w:val="center"/>
          </w:tcPr>
          <w:p w14:paraId="79EE547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本次报告的医生工号</w:t>
            </w:r>
          </w:p>
        </w:tc>
        <w:tc>
          <w:tcPr>
            <w:tcW w:w="992" w:type="dxa"/>
            <w:shd w:val="clear" w:color="auto" w:fill="auto"/>
            <w:vAlign w:val="center"/>
          </w:tcPr>
          <w:p w14:paraId="472A3C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5675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1DE4C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9" w:type="dxa"/>
            <w:shd w:val="clear" w:color="auto" w:fill="auto"/>
            <w:vAlign w:val="center"/>
          </w:tcPr>
          <w:p w14:paraId="6817B8E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C4FAB6E" w14:textId="77777777">
        <w:trPr>
          <w:jc w:val="center"/>
        </w:trPr>
        <w:tc>
          <w:tcPr>
            <w:tcW w:w="1486" w:type="dxa"/>
            <w:shd w:val="clear" w:color="auto" w:fill="auto"/>
            <w:vAlign w:val="center"/>
          </w:tcPr>
          <w:p w14:paraId="34E766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2C496B3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报告医生姓名</w:t>
            </w:r>
          </w:p>
        </w:tc>
        <w:tc>
          <w:tcPr>
            <w:tcW w:w="1563" w:type="dxa"/>
            <w:shd w:val="clear" w:color="auto" w:fill="auto"/>
            <w:vAlign w:val="center"/>
          </w:tcPr>
          <w:p w14:paraId="17A283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4" w:type="dxa"/>
            <w:shd w:val="clear" w:color="auto" w:fill="auto"/>
            <w:vAlign w:val="center"/>
          </w:tcPr>
          <w:p w14:paraId="50904F8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本次报告的医师姓名</w:t>
            </w:r>
          </w:p>
        </w:tc>
        <w:tc>
          <w:tcPr>
            <w:tcW w:w="992" w:type="dxa"/>
            <w:shd w:val="clear" w:color="auto" w:fill="auto"/>
            <w:vAlign w:val="center"/>
          </w:tcPr>
          <w:p w14:paraId="4B4724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4EB4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D7C33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20DB68C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74435F1" w14:textId="77777777">
        <w:trPr>
          <w:jc w:val="center"/>
        </w:trPr>
        <w:tc>
          <w:tcPr>
            <w:tcW w:w="1486" w:type="dxa"/>
            <w:shd w:val="clear" w:color="auto" w:fill="auto"/>
            <w:vAlign w:val="center"/>
          </w:tcPr>
          <w:p w14:paraId="37706E9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6F4F18E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报告科室代码</w:t>
            </w:r>
          </w:p>
        </w:tc>
        <w:tc>
          <w:tcPr>
            <w:tcW w:w="1563" w:type="dxa"/>
            <w:shd w:val="clear" w:color="auto" w:fill="auto"/>
            <w:vAlign w:val="center"/>
          </w:tcPr>
          <w:p w14:paraId="487A45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064" w:type="dxa"/>
            <w:shd w:val="clear" w:color="auto" w:fill="auto"/>
            <w:vAlign w:val="center"/>
          </w:tcPr>
          <w:p w14:paraId="15D8AAE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本次报告的科室代码</w:t>
            </w:r>
          </w:p>
        </w:tc>
        <w:tc>
          <w:tcPr>
            <w:tcW w:w="992" w:type="dxa"/>
            <w:shd w:val="clear" w:color="auto" w:fill="auto"/>
            <w:vAlign w:val="center"/>
          </w:tcPr>
          <w:p w14:paraId="342211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F9C5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1E1453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69" w:type="dxa"/>
            <w:shd w:val="clear" w:color="auto" w:fill="auto"/>
            <w:vAlign w:val="center"/>
          </w:tcPr>
          <w:p w14:paraId="0CE1A35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FDF6105" w14:textId="77777777">
        <w:trPr>
          <w:jc w:val="center"/>
        </w:trPr>
        <w:tc>
          <w:tcPr>
            <w:tcW w:w="1486" w:type="dxa"/>
            <w:shd w:val="clear" w:color="auto" w:fill="auto"/>
            <w:vAlign w:val="center"/>
          </w:tcPr>
          <w:p w14:paraId="1ED649A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1DD348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报告科室名称</w:t>
            </w:r>
          </w:p>
        </w:tc>
        <w:tc>
          <w:tcPr>
            <w:tcW w:w="1563" w:type="dxa"/>
            <w:shd w:val="clear" w:color="auto" w:fill="auto"/>
            <w:vAlign w:val="center"/>
          </w:tcPr>
          <w:p w14:paraId="4D87CA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BGKSMC</w:t>
            </w:r>
          </w:p>
        </w:tc>
        <w:tc>
          <w:tcPr>
            <w:tcW w:w="3064" w:type="dxa"/>
            <w:shd w:val="clear" w:color="auto" w:fill="auto"/>
            <w:vAlign w:val="center"/>
          </w:tcPr>
          <w:p w14:paraId="6D66843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本次报告的科室名称</w:t>
            </w:r>
          </w:p>
        </w:tc>
        <w:tc>
          <w:tcPr>
            <w:tcW w:w="992" w:type="dxa"/>
            <w:shd w:val="clear" w:color="auto" w:fill="auto"/>
            <w:vAlign w:val="center"/>
          </w:tcPr>
          <w:p w14:paraId="10EA13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EFB6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4D2B4D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11456FD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799CA38" w14:textId="77777777" w:rsidR="00FB113A" w:rsidRDefault="000C6B93">
      <w:pPr>
        <w:pStyle w:val="aff3"/>
        <w:spacing w:before="156" w:after="156"/>
        <w:ind w:left="0"/>
      </w:pPr>
      <w:r>
        <w:rPr>
          <w:rFonts w:hint="eastAsia"/>
        </w:rPr>
        <w:t>高血压患者管理卡</w:t>
      </w:r>
      <w:bookmarkEnd w:id="64"/>
      <w:bookmarkEnd w:id="65"/>
      <w:bookmarkEnd w:id="66"/>
      <w:bookmarkEnd w:id="67"/>
    </w:p>
    <w:p w14:paraId="51EF922C" w14:textId="77777777" w:rsidR="00FB113A" w:rsidRDefault="000C6B93">
      <w:pPr>
        <w:pStyle w:val="affffff5"/>
        <w:numPr>
          <w:ilvl w:val="1"/>
          <w:numId w:val="31"/>
        </w:numPr>
        <w:spacing w:before="156" w:after="156"/>
        <w:ind w:left="0"/>
      </w:pPr>
      <w:r>
        <w:rPr>
          <w:rFonts w:hint="eastAsia"/>
        </w:rPr>
        <w:t>高血压患者管理卡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79"/>
        <w:gridCol w:w="1749"/>
        <w:gridCol w:w="2940"/>
        <w:gridCol w:w="992"/>
        <w:gridCol w:w="1109"/>
        <w:gridCol w:w="946"/>
        <w:gridCol w:w="2412"/>
      </w:tblGrid>
      <w:tr w:rsidR="00FB113A" w14:paraId="63AF8516" w14:textId="77777777">
        <w:trPr>
          <w:tblHeader/>
          <w:jc w:val="center"/>
        </w:trPr>
        <w:tc>
          <w:tcPr>
            <w:tcW w:w="1486" w:type="dxa"/>
            <w:tcBorders>
              <w:top w:val="single" w:sz="8" w:space="0" w:color="auto"/>
              <w:bottom w:val="single" w:sz="8" w:space="0" w:color="auto"/>
            </w:tcBorders>
            <w:shd w:val="clear" w:color="auto" w:fill="auto"/>
            <w:vAlign w:val="center"/>
          </w:tcPr>
          <w:p w14:paraId="6EC774E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79" w:type="dxa"/>
            <w:tcBorders>
              <w:top w:val="single" w:sz="8" w:space="0" w:color="auto"/>
              <w:bottom w:val="single" w:sz="8" w:space="0" w:color="auto"/>
            </w:tcBorders>
            <w:shd w:val="clear" w:color="auto" w:fill="auto"/>
            <w:vAlign w:val="center"/>
          </w:tcPr>
          <w:p w14:paraId="74DDAB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49" w:type="dxa"/>
            <w:tcBorders>
              <w:top w:val="single" w:sz="8" w:space="0" w:color="auto"/>
              <w:bottom w:val="single" w:sz="8" w:space="0" w:color="auto"/>
            </w:tcBorders>
            <w:shd w:val="clear" w:color="auto" w:fill="auto"/>
            <w:vAlign w:val="center"/>
          </w:tcPr>
          <w:p w14:paraId="76FE7E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40" w:type="dxa"/>
            <w:tcBorders>
              <w:top w:val="single" w:sz="8" w:space="0" w:color="auto"/>
              <w:bottom w:val="single" w:sz="8" w:space="0" w:color="auto"/>
            </w:tcBorders>
            <w:shd w:val="clear" w:color="auto" w:fill="auto"/>
            <w:vAlign w:val="center"/>
          </w:tcPr>
          <w:p w14:paraId="1C516B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AA498B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109" w:type="dxa"/>
            <w:tcBorders>
              <w:top w:val="single" w:sz="8" w:space="0" w:color="auto"/>
              <w:bottom w:val="single" w:sz="8" w:space="0" w:color="auto"/>
            </w:tcBorders>
            <w:shd w:val="clear" w:color="auto" w:fill="auto"/>
            <w:vAlign w:val="center"/>
          </w:tcPr>
          <w:p w14:paraId="17846A1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4DE7EA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12" w:type="dxa"/>
            <w:tcBorders>
              <w:top w:val="single" w:sz="8" w:space="0" w:color="auto"/>
              <w:bottom w:val="single" w:sz="8" w:space="0" w:color="auto"/>
            </w:tcBorders>
            <w:shd w:val="clear" w:color="auto" w:fill="auto"/>
            <w:vAlign w:val="center"/>
          </w:tcPr>
          <w:p w14:paraId="5520BAE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74084BD" w14:textId="77777777">
        <w:trPr>
          <w:jc w:val="center"/>
        </w:trPr>
        <w:tc>
          <w:tcPr>
            <w:tcW w:w="1486" w:type="dxa"/>
            <w:tcBorders>
              <w:top w:val="single" w:sz="8" w:space="0" w:color="auto"/>
            </w:tcBorders>
            <w:shd w:val="clear" w:color="auto" w:fill="auto"/>
            <w:vAlign w:val="center"/>
          </w:tcPr>
          <w:p w14:paraId="5F9194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79" w:type="dxa"/>
            <w:tcBorders>
              <w:top w:val="single" w:sz="8" w:space="0" w:color="auto"/>
            </w:tcBorders>
            <w:shd w:val="clear" w:color="auto" w:fill="auto"/>
            <w:vAlign w:val="center"/>
          </w:tcPr>
          <w:p w14:paraId="6EF248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1749" w:type="dxa"/>
            <w:tcBorders>
              <w:top w:val="single" w:sz="8" w:space="0" w:color="auto"/>
            </w:tcBorders>
            <w:shd w:val="clear" w:color="auto" w:fill="auto"/>
            <w:vAlign w:val="center"/>
          </w:tcPr>
          <w:p w14:paraId="5FC9AA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GXYGLKBSH</w:t>
            </w:r>
          </w:p>
        </w:tc>
        <w:tc>
          <w:tcPr>
            <w:tcW w:w="2940" w:type="dxa"/>
            <w:tcBorders>
              <w:top w:val="single" w:sz="8" w:space="0" w:color="auto"/>
            </w:tcBorders>
            <w:shd w:val="clear" w:color="auto" w:fill="auto"/>
            <w:vAlign w:val="center"/>
          </w:tcPr>
          <w:p w14:paraId="569115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高血压管理卡标识号</w:t>
            </w:r>
          </w:p>
        </w:tc>
        <w:tc>
          <w:tcPr>
            <w:tcW w:w="992" w:type="dxa"/>
            <w:tcBorders>
              <w:top w:val="single" w:sz="8" w:space="0" w:color="auto"/>
            </w:tcBorders>
            <w:shd w:val="clear" w:color="auto" w:fill="auto"/>
            <w:vAlign w:val="center"/>
          </w:tcPr>
          <w:p w14:paraId="16F665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tcBorders>
              <w:top w:val="single" w:sz="8" w:space="0" w:color="auto"/>
            </w:tcBorders>
            <w:shd w:val="clear" w:color="auto" w:fill="auto"/>
            <w:vAlign w:val="center"/>
          </w:tcPr>
          <w:p w14:paraId="059AEE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23B150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tcBorders>
              <w:top w:val="single" w:sz="8" w:space="0" w:color="auto"/>
            </w:tcBorders>
            <w:shd w:val="clear" w:color="auto" w:fill="auto"/>
            <w:vAlign w:val="center"/>
          </w:tcPr>
          <w:p w14:paraId="645CCD6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78839CBD" w14:textId="77777777">
        <w:trPr>
          <w:jc w:val="center"/>
        </w:trPr>
        <w:tc>
          <w:tcPr>
            <w:tcW w:w="1486" w:type="dxa"/>
            <w:shd w:val="clear" w:color="auto" w:fill="auto"/>
            <w:vAlign w:val="center"/>
          </w:tcPr>
          <w:p w14:paraId="613139D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DE01.00.004.00</w:t>
            </w:r>
          </w:p>
        </w:tc>
        <w:tc>
          <w:tcPr>
            <w:tcW w:w="2179" w:type="dxa"/>
            <w:shd w:val="clear" w:color="auto" w:fill="auto"/>
            <w:vAlign w:val="center"/>
          </w:tcPr>
          <w:p w14:paraId="3884347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病案号</w:t>
            </w:r>
          </w:p>
        </w:tc>
        <w:tc>
          <w:tcPr>
            <w:tcW w:w="1749" w:type="dxa"/>
            <w:shd w:val="clear" w:color="auto" w:fill="auto"/>
            <w:vAlign w:val="center"/>
          </w:tcPr>
          <w:p w14:paraId="42DD60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BAH</w:t>
            </w:r>
          </w:p>
        </w:tc>
        <w:tc>
          <w:tcPr>
            <w:tcW w:w="2940" w:type="dxa"/>
            <w:shd w:val="clear" w:color="auto" w:fill="auto"/>
            <w:vAlign w:val="center"/>
          </w:tcPr>
          <w:p w14:paraId="41C8C2A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个体在医疗机构住院或建立家庭病床的病案号</w:t>
            </w:r>
          </w:p>
        </w:tc>
        <w:tc>
          <w:tcPr>
            <w:tcW w:w="992" w:type="dxa"/>
            <w:shd w:val="clear" w:color="auto" w:fill="auto"/>
            <w:vAlign w:val="center"/>
          </w:tcPr>
          <w:p w14:paraId="4DDFB1E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109" w:type="dxa"/>
            <w:shd w:val="clear" w:color="auto" w:fill="auto"/>
            <w:vAlign w:val="center"/>
          </w:tcPr>
          <w:p w14:paraId="19B961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7ECE8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12" w:type="dxa"/>
            <w:shd w:val="clear" w:color="auto" w:fill="auto"/>
            <w:vAlign w:val="center"/>
          </w:tcPr>
          <w:p w14:paraId="56B1A7E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F9ECD3E" w14:textId="77777777">
        <w:trPr>
          <w:jc w:val="center"/>
        </w:trPr>
        <w:tc>
          <w:tcPr>
            <w:tcW w:w="1486" w:type="dxa"/>
            <w:shd w:val="clear" w:color="auto" w:fill="auto"/>
            <w:vAlign w:val="center"/>
          </w:tcPr>
          <w:p w14:paraId="6C20EB9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179" w:type="dxa"/>
            <w:shd w:val="clear" w:color="auto" w:fill="auto"/>
            <w:vAlign w:val="center"/>
          </w:tcPr>
          <w:p w14:paraId="45FB77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患者姓名</w:t>
            </w:r>
          </w:p>
        </w:tc>
        <w:tc>
          <w:tcPr>
            <w:tcW w:w="1749" w:type="dxa"/>
            <w:shd w:val="clear" w:color="auto" w:fill="auto"/>
            <w:vAlign w:val="center"/>
          </w:tcPr>
          <w:p w14:paraId="5B1E43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2940" w:type="dxa"/>
            <w:shd w:val="clear" w:color="auto" w:fill="auto"/>
            <w:vAlign w:val="center"/>
          </w:tcPr>
          <w:p w14:paraId="33090D7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7D5620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shd w:val="clear" w:color="auto" w:fill="auto"/>
            <w:vAlign w:val="center"/>
          </w:tcPr>
          <w:p w14:paraId="6C2D07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688F1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1E9E729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9E6AEC9" w14:textId="77777777">
        <w:trPr>
          <w:jc w:val="center"/>
        </w:trPr>
        <w:tc>
          <w:tcPr>
            <w:tcW w:w="1486" w:type="dxa"/>
            <w:shd w:val="clear" w:color="auto" w:fill="auto"/>
            <w:vAlign w:val="center"/>
          </w:tcPr>
          <w:p w14:paraId="4A349AD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179" w:type="dxa"/>
            <w:shd w:val="clear" w:color="auto" w:fill="auto"/>
            <w:vAlign w:val="center"/>
          </w:tcPr>
          <w:p w14:paraId="5F240ED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性别代码</w:t>
            </w:r>
          </w:p>
        </w:tc>
        <w:tc>
          <w:tcPr>
            <w:tcW w:w="1749" w:type="dxa"/>
            <w:shd w:val="clear" w:color="auto" w:fill="auto"/>
            <w:vAlign w:val="center"/>
          </w:tcPr>
          <w:p w14:paraId="055AB3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2940" w:type="dxa"/>
            <w:shd w:val="clear" w:color="auto" w:fill="auto"/>
            <w:vAlign w:val="center"/>
          </w:tcPr>
          <w:p w14:paraId="03A94F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115C98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shd w:val="clear" w:color="auto" w:fill="auto"/>
            <w:vAlign w:val="center"/>
          </w:tcPr>
          <w:p w14:paraId="28430D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2F6171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12" w:type="dxa"/>
            <w:shd w:val="clear" w:color="auto" w:fill="auto"/>
            <w:vAlign w:val="center"/>
          </w:tcPr>
          <w:p w14:paraId="483BD1A6"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FB113A" w14:paraId="0F569F4A" w14:textId="77777777">
        <w:trPr>
          <w:jc w:val="center"/>
        </w:trPr>
        <w:tc>
          <w:tcPr>
            <w:tcW w:w="1486" w:type="dxa"/>
            <w:shd w:val="clear" w:color="auto" w:fill="auto"/>
            <w:vAlign w:val="center"/>
          </w:tcPr>
          <w:p w14:paraId="61CC3AE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79" w:type="dxa"/>
            <w:shd w:val="clear" w:color="auto" w:fill="auto"/>
            <w:vAlign w:val="center"/>
          </w:tcPr>
          <w:p w14:paraId="72FD4AC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联系电话</w:t>
            </w:r>
          </w:p>
        </w:tc>
        <w:tc>
          <w:tcPr>
            <w:tcW w:w="1749" w:type="dxa"/>
            <w:shd w:val="clear" w:color="auto" w:fill="auto"/>
            <w:vAlign w:val="center"/>
          </w:tcPr>
          <w:p w14:paraId="7A2A5C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LXDH</w:t>
            </w:r>
          </w:p>
        </w:tc>
        <w:tc>
          <w:tcPr>
            <w:tcW w:w="2940" w:type="dxa"/>
            <w:shd w:val="clear" w:color="auto" w:fill="auto"/>
            <w:vAlign w:val="center"/>
          </w:tcPr>
          <w:p w14:paraId="461876B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联系电话</w:t>
            </w:r>
          </w:p>
        </w:tc>
        <w:tc>
          <w:tcPr>
            <w:tcW w:w="992" w:type="dxa"/>
            <w:shd w:val="clear" w:color="auto" w:fill="auto"/>
            <w:vAlign w:val="center"/>
          </w:tcPr>
          <w:p w14:paraId="338E46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shd w:val="clear" w:color="auto" w:fill="auto"/>
            <w:vAlign w:val="center"/>
          </w:tcPr>
          <w:p w14:paraId="7434AE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40E3E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518FA91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C2455E0" w14:textId="77777777">
        <w:trPr>
          <w:jc w:val="center"/>
        </w:trPr>
        <w:tc>
          <w:tcPr>
            <w:tcW w:w="1486" w:type="dxa"/>
            <w:shd w:val="clear" w:color="auto" w:fill="auto"/>
            <w:vAlign w:val="center"/>
          </w:tcPr>
          <w:p w14:paraId="09299B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DE02.01.031.00</w:t>
            </w:r>
          </w:p>
        </w:tc>
        <w:tc>
          <w:tcPr>
            <w:tcW w:w="2179" w:type="dxa"/>
            <w:shd w:val="clear" w:color="auto" w:fill="auto"/>
            <w:vAlign w:val="center"/>
          </w:tcPr>
          <w:p w14:paraId="1C48BB4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身份证件类别代码</w:t>
            </w:r>
          </w:p>
        </w:tc>
        <w:tc>
          <w:tcPr>
            <w:tcW w:w="1749" w:type="dxa"/>
            <w:shd w:val="clear" w:color="auto" w:fill="auto"/>
            <w:vAlign w:val="center"/>
          </w:tcPr>
          <w:p w14:paraId="2D44E1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2940" w:type="dxa"/>
            <w:shd w:val="clear" w:color="auto" w:fill="auto"/>
            <w:vAlign w:val="center"/>
          </w:tcPr>
          <w:p w14:paraId="467D055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bCs/>
                <w:sz w:val="18"/>
                <w:szCs w:val="18"/>
              </w:rPr>
              <w:t>个体身份证件所属类别在特定编码体系中的代码</w:t>
            </w:r>
          </w:p>
        </w:tc>
        <w:tc>
          <w:tcPr>
            <w:tcW w:w="992" w:type="dxa"/>
            <w:shd w:val="clear" w:color="auto" w:fill="auto"/>
            <w:vAlign w:val="center"/>
          </w:tcPr>
          <w:p w14:paraId="454241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shd w:val="clear" w:color="auto" w:fill="auto"/>
            <w:vAlign w:val="center"/>
          </w:tcPr>
          <w:p w14:paraId="19DD91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418B3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12" w:type="dxa"/>
            <w:shd w:val="clear" w:color="auto" w:fill="auto"/>
            <w:vAlign w:val="center"/>
          </w:tcPr>
          <w:p w14:paraId="22B9DB3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WS/T 364.3</w:t>
            </w:r>
          </w:p>
          <w:p w14:paraId="4F1AA47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CV02.01.101身份证件类别代码表，值域表中代码对应的代码</w:t>
            </w:r>
          </w:p>
        </w:tc>
      </w:tr>
      <w:tr w:rsidR="00FB113A" w14:paraId="31F72DC9" w14:textId="77777777">
        <w:trPr>
          <w:jc w:val="center"/>
        </w:trPr>
        <w:tc>
          <w:tcPr>
            <w:tcW w:w="1486" w:type="dxa"/>
            <w:shd w:val="clear" w:color="auto" w:fill="auto"/>
            <w:vAlign w:val="center"/>
          </w:tcPr>
          <w:p w14:paraId="28FF5A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179" w:type="dxa"/>
            <w:shd w:val="clear" w:color="auto" w:fill="auto"/>
            <w:vAlign w:val="center"/>
          </w:tcPr>
          <w:p w14:paraId="6749529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身份证件号码</w:t>
            </w:r>
          </w:p>
        </w:tc>
        <w:tc>
          <w:tcPr>
            <w:tcW w:w="1749" w:type="dxa"/>
            <w:shd w:val="clear" w:color="auto" w:fill="auto"/>
            <w:vAlign w:val="center"/>
          </w:tcPr>
          <w:p w14:paraId="02F13D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2940" w:type="dxa"/>
            <w:shd w:val="clear" w:color="auto" w:fill="auto"/>
            <w:vAlign w:val="center"/>
          </w:tcPr>
          <w:p w14:paraId="7BDE780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20AEDE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109" w:type="dxa"/>
            <w:shd w:val="clear" w:color="auto" w:fill="auto"/>
            <w:vAlign w:val="center"/>
          </w:tcPr>
          <w:p w14:paraId="6F8EB2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06D3F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12" w:type="dxa"/>
            <w:shd w:val="clear" w:color="auto" w:fill="auto"/>
            <w:vAlign w:val="center"/>
          </w:tcPr>
          <w:p w14:paraId="0A386E9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2A441D2" w14:textId="77777777" w:rsidR="00FB113A" w:rsidRDefault="000C6B93">
      <w:pPr>
        <w:pStyle w:val="aff3"/>
        <w:spacing w:before="156" w:after="156"/>
        <w:ind w:left="0"/>
      </w:pPr>
      <w:bookmarkStart w:id="68" w:name="_Toc182591022"/>
      <w:bookmarkStart w:id="69" w:name="_Toc1945377477"/>
      <w:bookmarkStart w:id="70" w:name="_Toc605671671"/>
      <w:bookmarkStart w:id="71" w:name="_Toc16253"/>
      <w:r>
        <w:rPr>
          <w:rFonts w:hint="eastAsia"/>
        </w:rPr>
        <w:t>高血压患者评估卡</w:t>
      </w:r>
      <w:bookmarkEnd w:id="68"/>
      <w:bookmarkEnd w:id="69"/>
      <w:bookmarkEnd w:id="70"/>
      <w:bookmarkEnd w:id="71"/>
    </w:p>
    <w:p w14:paraId="227E1246" w14:textId="77777777" w:rsidR="00FB113A" w:rsidRDefault="000C6B93">
      <w:pPr>
        <w:pStyle w:val="affffff5"/>
        <w:numPr>
          <w:ilvl w:val="1"/>
          <w:numId w:val="31"/>
        </w:numPr>
        <w:spacing w:before="156" w:after="156"/>
        <w:ind w:left="0"/>
      </w:pPr>
      <w:r>
        <w:rPr>
          <w:rFonts w:hint="eastAsia"/>
        </w:rPr>
        <w:t>高血压患者评估卡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666"/>
        <w:gridCol w:w="2978"/>
        <w:gridCol w:w="992"/>
        <w:gridCol w:w="992"/>
        <w:gridCol w:w="1033"/>
        <w:gridCol w:w="2442"/>
      </w:tblGrid>
      <w:tr w:rsidR="00FB113A" w14:paraId="3DD68DBD" w14:textId="77777777">
        <w:trPr>
          <w:tblHeader/>
          <w:jc w:val="center"/>
        </w:trPr>
        <w:tc>
          <w:tcPr>
            <w:tcW w:w="1486" w:type="dxa"/>
            <w:tcBorders>
              <w:top w:val="single" w:sz="8" w:space="0" w:color="auto"/>
              <w:bottom w:val="single" w:sz="8" w:space="0" w:color="auto"/>
            </w:tcBorders>
            <w:shd w:val="clear" w:color="auto" w:fill="auto"/>
            <w:vAlign w:val="center"/>
          </w:tcPr>
          <w:p w14:paraId="598FBA0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4" w:type="dxa"/>
            <w:tcBorders>
              <w:top w:val="single" w:sz="8" w:space="0" w:color="auto"/>
              <w:bottom w:val="single" w:sz="8" w:space="0" w:color="auto"/>
            </w:tcBorders>
            <w:shd w:val="clear" w:color="auto" w:fill="auto"/>
            <w:vAlign w:val="center"/>
          </w:tcPr>
          <w:p w14:paraId="79DFA9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66" w:type="dxa"/>
            <w:tcBorders>
              <w:top w:val="single" w:sz="8" w:space="0" w:color="auto"/>
              <w:bottom w:val="single" w:sz="8" w:space="0" w:color="auto"/>
            </w:tcBorders>
            <w:shd w:val="clear" w:color="auto" w:fill="auto"/>
            <w:vAlign w:val="center"/>
          </w:tcPr>
          <w:p w14:paraId="14769E5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78" w:type="dxa"/>
            <w:tcBorders>
              <w:top w:val="single" w:sz="8" w:space="0" w:color="auto"/>
              <w:bottom w:val="single" w:sz="8" w:space="0" w:color="auto"/>
            </w:tcBorders>
            <w:shd w:val="clear" w:color="auto" w:fill="auto"/>
            <w:vAlign w:val="center"/>
          </w:tcPr>
          <w:p w14:paraId="25A55FC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45805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FD9A4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33" w:type="dxa"/>
            <w:tcBorders>
              <w:top w:val="single" w:sz="8" w:space="0" w:color="auto"/>
              <w:bottom w:val="single" w:sz="8" w:space="0" w:color="auto"/>
            </w:tcBorders>
            <w:shd w:val="clear" w:color="auto" w:fill="auto"/>
            <w:vAlign w:val="center"/>
          </w:tcPr>
          <w:p w14:paraId="6B94174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2B4CD6B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00F3A0A6" w14:textId="77777777">
        <w:trPr>
          <w:jc w:val="center"/>
        </w:trPr>
        <w:tc>
          <w:tcPr>
            <w:tcW w:w="1486" w:type="dxa"/>
            <w:tcBorders>
              <w:top w:val="single" w:sz="8" w:space="0" w:color="auto"/>
            </w:tcBorders>
            <w:shd w:val="clear" w:color="auto" w:fill="auto"/>
            <w:vAlign w:val="center"/>
          </w:tcPr>
          <w:p w14:paraId="6B086246" w14:textId="77777777" w:rsidR="00FB113A" w:rsidRDefault="000C6B93">
            <w:pPr>
              <w:jc w:val="left"/>
              <w:rPr>
                <w:rFonts w:ascii="宋体" w:hAnsi="宋体" w:hint="eastAsia"/>
                <w:sz w:val="18"/>
                <w:szCs w:val="18"/>
              </w:rPr>
            </w:pPr>
            <w:r>
              <w:rPr>
                <w:rFonts w:ascii="宋体" w:hAnsi="宋体" w:hint="eastAsia"/>
                <w:sz w:val="18"/>
                <w:szCs w:val="18"/>
              </w:rPr>
              <w:t>—</w:t>
            </w:r>
          </w:p>
        </w:tc>
        <w:tc>
          <w:tcPr>
            <w:tcW w:w="2224" w:type="dxa"/>
            <w:tcBorders>
              <w:top w:val="single" w:sz="8" w:space="0" w:color="auto"/>
            </w:tcBorders>
            <w:shd w:val="clear" w:color="auto" w:fill="auto"/>
            <w:vAlign w:val="center"/>
          </w:tcPr>
          <w:p w14:paraId="3BAF16BC" w14:textId="77777777" w:rsidR="00FB113A" w:rsidRDefault="000C6B93">
            <w:pPr>
              <w:jc w:val="left"/>
              <w:rPr>
                <w:rFonts w:ascii="宋体" w:hAnsi="宋体" w:hint="eastAsia"/>
                <w:sz w:val="18"/>
                <w:szCs w:val="18"/>
              </w:rPr>
            </w:pPr>
            <w:r>
              <w:rPr>
                <w:rFonts w:ascii="宋体" w:hAnsi="宋体" w:hint="eastAsia"/>
                <w:sz w:val="18"/>
                <w:szCs w:val="18"/>
              </w:rPr>
              <w:t>高血压患者评估卡编码</w:t>
            </w:r>
          </w:p>
        </w:tc>
        <w:tc>
          <w:tcPr>
            <w:tcW w:w="1666" w:type="dxa"/>
            <w:tcBorders>
              <w:top w:val="single" w:sz="8" w:space="0" w:color="auto"/>
            </w:tcBorders>
            <w:shd w:val="clear" w:color="auto" w:fill="auto"/>
            <w:vAlign w:val="center"/>
          </w:tcPr>
          <w:p w14:paraId="4707F526" w14:textId="77777777" w:rsidR="00FB113A" w:rsidRDefault="000C6B93">
            <w:pPr>
              <w:jc w:val="center"/>
              <w:rPr>
                <w:rFonts w:ascii="宋体" w:hAnsi="宋体" w:hint="eastAsia"/>
                <w:sz w:val="18"/>
                <w:szCs w:val="18"/>
              </w:rPr>
            </w:pPr>
            <w:r>
              <w:rPr>
                <w:rFonts w:ascii="宋体" w:hAnsi="宋体" w:hint="eastAsia"/>
                <w:sz w:val="18"/>
                <w:szCs w:val="18"/>
              </w:rPr>
              <w:t>PGKBH</w:t>
            </w:r>
          </w:p>
        </w:tc>
        <w:tc>
          <w:tcPr>
            <w:tcW w:w="2978" w:type="dxa"/>
            <w:tcBorders>
              <w:top w:val="single" w:sz="8" w:space="0" w:color="auto"/>
            </w:tcBorders>
            <w:shd w:val="clear" w:color="auto" w:fill="auto"/>
            <w:vAlign w:val="center"/>
          </w:tcPr>
          <w:p w14:paraId="17549E41" w14:textId="77777777" w:rsidR="00FB113A" w:rsidRDefault="000C6B93">
            <w:pPr>
              <w:jc w:val="left"/>
              <w:rPr>
                <w:rFonts w:ascii="宋体" w:hAnsi="宋体" w:hint="eastAsia"/>
                <w:sz w:val="18"/>
                <w:szCs w:val="18"/>
              </w:rPr>
            </w:pPr>
            <w:r>
              <w:rPr>
                <w:rFonts w:ascii="宋体" w:hAnsi="宋体" w:hint="eastAsia"/>
                <w:sz w:val="18"/>
                <w:szCs w:val="18"/>
              </w:rPr>
              <w:t>患者高血压患者评估卡编码</w:t>
            </w:r>
          </w:p>
        </w:tc>
        <w:tc>
          <w:tcPr>
            <w:tcW w:w="992" w:type="dxa"/>
            <w:tcBorders>
              <w:top w:val="single" w:sz="8" w:space="0" w:color="auto"/>
            </w:tcBorders>
            <w:shd w:val="clear" w:color="auto" w:fill="auto"/>
            <w:vAlign w:val="center"/>
          </w:tcPr>
          <w:p w14:paraId="2447E939" w14:textId="77777777" w:rsidR="00FB113A" w:rsidRDefault="000C6B93">
            <w:pPr>
              <w:jc w:val="center"/>
              <w:rPr>
                <w:rFonts w:ascii="宋体" w:hAnsi="宋体" w:hint="eastAsia"/>
                <w:sz w:val="18"/>
                <w:szCs w:val="18"/>
              </w:rPr>
            </w:pPr>
            <w:r>
              <w:rPr>
                <w:rFonts w:ascii="宋体" w:hAnsi="宋体" w:hint="eastAsia"/>
                <w:sz w:val="18"/>
                <w:szCs w:val="18"/>
              </w:rPr>
              <w:t>必填</w:t>
            </w:r>
          </w:p>
        </w:tc>
        <w:tc>
          <w:tcPr>
            <w:tcW w:w="992" w:type="dxa"/>
            <w:tcBorders>
              <w:top w:val="single" w:sz="8" w:space="0" w:color="auto"/>
            </w:tcBorders>
            <w:shd w:val="clear" w:color="auto" w:fill="auto"/>
            <w:vAlign w:val="center"/>
          </w:tcPr>
          <w:p w14:paraId="75CAFFBA" w14:textId="77777777" w:rsidR="00FB113A" w:rsidRDefault="000C6B93">
            <w:pPr>
              <w:jc w:val="center"/>
              <w:rPr>
                <w:rFonts w:ascii="宋体" w:hAnsi="宋体" w:hint="eastAsia"/>
                <w:sz w:val="18"/>
                <w:szCs w:val="18"/>
              </w:rPr>
            </w:pPr>
            <w:r>
              <w:rPr>
                <w:rFonts w:ascii="宋体" w:hAnsi="宋体" w:hint="eastAsia"/>
                <w:sz w:val="18"/>
                <w:szCs w:val="18"/>
              </w:rPr>
              <w:t>S1</w:t>
            </w:r>
          </w:p>
        </w:tc>
        <w:tc>
          <w:tcPr>
            <w:tcW w:w="1033" w:type="dxa"/>
            <w:tcBorders>
              <w:top w:val="single" w:sz="8" w:space="0" w:color="auto"/>
            </w:tcBorders>
            <w:shd w:val="clear" w:color="auto" w:fill="auto"/>
            <w:vAlign w:val="center"/>
          </w:tcPr>
          <w:p w14:paraId="07C1827A" w14:textId="77777777" w:rsidR="00FB113A" w:rsidRDefault="000C6B93">
            <w:pPr>
              <w:jc w:val="center"/>
              <w:rPr>
                <w:rFonts w:ascii="宋体" w:hAnsi="宋体" w:hint="eastAsia"/>
                <w:sz w:val="18"/>
                <w:szCs w:val="18"/>
              </w:rPr>
            </w:pPr>
            <w:r>
              <w:rPr>
                <w:rFonts w:ascii="宋体" w:hAnsi="宋体" w:hint="eastAsia"/>
                <w:sz w:val="18"/>
                <w:szCs w:val="18"/>
              </w:rPr>
              <w:t>AN..64</w:t>
            </w:r>
          </w:p>
        </w:tc>
        <w:tc>
          <w:tcPr>
            <w:tcW w:w="2442" w:type="dxa"/>
            <w:tcBorders>
              <w:top w:val="single" w:sz="8" w:space="0" w:color="auto"/>
            </w:tcBorders>
            <w:shd w:val="clear" w:color="auto" w:fill="auto"/>
            <w:vAlign w:val="center"/>
          </w:tcPr>
          <w:p w14:paraId="25B73832" w14:textId="77777777" w:rsidR="00FB113A" w:rsidRDefault="000C6B93">
            <w:pPr>
              <w:jc w:val="left"/>
              <w:rPr>
                <w:rFonts w:ascii="宋体" w:hAnsi="宋体" w:hint="eastAsia"/>
                <w:sz w:val="18"/>
                <w:szCs w:val="18"/>
              </w:rPr>
            </w:pPr>
            <w:r>
              <w:rPr>
                <w:rFonts w:ascii="宋体" w:hAnsi="宋体" w:hint="eastAsia"/>
                <w:sz w:val="18"/>
                <w:szCs w:val="18"/>
              </w:rPr>
              <w:t>主键</w:t>
            </w:r>
          </w:p>
        </w:tc>
      </w:tr>
      <w:tr w:rsidR="00FB113A" w14:paraId="76FB7F83" w14:textId="77777777">
        <w:trPr>
          <w:jc w:val="center"/>
        </w:trPr>
        <w:tc>
          <w:tcPr>
            <w:tcW w:w="1486" w:type="dxa"/>
            <w:shd w:val="clear" w:color="auto" w:fill="auto"/>
            <w:vAlign w:val="center"/>
          </w:tcPr>
          <w:p w14:paraId="1D66A28D" w14:textId="77777777" w:rsidR="00FB113A" w:rsidRDefault="000C6B93">
            <w:pPr>
              <w:jc w:val="left"/>
              <w:rPr>
                <w:rFonts w:ascii="宋体" w:hAnsi="宋体" w:hint="eastAsia"/>
                <w:sz w:val="18"/>
                <w:szCs w:val="18"/>
              </w:rPr>
            </w:pPr>
            <w:r>
              <w:rPr>
                <w:rFonts w:ascii="宋体" w:hAnsi="宋体" w:hint="eastAsia"/>
                <w:sz w:val="18"/>
                <w:szCs w:val="18"/>
              </w:rPr>
              <w:t>—</w:t>
            </w:r>
          </w:p>
        </w:tc>
        <w:tc>
          <w:tcPr>
            <w:tcW w:w="2224" w:type="dxa"/>
            <w:shd w:val="clear" w:color="auto" w:fill="auto"/>
            <w:vAlign w:val="center"/>
          </w:tcPr>
          <w:p w14:paraId="0576AF14" w14:textId="77777777" w:rsidR="00FB113A" w:rsidRDefault="000C6B93">
            <w:pPr>
              <w:jc w:val="left"/>
              <w:rPr>
                <w:rFonts w:ascii="宋体" w:hAnsi="宋体" w:hint="eastAsia"/>
                <w:sz w:val="18"/>
                <w:szCs w:val="18"/>
              </w:rPr>
            </w:pPr>
            <w:r>
              <w:rPr>
                <w:rFonts w:ascii="宋体" w:hAnsi="宋体" w:hint="eastAsia"/>
                <w:sz w:val="18"/>
                <w:szCs w:val="18"/>
              </w:rPr>
              <w:t>高血压管理卡标识号</w:t>
            </w:r>
          </w:p>
        </w:tc>
        <w:tc>
          <w:tcPr>
            <w:tcW w:w="1666" w:type="dxa"/>
            <w:shd w:val="clear" w:color="auto" w:fill="auto"/>
            <w:vAlign w:val="center"/>
          </w:tcPr>
          <w:p w14:paraId="3527458E" w14:textId="77777777" w:rsidR="00FB113A" w:rsidRDefault="000C6B93">
            <w:pPr>
              <w:jc w:val="center"/>
              <w:rPr>
                <w:rFonts w:ascii="宋体" w:hAnsi="宋体" w:hint="eastAsia"/>
                <w:sz w:val="18"/>
                <w:szCs w:val="18"/>
              </w:rPr>
            </w:pPr>
            <w:r>
              <w:rPr>
                <w:rFonts w:ascii="宋体" w:hAnsi="宋体" w:hint="eastAsia"/>
                <w:sz w:val="18"/>
                <w:szCs w:val="18"/>
              </w:rPr>
              <w:t>GXYGLK</w:t>
            </w:r>
          </w:p>
        </w:tc>
        <w:tc>
          <w:tcPr>
            <w:tcW w:w="2978" w:type="dxa"/>
            <w:shd w:val="clear" w:color="auto" w:fill="auto"/>
            <w:vAlign w:val="center"/>
          </w:tcPr>
          <w:p w14:paraId="3EA42C05" w14:textId="77777777" w:rsidR="00FB113A" w:rsidRDefault="000C6B93">
            <w:pPr>
              <w:jc w:val="left"/>
              <w:rPr>
                <w:rFonts w:ascii="宋体" w:hAnsi="宋体" w:hint="eastAsia"/>
                <w:sz w:val="18"/>
                <w:szCs w:val="18"/>
              </w:rPr>
            </w:pPr>
            <w:r>
              <w:rPr>
                <w:rFonts w:ascii="宋体" w:hAnsi="宋体" w:hint="eastAsia"/>
                <w:sz w:val="18"/>
                <w:szCs w:val="18"/>
              </w:rPr>
              <w:t>患者高血压管理卡标识号</w:t>
            </w:r>
          </w:p>
        </w:tc>
        <w:tc>
          <w:tcPr>
            <w:tcW w:w="992" w:type="dxa"/>
            <w:shd w:val="clear" w:color="auto" w:fill="auto"/>
            <w:vAlign w:val="center"/>
          </w:tcPr>
          <w:p w14:paraId="3B398C54" w14:textId="77777777" w:rsidR="00FB113A" w:rsidRDefault="000C6B93">
            <w:pPr>
              <w:jc w:val="center"/>
              <w:rPr>
                <w:rFonts w:ascii="宋体" w:hAnsi="宋体" w:hint="eastAsia"/>
                <w:sz w:val="18"/>
                <w:szCs w:val="18"/>
              </w:rPr>
            </w:pPr>
            <w:r>
              <w:rPr>
                <w:rFonts w:ascii="宋体" w:hAnsi="宋体" w:hint="eastAsia"/>
                <w:sz w:val="18"/>
                <w:szCs w:val="18"/>
              </w:rPr>
              <w:t>必填</w:t>
            </w:r>
          </w:p>
        </w:tc>
        <w:tc>
          <w:tcPr>
            <w:tcW w:w="992" w:type="dxa"/>
            <w:shd w:val="clear" w:color="auto" w:fill="auto"/>
            <w:vAlign w:val="center"/>
          </w:tcPr>
          <w:p w14:paraId="29C93FD8" w14:textId="77777777" w:rsidR="00FB113A" w:rsidRDefault="000C6B93">
            <w:pPr>
              <w:jc w:val="center"/>
              <w:rPr>
                <w:rFonts w:ascii="宋体" w:hAnsi="宋体" w:hint="eastAsia"/>
                <w:sz w:val="18"/>
                <w:szCs w:val="18"/>
              </w:rPr>
            </w:pPr>
            <w:r>
              <w:rPr>
                <w:rFonts w:ascii="宋体" w:hAnsi="宋体" w:hint="eastAsia"/>
                <w:sz w:val="18"/>
                <w:szCs w:val="18"/>
              </w:rPr>
              <w:t>S1</w:t>
            </w:r>
          </w:p>
        </w:tc>
        <w:tc>
          <w:tcPr>
            <w:tcW w:w="1033" w:type="dxa"/>
            <w:shd w:val="clear" w:color="auto" w:fill="auto"/>
            <w:vAlign w:val="center"/>
          </w:tcPr>
          <w:p w14:paraId="28A30654" w14:textId="77777777" w:rsidR="00FB113A" w:rsidRDefault="000C6B93">
            <w:pPr>
              <w:jc w:val="center"/>
              <w:rPr>
                <w:rFonts w:ascii="宋体" w:hAnsi="宋体" w:hint="eastAsia"/>
                <w:sz w:val="18"/>
                <w:szCs w:val="18"/>
              </w:rPr>
            </w:pPr>
            <w:r>
              <w:rPr>
                <w:rFonts w:ascii="宋体" w:hAnsi="宋体" w:hint="eastAsia"/>
                <w:sz w:val="18"/>
                <w:szCs w:val="18"/>
              </w:rPr>
              <w:t>AN..20</w:t>
            </w:r>
          </w:p>
        </w:tc>
        <w:tc>
          <w:tcPr>
            <w:tcW w:w="2442" w:type="dxa"/>
            <w:shd w:val="clear" w:color="auto" w:fill="auto"/>
            <w:vAlign w:val="center"/>
          </w:tcPr>
          <w:p w14:paraId="11369B96" w14:textId="77777777" w:rsidR="00FB113A" w:rsidRDefault="000C6B93">
            <w:pPr>
              <w:jc w:val="left"/>
              <w:rPr>
                <w:rFonts w:ascii="宋体" w:hAnsi="宋体" w:hint="eastAsia"/>
                <w:sz w:val="18"/>
                <w:szCs w:val="18"/>
              </w:rPr>
            </w:pPr>
            <w:r>
              <w:rPr>
                <w:rFonts w:ascii="宋体" w:hAnsi="宋体" w:hint="eastAsia"/>
                <w:sz w:val="18"/>
                <w:szCs w:val="18"/>
              </w:rPr>
              <w:t>外键</w:t>
            </w:r>
          </w:p>
        </w:tc>
      </w:tr>
      <w:tr w:rsidR="00FB113A" w14:paraId="2CF6C1EF" w14:textId="77777777">
        <w:trPr>
          <w:jc w:val="center"/>
        </w:trPr>
        <w:tc>
          <w:tcPr>
            <w:tcW w:w="1486" w:type="dxa"/>
            <w:shd w:val="clear" w:color="auto" w:fill="auto"/>
            <w:vAlign w:val="center"/>
          </w:tcPr>
          <w:p w14:paraId="2957C35F" w14:textId="77777777" w:rsidR="00FB113A" w:rsidRDefault="000C6B93">
            <w:pPr>
              <w:jc w:val="left"/>
              <w:rPr>
                <w:rFonts w:ascii="宋体" w:hAnsi="宋体" w:hint="eastAsia"/>
                <w:sz w:val="18"/>
                <w:szCs w:val="18"/>
              </w:rPr>
            </w:pPr>
            <w:r>
              <w:rPr>
                <w:rFonts w:ascii="宋体" w:hAnsi="宋体" w:hint="eastAsia"/>
                <w:sz w:val="18"/>
                <w:szCs w:val="18"/>
              </w:rPr>
              <w:t>DE01.00.001.00</w:t>
            </w:r>
          </w:p>
        </w:tc>
        <w:tc>
          <w:tcPr>
            <w:tcW w:w="2224" w:type="dxa"/>
            <w:shd w:val="clear" w:color="auto" w:fill="auto"/>
            <w:vAlign w:val="center"/>
          </w:tcPr>
          <w:p w14:paraId="26EED3E1" w14:textId="77777777" w:rsidR="00FB113A" w:rsidRDefault="000C6B93">
            <w:pPr>
              <w:jc w:val="left"/>
              <w:rPr>
                <w:rFonts w:ascii="宋体" w:hAnsi="宋体" w:hint="eastAsia"/>
                <w:sz w:val="18"/>
                <w:szCs w:val="18"/>
              </w:rPr>
            </w:pPr>
            <w:r>
              <w:rPr>
                <w:rFonts w:ascii="宋体" w:hAnsi="宋体" w:hint="eastAsia"/>
                <w:sz w:val="18"/>
                <w:szCs w:val="18"/>
              </w:rPr>
              <w:t>高血压患者报告卡编码</w:t>
            </w:r>
          </w:p>
        </w:tc>
        <w:tc>
          <w:tcPr>
            <w:tcW w:w="1666" w:type="dxa"/>
            <w:shd w:val="clear" w:color="auto" w:fill="auto"/>
            <w:vAlign w:val="center"/>
          </w:tcPr>
          <w:p w14:paraId="33431357" w14:textId="77777777" w:rsidR="00FB113A" w:rsidRDefault="000C6B93">
            <w:pPr>
              <w:jc w:val="center"/>
              <w:rPr>
                <w:rFonts w:ascii="宋体" w:hAnsi="宋体" w:hint="eastAsia"/>
                <w:sz w:val="18"/>
                <w:szCs w:val="18"/>
              </w:rPr>
            </w:pPr>
            <w:r>
              <w:rPr>
                <w:rFonts w:ascii="宋体" w:hAnsi="宋体" w:hint="eastAsia"/>
                <w:sz w:val="18"/>
                <w:szCs w:val="18"/>
              </w:rPr>
              <w:t>GXYHZBGKBH</w:t>
            </w:r>
          </w:p>
        </w:tc>
        <w:tc>
          <w:tcPr>
            <w:tcW w:w="2978" w:type="dxa"/>
            <w:shd w:val="clear" w:color="auto" w:fill="auto"/>
            <w:vAlign w:val="center"/>
          </w:tcPr>
          <w:p w14:paraId="2F49B7B7" w14:textId="77777777" w:rsidR="00FB113A" w:rsidRDefault="000C6B93">
            <w:pPr>
              <w:jc w:val="left"/>
              <w:rPr>
                <w:rFonts w:ascii="宋体" w:hAnsi="宋体" w:hint="eastAsia"/>
                <w:sz w:val="18"/>
                <w:szCs w:val="18"/>
              </w:rPr>
            </w:pPr>
            <w:r>
              <w:rPr>
                <w:rFonts w:ascii="宋体" w:hAnsi="宋体" w:hint="eastAsia"/>
                <w:sz w:val="18"/>
                <w:szCs w:val="18"/>
              </w:rPr>
              <w:t>患者高血压患者报告卡编码</w:t>
            </w:r>
          </w:p>
        </w:tc>
        <w:tc>
          <w:tcPr>
            <w:tcW w:w="992" w:type="dxa"/>
            <w:shd w:val="clear" w:color="auto" w:fill="auto"/>
            <w:vAlign w:val="center"/>
          </w:tcPr>
          <w:p w14:paraId="3A19A96B" w14:textId="77777777" w:rsidR="00FB113A" w:rsidRDefault="000C6B93">
            <w:pPr>
              <w:jc w:val="center"/>
              <w:rPr>
                <w:rFonts w:ascii="宋体" w:hAnsi="宋体" w:hint="eastAsia"/>
                <w:sz w:val="18"/>
                <w:szCs w:val="18"/>
              </w:rPr>
            </w:pPr>
            <w:r>
              <w:rPr>
                <w:rFonts w:ascii="宋体" w:hAnsi="宋体" w:hint="eastAsia"/>
                <w:sz w:val="18"/>
                <w:szCs w:val="18"/>
              </w:rPr>
              <w:t>必填</w:t>
            </w:r>
          </w:p>
        </w:tc>
        <w:tc>
          <w:tcPr>
            <w:tcW w:w="992" w:type="dxa"/>
            <w:shd w:val="clear" w:color="auto" w:fill="auto"/>
            <w:vAlign w:val="center"/>
          </w:tcPr>
          <w:p w14:paraId="058541B8" w14:textId="77777777" w:rsidR="00FB113A" w:rsidRDefault="000C6B93">
            <w:pPr>
              <w:jc w:val="center"/>
              <w:rPr>
                <w:rFonts w:ascii="宋体" w:hAnsi="宋体" w:hint="eastAsia"/>
                <w:sz w:val="18"/>
                <w:szCs w:val="18"/>
              </w:rPr>
            </w:pPr>
            <w:r>
              <w:rPr>
                <w:rFonts w:ascii="宋体" w:hAnsi="宋体" w:hint="eastAsia"/>
                <w:sz w:val="18"/>
                <w:szCs w:val="18"/>
              </w:rPr>
              <w:t>S1</w:t>
            </w:r>
          </w:p>
        </w:tc>
        <w:tc>
          <w:tcPr>
            <w:tcW w:w="1033" w:type="dxa"/>
            <w:shd w:val="clear" w:color="auto" w:fill="auto"/>
            <w:vAlign w:val="center"/>
          </w:tcPr>
          <w:p w14:paraId="6436ED22" w14:textId="77777777" w:rsidR="00FB113A" w:rsidRDefault="000C6B93">
            <w:pPr>
              <w:jc w:val="center"/>
              <w:rPr>
                <w:rFonts w:ascii="宋体" w:hAnsi="宋体" w:hint="eastAsia"/>
                <w:sz w:val="18"/>
                <w:szCs w:val="18"/>
              </w:rPr>
            </w:pPr>
            <w:r>
              <w:rPr>
                <w:rFonts w:ascii="宋体" w:hAnsi="宋体" w:hint="eastAsia"/>
                <w:sz w:val="18"/>
                <w:szCs w:val="18"/>
              </w:rPr>
              <w:t>AN..20</w:t>
            </w:r>
          </w:p>
        </w:tc>
        <w:tc>
          <w:tcPr>
            <w:tcW w:w="2442" w:type="dxa"/>
            <w:shd w:val="clear" w:color="auto" w:fill="auto"/>
            <w:vAlign w:val="center"/>
          </w:tcPr>
          <w:p w14:paraId="2A342185" w14:textId="77777777" w:rsidR="00FB113A" w:rsidRDefault="000C6B93">
            <w:pPr>
              <w:jc w:val="left"/>
              <w:rPr>
                <w:rFonts w:ascii="宋体" w:hAnsi="宋体" w:hint="eastAsia"/>
                <w:sz w:val="18"/>
                <w:szCs w:val="18"/>
              </w:rPr>
            </w:pPr>
            <w:r>
              <w:rPr>
                <w:rFonts w:ascii="宋体" w:hAnsi="宋体" w:hint="eastAsia"/>
                <w:sz w:val="18"/>
                <w:szCs w:val="18"/>
              </w:rPr>
              <w:t>外键</w:t>
            </w:r>
          </w:p>
        </w:tc>
      </w:tr>
      <w:tr w:rsidR="00FB113A" w14:paraId="63C550F7" w14:textId="77777777">
        <w:trPr>
          <w:jc w:val="center"/>
        </w:trPr>
        <w:tc>
          <w:tcPr>
            <w:tcW w:w="1486" w:type="dxa"/>
            <w:shd w:val="clear" w:color="auto" w:fill="auto"/>
            <w:vAlign w:val="center"/>
          </w:tcPr>
          <w:p w14:paraId="117AC6C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E2817F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高血压分级编码</w:t>
            </w:r>
          </w:p>
        </w:tc>
        <w:tc>
          <w:tcPr>
            <w:tcW w:w="1666" w:type="dxa"/>
            <w:shd w:val="clear" w:color="auto" w:fill="auto"/>
            <w:vAlign w:val="center"/>
          </w:tcPr>
          <w:p w14:paraId="532CDC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GXYFJBM</w:t>
            </w:r>
          </w:p>
        </w:tc>
        <w:tc>
          <w:tcPr>
            <w:tcW w:w="2978" w:type="dxa"/>
            <w:shd w:val="clear" w:color="auto" w:fill="auto"/>
            <w:vAlign w:val="center"/>
          </w:tcPr>
          <w:p w14:paraId="7B1A2F7C"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高血压分级编码</w:t>
            </w:r>
          </w:p>
        </w:tc>
        <w:tc>
          <w:tcPr>
            <w:tcW w:w="992" w:type="dxa"/>
            <w:shd w:val="clear" w:color="auto" w:fill="auto"/>
            <w:vAlign w:val="center"/>
          </w:tcPr>
          <w:p w14:paraId="369C9E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16882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116685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252A532B"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GD99.01.210分级代码(高血压)</w:t>
            </w:r>
          </w:p>
        </w:tc>
      </w:tr>
      <w:tr w:rsidR="00FB113A" w14:paraId="0E481FA9" w14:textId="77777777">
        <w:trPr>
          <w:jc w:val="center"/>
        </w:trPr>
        <w:tc>
          <w:tcPr>
            <w:tcW w:w="1486" w:type="dxa"/>
            <w:shd w:val="clear" w:color="auto" w:fill="auto"/>
            <w:vAlign w:val="center"/>
          </w:tcPr>
          <w:p w14:paraId="23C0045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873A4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高血压分级名称</w:t>
            </w:r>
          </w:p>
        </w:tc>
        <w:tc>
          <w:tcPr>
            <w:tcW w:w="1666" w:type="dxa"/>
            <w:shd w:val="clear" w:color="auto" w:fill="auto"/>
            <w:vAlign w:val="center"/>
          </w:tcPr>
          <w:p w14:paraId="27769D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GXYFJMC</w:t>
            </w:r>
          </w:p>
        </w:tc>
        <w:tc>
          <w:tcPr>
            <w:tcW w:w="2978" w:type="dxa"/>
            <w:shd w:val="clear" w:color="auto" w:fill="auto"/>
            <w:vAlign w:val="center"/>
          </w:tcPr>
          <w:p w14:paraId="0C7C2D19"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高血压分级名称</w:t>
            </w:r>
          </w:p>
        </w:tc>
        <w:tc>
          <w:tcPr>
            <w:tcW w:w="992" w:type="dxa"/>
            <w:shd w:val="clear" w:color="auto" w:fill="auto"/>
            <w:vAlign w:val="center"/>
          </w:tcPr>
          <w:p w14:paraId="12DAC1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D2D90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8160A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2" w:type="dxa"/>
            <w:shd w:val="clear" w:color="auto" w:fill="auto"/>
            <w:vAlign w:val="center"/>
          </w:tcPr>
          <w:p w14:paraId="509C111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28F867D" w14:textId="77777777">
        <w:trPr>
          <w:jc w:val="center"/>
        </w:trPr>
        <w:tc>
          <w:tcPr>
            <w:tcW w:w="1486" w:type="dxa"/>
            <w:shd w:val="clear" w:color="auto" w:fill="auto"/>
            <w:vAlign w:val="center"/>
          </w:tcPr>
          <w:p w14:paraId="7FF33F6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1D353C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历史最高高血压分级编码</w:t>
            </w:r>
          </w:p>
        </w:tc>
        <w:tc>
          <w:tcPr>
            <w:tcW w:w="1666" w:type="dxa"/>
            <w:shd w:val="clear" w:color="auto" w:fill="auto"/>
            <w:vAlign w:val="center"/>
          </w:tcPr>
          <w:p w14:paraId="134247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LSZGGXYFJBM</w:t>
            </w:r>
          </w:p>
        </w:tc>
        <w:tc>
          <w:tcPr>
            <w:tcW w:w="2978" w:type="dxa"/>
            <w:shd w:val="clear" w:color="auto" w:fill="auto"/>
            <w:vAlign w:val="center"/>
          </w:tcPr>
          <w:p w14:paraId="70BAC84F"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历史最高高血压分级编码</w:t>
            </w:r>
          </w:p>
        </w:tc>
        <w:tc>
          <w:tcPr>
            <w:tcW w:w="992" w:type="dxa"/>
            <w:shd w:val="clear" w:color="auto" w:fill="auto"/>
            <w:vAlign w:val="center"/>
          </w:tcPr>
          <w:p w14:paraId="48A362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1526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2960E8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05B16C2C"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GD99.01.210分级代码(高血压)</w:t>
            </w:r>
          </w:p>
        </w:tc>
      </w:tr>
      <w:tr w:rsidR="00FB113A" w14:paraId="1EEC9689" w14:textId="77777777">
        <w:trPr>
          <w:jc w:val="center"/>
        </w:trPr>
        <w:tc>
          <w:tcPr>
            <w:tcW w:w="1486" w:type="dxa"/>
            <w:shd w:val="clear" w:color="auto" w:fill="auto"/>
            <w:vAlign w:val="center"/>
          </w:tcPr>
          <w:p w14:paraId="57272D3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4FEA5F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历史最高高血压分级名称</w:t>
            </w:r>
          </w:p>
        </w:tc>
        <w:tc>
          <w:tcPr>
            <w:tcW w:w="1666" w:type="dxa"/>
            <w:shd w:val="clear" w:color="auto" w:fill="auto"/>
            <w:vAlign w:val="center"/>
          </w:tcPr>
          <w:p w14:paraId="083115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LSZGGXYFJMC</w:t>
            </w:r>
          </w:p>
        </w:tc>
        <w:tc>
          <w:tcPr>
            <w:tcW w:w="2978" w:type="dxa"/>
            <w:shd w:val="clear" w:color="auto" w:fill="auto"/>
            <w:vAlign w:val="center"/>
          </w:tcPr>
          <w:p w14:paraId="5E09E888"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历史最高高血压分级名称</w:t>
            </w:r>
          </w:p>
        </w:tc>
        <w:tc>
          <w:tcPr>
            <w:tcW w:w="992" w:type="dxa"/>
            <w:shd w:val="clear" w:color="auto" w:fill="auto"/>
            <w:vAlign w:val="center"/>
          </w:tcPr>
          <w:p w14:paraId="3D2A9B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AB8F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1E9A32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2" w:type="dxa"/>
            <w:shd w:val="clear" w:color="auto" w:fill="auto"/>
            <w:vAlign w:val="center"/>
          </w:tcPr>
          <w:p w14:paraId="1C8B16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F839CA2" w14:textId="77777777">
        <w:trPr>
          <w:trHeight w:val="90"/>
          <w:jc w:val="center"/>
        </w:trPr>
        <w:tc>
          <w:tcPr>
            <w:tcW w:w="1486" w:type="dxa"/>
            <w:shd w:val="clear" w:color="auto" w:fill="auto"/>
            <w:vAlign w:val="center"/>
          </w:tcPr>
          <w:p w14:paraId="7557B68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102FC3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危险分层编码</w:t>
            </w:r>
          </w:p>
        </w:tc>
        <w:tc>
          <w:tcPr>
            <w:tcW w:w="1666" w:type="dxa"/>
            <w:shd w:val="clear" w:color="auto" w:fill="auto"/>
            <w:vAlign w:val="center"/>
          </w:tcPr>
          <w:p w14:paraId="2A929E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WXFCBM</w:t>
            </w:r>
          </w:p>
        </w:tc>
        <w:tc>
          <w:tcPr>
            <w:tcW w:w="2978" w:type="dxa"/>
            <w:shd w:val="clear" w:color="auto" w:fill="auto"/>
            <w:vAlign w:val="center"/>
          </w:tcPr>
          <w:p w14:paraId="55D48A45"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危险分层编码</w:t>
            </w:r>
          </w:p>
        </w:tc>
        <w:tc>
          <w:tcPr>
            <w:tcW w:w="992" w:type="dxa"/>
            <w:shd w:val="clear" w:color="auto" w:fill="auto"/>
            <w:vAlign w:val="center"/>
          </w:tcPr>
          <w:p w14:paraId="55C96E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BA5F0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17F8F8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2" w:type="dxa"/>
            <w:shd w:val="clear" w:color="auto" w:fill="auto"/>
            <w:vAlign w:val="center"/>
          </w:tcPr>
          <w:p w14:paraId="45650528"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GD99.01.208危险分层</w:t>
            </w:r>
          </w:p>
        </w:tc>
      </w:tr>
      <w:tr w:rsidR="00FB113A" w14:paraId="64242D0E" w14:textId="77777777">
        <w:trPr>
          <w:jc w:val="center"/>
        </w:trPr>
        <w:tc>
          <w:tcPr>
            <w:tcW w:w="1486" w:type="dxa"/>
            <w:shd w:val="clear" w:color="auto" w:fill="auto"/>
            <w:vAlign w:val="center"/>
          </w:tcPr>
          <w:p w14:paraId="071CC92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65E5A0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危险分层名称</w:t>
            </w:r>
          </w:p>
        </w:tc>
        <w:tc>
          <w:tcPr>
            <w:tcW w:w="1666" w:type="dxa"/>
            <w:shd w:val="clear" w:color="auto" w:fill="auto"/>
            <w:vAlign w:val="center"/>
          </w:tcPr>
          <w:p w14:paraId="1CB17F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WXFCMC</w:t>
            </w:r>
          </w:p>
        </w:tc>
        <w:tc>
          <w:tcPr>
            <w:tcW w:w="2978" w:type="dxa"/>
            <w:shd w:val="clear" w:color="auto" w:fill="auto"/>
            <w:vAlign w:val="center"/>
          </w:tcPr>
          <w:p w14:paraId="6087C9AD"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危险分层名称</w:t>
            </w:r>
          </w:p>
        </w:tc>
        <w:tc>
          <w:tcPr>
            <w:tcW w:w="992" w:type="dxa"/>
            <w:shd w:val="clear" w:color="auto" w:fill="auto"/>
            <w:vAlign w:val="center"/>
          </w:tcPr>
          <w:p w14:paraId="5450D7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C6BFC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15B12E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495886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275FFCF" w14:textId="77777777">
        <w:trPr>
          <w:jc w:val="center"/>
        </w:trPr>
        <w:tc>
          <w:tcPr>
            <w:tcW w:w="1486" w:type="dxa"/>
            <w:shd w:val="clear" w:color="auto" w:fill="auto"/>
            <w:vAlign w:val="center"/>
          </w:tcPr>
          <w:p w14:paraId="5AE1551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18944F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历史最高危险分层编码</w:t>
            </w:r>
          </w:p>
        </w:tc>
        <w:tc>
          <w:tcPr>
            <w:tcW w:w="1666" w:type="dxa"/>
            <w:shd w:val="clear" w:color="auto" w:fill="auto"/>
            <w:vAlign w:val="center"/>
          </w:tcPr>
          <w:p w14:paraId="5A2899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LSZGWXFCBM</w:t>
            </w:r>
          </w:p>
        </w:tc>
        <w:tc>
          <w:tcPr>
            <w:tcW w:w="2978" w:type="dxa"/>
            <w:shd w:val="clear" w:color="auto" w:fill="auto"/>
            <w:vAlign w:val="center"/>
          </w:tcPr>
          <w:p w14:paraId="629A17F7"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历史最高危险分层编码</w:t>
            </w:r>
          </w:p>
        </w:tc>
        <w:tc>
          <w:tcPr>
            <w:tcW w:w="992" w:type="dxa"/>
            <w:shd w:val="clear" w:color="auto" w:fill="auto"/>
            <w:vAlign w:val="center"/>
          </w:tcPr>
          <w:p w14:paraId="4C9649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C832E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0F8895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2" w:type="dxa"/>
            <w:shd w:val="clear" w:color="auto" w:fill="auto"/>
            <w:vAlign w:val="center"/>
          </w:tcPr>
          <w:p w14:paraId="05D1F378"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GD99.01.208危险分层</w:t>
            </w:r>
          </w:p>
        </w:tc>
      </w:tr>
      <w:tr w:rsidR="00FB113A" w14:paraId="23B60145" w14:textId="77777777">
        <w:trPr>
          <w:jc w:val="center"/>
        </w:trPr>
        <w:tc>
          <w:tcPr>
            <w:tcW w:w="1486" w:type="dxa"/>
            <w:shd w:val="clear" w:color="auto" w:fill="auto"/>
            <w:vAlign w:val="center"/>
          </w:tcPr>
          <w:p w14:paraId="63E391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C4DD0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历史最高危险分层名称</w:t>
            </w:r>
          </w:p>
        </w:tc>
        <w:tc>
          <w:tcPr>
            <w:tcW w:w="1666" w:type="dxa"/>
            <w:shd w:val="clear" w:color="auto" w:fill="auto"/>
            <w:vAlign w:val="center"/>
          </w:tcPr>
          <w:p w14:paraId="404FD4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LSZGWXFCMC</w:t>
            </w:r>
          </w:p>
        </w:tc>
        <w:tc>
          <w:tcPr>
            <w:tcW w:w="2978" w:type="dxa"/>
            <w:shd w:val="clear" w:color="auto" w:fill="auto"/>
            <w:vAlign w:val="center"/>
          </w:tcPr>
          <w:p w14:paraId="5190CF5D"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历史最高危险分层名称</w:t>
            </w:r>
          </w:p>
        </w:tc>
        <w:tc>
          <w:tcPr>
            <w:tcW w:w="992" w:type="dxa"/>
            <w:shd w:val="clear" w:color="auto" w:fill="auto"/>
            <w:vAlign w:val="center"/>
          </w:tcPr>
          <w:p w14:paraId="3B6FF5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12A44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5D82BA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7B48677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1E4AE4F" w14:textId="77777777">
        <w:trPr>
          <w:trHeight w:val="559"/>
          <w:jc w:val="center"/>
        </w:trPr>
        <w:tc>
          <w:tcPr>
            <w:tcW w:w="1486" w:type="dxa"/>
            <w:shd w:val="clear" w:color="auto" w:fill="auto"/>
            <w:vAlign w:val="center"/>
          </w:tcPr>
          <w:p w14:paraId="185B810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971653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危险分层变化情况编码</w:t>
            </w:r>
          </w:p>
        </w:tc>
        <w:tc>
          <w:tcPr>
            <w:tcW w:w="1666" w:type="dxa"/>
            <w:shd w:val="clear" w:color="auto" w:fill="auto"/>
            <w:vAlign w:val="center"/>
          </w:tcPr>
          <w:p w14:paraId="5E441A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WXFCBHQKBM</w:t>
            </w:r>
          </w:p>
        </w:tc>
        <w:tc>
          <w:tcPr>
            <w:tcW w:w="2978" w:type="dxa"/>
            <w:shd w:val="clear" w:color="auto" w:fill="auto"/>
            <w:vAlign w:val="center"/>
          </w:tcPr>
          <w:p w14:paraId="75C65E41"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危险分层变化情况编码</w:t>
            </w:r>
          </w:p>
        </w:tc>
        <w:tc>
          <w:tcPr>
            <w:tcW w:w="992" w:type="dxa"/>
            <w:shd w:val="clear" w:color="auto" w:fill="auto"/>
            <w:vAlign w:val="center"/>
          </w:tcPr>
          <w:p w14:paraId="561ACD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4FC0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33" w:type="dxa"/>
            <w:shd w:val="clear" w:color="auto" w:fill="auto"/>
            <w:vAlign w:val="center"/>
          </w:tcPr>
          <w:p w14:paraId="57AA29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35FBA48E"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附录B.23危险分层变化情况代码</w:t>
            </w:r>
          </w:p>
        </w:tc>
      </w:tr>
      <w:tr w:rsidR="00FB113A" w14:paraId="0DD43A09" w14:textId="77777777">
        <w:trPr>
          <w:jc w:val="center"/>
        </w:trPr>
        <w:tc>
          <w:tcPr>
            <w:tcW w:w="1486" w:type="dxa"/>
            <w:shd w:val="clear" w:color="auto" w:fill="auto"/>
            <w:vAlign w:val="center"/>
          </w:tcPr>
          <w:p w14:paraId="0CFFD48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D8A2C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危险分层变化情况名称</w:t>
            </w:r>
          </w:p>
        </w:tc>
        <w:tc>
          <w:tcPr>
            <w:tcW w:w="1666" w:type="dxa"/>
            <w:shd w:val="clear" w:color="auto" w:fill="auto"/>
            <w:vAlign w:val="center"/>
          </w:tcPr>
          <w:p w14:paraId="48E72B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WXFCBHQKMC</w:t>
            </w:r>
          </w:p>
        </w:tc>
        <w:tc>
          <w:tcPr>
            <w:tcW w:w="2978" w:type="dxa"/>
            <w:shd w:val="clear" w:color="auto" w:fill="auto"/>
            <w:vAlign w:val="center"/>
          </w:tcPr>
          <w:p w14:paraId="677B5BA1"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危险分层变化情况名称</w:t>
            </w:r>
          </w:p>
        </w:tc>
        <w:tc>
          <w:tcPr>
            <w:tcW w:w="992" w:type="dxa"/>
            <w:shd w:val="clear" w:color="auto" w:fill="auto"/>
            <w:vAlign w:val="center"/>
          </w:tcPr>
          <w:p w14:paraId="027722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7F01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65E86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2" w:type="dxa"/>
            <w:shd w:val="clear" w:color="auto" w:fill="auto"/>
            <w:vAlign w:val="center"/>
          </w:tcPr>
          <w:p w14:paraId="6360A62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385FE87" w14:textId="77777777">
        <w:trPr>
          <w:jc w:val="center"/>
        </w:trPr>
        <w:tc>
          <w:tcPr>
            <w:tcW w:w="1486" w:type="dxa"/>
            <w:shd w:val="clear" w:color="auto" w:fill="auto"/>
            <w:vAlign w:val="center"/>
          </w:tcPr>
          <w:p w14:paraId="21C3206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5BE943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本年度血压控制情况</w:t>
            </w:r>
          </w:p>
        </w:tc>
        <w:tc>
          <w:tcPr>
            <w:tcW w:w="1666" w:type="dxa"/>
            <w:shd w:val="clear" w:color="auto" w:fill="auto"/>
            <w:vAlign w:val="center"/>
          </w:tcPr>
          <w:p w14:paraId="0B48CD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BNDXYKZQK</w:t>
            </w:r>
          </w:p>
        </w:tc>
        <w:tc>
          <w:tcPr>
            <w:tcW w:w="2978" w:type="dxa"/>
            <w:shd w:val="clear" w:color="auto" w:fill="auto"/>
            <w:vAlign w:val="center"/>
          </w:tcPr>
          <w:p w14:paraId="02FDF1CC"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本年度血压控制情况</w:t>
            </w:r>
          </w:p>
        </w:tc>
        <w:tc>
          <w:tcPr>
            <w:tcW w:w="992" w:type="dxa"/>
            <w:shd w:val="clear" w:color="auto" w:fill="auto"/>
            <w:vAlign w:val="center"/>
          </w:tcPr>
          <w:p w14:paraId="6331C3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2F6F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33" w:type="dxa"/>
            <w:shd w:val="clear" w:color="auto" w:fill="auto"/>
            <w:vAlign w:val="center"/>
          </w:tcPr>
          <w:p w14:paraId="41DFD3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42B9F8AE"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附录B.24血压控制情况代码</w:t>
            </w:r>
          </w:p>
        </w:tc>
      </w:tr>
      <w:tr w:rsidR="00FB113A" w14:paraId="3391227B" w14:textId="77777777">
        <w:trPr>
          <w:jc w:val="center"/>
        </w:trPr>
        <w:tc>
          <w:tcPr>
            <w:tcW w:w="1486" w:type="dxa"/>
            <w:shd w:val="clear" w:color="auto" w:fill="auto"/>
            <w:vAlign w:val="center"/>
          </w:tcPr>
          <w:p w14:paraId="768280A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78E20A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本年度血压控制情况名称</w:t>
            </w:r>
          </w:p>
        </w:tc>
        <w:tc>
          <w:tcPr>
            <w:tcW w:w="1666" w:type="dxa"/>
            <w:shd w:val="clear" w:color="auto" w:fill="auto"/>
            <w:vAlign w:val="center"/>
          </w:tcPr>
          <w:p w14:paraId="72881B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BNDXYKZQKMC</w:t>
            </w:r>
          </w:p>
        </w:tc>
        <w:tc>
          <w:tcPr>
            <w:tcW w:w="2978" w:type="dxa"/>
            <w:shd w:val="clear" w:color="auto" w:fill="auto"/>
            <w:vAlign w:val="center"/>
          </w:tcPr>
          <w:p w14:paraId="6A86C1F8"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本年度血压控制情况名称</w:t>
            </w:r>
          </w:p>
        </w:tc>
        <w:tc>
          <w:tcPr>
            <w:tcW w:w="992" w:type="dxa"/>
            <w:shd w:val="clear" w:color="auto" w:fill="auto"/>
            <w:vAlign w:val="center"/>
          </w:tcPr>
          <w:p w14:paraId="4ECC2B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AAB0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743DC4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2" w:type="dxa"/>
            <w:shd w:val="clear" w:color="auto" w:fill="auto"/>
            <w:vAlign w:val="center"/>
          </w:tcPr>
          <w:p w14:paraId="009D74A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290C618" w14:textId="77777777">
        <w:trPr>
          <w:jc w:val="center"/>
        </w:trPr>
        <w:tc>
          <w:tcPr>
            <w:tcW w:w="1486" w:type="dxa"/>
            <w:shd w:val="clear" w:color="auto" w:fill="auto"/>
            <w:vAlign w:val="center"/>
          </w:tcPr>
          <w:p w14:paraId="61E48D2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80890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计划内随访次数</w:t>
            </w:r>
          </w:p>
        </w:tc>
        <w:tc>
          <w:tcPr>
            <w:tcW w:w="1666" w:type="dxa"/>
            <w:shd w:val="clear" w:color="auto" w:fill="auto"/>
            <w:vAlign w:val="center"/>
          </w:tcPr>
          <w:p w14:paraId="1BA46F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JHNSFCS</w:t>
            </w:r>
          </w:p>
        </w:tc>
        <w:tc>
          <w:tcPr>
            <w:tcW w:w="2978" w:type="dxa"/>
            <w:shd w:val="clear" w:color="auto" w:fill="auto"/>
            <w:vAlign w:val="center"/>
          </w:tcPr>
          <w:p w14:paraId="0E53BC96"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计划内随访次数</w:t>
            </w:r>
          </w:p>
        </w:tc>
        <w:tc>
          <w:tcPr>
            <w:tcW w:w="992" w:type="dxa"/>
            <w:shd w:val="clear" w:color="auto" w:fill="auto"/>
            <w:vAlign w:val="center"/>
          </w:tcPr>
          <w:p w14:paraId="3D7670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B3A1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1D5965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2" w:type="dxa"/>
            <w:shd w:val="clear" w:color="auto" w:fill="auto"/>
            <w:vAlign w:val="center"/>
          </w:tcPr>
          <w:p w14:paraId="0989B2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527AE4E" w14:textId="77777777">
        <w:trPr>
          <w:jc w:val="center"/>
        </w:trPr>
        <w:tc>
          <w:tcPr>
            <w:tcW w:w="1486" w:type="dxa"/>
            <w:shd w:val="clear" w:color="auto" w:fill="auto"/>
            <w:vAlign w:val="center"/>
          </w:tcPr>
          <w:p w14:paraId="070C3D0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B8E9CE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计划内随访血压正常次数</w:t>
            </w:r>
          </w:p>
        </w:tc>
        <w:tc>
          <w:tcPr>
            <w:tcW w:w="1666" w:type="dxa"/>
            <w:shd w:val="clear" w:color="auto" w:fill="auto"/>
            <w:vAlign w:val="center"/>
          </w:tcPr>
          <w:p w14:paraId="2926F6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JHNSFXYZCCS</w:t>
            </w:r>
          </w:p>
        </w:tc>
        <w:tc>
          <w:tcPr>
            <w:tcW w:w="2978" w:type="dxa"/>
            <w:shd w:val="clear" w:color="auto" w:fill="auto"/>
            <w:vAlign w:val="center"/>
          </w:tcPr>
          <w:p w14:paraId="56DD72B7"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计划内随访血压正常次数</w:t>
            </w:r>
          </w:p>
        </w:tc>
        <w:tc>
          <w:tcPr>
            <w:tcW w:w="992" w:type="dxa"/>
            <w:shd w:val="clear" w:color="auto" w:fill="auto"/>
            <w:vAlign w:val="center"/>
          </w:tcPr>
          <w:p w14:paraId="0886C2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E18C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4BC60A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2" w:type="dxa"/>
            <w:shd w:val="clear" w:color="auto" w:fill="auto"/>
            <w:vAlign w:val="center"/>
          </w:tcPr>
          <w:p w14:paraId="0794DE7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105EF7F" w14:textId="77777777">
        <w:trPr>
          <w:jc w:val="center"/>
        </w:trPr>
        <w:tc>
          <w:tcPr>
            <w:tcW w:w="1486" w:type="dxa"/>
            <w:shd w:val="clear" w:color="auto" w:fill="auto"/>
            <w:vAlign w:val="center"/>
          </w:tcPr>
          <w:p w14:paraId="0E56EB3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78945D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本年度随访总次数</w:t>
            </w:r>
          </w:p>
        </w:tc>
        <w:tc>
          <w:tcPr>
            <w:tcW w:w="1666" w:type="dxa"/>
            <w:shd w:val="clear" w:color="auto" w:fill="auto"/>
            <w:vAlign w:val="center"/>
          </w:tcPr>
          <w:p w14:paraId="2849F65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BNDSFZCS</w:t>
            </w:r>
          </w:p>
        </w:tc>
        <w:tc>
          <w:tcPr>
            <w:tcW w:w="2978" w:type="dxa"/>
            <w:shd w:val="clear" w:color="auto" w:fill="auto"/>
            <w:vAlign w:val="center"/>
          </w:tcPr>
          <w:p w14:paraId="387B62C2"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本年度随访总次数</w:t>
            </w:r>
          </w:p>
        </w:tc>
        <w:tc>
          <w:tcPr>
            <w:tcW w:w="992" w:type="dxa"/>
            <w:shd w:val="clear" w:color="auto" w:fill="auto"/>
            <w:vAlign w:val="center"/>
          </w:tcPr>
          <w:p w14:paraId="708884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4DC6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02BE78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2" w:type="dxa"/>
            <w:shd w:val="clear" w:color="auto" w:fill="auto"/>
            <w:vAlign w:val="center"/>
          </w:tcPr>
          <w:p w14:paraId="60192DF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BC1A88A" w14:textId="77777777" w:rsidR="00FB113A" w:rsidRDefault="000C6B93">
      <w:pPr>
        <w:pStyle w:val="afffff4"/>
        <w:spacing w:beforeLines="50" w:before="156" w:afterLines="50" w:after="156"/>
        <w:ind w:firstLineChars="0" w:firstLine="0"/>
        <w:jc w:val="center"/>
        <w:rPr>
          <w:rFonts w:ascii="黑体" w:eastAsia="黑体" w:hAnsi="黑体" w:hint="eastAsia"/>
        </w:rPr>
      </w:pPr>
      <w:bookmarkStart w:id="72" w:name="_Toc77499245"/>
      <w:bookmarkStart w:id="73" w:name="_Toc2054392420"/>
      <w:bookmarkStart w:id="74" w:name="_Toc182591023"/>
      <w:bookmarkStart w:id="75" w:name="_Toc5167"/>
      <w:r>
        <w:rPr>
          <w:rFonts w:ascii="黑体" w:eastAsia="黑体" w:hAnsi="黑体" w:hint="eastAsia"/>
        </w:rPr>
        <w:t>表A.4  高血压患者评估卡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666"/>
        <w:gridCol w:w="2978"/>
        <w:gridCol w:w="992"/>
        <w:gridCol w:w="992"/>
        <w:gridCol w:w="1033"/>
        <w:gridCol w:w="2442"/>
      </w:tblGrid>
      <w:tr w:rsidR="00FB113A" w14:paraId="36824AED" w14:textId="77777777">
        <w:trPr>
          <w:tblHeader/>
          <w:jc w:val="center"/>
        </w:trPr>
        <w:tc>
          <w:tcPr>
            <w:tcW w:w="1486" w:type="dxa"/>
            <w:tcBorders>
              <w:top w:val="single" w:sz="8" w:space="0" w:color="auto"/>
              <w:bottom w:val="single" w:sz="8" w:space="0" w:color="auto"/>
            </w:tcBorders>
            <w:shd w:val="clear" w:color="auto" w:fill="auto"/>
            <w:vAlign w:val="center"/>
          </w:tcPr>
          <w:p w14:paraId="6F6B81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4" w:type="dxa"/>
            <w:tcBorders>
              <w:top w:val="single" w:sz="8" w:space="0" w:color="auto"/>
              <w:bottom w:val="single" w:sz="8" w:space="0" w:color="auto"/>
            </w:tcBorders>
            <w:shd w:val="clear" w:color="auto" w:fill="auto"/>
            <w:vAlign w:val="center"/>
          </w:tcPr>
          <w:p w14:paraId="0A658D5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66" w:type="dxa"/>
            <w:tcBorders>
              <w:top w:val="single" w:sz="8" w:space="0" w:color="auto"/>
              <w:bottom w:val="single" w:sz="8" w:space="0" w:color="auto"/>
            </w:tcBorders>
            <w:shd w:val="clear" w:color="auto" w:fill="auto"/>
            <w:vAlign w:val="center"/>
          </w:tcPr>
          <w:p w14:paraId="74EB12E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78" w:type="dxa"/>
            <w:tcBorders>
              <w:top w:val="single" w:sz="8" w:space="0" w:color="auto"/>
              <w:bottom w:val="single" w:sz="8" w:space="0" w:color="auto"/>
            </w:tcBorders>
            <w:shd w:val="clear" w:color="auto" w:fill="auto"/>
            <w:vAlign w:val="center"/>
          </w:tcPr>
          <w:p w14:paraId="7940DD6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87B200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6884B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33" w:type="dxa"/>
            <w:tcBorders>
              <w:top w:val="single" w:sz="8" w:space="0" w:color="auto"/>
              <w:bottom w:val="single" w:sz="8" w:space="0" w:color="auto"/>
            </w:tcBorders>
            <w:shd w:val="clear" w:color="auto" w:fill="auto"/>
            <w:vAlign w:val="center"/>
          </w:tcPr>
          <w:p w14:paraId="25B395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7582D0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B554719" w14:textId="77777777">
        <w:trPr>
          <w:jc w:val="center"/>
        </w:trPr>
        <w:tc>
          <w:tcPr>
            <w:tcW w:w="1486" w:type="dxa"/>
            <w:shd w:val="clear" w:color="auto" w:fill="auto"/>
            <w:vAlign w:val="center"/>
          </w:tcPr>
          <w:p w14:paraId="3F81267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8AD57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收缩压</w:t>
            </w:r>
          </w:p>
        </w:tc>
        <w:tc>
          <w:tcPr>
            <w:tcW w:w="1666" w:type="dxa"/>
            <w:shd w:val="clear" w:color="auto" w:fill="auto"/>
            <w:vAlign w:val="center"/>
          </w:tcPr>
          <w:p w14:paraId="0D0F4D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2978" w:type="dxa"/>
            <w:shd w:val="clear" w:color="auto" w:fill="auto"/>
            <w:vAlign w:val="center"/>
          </w:tcPr>
          <w:p w14:paraId="1F1C7659"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收缩压</w:t>
            </w:r>
          </w:p>
        </w:tc>
        <w:tc>
          <w:tcPr>
            <w:tcW w:w="992" w:type="dxa"/>
            <w:shd w:val="clear" w:color="auto" w:fill="auto"/>
            <w:vAlign w:val="center"/>
          </w:tcPr>
          <w:p w14:paraId="21F508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478A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638612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2" w:type="dxa"/>
            <w:shd w:val="clear" w:color="auto" w:fill="auto"/>
            <w:vAlign w:val="center"/>
          </w:tcPr>
          <w:p w14:paraId="2973D23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E49A720" w14:textId="77777777">
        <w:trPr>
          <w:jc w:val="center"/>
        </w:trPr>
        <w:tc>
          <w:tcPr>
            <w:tcW w:w="1486" w:type="dxa"/>
            <w:shd w:val="clear" w:color="auto" w:fill="auto"/>
            <w:vAlign w:val="center"/>
          </w:tcPr>
          <w:p w14:paraId="71957B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EA51E3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舒张压</w:t>
            </w:r>
          </w:p>
        </w:tc>
        <w:tc>
          <w:tcPr>
            <w:tcW w:w="1666" w:type="dxa"/>
            <w:shd w:val="clear" w:color="auto" w:fill="auto"/>
            <w:vAlign w:val="center"/>
          </w:tcPr>
          <w:p w14:paraId="6F83E1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2978" w:type="dxa"/>
            <w:shd w:val="clear" w:color="auto" w:fill="auto"/>
            <w:vAlign w:val="center"/>
          </w:tcPr>
          <w:p w14:paraId="3164DE24"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舒张压</w:t>
            </w:r>
          </w:p>
        </w:tc>
        <w:tc>
          <w:tcPr>
            <w:tcW w:w="992" w:type="dxa"/>
            <w:shd w:val="clear" w:color="auto" w:fill="auto"/>
            <w:vAlign w:val="center"/>
          </w:tcPr>
          <w:p w14:paraId="05AAE4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7FA5E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2B0BD1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2" w:type="dxa"/>
            <w:shd w:val="clear" w:color="auto" w:fill="auto"/>
            <w:vAlign w:val="center"/>
          </w:tcPr>
          <w:p w14:paraId="7F7889C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FF31EC3" w14:textId="77777777">
        <w:trPr>
          <w:jc w:val="center"/>
        </w:trPr>
        <w:tc>
          <w:tcPr>
            <w:tcW w:w="1486" w:type="dxa"/>
            <w:shd w:val="clear" w:color="auto" w:fill="auto"/>
            <w:vAlign w:val="center"/>
          </w:tcPr>
          <w:p w14:paraId="7A9D53C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0A3313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靶器官损害编码</w:t>
            </w:r>
          </w:p>
        </w:tc>
        <w:tc>
          <w:tcPr>
            <w:tcW w:w="1666" w:type="dxa"/>
            <w:shd w:val="clear" w:color="auto" w:fill="auto"/>
            <w:vAlign w:val="center"/>
          </w:tcPr>
          <w:p w14:paraId="0FA3C8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BQGSHBM</w:t>
            </w:r>
          </w:p>
        </w:tc>
        <w:tc>
          <w:tcPr>
            <w:tcW w:w="2978" w:type="dxa"/>
            <w:shd w:val="clear" w:color="auto" w:fill="auto"/>
            <w:vAlign w:val="center"/>
          </w:tcPr>
          <w:p w14:paraId="19554E97"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靶器官损害编码</w:t>
            </w:r>
          </w:p>
        </w:tc>
        <w:tc>
          <w:tcPr>
            <w:tcW w:w="992" w:type="dxa"/>
            <w:shd w:val="clear" w:color="auto" w:fill="auto"/>
            <w:vAlign w:val="center"/>
          </w:tcPr>
          <w:p w14:paraId="78B4C4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DE33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6C6EC7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70EE45A8"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GD99.01.211靶器官损害</w:t>
            </w:r>
          </w:p>
        </w:tc>
      </w:tr>
      <w:tr w:rsidR="00FB113A" w14:paraId="5FDD4A63" w14:textId="77777777">
        <w:trPr>
          <w:jc w:val="center"/>
        </w:trPr>
        <w:tc>
          <w:tcPr>
            <w:tcW w:w="1486" w:type="dxa"/>
            <w:shd w:val="clear" w:color="auto" w:fill="auto"/>
            <w:vAlign w:val="center"/>
          </w:tcPr>
          <w:p w14:paraId="2CF00BD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003DB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靶器官损害名称</w:t>
            </w:r>
          </w:p>
        </w:tc>
        <w:tc>
          <w:tcPr>
            <w:tcW w:w="1666" w:type="dxa"/>
            <w:shd w:val="clear" w:color="auto" w:fill="auto"/>
            <w:vAlign w:val="center"/>
          </w:tcPr>
          <w:p w14:paraId="7F1607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BQGSHMC</w:t>
            </w:r>
          </w:p>
        </w:tc>
        <w:tc>
          <w:tcPr>
            <w:tcW w:w="2978" w:type="dxa"/>
            <w:shd w:val="clear" w:color="auto" w:fill="auto"/>
            <w:vAlign w:val="center"/>
          </w:tcPr>
          <w:p w14:paraId="0B25A4CD"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靶器官损害名称</w:t>
            </w:r>
          </w:p>
        </w:tc>
        <w:tc>
          <w:tcPr>
            <w:tcW w:w="992" w:type="dxa"/>
            <w:shd w:val="clear" w:color="auto" w:fill="auto"/>
            <w:vAlign w:val="center"/>
          </w:tcPr>
          <w:p w14:paraId="3E3005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4F95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2F2285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5A6B425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BE710B2" w14:textId="77777777">
        <w:trPr>
          <w:jc w:val="center"/>
        </w:trPr>
        <w:tc>
          <w:tcPr>
            <w:tcW w:w="1486" w:type="dxa"/>
            <w:shd w:val="clear" w:color="auto" w:fill="auto"/>
            <w:vAlign w:val="center"/>
          </w:tcPr>
          <w:p w14:paraId="477BB40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FB7026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并发症情况编码</w:t>
            </w:r>
          </w:p>
        </w:tc>
        <w:tc>
          <w:tcPr>
            <w:tcW w:w="1666" w:type="dxa"/>
            <w:shd w:val="clear" w:color="auto" w:fill="auto"/>
            <w:vAlign w:val="center"/>
          </w:tcPr>
          <w:p w14:paraId="5AE425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BFZQKBM</w:t>
            </w:r>
          </w:p>
        </w:tc>
        <w:tc>
          <w:tcPr>
            <w:tcW w:w="2978" w:type="dxa"/>
            <w:shd w:val="clear" w:color="auto" w:fill="auto"/>
            <w:vAlign w:val="center"/>
          </w:tcPr>
          <w:p w14:paraId="7D85316F"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并发症情况编码</w:t>
            </w:r>
          </w:p>
        </w:tc>
        <w:tc>
          <w:tcPr>
            <w:tcW w:w="992" w:type="dxa"/>
            <w:shd w:val="clear" w:color="auto" w:fill="auto"/>
            <w:vAlign w:val="center"/>
          </w:tcPr>
          <w:p w14:paraId="79C671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F37C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40B0C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26DEC98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55A0875" w14:textId="77777777">
        <w:trPr>
          <w:jc w:val="center"/>
        </w:trPr>
        <w:tc>
          <w:tcPr>
            <w:tcW w:w="1486" w:type="dxa"/>
            <w:shd w:val="clear" w:color="auto" w:fill="auto"/>
            <w:vAlign w:val="center"/>
          </w:tcPr>
          <w:p w14:paraId="7A785AC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63F3D2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并发症情况名称</w:t>
            </w:r>
          </w:p>
        </w:tc>
        <w:tc>
          <w:tcPr>
            <w:tcW w:w="1666" w:type="dxa"/>
            <w:shd w:val="clear" w:color="auto" w:fill="auto"/>
            <w:vAlign w:val="center"/>
          </w:tcPr>
          <w:p w14:paraId="731A49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BFZQKMC</w:t>
            </w:r>
          </w:p>
        </w:tc>
        <w:tc>
          <w:tcPr>
            <w:tcW w:w="2978" w:type="dxa"/>
            <w:shd w:val="clear" w:color="auto" w:fill="auto"/>
            <w:vAlign w:val="center"/>
          </w:tcPr>
          <w:p w14:paraId="526F6F9F"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并发症情况名称</w:t>
            </w:r>
          </w:p>
        </w:tc>
        <w:tc>
          <w:tcPr>
            <w:tcW w:w="992" w:type="dxa"/>
            <w:shd w:val="clear" w:color="auto" w:fill="auto"/>
            <w:vAlign w:val="center"/>
          </w:tcPr>
          <w:p w14:paraId="181A12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5346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4B3A5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7AD2001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6B813C4" w14:textId="77777777">
        <w:trPr>
          <w:jc w:val="center"/>
        </w:trPr>
        <w:tc>
          <w:tcPr>
            <w:tcW w:w="1486" w:type="dxa"/>
            <w:shd w:val="clear" w:color="auto" w:fill="auto"/>
            <w:vAlign w:val="center"/>
          </w:tcPr>
          <w:p w14:paraId="4A0360D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DE04.10.167.00</w:t>
            </w:r>
          </w:p>
        </w:tc>
        <w:tc>
          <w:tcPr>
            <w:tcW w:w="2224" w:type="dxa"/>
            <w:shd w:val="clear" w:color="auto" w:fill="auto"/>
            <w:vAlign w:val="center"/>
          </w:tcPr>
          <w:p w14:paraId="7EA63CD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身高(CM)</w:t>
            </w:r>
          </w:p>
        </w:tc>
        <w:tc>
          <w:tcPr>
            <w:tcW w:w="1666" w:type="dxa"/>
            <w:shd w:val="clear" w:color="auto" w:fill="auto"/>
            <w:vAlign w:val="center"/>
          </w:tcPr>
          <w:p w14:paraId="4A78FB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2978" w:type="dxa"/>
            <w:shd w:val="clear" w:color="auto" w:fill="auto"/>
            <w:vAlign w:val="center"/>
          </w:tcPr>
          <w:p w14:paraId="1E486C3A"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患者身高的测量值，计量单位为cm</w:t>
            </w:r>
          </w:p>
        </w:tc>
        <w:tc>
          <w:tcPr>
            <w:tcW w:w="992" w:type="dxa"/>
            <w:shd w:val="clear" w:color="auto" w:fill="auto"/>
            <w:vAlign w:val="center"/>
          </w:tcPr>
          <w:p w14:paraId="5B6CAB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2ED3A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11E249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42" w:type="dxa"/>
            <w:shd w:val="clear" w:color="auto" w:fill="auto"/>
            <w:vAlign w:val="center"/>
          </w:tcPr>
          <w:p w14:paraId="3125EB1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9142A58" w14:textId="77777777">
        <w:trPr>
          <w:jc w:val="center"/>
        </w:trPr>
        <w:tc>
          <w:tcPr>
            <w:tcW w:w="1486" w:type="dxa"/>
            <w:shd w:val="clear" w:color="auto" w:fill="auto"/>
            <w:vAlign w:val="center"/>
          </w:tcPr>
          <w:p w14:paraId="2EDB143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DE04.10.188.00</w:t>
            </w:r>
          </w:p>
        </w:tc>
        <w:tc>
          <w:tcPr>
            <w:tcW w:w="2224" w:type="dxa"/>
            <w:shd w:val="clear" w:color="auto" w:fill="auto"/>
            <w:vAlign w:val="center"/>
          </w:tcPr>
          <w:p w14:paraId="25A2EC1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体重(KG)</w:t>
            </w:r>
          </w:p>
        </w:tc>
        <w:tc>
          <w:tcPr>
            <w:tcW w:w="1666" w:type="dxa"/>
            <w:shd w:val="clear" w:color="auto" w:fill="auto"/>
            <w:vAlign w:val="center"/>
          </w:tcPr>
          <w:p w14:paraId="764879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2978" w:type="dxa"/>
            <w:shd w:val="clear" w:color="auto" w:fill="auto"/>
            <w:vAlign w:val="center"/>
          </w:tcPr>
          <w:p w14:paraId="5574F3C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患者体重测量值，计量单位为kg</w:t>
            </w:r>
          </w:p>
        </w:tc>
        <w:tc>
          <w:tcPr>
            <w:tcW w:w="992" w:type="dxa"/>
            <w:shd w:val="clear" w:color="auto" w:fill="auto"/>
            <w:vAlign w:val="center"/>
          </w:tcPr>
          <w:p w14:paraId="02B8F8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D2327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33" w:type="dxa"/>
            <w:shd w:val="clear" w:color="auto" w:fill="auto"/>
            <w:vAlign w:val="center"/>
          </w:tcPr>
          <w:p w14:paraId="18B754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42" w:type="dxa"/>
            <w:shd w:val="clear" w:color="auto" w:fill="auto"/>
            <w:vAlign w:val="center"/>
          </w:tcPr>
          <w:p w14:paraId="4C3930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273B772" w14:textId="77777777">
        <w:trPr>
          <w:jc w:val="center"/>
        </w:trPr>
        <w:tc>
          <w:tcPr>
            <w:tcW w:w="1486" w:type="dxa"/>
            <w:shd w:val="clear" w:color="auto" w:fill="auto"/>
            <w:vAlign w:val="center"/>
          </w:tcPr>
          <w:p w14:paraId="25A95FF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DD3531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血清尿酸1</w:t>
            </w:r>
          </w:p>
        </w:tc>
        <w:tc>
          <w:tcPr>
            <w:tcW w:w="1666" w:type="dxa"/>
            <w:shd w:val="clear" w:color="auto" w:fill="auto"/>
            <w:vAlign w:val="center"/>
          </w:tcPr>
          <w:p w14:paraId="5F2729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XQNS1</w:t>
            </w:r>
          </w:p>
        </w:tc>
        <w:tc>
          <w:tcPr>
            <w:tcW w:w="2978" w:type="dxa"/>
            <w:shd w:val="clear" w:color="auto" w:fill="auto"/>
            <w:vAlign w:val="center"/>
          </w:tcPr>
          <w:p w14:paraId="7C82B555"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w:t>
            </w:r>
            <w:r>
              <w:rPr>
                <w:rFonts w:ascii="宋体" w:hAnsi="宋体" w:cs="宋体" w:hint="eastAsia"/>
                <w:sz w:val="18"/>
                <w:szCs w:val="18"/>
              </w:rPr>
              <w:t>血清尿酸1</w:t>
            </w:r>
          </w:p>
        </w:tc>
        <w:tc>
          <w:tcPr>
            <w:tcW w:w="992" w:type="dxa"/>
            <w:shd w:val="clear" w:color="auto" w:fill="auto"/>
            <w:vAlign w:val="center"/>
          </w:tcPr>
          <w:p w14:paraId="3D7389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7649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18EAE9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06FF7D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099B219" w14:textId="77777777">
        <w:trPr>
          <w:jc w:val="center"/>
        </w:trPr>
        <w:tc>
          <w:tcPr>
            <w:tcW w:w="1486" w:type="dxa"/>
            <w:shd w:val="clear" w:color="auto" w:fill="auto"/>
            <w:vAlign w:val="center"/>
          </w:tcPr>
          <w:p w14:paraId="7C514BA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5D1460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血尿素氮检测值2(MMOL/L)</w:t>
            </w:r>
          </w:p>
        </w:tc>
        <w:tc>
          <w:tcPr>
            <w:tcW w:w="1666" w:type="dxa"/>
            <w:shd w:val="clear" w:color="auto" w:fill="auto"/>
            <w:vAlign w:val="center"/>
          </w:tcPr>
          <w:p w14:paraId="587933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XNSDJCZ2</w:t>
            </w:r>
          </w:p>
        </w:tc>
        <w:tc>
          <w:tcPr>
            <w:tcW w:w="2978" w:type="dxa"/>
            <w:shd w:val="clear" w:color="auto" w:fill="auto"/>
            <w:vAlign w:val="center"/>
          </w:tcPr>
          <w:p w14:paraId="3CC003E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血尿素氮检测值2(MMOL/L)</w:t>
            </w:r>
          </w:p>
        </w:tc>
        <w:tc>
          <w:tcPr>
            <w:tcW w:w="992" w:type="dxa"/>
            <w:shd w:val="clear" w:color="auto" w:fill="auto"/>
            <w:vAlign w:val="center"/>
          </w:tcPr>
          <w:p w14:paraId="2D61C9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8F0D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5A0FA8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25B8E0E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43F371D" w14:textId="77777777">
        <w:trPr>
          <w:jc w:val="center"/>
        </w:trPr>
        <w:tc>
          <w:tcPr>
            <w:tcW w:w="1486" w:type="dxa"/>
            <w:shd w:val="clear" w:color="auto" w:fill="auto"/>
            <w:vAlign w:val="center"/>
          </w:tcPr>
          <w:p w14:paraId="6352464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65F839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血清肌酐检测值3(ΜMOL/L)</w:t>
            </w:r>
          </w:p>
        </w:tc>
        <w:tc>
          <w:tcPr>
            <w:tcW w:w="1666" w:type="dxa"/>
            <w:shd w:val="clear" w:color="auto" w:fill="auto"/>
            <w:vAlign w:val="center"/>
          </w:tcPr>
          <w:p w14:paraId="7947F1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XQJGJCZ3</w:t>
            </w:r>
          </w:p>
        </w:tc>
        <w:tc>
          <w:tcPr>
            <w:tcW w:w="2978" w:type="dxa"/>
            <w:shd w:val="clear" w:color="auto" w:fill="auto"/>
            <w:vAlign w:val="center"/>
          </w:tcPr>
          <w:p w14:paraId="57FF035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血清肌酐检测值3(ΜMOL/L)</w:t>
            </w:r>
          </w:p>
        </w:tc>
        <w:tc>
          <w:tcPr>
            <w:tcW w:w="992" w:type="dxa"/>
            <w:shd w:val="clear" w:color="auto" w:fill="auto"/>
            <w:vAlign w:val="center"/>
          </w:tcPr>
          <w:p w14:paraId="6D2FC1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0DDC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1AC382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5964348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777C2BE" w14:textId="77777777">
        <w:trPr>
          <w:jc w:val="center"/>
        </w:trPr>
        <w:tc>
          <w:tcPr>
            <w:tcW w:w="1486" w:type="dxa"/>
            <w:shd w:val="clear" w:color="auto" w:fill="auto"/>
            <w:vAlign w:val="center"/>
          </w:tcPr>
          <w:p w14:paraId="3832563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E22271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尿蛋白定性检测结果4</w:t>
            </w:r>
          </w:p>
        </w:tc>
        <w:tc>
          <w:tcPr>
            <w:tcW w:w="1666" w:type="dxa"/>
            <w:shd w:val="clear" w:color="auto" w:fill="auto"/>
            <w:vAlign w:val="center"/>
          </w:tcPr>
          <w:p w14:paraId="7F417B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NDBDXJCJG4</w:t>
            </w:r>
          </w:p>
        </w:tc>
        <w:tc>
          <w:tcPr>
            <w:tcW w:w="2978" w:type="dxa"/>
            <w:shd w:val="clear" w:color="auto" w:fill="auto"/>
            <w:vAlign w:val="center"/>
          </w:tcPr>
          <w:p w14:paraId="0E31DD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尿蛋白定性检测结果4</w:t>
            </w:r>
          </w:p>
        </w:tc>
        <w:tc>
          <w:tcPr>
            <w:tcW w:w="992" w:type="dxa"/>
            <w:shd w:val="clear" w:color="auto" w:fill="auto"/>
            <w:vAlign w:val="center"/>
          </w:tcPr>
          <w:p w14:paraId="29FD39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2A69A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7C8395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5EFBA86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A6FC16A" w14:textId="77777777">
        <w:trPr>
          <w:jc w:val="center"/>
        </w:trPr>
        <w:tc>
          <w:tcPr>
            <w:tcW w:w="1486" w:type="dxa"/>
            <w:shd w:val="clear" w:color="auto" w:fill="auto"/>
            <w:vAlign w:val="center"/>
          </w:tcPr>
          <w:p w14:paraId="4876D8A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26157A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尿微量白蛋白5</w:t>
            </w:r>
          </w:p>
        </w:tc>
        <w:tc>
          <w:tcPr>
            <w:tcW w:w="1666" w:type="dxa"/>
            <w:shd w:val="clear" w:color="auto" w:fill="auto"/>
            <w:vAlign w:val="center"/>
          </w:tcPr>
          <w:p w14:paraId="3B6C80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NWLBDB5</w:t>
            </w:r>
          </w:p>
        </w:tc>
        <w:tc>
          <w:tcPr>
            <w:tcW w:w="2978" w:type="dxa"/>
            <w:shd w:val="clear" w:color="auto" w:fill="auto"/>
            <w:vAlign w:val="center"/>
          </w:tcPr>
          <w:p w14:paraId="4C8013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尿微量白蛋白5</w:t>
            </w:r>
          </w:p>
        </w:tc>
        <w:tc>
          <w:tcPr>
            <w:tcW w:w="992" w:type="dxa"/>
            <w:shd w:val="clear" w:color="auto" w:fill="auto"/>
            <w:vAlign w:val="center"/>
          </w:tcPr>
          <w:p w14:paraId="68828F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B6F1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C6B72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51043B9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80EAD4B" w14:textId="77777777">
        <w:trPr>
          <w:jc w:val="center"/>
        </w:trPr>
        <w:tc>
          <w:tcPr>
            <w:tcW w:w="1486" w:type="dxa"/>
            <w:shd w:val="clear" w:color="auto" w:fill="auto"/>
            <w:vAlign w:val="center"/>
          </w:tcPr>
          <w:p w14:paraId="1C5BCF0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9214E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C反应蛋白值6</w:t>
            </w:r>
          </w:p>
        </w:tc>
        <w:tc>
          <w:tcPr>
            <w:tcW w:w="1666" w:type="dxa"/>
            <w:shd w:val="clear" w:color="auto" w:fill="auto"/>
            <w:vAlign w:val="center"/>
          </w:tcPr>
          <w:p w14:paraId="5DDAD3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CFYDBZ6</w:t>
            </w:r>
          </w:p>
        </w:tc>
        <w:tc>
          <w:tcPr>
            <w:tcW w:w="2978" w:type="dxa"/>
            <w:shd w:val="clear" w:color="auto" w:fill="auto"/>
            <w:vAlign w:val="center"/>
          </w:tcPr>
          <w:p w14:paraId="2EFDC65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C反应蛋白值6</w:t>
            </w:r>
          </w:p>
        </w:tc>
        <w:tc>
          <w:tcPr>
            <w:tcW w:w="992" w:type="dxa"/>
            <w:shd w:val="clear" w:color="auto" w:fill="auto"/>
            <w:vAlign w:val="center"/>
          </w:tcPr>
          <w:p w14:paraId="58AF76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5F77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F70FC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7C9841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8457B6D" w14:textId="77777777">
        <w:trPr>
          <w:jc w:val="center"/>
        </w:trPr>
        <w:tc>
          <w:tcPr>
            <w:tcW w:w="1486" w:type="dxa"/>
            <w:shd w:val="clear" w:color="auto" w:fill="auto"/>
            <w:vAlign w:val="center"/>
          </w:tcPr>
          <w:p w14:paraId="661B13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7CBD07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高敏C反应蛋白值7</w:t>
            </w:r>
          </w:p>
        </w:tc>
        <w:tc>
          <w:tcPr>
            <w:tcW w:w="1666" w:type="dxa"/>
            <w:shd w:val="clear" w:color="auto" w:fill="auto"/>
            <w:vAlign w:val="center"/>
          </w:tcPr>
          <w:p w14:paraId="21083C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GMCFYDBZ7</w:t>
            </w:r>
          </w:p>
        </w:tc>
        <w:tc>
          <w:tcPr>
            <w:tcW w:w="2978" w:type="dxa"/>
            <w:shd w:val="clear" w:color="auto" w:fill="auto"/>
            <w:vAlign w:val="center"/>
          </w:tcPr>
          <w:p w14:paraId="53FA060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高敏C反应蛋白值7</w:t>
            </w:r>
          </w:p>
        </w:tc>
        <w:tc>
          <w:tcPr>
            <w:tcW w:w="992" w:type="dxa"/>
            <w:shd w:val="clear" w:color="auto" w:fill="auto"/>
            <w:vAlign w:val="center"/>
          </w:tcPr>
          <w:p w14:paraId="39C63F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891A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77C666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115796E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6DD14F2" w14:textId="77777777">
        <w:trPr>
          <w:jc w:val="center"/>
        </w:trPr>
        <w:tc>
          <w:tcPr>
            <w:tcW w:w="1486" w:type="dxa"/>
            <w:shd w:val="clear" w:color="auto" w:fill="auto"/>
            <w:vAlign w:val="center"/>
          </w:tcPr>
          <w:p w14:paraId="4C9CFE6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DD9A9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甘油三酯值8(MMOL/L)</w:t>
            </w:r>
          </w:p>
        </w:tc>
        <w:tc>
          <w:tcPr>
            <w:tcW w:w="1666" w:type="dxa"/>
            <w:shd w:val="clear" w:color="auto" w:fill="auto"/>
            <w:vAlign w:val="center"/>
          </w:tcPr>
          <w:p w14:paraId="623A82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GYSZZ8</w:t>
            </w:r>
          </w:p>
        </w:tc>
        <w:tc>
          <w:tcPr>
            <w:tcW w:w="2978" w:type="dxa"/>
            <w:shd w:val="clear" w:color="auto" w:fill="auto"/>
            <w:vAlign w:val="center"/>
          </w:tcPr>
          <w:p w14:paraId="799EDA5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甘油三酯值8(MMOL/L)</w:t>
            </w:r>
          </w:p>
        </w:tc>
        <w:tc>
          <w:tcPr>
            <w:tcW w:w="992" w:type="dxa"/>
            <w:shd w:val="clear" w:color="auto" w:fill="auto"/>
            <w:vAlign w:val="center"/>
          </w:tcPr>
          <w:p w14:paraId="5E2C32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A1BB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7B202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43253E8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4A64778" w14:textId="77777777">
        <w:trPr>
          <w:jc w:val="center"/>
        </w:trPr>
        <w:tc>
          <w:tcPr>
            <w:tcW w:w="1486" w:type="dxa"/>
            <w:shd w:val="clear" w:color="auto" w:fill="auto"/>
            <w:vAlign w:val="center"/>
          </w:tcPr>
          <w:p w14:paraId="6A792F1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610D23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血清低密度脂蛋白胆固醇检测值9(MMOL/L)</w:t>
            </w:r>
          </w:p>
        </w:tc>
        <w:tc>
          <w:tcPr>
            <w:tcW w:w="1666" w:type="dxa"/>
            <w:shd w:val="clear" w:color="auto" w:fill="auto"/>
            <w:vAlign w:val="center"/>
          </w:tcPr>
          <w:p w14:paraId="0E5D2C5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XQDMDZDBDGCJCZ9</w:t>
            </w:r>
          </w:p>
        </w:tc>
        <w:tc>
          <w:tcPr>
            <w:tcW w:w="2978" w:type="dxa"/>
            <w:shd w:val="clear" w:color="auto" w:fill="auto"/>
            <w:vAlign w:val="center"/>
          </w:tcPr>
          <w:p w14:paraId="277A234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血清低密度脂蛋白胆固醇检测值9(MMOL/L)</w:t>
            </w:r>
          </w:p>
        </w:tc>
        <w:tc>
          <w:tcPr>
            <w:tcW w:w="992" w:type="dxa"/>
            <w:shd w:val="clear" w:color="auto" w:fill="auto"/>
            <w:vAlign w:val="center"/>
          </w:tcPr>
          <w:p w14:paraId="13A90E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AA83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393FB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1F2B21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B21F7F7" w14:textId="77777777">
        <w:trPr>
          <w:jc w:val="center"/>
        </w:trPr>
        <w:tc>
          <w:tcPr>
            <w:tcW w:w="1486" w:type="dxa"/>
            <w:shd w:val="clear" w:color="auto" w:fill="auto"/>
            <w:vAlign w:val="center"/>
          </w:tcPr>
          <w:p w14:paraId="0A10B68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E378D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血清高密度脂蛋白胆固醇检测值10(MMOL/L)</w:t>
            </w:r>
          </w:p>
        </w:tc>
        <w:tc>
          <w:tcPr>
            <w:tcW w:w="1666" w:type="dxa"/>
            <w:shd w:val="clear" w:color="auto" w:fill="auto"/>
            <w:vAlign w:val="center"/>
          </w:tcPr>
          <w:p w14:paraId="74497C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XQGMDZDBDGCJCZ10</w:t>
            </w:r>
          </w:p>
        </w:tc>
        <w:tc>
          <w:tcPr>
            <w:tcW w:w="2978" w:type="dxa"/>
            <w:shd w:val="clear" w:color="auto" w:fill="auto"/>
            <w:vAlign w:val="center"/>
          </w:tcPr>
          <w:p w14:paraId="4244819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血清高密度脂蛋白胆固醇检测值10(MMOL/L)</w:t>
            </w:r>
          </w:p>
        </w:tc>
        <w:tc>
          <w:tcPr>
            <w:tcW w:w="992" w:type="dxa"/>
            <w:shd w:val="clear" w:color="auto" w:fill="auto"/>
            <w:vAlign w:val="center"/>
          </w:tcPr>
          <w:p w14:paraId="592C20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DDF9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AA7BA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4FAC2C0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5B1A145" w14:textId="77777777">
        <w:trPr>
          <w:jc w:val="center"/>
        </w:trPr>
        <w:tc>
          <w:tcPr>
            <w:tcW w:w="1486" w:type="dxa"/>
            <w:shd w:val="clear" w:color="auto" w:fill="auto"/>
            <w:vAlign w:val="center"/>
          </w:tcPr>
          <w:p w14:paraId="0132760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7E6C65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总胆固醇值11(MMOL/L)</w:t>
            </w:r>
          </w:p>
        </w:tc>
        <w:tc>
          <w:tcPr>
            <w:tcW w:w="1666" w:type="dxa"/>
            <w:shd w:val="clear" w:color="auto" w:fill="auto"/>
            <w:vAlign w:val="center"/>
          </w:tcPr>
          <w:p w14:paraId="3B5371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ZDGCZ11</w:t>
            </w:r>
          </w:p>
        </w:tc>
        <w:tc>
          <w:tcPr>
            <w:tcW w:w="2978" w:type="dxa"/>
            <w:shd w:val="clear" w:color="auto" w:fill="auto"/>
            <w:vAlign w:val="center"/>
          </w:tcPr>
          <w:p w14:paraId="0B45E4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总胆固醇值11(MMOL/L)</w:t>
            </w:r>
          </w:p>
        </w:tc>
        <w:tc>
          <w:tcPr>
            <w:tcW w:w="992" w:type="dxa"/>
            <w:shd w:val="clear" w:color="auto" w:fill="auto"/>
            <w:vAlign w:val="center"/>
          </w:tcPr>
          <w:p w14:paraId="135B02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8DDE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E9BD3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4B08A51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A84A5F7"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表A.4  高血压患者评估卡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666"/>
        <w:gridCol w:w="2978"/>
        <w:gridCol w:w="992"/>
        <w:gridCol w:w="992"/>
        <w:gridCol w:w="1033"/>
        <w:gridCol w:w="2442"/>
      </w:tblGrid>
      <w:tr w:rsidR="00FB113A" w14:paraId="6E1E5490" w14:textId="77777777">
        <w:trPr>
          <w:tblHeader/>
          <w:jc w:val="center"/>
        </w:trPr>
        <w:tc>
          <w:tcPr>
            <w:tcW w:w="1486" w:type="dxa"/>
            <w:tcBorders>
              <w:top w:val="single" w:sz="8" w:space="0" w:color="auto"/>
              <w:bottom w:val="single" w:sz="8" w:space="0" w:color="auto"/>
            </w:tcBorders>
            <w:shd w:val="clear" w:color="auto" w:fill="auto"/>
            <w:vAlign w:val="center"/>
          </w:tcPr>
          <w:p w14:paraId="3DDFBCA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4" w:type="dxa"/>
            <w:tcBorders>
              <w:top w:val="single" w:sz="8" w:space="0" w:color="auto"/>
              <w:bottom w:val="single" w:sz="8" w:space="0" w:color="auto"/>
            </w:tcBorders>
            <w:shd w:val="clear" w:color="auto" w:fill="auto"/>
            <w:vAlign w:val="center"/>
          </w:tcPr>
          <w:p w14:paraId="4B5587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66" w:type="dxa"/>
            <w:tcBorders>
              <w:top w:val="single" w:sz="8" w:space="0" w:color="auto"/>
              <w:bottom w:val="single" w:sz="8" w:space="0" w:color="auto"/>
            </w:tcBorders>
            <w:shd w:val="clear" w:color="auto" w:fill="auto"/>
            <w:vAlign w:val="center"/>
          </w:tcPr>
          <w:p w14:paraId="2B40AB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78" w:type="dxa"/>
            <w:tcBorders>
              <w:top w:val="single" w:sz="8" w:space="0" w:color="auto"/>
              <w:bottom w:val="single" w:sz="8" w:space="0" w:color="auto"/>
            </w:tcBorders>
            <w:shd w:val="clear" w:color="auto" w:fill="auto"/>
            <w:vAlign w:val="center"/>
          </w:tcPr>
          <w:p w14:paraId="6B0573F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B3FA0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304F3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33" w:type="dxa"/>
            <w:tcBorders>
              <w:top w:val="single" w:sz="8" w:space="0" w:color="auto"/>
              <w:bottom w:val="single" w:sz="8" w:space="0" w:color="auto"/>
            </w:tcBorders>
            <w:shd w:val="clear" w:color="auto" w:fill="auto"/>
            <w:vAlign w:val="center"/>
          </w:tcPr>
          <w:p w14:paraId="4FFF6F9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1568BC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D912246" w14:textId="77777777">
        <w:trPr>
          <w:jc w:val="center"/>
        </w:trPr>
        <w:tc>
          <w:tcPr>
            <w:tcW w:w="1486" w:type="dxa"/>
            <w:shd w:val="clear" w:color="auto" w:fill="auto"/>
            <w:vAlign w:val="center"/>
          </w:tcPr>
          <w:p w14:paraId="1C9EFC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A43825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血糖检测值12(MMOL/L)</w:t>
            </w:r>
          </w:p>
        </w:tc>
        <w:tc>
          <w:tcPr>
            <w:tcW w:w="1666" w:type="dxa"/>
            <w:shd w:val="clear" w:color="auto" w:fill="auto"/>
            <w:vAlign w:val="center"/>
          </w:tcPr>
          <w:p w14:paraId="2AEB99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XTJCZ12</w:t>
            </w:r>
          </w:p>
        </w:tc>
        <w:tc>
          <w:tcPr>
            <w:tcW w:w="2978" w:type="dxa"/>
            <w:shd w:val="clear" w:color="auto" w:fill="auto"/>
            <w:vAlign w:val="center"/>
          </w:tcPr>
          <w:p w14:paraId="2B6C73D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血糖检测值12(MMOL/L)</w:t>
            </w:r>
          </w:p>
        </w:tc>
        <w:tc>
          <w:tcPr>
            <w:tcW w:w="992" w:type="dxa"/>
            <w:shd w:val="clear" w:color="auto" w:fill="auto"/>
            <w:vAlign w:val="center"/>
          </w:tcPr>
          <w:p w14:paraId="7AA46B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CD29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29C7B6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6D9F912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E744D5F" w14:textId="77777777">
        <w:trPr>
          <w:jc w:val="center"/>
        </w:trPr>
        <w:tc>
          <w:tcPr>
            <w:tcW w:w="1486" w:type="dxa"/>
            <w:shd w:val="clear" w:color="auto" w:fill="auto"/>
            <w:vAlign w:val="center"/>
          </w:tcPr>
          <w:p w14:paraId="63DC907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F9E6E6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眼底检查结果13</w:t>
            </w:r>
          </w:p>
        </w:tc>
        <w:tc>
          <w:tcPr>
            <w:tcW w:w="1666" w:type="dxa"/>
            <w:shd w:val="clear" w:color="auto" w:fill="auto"/>
            <w:vAlign w:val="center"/>
          </w:tcPr>
          <w:p w14:paraId="1BFD80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YDJCJG13</w:t>
            </w:r>
          </w:p>
        </w:tc>
        <w:tc>
          <w:tcPr>
            <w:tcW w:w="2978" w:type="dxa"/>
            <w:shd w:val="clear" w:color="auto" w:fill="auto"/>
            <w:vAlign w:val="center"/>
          </w:tcPr>
          <w:p w14:paraId="6748612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眼底检查结果13</w:t>
            </w:r>
          </w:p>
        </w:tc>
        <w:tc>
          <w:tcPr>
            <w:tcW w:w="992" w:type="dxa"/>
            <w:shd w:val="clear" w:color="auto" w:fill="auto"/>
            <w:vAlign w:val="center"/>
          </w:tcPr>
          <w:p w14:paraId="5EC34F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CA44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BC0A4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686D26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8950AFC" w14:textId="77777777">
        <w:trPr>
          <w:jc w:val="center"/>
        </w:trPr>
        <w:tc>
          <w:tcPr>
            <w:tcW w:w="1486" w:type="dxa"/>
            <w:shd w:val="clear" w:color="auto" w:fill="auto"/>
            <w:vAlign w:val="center"/>
          </w:tcPr>
          <w:p w14:paraId="0EC9032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08A367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颈动脉超声14</w:t>
            </w:r>
          </w:p>
        </w:tc>
        <w:tc>
          <w:tcPr>
            <w:tcW w:w="1666" w:type="dxa"/>
            <w:shd w:val="clear" w:color="auto" w:fill="auto"/>
            <w:vAlign w:val="center"/>
          </w:tcPr>
          <w:p w14:paraId="6157A0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JDMCS1</w:t>
            </w:r>
          </w:p>
        </w:tc>
        <w:tc>
          <w:tcPr>
            <w:tcW w:w="2978" w:type="dxa"/>
            <w:shd w:val="clear" w:color="auto" w:fill="auto"/>
            <w:vAlign w:val="center"/>
          </w:tcPr>
          <w:p w14:paraId="79AFC74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颈动脉超声14</w:t>
            </w:r>
          </w:p>
        </w:tc>
        <w:tc>
          <w:tcPr>
            <w:tcW w:w="992" w:type="dxa"/>
            <w:shd w:val="clear" w:color="auto" w:fill="auto"/>
            <w:vAlign w:val="center"/>
          </w:tcPr>
          <w:p w14:paraId="677DEC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D4A9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D7A4E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68301B5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39DFBCC" w14:textId="77777777">
        <w:trPr>
          <w:jc w:val="center"/>
        </w:trPr>
        <w:tc>
          <w:tcPr>
            <w:tcW w:w="1486" w:type="dxa"/>
            <w:shd w:val="clear" w:color="auto" w:fill="auto"/>
            <w:vAlign w:val="center"/>
          </w:tcPr>
          <w:p w14:paraId="28D3122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46B58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心电图检查结果15</w:t>
            </w:r>
          </w:p>
        </w:tc>
        <w:tc>
          <w:tcPr>
            <w:tcW w:w="1666" w:type="dxa"/>
            <w:shd w:val="clear" w:color="auto" w:fill="auto"/>
            <w:vAlign w:val="center"/>
          </w:tcPr>
          <w:p w14:paraId="653892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XDTJCJG15</w:t>
            </w:r>
          </w:p>
        </w:tc>
        <w:tc>
          <w:tcPr>
            <w:tcW w:w="2978" w:type="dxa"/>
            <w:shd w:val="clear" w:color="auto" w:fill="auto"/>
            <w:vAlign w:val="center"/>
          </w:tcPr>
          <w:p w14:paraId="465E961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心电图检查结果15</w:t>
            </w:r>
          </w:p>
        </w:tc>
        <w:tc>
          <w:tcPr>
            <w:tcW w:w="992" w:type="dxa"/>
            <w:shd w:val="clear" w:color="auto" w:fill="auto"/>
            <w:vAlign w:val="center"/>
          </w:tcPr>
          <w:p w14:paraId="35AFC0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7E7C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96E4B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5757EF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158C9AF" w14:textId="77777777">
        <w:trPr>
          <w:jc w:val="center"/>
        </w:trPr>
        <w:tc>
          <w:tcPr>
            <w:tcW w:w="1486" w:type="dxa"/>
            <w:shd w:val="clear" w:color="auto" w:fill="auto"/>
            <w:vAlign w:val="center"/>
          </w:tcPr>
          <w:p w14:paraId="3ED1A0D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B1543B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胸部X线检查结果16</w:t>
            </w:r>
          </w:p>
        </w:tc>
        <w:tc>
          <w:tcPr>
            <w:tcW w:w="1666" w:type="dxa"/>
            <w:shd w:val="clear" w:color="auto" w:fill="auto"/>
            <w:vAlign w:val="center"/>
          </w:tcPr>
          <w:p w14:paraId="49D44A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XBXXJCJG16</w:t>
            </w:r>
          </w:p>
        </w:tc>
        <w:tc>
          <w:tcPr>
            <w:tcW w:w="2978" w:type="dxa"/>
            <w:shd w:val="clear" w:color="auto" w:fill="auto"/>
            <w:vAlign w:val="center"/>
          </w:tcPr>
          <w:p w14:paraId="7028DA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胸部X线检查结果16</w:t>
            </w:r>
          </w:p>
        </w:tc>
        <w:tc>
          <w:tcPr>
            <w:tcW w:w="992" w:type="dxa"/>
            <w:shd w:val="clear" w:color="auto" w:fill="auto"/>
            <w:vAlign w:val="center"/>
          </w:tcPr>
          <w:p w14:paraId="6A4E0A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EB81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BDCA5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1AD6110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6B08F1C" w14:textId="77777777">
        <w:trPr>
          <w:jc w:val="center"/>
        </w:trPr>
        <w:tc>
          <w:tcPr>
            <w:tcW w:w="1486" w:type="dxa"/>
            <w:shd w:val="clear" w:color="auto" w:fill="auto"/>
            <w:vAlign w:val="center"/>
          </w:tcPr>
          <w:p w14:paraId="663E0D9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59D7EC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超声心动图17</w:t>
            </w:r>
          </w:p>
        </w:tc>
        <w:tc>
          <w:tcPr>
            <w:tcW w:w="1666" w:type="dxa"/>
            <w:shd w:val="clear" w:color="auto" w:fill="auto"/>
            <w:vAlign w:val="center"/>
          </w:tcPr>
          <w:p w14:paraId="361669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CSXDT17</w:t>
            </w:r>
          </w:p>
        </w:tc>
        <w:tc>
          <w:tcPr>
            <w:tcW w:w="2978" w:type="dxa"/>
            <w:shd w:val="clear" w:color="auto" w:fill="auto"/>
            <w:vAlign w:val="center"/>
          </w:tcPr>
          <w:p w14:paraId="14E7688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超声心动图17</w:t>
            </w:r>
          </w:p>
        </w:tc>
        <w:tc>
          <w:tcPr>
            <w:tcW w:w="992" w:type="dxa"/>
            <w:shd w:val="clear" w:color="auto" w:fill="auto"/>
            <w:vAlign w:val="center"/>
          </w:tcPr>
          <w:p w14:paraId="0CA29D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932E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A6BC4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636076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29F5821" w14:textId="77777777">
        <w:trPr>
          <w:jc w:val="center"/>
        </w:trPr>
        <w:tc>
          <w:tcPr>
            <w:tcW w:w="1486" w:type="dxa"/>
            <w:shd w:val="clear" w:color="auto" w:fill="auto"/>
            <w:vAlign w:val="center"/>
          </w:tcPr>
          <w:p w14:paraId="3E6EEC2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065885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评估年度</w:t>
            </w:r>
          </w:p>
        </w:tc>
        <w:tc>
          <w:tcPr>
            <w:tcW w:w="1666" w:type="dxa"/>
            <w:shd w:val="clear" w:color="auto" w:fill="auto"/>
            <w:vAlign w:val="center"/>
          </w:tcPr>
          <w:p w14:paraId="122CC0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PGND</w:t>
            </w:r>
          </w:p>
        </w:tc>
        <w:tc>
          <w:tcPr>
            <w:tcW w:w="2978" w:type="dxa"/>
            <w:shd w:val="clear" w:color="auto" w:fill="auto"/>
            <w:vAlign w:val="center"/>
          </w:tcPr>
          <w:p w14:paraId="59EC9B8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本次评估年度</w:t>
            </w:r>
          </w:p>
        </w:tc>
        <w:tc>
          <w:tcPr>
            <w:tcW w:w="992" w:type="dxa"/>
            <w:shd w:val="clear" w:color="auto" w:fill="auto"/>
            <w:vAlign w:val="center"/>
          </w:tcPr>
          <w:p w14:paraId="6518B4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FC462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2BFE38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AN..4</w:t>
            </w:r>
          </w:p>
        </w:tc>
        <w:tc>
          <w:tcPr>
            <w:tcW w:w="2442" w:type="dxa"/>
            <w:shd w:val="clear" w:color="auto" w:fill="auto"/>
            <w:vAlign w:val="center"/>
          </w:tcPr>
          <w:p w14:paraId="52CECD1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A119E5F" w14:textId="77777777">
        <w:trPr>
          <w:jc w:val="center"/>
        </w:trPr>
        <w:tc>
          <w:tcPr>
            <w:tcW w:w="1486" w:type="dxa"/>
            <w:shd w:val="clear" w:color="auto" w:fill="auto"/>
            <w:vAlign w:val="center"/>
          </w:tcPr>
          <w:p w14:paraId="1604C33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FC26EB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评估者工号</w:t>
            </w:r>
          </w:p>
        </w:tc>
        <w:tc>
          <w:tcPr>
            <w:tcW w:w="1666" w:type="dxa"/>
            <w:shd w:val="clear" w:color="auto" w:fill="auto"/>
            <w:vAlign w:val="center"/>
          </w:tcPr>
          <w:p w14:paraId="711E83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PGZGH</w:t>
            </w:r>
          </w:p>
        </w:tc>
        <w:tc>
          <w:tcPr>
            <w:tcW w:w="2978" w:type="dxa"/>
            <w:shd w:val="clear" w:color="auto" w:fill="auto"/>
            <w:vAlign w:val="center"/>
          </w:tcPr>
          <w:p w14:paraId="3A9C2D1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本次评估者工号</w:t>
            </w:r>
          </w:p>
        </w:tc>
        <w:tc>
          <w:tcPr>
            <w:tcW w:w="992" w:type="dxa"/>
            <w:shd w:val="clear" w:color="auto" w:fill="auto"/>
            <w:vAlign w:val="center"/>
          </w:tcPr>
          <w:p w14:paraId="147BBF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7AD9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5E466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42" w:type="dxa"/>
            <w:shd w:val="clear" w:color="auto" w:fill="auto"/>
            <w:vAlign w:val="center"/>
          </w:tcPr>
          <w:p w14:paraId="264542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6BEE448" w14:textId="77777777">
        <w:trPr>
          <w:jc w:val="center"/>
        </w:trPr>
        <w:tc>
          <w:tcPr>
            <w:tcW w:w="1486" w:type="dxa"/>
            <w:shd w:val="clear" w:color="auto" w:fill="auto"/>
            <w:vAlign w:val="center"/>
          </w:tcPr>
          <w:p w14:paraId="20F56F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2BF10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评估者姓名</w:t>
            </w:r>
          </w:p>
        </w:tc>
        <w:tc>
          <w:tcPr>
            <w:tcW w:w="1666" w:type="dxa"/>
            <w:shd w:val="clear" w:color="auto" w:fill="auto"/>
            <w:vAlign w:val="center"/>
          </w:tcPr>
          <w:p w14:paraId="76F212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PGZXM</w:t>
            </w:r>
          </w:p>
        </w:tc>
        <w:tc>
          <w:tcPr>
            <w:tcW w:w="2978" w:type="dxa"/>
            <w:shd w:val="clear" w:color="auto" w:fill="auto"/>
            <w:vAlign w:val="center"/>
          </w:tcPr>
          <w:p w14:paraId="3FBAC64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本次评估者姓名</w:t>
            </w:r>
          </w:p>
        </w:tc>
        <w:tc>
          <w:tcPr>
            <w:tcW w:w="992" w:type="dxa"/>
            <w:shd w:val="clear" w:color="auto" w:fill="auto"/>
            <w:vAlign w:val="center"/>
          </w:tcPr>
          <w:p w14:paraId="7B5596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756D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3D026E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215F79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FDFE787" w14:textId="77777777">
        <w:trPr>
          <w:jc w:val="center"/>
        </w:trPr>
        <w:tc>
          <w:tcPr>
            <w:tcW w:w="1486" w:type="dxa"/>
            <w:shd w:val="clear" w:color="auto" w:fill="auto"/>
            <w:vAlign w:val="center"/>
          </w:tcPr>
          <w:p w14:paraId="44488AA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DE08.10.085.00</w:t>
            </w:r>
          </w:p>
        </w:tc>
        <w:tc>
          <w:tcPr>
            <w:tcW w:w="2224" w:type="dxa"/>
            <w:shd w:val="clear" w:color="auto" w:fill="auto"/>
            <w:vAlign w:val="center"/>
          </w:tcPr>
          <w:p w14:paraId="2DFC031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诊断机构代码</w:t>
            </w:r>
          </w:p>
        </w:tc>
        <w:tc>
          <w:tcPr>
            <w:tcW w:w="1666" w:type="dxa"/>
            <w:shd w:val="clear" w:color="auto" w:fill="auto"/>
            <w:vAlign w:val="center"/>
          </w:tcPr>
          <w:p w14:paraId="381005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ZDJGDM</w:t>
            </w:r>
          </w:p>
        </w:tc>
        <w:tc>
          <w:tcPr>
            <w:tcW w:w="2978" w:type="dxa"/>
            <w:shd w:val="clear" w:color="auto" w:fill="auto"/>
            <w:vAlign w:val="center"/>
          </w:tcPr>
          <w:p w14:paraId="59BDCE1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本次诊断机构代码</w:t>
            </w:r>
          </w:p>
        </w:tc>
        <w:tc>
          <w:tcPr>
            <w:tcW w:w="992" w:type="dxa"/>
            <w:shd w:val="clear" w:color="auto" w:fill="auto"/>
            <w:vAlign w:val="center"/>
          </w:tcPr>
          <w:p w14:paraId="619759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5B63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7B0FD6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29A8E82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FB113A" w14:paraId="4DCABB2B" w14:textId="77777777">
        <w:trPr>
          <w:jc w:val="center"/>
        </w:trPr>
        <w:tc>
          <w:tcPr>
            <w:tcW w:w="1486" w:type="dxa"/>
            <w:shd w:val="clear" w:color="auto" w:fill="auto"/>
            <w:vAlign w:val="center"/>
          </w:tcPr>
          <w:p w14:paraId="5BC216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FE38BD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评估机构名称</w:t>
            </w:r>
          </w:p>
        </w:tc>
        <w:tc>
          <w:tcPr>
            <w:tcW w:w="1666" w:type="dxa"/>
            <w:shd w:val="clear" w:color="auto" w:fill="auto"/>
            <w:vAlign w:val="center"/>
          </w:tcPr>
          <w:p w14:paraId="1778D0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PGJGMC</w:t>
            </w:r>
          </w:p>
        </w:tc>
        <w:tc>
          <w:tcPr>
            <w:tcW w:w="2978" w:type="dxa"/>
            <w:shd w:val="clear" w:color="auto" w:fill="auto"/>
            <w:vAlign w:val="center"/>
          </w:tcPr>
          <w:p w14:paraId="10E0180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本次评估机构名称</w:t>
            </w:r>
          </w:p>
        </w:tc>
        <w:tc>
          <w:tcPr>
            <w:tcW w:w="992" w:type="dxa"/>
            <w:shd w:val="clear" w:color="auto" w:fill="auto"/>
            <w:vAlign w:val="center"/>
          </w:tcPr>
          <w:p w14:paraId="00075E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5B87C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017C93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233F487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4A94391" w14:textId="77777777">
        <w:trPr>
          <w:jc w:val="center"/>
        </w:trPr>
        <w:tc>
          <w:tcPr>
            <w:tcW w:w="1486" w:type="dxa"/>
            <w:shd w:val="clear" w:color="auto" w:fill="auto"/>
            <w:vAlign w:val="center"/>
          </w:tcPr>
          <w:p w14:paraId="757B34B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2A2AC7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评估科室编码</w:t>
            </w:r>
          </w:p>
        </w:tc>
        <w:tc>
          <w:tcPr>
            <w:tcW w:w="1666" w:type="dxa"/>
            <w:shd w:val="clear" w:color="auto" w:fill="auto"/>
            <w:vAlign w:val="center"/>
          </w:tcPr>
          <w:p w14:paraId="05BF5C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PGKSBM</w:t>
            </w:r>
          </w:p>
        </w:tc>
        <w:tc>
          <w:tcPr>
            <w:tcW w:w="2978" w:type="dxa"/>
            <w:shd w:val="clear" w:color="auto" w:fill="auto"/>
            <w:vAlign w:val="center"/>
          </w:tcPr>
          <w:p w14:paraId="1958CD5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本次评估科室编码</w:t>
            </w:r>
          </w:p>
        </w:tc>
        <w:tc>
          <w:tcPr>
            <w:tcW w:w="992" w:type="dxa"/>
            <w:shd w:val="clear" w:color="auto" w:fill="auto"/>
            <w:vAlign w:val="center"/>
          </w:tcPr>
          <w:p w14:paraId="7ECA4F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5529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082953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AN3..9</w:t>
            </w:r>
          </w:p>
        </w:tc>
        <w:tc>
          <w:tcPr>
            <w:tcW w:w="2442" w:type="dxa"/>
            <w:shd w:val="clear" w:color="auto" w:fill="auto"/>
            <w:vAlign w:val="center"/>
          </w:tcPr>
          <w:p w14:paraId="3471968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1.5.21医疗卫生机构业务科室分类与代码</w:t>
            </w:r>
          </w:p>
        </w:tc>
      </w:tr>
      <w:tr w:rsidR="00FB113A" w14:paraId="1C7C6634" w14:textId="77777777">
        <w:trPr>
          <w:jc w:val="center"/>
        </w:trPr>
        <w:tc>
          <w:tcPr>
            <w:tcW w:w="1486" w:type="dxa"/>
            <w:shd w:val="clear" w:color="auto" w:fill="auto"/>
            <w:vAlign w:val="center"/>
          </w:tcPr>
          <w:p w14:paraId="6C91C8D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FD2148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评估科室名称</w:t>
            </w:r>
          </w:p>
        </w:tc>
        <w:tc>
          <w:tcPr>
            <w:tcW w:w="1666" w:type="dxa"/>
            <w:shd w:val="clear" w:color="auto" w:fill="auto"/>
            <w:vAlign w:val="center"/>
          </w:tcPr>
          <w:p w14:paraId="296968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PGKSMC</w:t>
            </w:r>
          </w:p>
        </w:tc>
        <w:tc>
          <w:tcPr>
            <w:tcW w:w="2978" w:type="dxa"/>
            <w:shd w:val="clear" w:color="auto" w:fill="auto"/>
            <w:vAlign w:val="center"/>
          </w:tcPr>
          <w:p w14:paraId="4BCFC72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本次评估科室名称</w:t>
            </w:r>
          </w:p>
        </w:tc>
        <w:tc>
          <w:tcPr>
            <w:tcW w:w="992" w:type="dxa"/>
            <w:shd w:val="clear" w:color="auto" w:fill="auto"/>
            <w:vAlign w:val="center"/>
          </w:tcPr>
          <w:p w14:paraId="7D1897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793C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D1B97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36A2BE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F028C1B" w14:textId="77777777">
        <w:trPr>
          <w:jc w:val="center"/>
        </w:trPr>
        <w:tc>
          <w:tcPr>
            <w:tcW w:w="1486" w:type="dxa"/>
            <w:shd w:val="clear" w:color="auto" w:fill="auto"/>
            <w:vAlign w:val="center"/>
          </w:tcPr>
          <w:p w14:paraId="6B6990E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BEA1BE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评估团队编码</w:t>
            </w:r>
          </w:p>
        </w:tc>
        <w:tc>
          <w:tcPr>
            <w:tcW w:w="1666" w:type="dxa"/>
            <w:shd w:val="clear" w:color="auto" w:fill="auto"/>
            <w:vAlign w:val="center"/>
          </w:tcPr>
          <w:p w14:paraId="6F3E64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PGTDBM</w:t>
            </w:r>
          </w:p>
        </w:tc>
        <w:tc>
          <w:tcPr>
            <w:tcW w:w="2978" w:type="dxa"/>
            <w:shd w:val="clear" w:color="auto" w:fill="auto"/>
            <w:vAlign w:val="center"/>
          </w:tcPr>
          <w:p w14:paraId="479265A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本次评估团队编码</w:t>
            </w:r>
          </w:p>
        </w:tc>
        <w:tc>
          <w:tcPr>
            <w:tcW w:w="992" w:type="dxa"/>
            <w:shd w:val="clear" w:color="auto" w:fill="auto"/>
            <w:vAlign w:val="center"/>
          </w:tcPr>
          <w:p w14:paraId="565374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BBF1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33" w:type="dxa"/>
            <w:shd w:val="clear" w:color="auto" w:fill="auto"/>
            <w:vAlign w:val="center"/>
          </w:tcPr>
          <w:p w14:paraId="772391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42" w:type="dxa"/>
            <w:shd w:val="clear" w:color="auto" w:fill="auto"/>
            <w:vAlign w:val="center"/>
          </w:tcPr>
          <w:p w14:paraId="2AA4CAB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6151A1F" w14:textId="77777777">
        <w:trPr>
          <w:jc w:val="center"/>
        </w:trPr>
        <w:tc>
          <w:tcPr>
            <w:tcW w:w="1486" w:type="dxa"/>
            <w:shd w:val="clear" w:color="auto" w:fill="auto"/>
            <w:vAlign w:val="center"/>
          </w:tcPr>
          <w:p w14:paraId="6FC59A4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ABDB2E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评估团队名称</w:t>
            </w:r>
          </w:p>
        </w:tc>
        <w:tc>
          <w:tcPr>
            <w:tcW w:w="1666" w:type="dxa"/>
            <w:shd w:val="clear" w:color="auto" w:fill="auto"/>
            <w:vAlign w:val="center"/>
          </w:tcPr>
          <w:p w14:paraId="2A83FD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PGTDMC</w:t>
            </w:r>
          </w:p>
        </w:tc>
        <w:tc>
          <w:tcPr>
            <w:tcW w:w="2978" w:type="dxa"/>
            <w:shd w:val="clear" w:color="auto" w:fill="auto"/>
            <w:vAlign w:val="center"/>
          </w:tcPr>
          <w:p w14:paraId="24A8194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本次评估团队名称</w:t>
            </w:r>
          </w:p>
        </w:tc>
        <w:tc>
          <w:tcPr>
            <w:tcW w:w="992" w:type="dxa"/>
            <w:shd w:val="clear" w:color="auto" w:fill="auto"/>
            <w:vAlign w:val="center"/>
          </w:tcPr>
          <w:p w14:paraId="5FDDEE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0F3E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33" w:type="dxa"/>
            <w:shd w:val="clear" w:color="auto" w:fill="auto"/>
            <w:vAlign w:val="center"/>
          </w:tcPr>
          <w:p w14:paraId="43CA97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4E2BEC4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297CA0F" w14:textId="77777777" w:rsidR="00FB113A" w:rsidRDefault="000C6B93">
      <w:pPr>
        <w:pStyle w:val="aff3"/>
        <w:spacing w:before="156" w:after="156"/>
        <w:ind w:left="0"/>
      </w:pPr>
      <w:r>
        <w:rPr>
          <w:rFonts w:hint="eastAsia"/>
        </w:rPr>
        <w:t>高血压复测</w:t>
      </w:r>
      <w:bookmarkEnd w:id="72"/>
      <w:bookmarkEnd w:id="73"/>
      <w:bookmarkEnd w:id="74"/>
      <w:bookmarkEnd w:id="75"/>
    </w:p>
    <w:p w14:paraId="442FA77F" w14:textId="77777777" w:rsidR="00FB113A" w:rsidRDefault="000C6B93">
      <w:pPr>
        <w:pStyle w:val="affffff5"/>
        <w:numPr>
          <w:ilvl w:val="1"/>
          <w:numId w:val="31"/>
        </w:numPr>
        <w:spacing w:before="156" w:after="156"/>
        <w:ind w:left="0"/>
      </w:pPr>
      <w:r>
        <w:rPr>
          <w:rFonts w:hint="eastAsia"/>
        </w:rPr>
        <w:t>高血压复测</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3"/>
        <w:gridCol w:w="3064"/>
        <w:gridCol w:w="992"/>
        <w:gridCol w:w="992"/>
        <w:gridCol w:w="1004"/>
        <w:gridCol w:w="2471"/>
      </w:tblGrid>
      <w:tr w:rsidR="00FB113A" w14:paraId="1B3E55A2" w14:textId="77777777">
        <w:trPr>
          <w:tblHeader/>
          <w:jc w:val="center"/>
        </w:trPr>
        <w:tc>
          <w:tcPr>
            <w:tcW w:w="1486" w:type="dxa"/>
            <w:tcBorders>
              <w:top w:val="single" w:sz="8" w:space="0" w:color="auto"/>
              <w:bottom w:val="single" w:sz="8" w:space="0" w:color="auto"/>
            </w:tcBorders>
            <w:shd w:val="clear" w:color="auto" w:fill="auto"/>
            <w:vAlign w:val="center"/>
          </w:tcPr>
          <w:p w14:paraId="73398B5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1" w:type="dxa"/>
            <w:tcBorders>
              <w:top w:val="single" w:sz="8" w:space="0" w:color="auto"/>
              <w:bottom w:val="single" w:sz="8" w:space="0" w:color="auto"/>
            </w:tcBorders>
            <w:shd w:val="clear" w:color="auto" w:fill="auto"/>
            <w:vAlign w:val="center"/>
          </w:tcPr>
          <w:p w14:paraId="01A2E75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3" w:type="dxa"/>
            <w:tcBorders>
              <w:top w:val="single" w:sz="8" w:space="0" w:color="auto"/>
              <w:bottom w:val="single" w:sz="8" w:space="0" w:color="auto"/>
            </w:tcBorders>
            <w:shd w:val="clear" w:color="auto" w:fill="auto"/>
            <w:vAlign w:val="center"/>
          </w:tcPr>
          <w:p w14:paraId="6191B59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2DEF680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47686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2051CB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792BB28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1C6CF6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33B4A00B" w14:textId="77777777">
        <w:trPr>
          <w:jc w:val="center"/>
        </w:trPr>
        <w:tc>
          <w:tcPr>
            <w:tcW w:w="1486" w:type="dxa"/>
            <w:tcBorders>
              <w:top w:val="single" w:sz="8" w:space="0" w:color="auto"/>
            </w:tcBorders>
            <w:shd w:val="clear" w:color="auto" w:fill="auto"/>
            <w:vAlign w:val="center"/>
          </w:tcPr>
          <w:p w14:paraId="4167E4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tcBorders>
              <w:top w:val="single" w:sz="8" w:space="0" w:color="auto"/>
            </w:tcBorders>
            <w:shd w:val="clear" w:color="auto" w:fill="auto"/>
            <w:vAlign w:val="center"/>
          </w:tcPr>
          <w:p w14:paraId="49C306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复测记录编码</w:t>
            </w:r>
          </w:p>
        </w:tc>
        <w:tc>
          <w:tcPr>
            <w:tcW w:w="1563" w:type="dxa"/>
            <w:tcBorders>
              <w:top w:val="single" w:sz="8" w:space="0" w:color="auto"/>
            </w:tcBorders>
            <w:shd w:val="clear" w:color="auto" w:fill="auto"/>
            <w:vAlign w:val="center"/>
          </w:tcPr>
          <w:p w14:paraId="59E74D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FCJLBM</w:t>
            </w:r>
          </w:p>
        </w:tc>
        <w:tc>
          <w:tcPr>
            <w:tcW w:w="3064" w:type="dxa"/>
            <w:tcBorders>
              <w:top w:val="single" w:sz="8" w:space="0" w:color="auto"/>
            </w:tcBorders>
            <w:shd w:val="clear" w:color="auto" w:fill="auto"/>
            <w:vAlign w:val="center"/>
          </w:tcPr>
          <w:p w14:paraId="19A5EDF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复测记录编码</w:t>
            </w:r>
          </w:p>
        </w:tc>
        <w:tc>
          <w:tcPr>
            <w:tcW w:w="992" w:type="dxa"/>
            <w:tcBorders>
              <w:top w:val="single" w:sz="8" w:space="0" w:color="auto"/>
            </w:tcBorders>
            <w:shd w:val="clear" w:color="auto" w:fill="auto"/>
            <w:vAlign w:val="center"/>
          </w:tcPr>
          <w:p w14:paraId="0DA802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166E2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631B07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tcBorders>
              <w:top w:val="single" w:sz="8" w:space="0" w:color="auto"/>
            </w:tcBorders>
            <w:shd w:val="clear" w:color="auto" w:fill="auto"/>
            <w:vAlign w:val="center"/>
          </w:tcPr>
          <w:p w14:paraId="1EEAE0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30AA12C1" w14:textId="77777777">
        <w:trPr>
          <w:jc w:val="center"/>
        </w:trPr>
        <w:tc>
          <w:tcPr>
            <w:tcW w:w="1486" w:type="dxa"/>
            <w:shd w:val="clear" w:color="auto" w:fill="auto"/>
            <w:vAlign w:val="center"/>
          </w:tcPr>
          <w:p w14:paraId="336C894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65DB6D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563" w:type="dxa"/>
            <w:shd w:val="clear" w:color="auto" w:fill="auto"/>
            <w:vAlign w:val="center"/>
          </w:tcPr>
          <w:p w14:paraId="2DFE88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3064" w:type="dxa"/>
            <w:shd w:val="clear" w:color="auto" w:fill="auto"/>
            <w:vAlign w:val="center"/>
          </w:tcPr>
          <w:p w14:paraId="18D33D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7AF4AC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7846B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4E1495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shd w:val="clear" w:color="auto" w:fill="auto"/>
            <w:vAlign w:val="center"/>
          </w:tcPr>
          <w:p w14:paraId="06C0E1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bl>
    <w:p w14:paraId="6D2B7279" w14:textId="77777777" w:rsidR="000C6B93" w:rsidRDefault="000C6B93">
      <w:pPr>
        <w:pStyle w:val="afffff4"/>
        <w:spacing w:beforeLines="50" w:before="156" w:afterLines="50" w:after="156"/>
        <w:ind w:firstLineChars="0" w:firstLine="0"/>
        <w:jc w:val="center"/>
        <w:rPr>
          <w:rFonts w:ascii="黑体" w:eastAsia="黑体" w:hAnsi="黑体" w:hint="eastAsia"/>
        </w:rPr>
      </w:pPr>
      <w:bookmarkStart w:id="76" w:name="_Toc54466285"/>
      <w:bookmarkStart w:id="77" w:name="_Toc1474375900"/>
      <w:bookmarkStart w:id="78" w:name="_Toc182591024"/>
      <w:bookmarkStart w:id="79" w:name="_Toc1239"/>
    </w:p>
    <w:p w14:paraId="603A2C21" w14:textId="654A444F"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表A.5  高血压复测</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3"/>
        <w:gridCol w:w="3064"/>
        <w:gridCol w:w="992"/>
        <w:gridCol w:w="992"/>
        <w:gridCol w:w="1004"/>
        <w:gridCol w:w="2471"/>
      </w:tblGrid>
      <w:tr w:rsidR="00FB113A" w14:paraId="1760E73E" w14:textId="77777777">
        <w:trPr>
          <w:tblHeader/>
          <w:jc w:val="center"/>
        </w:trPr>
        <w:tc>
          <w:tcPr>
            <w:tcW w:w="1486" w:type="dxa"/>
            <w:tcBorders>
              <w:top w:val="single" w:sz="8" w:space="0" w:color="auto"/>
              <w:bottom w:val="single" w:sz="8" w:space="0" w:color="auto"/>
            </w:tcBorders>
            <w:shd w:val="clear" w:color="auto" w:fill="auto"/>
            <w:vAlign w:val="center"/>
          </w:tcPr>
          <w:p w14:paraId="32BBD5B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1" w:type="dxa"/>
            <w:tcBorders>
              <w:top w:val="single" w:sz="8" w:space="0" w:color="auto"/>
              <w:bottom w:val="single" w:sz="8" w:space="0" w:color="auto"/>
            </w:tcBorders>
            <w:shd w:val="clear" w:color="auto" w:fill="auto"/>
            <w:vAlign w:val="center"/>
          </w:tcPr>
          <w:p w14:paraId="6B01A9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3" w:type="dxa"/>
            <w:tcBorders>
              <w:top w:val="single" w:sz="8" w:space="0" w:color="auto"/>
              <w:bottom w:val="single" w:sz="8" w:space="0" w:color="auto"/>
            </w:tcBorders>
            <w:shd w:val="clear" w:color="auto" w:fill="auto"/>
            <w:vAlign w:val="center"/>
          </w:tcPr>
          <w:p w14:paraId="39DA7C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0DD7B86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7CA21C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07ED1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6C4148E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1F97A3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A68E3F6" w14:textId="77777777">
        <w:trPr>
          <w:jc w:val="center"/>
        </w:trPr>
        <w:tc>
          <w:tcPr>
            <w:tcW w:w="1486" w:type="dxa"/>
            <w:shd w:val="clear" w:color="auto" w:fill="auto"/>
            <w:vAlign w:val="center"/>
          </w:tcPr>
          <w:p w14:paraId="7B93EB5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41" w:type="dxa"/>
            <w:shd w:val="clear" w:color="auto" w:fill="auto"/>
            <w:vAlign w:val="center"/>
          </w:tcPr>
          <w:p w14:paraId="74B792A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3" w:type="dxa"/>
            <w:shd w:val="clear" w:color="auto" w:fill="auto"/>
            <w:vAlign w:val="center"/>
          </w:tcPr>
          <w:p w14:paraId="418250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3F595E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6297E5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5B7E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690535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07E655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14B90C2" w14:textId="77777777">
        <w:trPr>
          <w:jc w:val="center"/>
        </w:trPr>
        <w:tc>
          <w:tcPr>
            <w:tcW w:w="1486" w:type="dxa"/>
            <w:shd w:val="clear" w:color="auto" w:fill="auto"/>
            <w:vAlign w:val="center"/>
          </w:tcPr>
          <w:p w14:paraId="14FE1D4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241" w:type="dxa"/>
            <w:shd w:val="clear" w:color="auto" w:fill="auto"/>
            <w:vAlign w:val="center"/>
          </w:tcPr>
          <w:p w14:paraId="73B5D62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3" w:type="dxa"/>
            <w:shd w:val="clear" w:color="auto" w:fill="auto"/>
            <w:vAlign w:val="center"/>
          </w:tcPr>
          <w:p w14:paraId="21E57A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4" w:type="dxa"/>
            <w:shd w:val="clear" w:color="auto" w:fill="auto"/>
            <w:vAlign w:val="center"/>
          </w:tcPr>
          <w:p w14:paraId="7B8DBC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079419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7A101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56BA08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1" w:type="dxa"/>
            <w:shd w:val="clear" w:color="auto" w:fill="auto"/>
            <w:vAlign w:val="center"/>
          </w:tcPr>
          <w:p w14:paraId="39E35548"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1E83E79D" w14:textId="77777777">
        <w:trPr>
          <w:jc w:val="center"/>
        </w:trPr>
        <w:tc>
          <w:tcPr>
            <w:tcW w:w="1486" w:type="dxa"/>
            <w:shd w:val="clear" w:color="auto" w:fill="auto"/>
            <w:vAlign w:val="center"/>
          </w:tcPr>
          <w:p w14:paraId="2AFD480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241" w:type="dxa"/>
            <w:shd w:val="clear" w:color="auto" w:fill="auto"/>
            <w:vAlign w:val="center"/>
          </w:tcPr>
          <w:p w14:paraId="51C02CE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3" w:type="dxa"/>
            <w:shd w:val="clear" w:color="auto" w:fill="auto"/>
            <w:vAlign w:val="center"/>
          </w:tcPr>
          <w:p w14:paraId="54883C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4" w:type="dxa"/>
            <w:shd w:val="clear" w:color="auto" w:fill="auto"/>
            <w:vAlign w:val="center"/>
          </w:tcPr>
          <w:p w14:paraId="098290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70FA61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770D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0249D4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1" w:type="dxa"/>
            <w:shd w:val="clear" w:color="auto" w:fill="auto"/>
            <w:vAlign w:val="center"/>
          </w:tcPr>
          <w:p w14:paraId="65663EC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411718" w14:textId="77777777">
        <w:trPr>
          <w:jc w:val="center"/>
        </w:trPr>
        <w:tc>
          <w:tcPr>
            <w:tcW w:w="1486" w:type="dxa"/>
            <w:shd w:val="clear" w:color="auto" w:fill="auto"/>
            <w:vAlign w:val="center"/>
          </w:tcPr>
          <w:p w14:paraId="455931C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09D84F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报告时收缩压</w:t>
            </w:r>
          </w:p>
        </w:tc>
        <w:tc>
          <w:tcPr>
            <w:tcW w:w="1563" w:type="dxa"/>
            <w:shd w:val="clear" w:color="auto" w:fill="auto"/>
            <w:vAlign w:val="center"/>
          </w:tcPr>
          <w:p w14:paraId="4A5D8D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BGSSSY</w:t>
            </w:r>
          </w:p>
        </w:tc>
        <w:tc>
          <w:tcPr>
            <w:tcW w:w="3064" w:type="dxa"/>
            <w:shd w:val="clear" w:color="auto" w:fill="auto"/>
            <w:vAlign w:val="center"/>
          </w:tcPr>
          <w:p w14:paraId="0215B0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本次报告时的收缩压</w:t>
            </w:r>
          </w:p>
        </w:tc>
        <w:tc>
          <w:tcPr>
            <w:tcW w:w="992" w:type="dxa"/>
            <w:shd w:val="clear" w:color="auto" w:fill="auto"/>
            <w:vAlign w:val="center"/>
          </w:tcPr>
          <w:p w14:paraId="151D9C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BFCBF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1A5C52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1" w:type="dxa"/>
            <w:shd w:val="clear" w:color="auto" w:fill="auto"/>
            <w:vAlign w:val="center"/>
          </w:tcPr>
          <w:p w14:paraId="62D0ED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81BA30F" w14:textId="77777777">
        <w:trPr>
          <w:jc w:val="center"/>
        </w:trPr>
        <w:tc>
          <w:tcPr>
            <w:tcW w:w="1486" w:type="dxa"/>
            <w:shd w:val="clear" w:color="auto" w:fill="auto"/>
            <w:vAlign w:val="center"/>
          </w:tcPr>
          <w:p w14:paraId="501F99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675E51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报告时舒张压</w:t>
            </w:r>
          </w:p>
        </w:tc>
        <w:tc>
          <w:tcPr>
            <w:tcW w:w="1563" w:type="dxa"/>
            <w:shd w:val="clear" w:color="auto" w:fill="auto"/>
            <w:vAlign w:val="center"/>
          </w:tcPr>
          <w:p w14:paraId="28771C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BGSSZY</w:t>
            </w:r>
          </w:p>
        </w:tc>
        <w:tc>
          <w:tcPr>
            <w:tcW w:w="3064" w:type="dxa"/>
            <w:shd w:val="clear" w:color="auto" w:fill="auto"/>
            <w:vAlign w:val="center"/>
          </w:tcPr>
          <w:p w14:paraId="7C90CB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本次报告时的舒张压</w:t>
            </w:r>
          </w:p>
        </w:tc>
        <w:tc>
          <w:tcPr>
            <w:tcW w:w="992" w:type="dxa"/>
            <w:shd w:val="clear" w:color="auto" w:fill="auto"/>
            <w:vAlign w:val="center"/>
          </w:tcPr>
          <w:p w14:paraId="59DB2C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853F1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575240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1" w:type="dxa"/>
            <w:shd w:val="clear" w:color="auto" w:fill="auto"/>
            <w:vAlign w:val="center"/>
          </w:tcPr>
          <w:p w14:paraId="098180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C37383E" w14:textId="77777777">
        <w:trPr>
          <w:jc w:val="center"/>
        </w:trPr>
        <w:tc>
          <w:tcPr>
            <w:tcW w:w="1486" w:type="dxa"/>
            <w:shd w:val="clear" w:color="auto" w:fill="auto"/>
            <w:vAlign w:val="center"/>
          </w:tcPr>
          <w:p w14:paraId="674B52D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4FB5B4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3" w:type="dxa"/>
            <w:shd w:val="clear" w:color="auto" w:fill="auto"/>
            <w:vAlign w:val="center"/>
          </w:tcPr>
          <w:p w14:paraId="08CD49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4" w:type="dxa"/>
            <w:shd w:val="clear" w:color="auto" w:fill="auto"/>
            <w:vAlign w:val="center"/>
          </w:tcPr>
          <w:p w14:paraId="468043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本次报告医生的工号</w:t>
            </w:r>
          </w:p>
        </w:tc>
        <w:tc>
          <w:tcPr>
            <w:tcW w:w="992" w:type="dxa"/>
            <w:shd w:val="clear" w:color="auto" w:fill="auto"/>
            <w:vAlign w:val="center"/>
          </w:tcPr>
          <w:p w14:paraId="41BB3B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EC84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7A9D84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1" w:type="dxa"/>
            <w:shd w:val="clear" w:color="auto" w:fill="auto"/>
            <w:vAlign w:val="center"/>
          </w:tcPr>
          <w:p w14:paraId="07F990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F7DC8FB" w14:textId="77777777">
        <w:trPr>
          <w:jc w:val="center"/>
        </w:trPr>
        <w:tc>
          <w:tcPr>
            <w:tcW w:w="1486" w:type="dxa"/>
            <w:shd w:val="clear" w:color="auto" w:fill="auto"/>
            <w:vAlign w:val="center"/>
          </w:tcPr>
          <w:p w14:paraId="3D7560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5B0C1D2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3" w:type="dxa"/>
            <w:shd w:val="clear" w:color="auto" w:fill="auto"/>
            <w:vAlign w:val="center"/>
          </w:tcPr>
          <w:p w14:paraId="7AC839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4" w:type="dxa"/>
            <w:shd w:val="clear" w:color="auto" w:fill="auto"/>
            <w:vAlign w:val="center"/>
          </w:tcPr>
          <w:p w14:paraId="6E48B6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本次报告医生的姓名</w:t>
            </w:r>
          </w:p>
        </w:tc>
        <w:tc>
          <w:tcPr>
            <w:tcW w:w="992" w:type="dxa"/>
            <w:shd w:val="clear" w:color="auto" w:fill="auto"/>
            <w:vAlign w:val="center"/>
          </w:tcPr>
          <w:p w14:paraId="7691D2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46D2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5F090E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79716D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4F87402" w14:textId="77777777">
        <w:trPr>
          <w:jc w:val="center"/>
        </w:trPr>
        <w:tc>
          <w:tcPr>
            <w:tcW w:w="1486" w:type="dxa"/>
            <w:shd w:val="clear" w:color="auto" w:fill="auto"/>
            <w:vAlign w:val="center"/>
          </w:tcPr>
          <w:p w14:paraId="6793F53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3233030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报告科室代码</w:t>
            </w:r>
          </w:p>
        </w:tc>
        <w:tc>
          <w:tcPr>
            <w:tcW w:w="1563" w:type="dxa"/>
            <w:shd w:val="clear" w:color="auto" w:fill="auto"/>
            <w:vAlign w:val="center"/>
          </w:tcPr>
          <w:p w14:paraId="6A0787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064" w:type="dxa"/>
            <w:shd w:val="clear" w:color="auto" w:fill="auto"/>
            <w:vAlign w:val="center"/>
          </w:tcPr>
          <w:p w14:paraId="3DE9B5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本次报告科室的代码</w:t>
            </w:r>
          </w:p>
        </w:tc>
        <w:tc>
          <w:tcPr>
            <w:tcW w:w="992" w:type="dxa"/>
            <w:shd w:val="clear" w:color="auto" w:fill="auto"/>
            <w:vAlign w:val="center"/>
          </w:tcPr>
          <w:p w14:paraId="49E79C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733F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416219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71" w:type="dxa"/>
            <w:shd w:val="clear" w:color="auto" w:fill="auto"/>
            <w:vAlign w:val="center"/>
          </w:tcPr>
          <w:p w14:paraId="6B7EA7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D722AAA" w14:textId="77777777">
        <w:trPr>
          <w:jc w:val="center"/>
        </w:trPr>
        <w:tc>
          <w:tcPr>
            <w:tcW w:w="1486" w:type="dxa"/>
            <w:shd w:val="clear" w:color="auto" w:fill="auto"/>
            <w:vAlign w:val="center"/>
          </w:tcPr>
          <w:p w14:paraId="7A8759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357D94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报告科室名称</w:t>
            </w:r>
          </w:p>
        </w:tc>
        <w:tc>
          <w:tcPr>
            <w:tcW w:w="1563" w:type="dxa"/>
            <w:shd w:val="clear" w:color="auto" w:fill="auto"/>
            <w:vAlign w:val="center"/>
          </w:tcPr>
          <w:p w14:paraId="2DC2EC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BGKSMC</w:t>
            </w:r>
          </w:p>
        </w:tc>
        <w:tc>
          <w:tcPr>
            <w:tcW w:w="3064" w:type="dxa"/>
            <w:shd w:val="clear" w:color="auto" w:fill="auto"/>
            <w:vAlign w:val="center"/>
          </w:tcPr>
          <w:p w14:paraId="29E54A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本次报告科室的名称</w:t>
            </w:r>
          </w:p>
        </w:tc>
        <w:tc>
          <w:tcPr>
            <w:tcW w:w="992" w:type="dxa"/>
            <w:shd w:val="clear" w:color="auto" w:fill="auto"/>
            <w:vAlign w:val="center"/>
          </w:tcPr>
          <w:p w14:paraId="5C61D3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F160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5A07D9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7A26CC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7041555" w14:textId="77777777">
        <w:trPr>
          <w:jc w:val="center"/>
        </w:trPr>
        <w:tc>
          <w:tcPr>
            <w:tcW w:w="1486" w:type="dxa"/>
            <w:shd w:val="clear" w:color="auto" w:fill="auto"/>
            <w:vAlign w:val="center"/>
          </w:tcPr>
          <w:p w14:paraId="5FDB8E6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04F2EC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是否已经是高血压患者</w:t>
            </w:r>
          </w:p>
        </w:tc>
        <w:tc>
          <w:tcPr>
            <w:tcW w:w="1563" w:type="dxa"/>
            <w:shd w:val="clear" w:color="auto" w:fill="auto"/>
            <w:vAlign w:val="center"/>
          </w:tcPr>
          <w:p w14:paraId="766E41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SFYJSGXYHZ</w:t>
            </w:r>
          </w:p>
        </w:tc>
        <w:tc>
          <w:tcPr>
            <w:tcW w:w="3064" w:type="dxa"/>
            <w:shd w:val="clear" w:color="auto" w:fill="auto"/>
            <w:vAlign w:val="center"/>
          </w:tcPr>
          <w:p w14:paraId="7ED39C1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本人是否已经是高血压患者</w:t>
            </w:r>
          </w:p>
        </w:tc>
        <w:tc>
          <w:tcPr>
            <w:tcW w:w="992" w:type="dxa"/>
            <w:shd w:val="clear" w:color="auto" w:fill="auto"/>
            <w:vAlign w:val="center"/>
          </w:tcPr>
          <w:p w14:paraId="17193C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26B8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6E88C5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10033B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878C930" w14:textId="77777777">
        <w:trPr>
          <w:jc w:val="center"/>
        </w:trPr>
        <w:tc>
          <w:tcPr>
            <w:tcW w:w="1486" w:type="dxa"/>
            <w:shd w:val="clear" w:color="auto" w:fill="auto"/>
            <w:vAlign w:val="center"/>
          </w:tcPr>
          <w:p w14:paraId="22B341F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51F72DC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是否首次发现血压异常</w:t>
            </w:r>
          </w:p>
        </w:tc>
        <w:tc>
          <w:tcPr>
            <w:tcW w:w="1563" w:type="dxa"/>
            <w:shd w:val="clear" w:color="auto" w:fill="auto"/>
            <w:vAlign w:val="center"/>
          </w:tcPr>
          <w:p w14:paraId="12A4CF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SFSCFXXYYC</w:t>
            </w:r>
          </w:p>
        </w:tc>
        <w:tc>
          <w:tcPr>
            <w:tcW w:w="3064" w:type="dxa"/>
            <w:shd w:val="clear" w:color="auto" w:fill="auto"/>
            <w:vAlign w:val="center"/>
          </w:tcPr>
          <w:p w14:paraId="57B3FDF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本人是否首次发现血压异常</w:t>
            </w:r>
          </w:p>
        </w:tc>
        <w:tc>
          <w:tcPr>
            <w:tcW w:w="992" w:type="dxa"/>
            <w:shd w:val="clear" w:color="auto" w:fill="auto"/>
            <w:vAlign w:val="center"/>
          </w:tcPr>
          <w:p w14:paraId="2F2315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FB78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1D4BCE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003912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DE044D2" w14:textId="77777777">
        <w:trPr>
          <w:jc w:val="center"/>
        </w:trPr>
        <w:tc>
          <w:tcPr>
            <w:tcW w:w="1486" w:type="dxa"/>
            <w:shd w:val="clear" w:color="auto" w:fill="auto"/>
            <w:vAlign w:val="center"/>
          </w:tcPr>
          <w:p w14:paraId="3CCB0A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545C1D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是否本次确认为高血压</w:t>
            </w:r>
          </w:p>
        </w:tc>
        <w:tc>
          <w:tcPr>
            <w:tcW w:w="1563" w:type="dxa"/>
            <w:shd w:val="clear" w:color="auto" w:fill="auto"/>
            <w:vAlign w:val="center"/>
          </w:tcPr>
          <w:p w14:paraId="6CF563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SFBCQRWGXY</w:t>
            </w:r>
          </w:p>
        </w:tc>
        <w:tc>
          <w:tcPr>
            <w:tcW w:w="3064" w:type="dxa"/>
            <w:shd w:val="clear" w:color="auto" w:fill="auto"/>
            <w:vAlign w:val="center"/>
          </w:tcPr>
          <w:p w14:paraId="1CF000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本人是否本次确认为高血压</w:t>
            </w:r>
          </w:p>
        </w:tc>
        <w:tc>
          <w:tcPr>
            <w:tcW w:w="992" w:type="dxa"/>
            <w:shd w:val="clear" w:color="auto" w:fill="auto"/>
            <w:vAlign w:val="center"/>
          </w:tcPr>
          <w:p w14:paraId="3E43B1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0F0E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4AB0C4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7A807A4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FBD0156" w14:textId="77777777" w:rsidR="00FB113A" w:rsidRDefault="000C6B93">
      <w:pPr>
        <w:pStyle w:val="aff3"/>
        <w:spacing w:before="156" w:after="156"/>
        <w:ind w:left="0"/>
      </w:pPr>
      <w:r>
        <w:rPr>
          <w:rFonts w:hint="eastAsia"/>
        </w:rPr>
        <w:t>高血压患者随访管理卡</w:t>
      </w:r>
      <w:bookmarkEnd w:id="76"/>
      <w:bookmarkEnd w:id="77"/>
      <w:bookmarkEnd w:id="78"/>
      <w:bookmarkEnd w:id="79"/>
    </w:p>
    <w:p w14:paraId="60E8F9EF" w14:textId="77777777" w:rsidR="00FB113A" w:rsidRDefault="000C6B93">
      <w:pPr>
        <w:pStyle w:val="affffff5"/>
        <w:numPr>
          <w:ilvl w:val="1"/>
          <w:numId w:val="31"/>
        </w:numPr>
        <w:spacing w:before="156" w:after="156"/>
        <w:ind w:left="0"/>
      </w:pPr>
      <w:r>
        <w:rPr>
          <w:rFonts w:hint="eastAsia"/>
        </w:rPr>
        <w:t>高血压患者随访管理卡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1"/>
        <w:gridCol w:w="1562"/>
        <w:gridCol w:w="3085"/>
        <w:gridCol w:w="992"/>
        <w:gridCol w:w="1070"/>
        <w:gridCol w:w="946"/>
        <w:gridCol w:w="2451"/>
      </w:tblGrid>
      <w:tr w:rsidR="00FB113A" w14:paraId="2DE51033" w14:textId="77777777">
        <w:trPr>
          <w:tblHeader/>
          <w:jc w:val="center"/>
        </w:trPr>
        <w:tc>
          <w:tcPr>
            <w:tcW w:w="1486" w:type="dxa"/>
            <w:tcBorders>
              <w:top w:val="single" w:sz="8" w:space="0" w:color="auto"/>
              <w:bottom w:val="single" w:sz="8" w:space="0" w:color="auto"/>
            </w:tcBorders>
            <w:shd w:val="clear" w:color="auto" w:fill="auto"/>
            <w:vAlign w:val="center"/>
          </w:tcPr>
          <w:p w14:paraId="64C940C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1" w:type="dxa"/>
            <w:tcBorders>
              <w:top w:val="single" w:sz="8" w:space="0" w:color="auto"/>
              <w:bottom w:val="single" w:sz="8" w:space="0" w:color="auto"/>
            </w:tcBorders>
            <w:shd w:val="clear" w:color="auto" w:fill="auto"/>
            <w:vAlign w:val="center"/>
          </w:tcPr>
          <w:p w14:paraId="17C7154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B87BF0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85" w:type="dxa"/>
            <w:tcBorders>
              <w:top w:val="single" w:sz="8" w:space="0" w:color="auto"/>
              <w:bottom w:val="single" w:sz="8" w:space="0" w:color="auto"/>
            </w:tcBorders>
            <w:shd w:val="clear" w:color="auto" w:fill="auto"/>
            <w:vAlign w:val="center"/>
          </w:tcPr>
          <w:p w14:paraId="31B823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038679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70" w:type="dxa"/>
            <w:tcBorders>
              <w:top w:val="single" w:sz="8" w:space="0" w:color="auto"/>
              <w:bottom w:val="single" w:sz="8" w:space="0" w:color="auto"/>
            </w:tcBorders>
            <w:shd w:val="clear" w:color="auto" w:fill="auto"/>
            <w:vAlign w:val="center"/>
          </w:tcPr>
          <w:p w14:paraId="0EEAA2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5A57041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1" w:type="dxa"/>
            <w:tcBorders>
              <w:top w:val="single" w:sz="8" w:space="0" w:color="auto"/>
              <w:bottom w:val="single" w:sz="8" w:space="0" w:color="auto"/>
            </w:tcBorders>
            <w:shd w:val="clear" w:color="auto" w:fill="auto"/>
            <w:vAlign w:val="center"/>
          </w:tcPr>
          <w:p w14:paraId="5745DAB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67FCC5F" w14:textId="77777777">
        <w:trPr>
          <w:jc w:val="center"/>
        </w:trPr>
        <w:tc>
          <w:tcPr>
            <w:tcW w:w="1486" w:type="dxa"/>
            <w:tcBorders>
              <w:top w:val="single" w:sz="8" w:space="0" w:color="auto"/>
            </w:tcBorders>
            <w:shd w:val="clear" w:color="auto" w:fill="auto"/>
            <w:vAlign w:val="center"/>
          </w:tcPr>
          <w:p w14:paraId="47AB4D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tcBorders>
              <w:top w:val="single" w:sz="8" w:space="0" w:color="auto"/>
            </w:tcBorders>
            <w:shd w:val="clear" w:color="auto" w:fill="auto"/>
            <w:vAlign w:val="center"/>
          </w:tcPr>
          <w:p w14:paraId="11C1FF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1562" w:type="dxa"/>
            <w:tcBorders>
              <w:top w:val="single" w:sz="8" w:space="0" w:color="auto"/>
            </w:tcBorders>
            <w:shd w:val="clear" w:color="auto" w:fill="auto"/>
            <w:vAlign w:val="center"/>
          </w:tcPr>
          <w:p w14:paraId="5A78B0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GXYSFBH</w:t>
            </w:r>
          </w:p>
        </w:tc>
        <w:tc>
          <w:tcPr>
            <w:tcW w:w="3085" w:type="dxa"/>
            <w:tcBorders>
              <w:top w:val="single" w:sz="8" w:space="0" w:color="auto"/>
            </w:tcBorders>
            <w:shd w:val="clear" w:color="auto" w:fill="auto"/>
            <w:vAlign w:val="center"/>
          </w:tcPr>
          <w:p w14:paraId="630CD0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992" w:type="dxa"/>
            <w:tcBorders>
              <w:top w:val="single" w:sz="8" w:space="0" w:color="auto"/>
            </w:tcBorders>
            <w:shd w:val="clear" w:color="auto" w:fill="auto"/>
            <w:vAlign w:val="center"/>
          </w:tcPr>
          <w:p w14:paraId="7DAB54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tcBorders>
              <w:top w:val="single" w:sz="8" w:space="0" w:color="auto"/>
            </w:tcBorders>
            <w:shd w:val="clear" w:color="auto" w:fill="auto"/>
            <w:vAlign w:val="center"/>
          </w:tcPr>
          <w:p w14:paraId="30CCE1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3EED8D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tcBorders>
              <w:top w:val="single" w:sz="8" w:space="0" w:color="auto"/>
            </w:tcBorders>
            <w:shd w:val="clear" w:color="auto" w:fill="auto"/>
            <w:vAlign w:val="center"/>
          </w:tcPr>
          <w:p w14:paraId="3A51283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0053081B" w14:textId="77777777">
        <w:trPr>
          <w:jc w:val="center"/>
        </w:trPr>
        <w:tc>
          <w:tcPr>
            <w:tcW w:w="1486" w:type="dxa"/>
            <w:shd w:val="clear" w:color="auto" w:fill="auto"/>
            <w:vAlign w:val="center"/>
          </w:tcPr>
          <w:p w14:paraId="7FD039E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24ACB4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1562" w:type="dxa"/>
            <w:shd w:val="clear" w:color="auto" w:fill="auto"/>
            <w:vAlign w:val="center"/>
          </w:tcPr>
          <w:p w14:paraId="3A664E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w:t>
            </w:r>
          </w:p>
        </w:tc>
        <w:tc>
          <w:tcPr>
            <w:tcW w:w="3085" w:type="dxa"/>
            <w:shd w:val="clear" w:color="auto" w:fill="auto"/>
            <w:vAlign w:val="center"/>
          </w:tcPr>
          <w:p w14:paraId="01E10BC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992" w:type="dxa"/>
            <w:shd w:val="clear" w:color="auto" w:fill="auto"/>
            <w:vAlign w:val="center"/>
          </w:tcPr>
          <w:p w14:paraId="318DE2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2B2BC9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9F021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shd w:val="clear" w:color="auto" w:fill="auto"/>
            <w:vAlign w:val="center"/>
          </w:tcPr>
          <w:p w14:paraId="1C36E09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14555F6C" w14:textId="77777777">
        <w:trPr>
          <w:jc w:val="center"/>
        </w:trPr>
        <w:tc>
          <w:tcPr>
            <w:tcW w:w="1486" w:type="dxa"/>
            <w:shd w:val="clear" w:color="auto" w:fill="auto"/>
            <w:vAlign w:val="center"/>
          </w:tcPr>
          <w:p w14:paraId="0C6AA1F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DE01.00.001.00</w:t>
            </w:r>
          </w:p>
        </w:tc>
        <w:tc>
          <w:tcPr>
            <w:tcW w:w="2221" w:type="dxa"/>
            <w:shd w:val="clear" w:color="auto" w:fill="auto"/>
            <w:vAlign w:val="center"/>
          </w:tcPr>
          <w:p w14:paraId="71D456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562" w:type="dxa"/>
            <w:shd w:val="clear" w:color="auto" w:fill="auto"/>
            <w:vAlign w:val="center"/>
          </w:tcPr>
          <w:p w14:paraId="7A027A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3085" w:type="dxa"/>
            <w:shd w:val="clear" w:color="auto" w:fill="auto"/>
            <w:vAlign w:val="center"/>
          </w:tcPr>
          <w:p w14:paraId="4C1BD4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62C4CE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333BCA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7C43B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shd w:val="clear" w:color="auto" w:fill="auto"/>
            <w:vAlign w:val="center"/>
          </w:tcPr>
          <w:p w14:paraId="5E2D8B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bl>
    <w:p w14:paraId="6D53B301" w14:textId="77777777" w:rsidR="000C6B93" w:rsidRDefault="000C6B93">
      <w:pPr>
        <w:pStyle w:val="afffff4"/>
        <w:spacing w:beforeLines="50" w:before="156" w:afterLines="50" w:after="156"/>
        <w:ind w:firstLineChars="0" w:firstLine="0"/>
        <w:jc w:val="center"/>
        <w:rPr>
          <w:rFonts w:ascii="黑体" w:eastAsia="黑体" w:hAnsi="黑体" w:hint="eastAsia"/>
        </w:rPr>
      </w:pPr>
      <w:bookmarkStart w:id="80" w:name="_Toc1109460661"/>
      <w:bookmarkStart w:id="81" w:name="_Toc1253544643"/>
      <w:bookmarkStart w:id="82" w:name="_Toc182591025"/>
      <w:bookmarkStart w:id="83" w:name="_Toc10140"/>
    </w:p>
    <w:p w14:paraId="1BF578F5" w14:textId="79848E4A"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表A.6  高血压患者随访管理卡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1"/>
        <w:gridCol w:w="1562"/>
        <w:gridCol w:w="3085"/>
        <w:gridCol w:w="992"/>
        <w:gridCol w:w="1070"/>
        <w:gridCol w:w="946"/>
        <w:gridCol w:w="2451"/>
      </w:tblGrid>
      <w:tr w:rsidR="00FB113A" w14:paraId="7DC12615" w14:textId="77777777">
        <w:trPr>
          <w:tblHeader/>
          <w:jc w:val="center"/>
        </w:trPr>
        <w:tc>
          <w:tcPr>
            <w:tcW w:w="1486" w:type="dxa"/>
            <w:tcBorders>
              <w:top w:val="single" w:sz="8" w:space="0" w:color="auto"/>
              <w:bottom w:val="single" w:sz="8" w:space="0" w:color="auto"/>
            </w:tcBorders>
            <w:shd w:val="clear" w:color="auto" w:fill="auto"/>
            <w:vAlign w:val="center"/>
          </w:tcPr>
          <w:p w14:paraId="332E12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1" w:type="dxa"/>
            <w:tcBorders>
              <w:top w:val="single" w:sz="8" w:space="0" w:color="auto"/>
              <w:bottom w:val="single" w:sz="8" w:space="0" w:color="auto"/>
            </w:tcBorders>
            <w:shd w:val="clear" w:color="auto" w:fill="auto"/>
            <w:vAlign w:val="center"/>
          </w:tcPr>
          <w:p w14:paraId="09863ED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E24692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85" w:type="dxa"/>
            <w:tcBorders>
              <w:top w:val="single" w:sz="8" w:space="0" w:color="auto"/>
              <w:bottom w:val="single" w:sz="8" w:space="0" w:color="auto"/>
            </w:tcBorders>
            <w:shd w:val="clear" w:color="auto" w:fill="auto"/>
            <w:vAlign w:val="center"/>
          </w:tcPr>
          <w:p w14:paraId="55E31B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49703C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70" w:type="dxa"/>
            <w:tcBorders>
              <w:top w:val="single" w:sz="8" w:space="0" w:color="auto"/>
              <w:bottom w:val="single" w:sz="8" w:space="0" w:color="auto"/>
            </w:tcBorders>
            <w:shd w:val="clear" w:color="auto" w:fill="auto"/>
            <w:vAlign w:val="center"/>
          </w:tcPr>
          <w:p w14:paraId="30791F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31C6810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1" w:type="dxa"/>
            <w:tcBorders>
              <w:top w:val="single" w:sz="8" w:space="0" w:color="auto"/>
              <w:bottom w:val="single" w:sz="8" w:space="0" w:color="auto"/>
            </w:tcBorders>
            <w:shd w:val="clear" w:color="auto" w:fill="auto"/>
            <w:vAlign w:val="center"/>
          </w:tcPr>
          <w:p w14:paraId="275187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F006366" w14:textId="77777777">
        <w:trPr>
          <w:jc w:val="center"/>
        </w:trPr>
        <w:tc>
          <w:tcPr>
            <w:tcW w:w="1486" w:type="dxa"/>
            <w:shd w:val="clear" w:color="auto" w:fill="auto"/>
            <w:vAlign w:val="center"/>
          </w:tcPr>
          <w:p w14:paraId="75DEF6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21" w:type="dxa"/>
            <w:shd w:val="clear" w:color="auto" w:fill="auto"/>
            <w:vAlign w:val="center"/>
          </w:tcPr>
          <w:p w14:paraId="05B2DE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3A1835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85" w:type="dxa"/>
            <w:shd w:val="clear" w:color="auto" w:fill="auto"/>
            <w:vAlign w:val="center"/>
          </w:tcPr>
          <w:p w14:paraId="4DD11E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6A9CFA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234724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B5285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1" w:type="dxa"/>
            <w:shd w:val="clear" w:color="auto" w:fill="auto"/>
            <w:vAlign w:val="center"/>
          </w:tcPr>
          <w:p w14:paraId="27E1DD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F63B051" w14:textId="77777777">
        <w:trPr>
          <w:trHeight w:val="90"/>
          <w:jc w:val="center"/>
        </w:trPr>
        <w:tc>
          <w:tcPr>
            <w:tcW w:w="1486" w:type="dxa"/>
            <w:shd w:val="clear" w:color="auto" w:fill="auto"/>
            <w:vAlign w:val="center"/>
          </w:tcPr>
          <w:p w14:paraId="6CF207D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C2377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随访结果代码</w:t>
            </w:r>
          </w:p>
        </w:tc>
        <w:tc>
          <w:tcPr>
            <w:tcW w:w="1562" w:type="dxa"/>
            <w:shd w:val="clear" w:color="auto" w:fill="auto"/>
            <w:vAlign w:val="center"/>
          </w:tcPr>
          <w:p w14:paraId="179A43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SFJGDM</w:t>
            </w:r>
          </w:p>
        </w:tc>
        <w:tc>
          <w:tcPr>
            <w:tcW w:w="3085" w:type="dxa"/>
            <w:shd w:val="clear" w:color="auto" w:fill="auto"/>
            <w:vAlign w:val="center"/>
          </w:tcPr>
          <w:p w14:paraId="140D04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本次随访的结果代码</w:t>
            </w:r>
          </w:p>
        </w:tc>
        <w:tc>
          <w:tcPr>
            <w:tcW w:w="992" w:type="dxa"/>
            <w:shd w:val="clear" w:color="auto" w:fill="auto"/>
            <w:vAlign w:val="center"/>
          </w:tcPr>
          <w:p w14:paraId="52623F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1E2F6D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C9291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3DEE70A1"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GD99.01.083随访结果代码</w:t>
            </w:r>
          </w:p>
        </w:tc>
      </w:tr>
      <w:tr w:rsidR="00FB113A" w14:paraId="1E559F93" w14:textId="77777777">
        <w:trPr>
          <w:jc w:val="center"/>
        </w:trPr>
        <w:tc>
          <w:tcPr>
            <w:tcW w:w="1486" w:type="dxa"/>
            <w:shd w:val="clear" w:color="auto" w:fill="auto"/>
            <w:vAlign w:val="center"/>
          </w:tcPr>
          <w:p w14:paraId="2E701F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E8264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随访结果名称</w:t>
            </w:r>
          </w:p>
        </w:tc>
        <w:tc>
          <w:tcPr>
            <w:tcW w:w="1562" w:type="dxa"/>
            <w:shd w:val="clear" w:color="auto" w:fill="auto"/>
            <w:vAlign w:val="center"/>
          </w:tcPr>
          <w:p w14:paraId="0B4BFF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SFJGMC</w:t>
            </w:r>
          </w:p>
        </w:tc>
        <w:tc>
          <w:tcPr>
            <w:tcW w:w="3085" w:type="dxa"/>
            <w:shd w:val="clear" w:color="auto" w:fill="auto"/>
            <w:vAlign w:val="center"/>
          </w:tcPr>
          <w:p w14:paraId="7D8A4A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本次随访的结果名称</w:t>
            </w:r>
          </w:p>
        </w:tc>
        <w:tc>
          <w:tcPr>
            <w:tcW w:w="992" w:type="dxa"/>
            <w:shd w:val="clear" w:color="auto" w:fill="auto"/>
            <w:vAlign w:val="center"/>
          </w:tcPr>
          <w:p w14:paraId="3D5BDD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0854A5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25FA1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19D5136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993CAE8" w14:textId="77777777">
        <w:trPr>
          <w:jc w:val="center"/>
        </w:trPr>
        <w:tc>
          <w:tcPr>
            <w:tcW w:w="1486" w:type="dxa"/>
            <w:shd w:val="clear" w:color="auto" w:fill="auto"/>
            <w:vAlign w:val="center"/>
          </w:tcPr>
          <w:p w14:paraId="55D77F6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473E6F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1562" w:type="dxa"/>
            <w:shd w:val="clear" w:color="auto" w:fill="auto"/>
            <w:vAlign w:val="center"/>
          </w:tcPr>
          <w:p w14:paraId="4154C5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BCSFGLZTDM</w:t>
            </w:r>
          </w:p>
        </w:tc>
        <w:tc>
          <w:tcPr>
            <w:tcW w:w="3085" w:type="dxa"/>
            <w:shd w:val="clear" w:color="auto" w:fill="auto"/>
            <w:vAlign w:val="center"/>
          </w:tcPr>
          <w:p w14:paraId="6C23BD0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本次随访管理的状态代码</w:t>
            </w:r>
          </w:p>
        </w:tc>
        <w:tc>
          <w:tcPr>
            <w:tcW w:w="992" w:type="dxa"/>
            <w:shd w:val="clear" w:color="auto" w:fill="auto"/>
            <w:vAlign w:val="center"/>
          </w:tcPr>
          <w:p w14:paraId="32186D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6E37F4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73AC06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2975DC5E"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GD99.01.207管理状态代码</w:t>
            </w:r>
          </w:p>
        </w:tc>
      </w:tr>
      <w:tr w:rsidR="00FB113A" w14:paraId="156D61AB" w14:textId="77777777">
        <w:trPr>
          <w:jc w:val="center"/>
        </w:trPr>
        <w:tc>
          <w:tcPr>
            <w:tcW w:w="1486" w:type="dxa"/>
            <w:shd w:val="clear" w:color="auto" w:fill="auto"/>
            <w:vAlign w:val="center"/>
          </w:tcPr>
          <w:p w14:paraId="25DBE81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062C0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1562" w:type="dxa"/>
            <w:shd w:val="clear" w:color="auto" w:fill="auto"/>
            <w:vAlign w:val="center"/>
          </w:tcPr>
          <w:p w14:paraId="677DC1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BCSFGLZTMC</w:t>
            </w:r>
          </w:p>
        </w:tc>
        <w:tc>
          <w:tcPr>
            <w:tcW w:w="3085" w:type="dxa"/>
            <w:shd w:val="clear" w:color="auto" w:fill="auto"/>
            <w:vAlign w:val="center"/>
          </w:tcPr>
          <w:p w14:paraId="5E6DE3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992" w:type="dxa"/>
            <w:shd w:val="clear" w:color="auto" w:fill="auto"/>
            <w:vAlign w:val="center"/>
          </w:tcPr>
          <w:p w14:paraId="38AEE1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281ED7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24DB4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3A1A13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A875B49" w14:textId="77777777">
        <w:trPr>
          <w:jc w:val="center"/>
        </w:trPr>
        <w:tc>
          <w:tcPr>
            <w:tcW w:w="1486" w:type="dxa"/>
            <w:shd w:val="clear" w:color="auto" w:fill="auto"/>
            <w:vAlign w:val="center"/>
          </w:tcPr>
          <w:p w14:paraId="2048953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B9247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失访原因代码</w:t>
            </w:r>
          </w:p>
        </w:tc>
        <w:tc>
          <w:tcPr>
            <w:tcW w:w="1562" w:type="dxa"/>
            <w:shd w:val="clear" w:color="auto" w:fill="auto"/>
            <w:vAlign w:val="center"/>
          </w:tcPr>
          <w:p w14:paraId="55C3AF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SFYYDM</w:t>
            </w:r>
          </w:p>
        </w:tc>
        <w:tc>
          <w:tcPr>
            <w:tcW w:w="3085" w:type="dxa"/>
            <w:shd w:val="clear" w:color="auto" w:fill="auto"/>
            <w:vAlign w:val="center"/>
          </w:tcPr>
          <w:p w14:paraId="4F2603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本次失访原因代码</w:t>
            </w:r>
          </w:p>
        </w:tc>
        <w:tc>
          <w:tcPr>
            <w:tcW w:w="992" w:type="dxa"/>
            <w:shd w:val="clear" w:color="auto" w:fill="auto"/>
            <w:vAlign w:val="center"/>
          </w:tcPr>
          <w:p w14:paraId="005413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47C62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22E900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5FCF30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1.死亡；2.外出打工；3.迁居他处；4.走失；5.连续3次未访到；9.其他</w:t>
            </w:r>
          </w:p>
        </w:tc>
      </w:tr>
      <w:tr w:rsidR="00FB113A" w14:paraId="5045AF06" w14:textId="77777777">
        <w:trPr>
          <w:jc w:val="center"/>
        </w:trPr>
        <w:tc>
          <w:tcPr>
            <w:tcW w:w="1486" w:type="dxa"/>
            <w:shd w:val="clear" w:color="auto" w:fill="auto"/>
            <w:vAlign w:val="center"/>
          </w:tcPr>
          <w:p w14:paraId="25C5B7D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D2B89E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失访原因名称</w:t>
            </w:r>
          </w:p>
        </w:tc>
        <w:tc>
          <w:tcPr>
            <w:tcW w:w="1562" w:type="dxa"/>
            <w:shd w:val="clear" w:color="auto" w:fill="auto"/>
            <w:vAlign w:val="center"/>
          </w:tcPr>
          <w:p w14:paraId="7A563C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SFYYMC</w:t>
            </w:r>
          </w:p>
        </w:tc>
        <w:tc>
          <w:tcPr>
            <w:tcW w:w="3085" w:type="dxa"/>
            <w:shd w:val="clear" w:color="auto" w:fill="auto"/>
            <w:vAlign w:val="center"/>
          </w:tcPr>
          <w:p w14:paraId="596E4F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本次失访原因名称</w:t>
            </w:r>
          </w:p>
        </w:tc>
        <w:tc>
          <w:tcPr>
            <w:tcW w:w="992" w:type="dxa"/>
            <w:shd w:val="clear" w:color="auto" w:fill="auto"/>
            <w:vAlign w:val="center"/>
          </w:tcPr>
          <w:p w14:paraId="77F6B8F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F21CB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E96E7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shd w:val="clear" w:color="auto" w:fill="auto"/>
            <w:vAlign w:val="center"/>
          </w:tcPr>
          <w:p w14:paraId="5E2BC58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D031016" w14:textId="77777777">
        <w:trPr>
          <w:jc w:val="center"/>
        </w:trPr>
        <w:tc>
          <w:tcPr>
            <w:tcW w:w="1486" w:type="dxa"/>
            <w:shd w:val="clear" w:color="auto" w:fill="auto"/>
            <w:vAlign w:val="center"/>
          </w:tcPr>
          <w:p w14:paraId="1C58510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3281B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危险分层代码</w:t>
            </w:r>
          </w:p>
        </w:tc>
        <w:tc>
          <w:tcPr>
            <w:tcW w:w="1562" w:type="dxa"/>
            <w:shd w:val="clear" w:color="auto" w:fill="auto"/>
            <w:vAlign w:val="center"/>
          </w:tcPr>
          <w:p w14:paraId="34C641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WXFCDM</w:t>
            </w:r>
          </w:p>
        </w:tc>
        <w:tc>
          <w:tcPr>
            <w:tcW w:w="3085" w:type="dxa"/>
            <w:shd w:val="clear" w:color="auto" w:fill="auto"/>
            <w:vAlign w:val="center"/>
          </w:tcPr>
          <w:p w14:paraId="34D54D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本次危险分层的代码</w:t>
            </w:r>
          </w:p>
        </w:tc>
        <w:tc>
          <w:tcPr>
            <w:tcW w:w="992" w:type="dxa"/>
            <w:shd w:val="clear" w:color="auto" w:fill="auto"/>
            <w:vAlign w:val="center"/>
          </w:tcPr>
          <w:p w14:paraId="760078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0B27E6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4C0EC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483038E2"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附录B.23危险分层变化情况代码</w:t>
            </w:r>
          </w:p>
        </w:tc>
      </w:tr>
      <w:tr w:rsidR="00FB113A" w14:paraId="19FB8E76" w14:textId="77777777">
        <w:trPr>
          <w:jc w:val="center"/>
        </w:trPr>
        <w:tc>
          <w:tcPr>
            <w:tcW w:w="1486" w:type="dxa"/>
            <w:shd w:val="clear" w:color="auto" w:fill="auto"/>
            <w:vAlign w:val="center"/>
          </w:tcPr>
          <w:p w14:paraId="798D21F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65CD1E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危险分层名称</w:t>
            </w:r>
          </w:p>
        </w:tc>
        <w:tc>
          <w:tcPr>
            <w:tcW w:w="1562" w:type="dxa"/>
            <w:shd w:val="clear" w:color="auto" w:fill="auto"/>
            <w:vAlign w:val="center"/>
          </w:tcPr>
          <w:p w14:paraId="21EC73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WXFCMC</w:t>
            </w:r>
          </w:p>
        </w:tc>
        <w:tc>
          <w:tcPr>
            <w:tcW w:w="3085" w:type="dxa"/>
            <w:shd w:val="clear" w:color="auto" w:fill="auto"/>
            <w:vAlign w:val="center"/>
          </w:tcPr>
          <w:p w14:paraId="0722D81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本次危险分层的名称</w:t>
            </w:r>
          </w:p>
        </w:tc>
        <w:tc>
          <w:tcPr>
            <w:tcW w:w="992" w:type="dxa"/>
            <w:shd w:val="clear" w:color="auto" w:fill="auto"/>
            <w:vAlign w:val="center"/>
          </w:tcPr>
          <w:p w14:paraId="5EC7A2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2BBE37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B5C0C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555431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D848E7E" w14:textId="77777777">
        <w:trPr>
          <w:jc w:val="center"/>
        </w:trPr>
        <w:tc>
          <w:tcPr>
            <w:tcW w:w="1486" w:type="dxa"/>
            <w:shd w:val="clear" w:color="auto" w:fill="auto"/>
            <w:vAlign w:val="center"/>
          </w:tcPr>
          <w:p w14:paraId="6294F69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7C5FC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高血压血压水平分级编码</w:t>
            </w:r>
          </w:p>
        </w:tc>
        <w:tc>
          <w:tcPr>
            <w:tcW w:w="1562" w:type="dxa"/>
            <w:shd w:val="clear" w:color="auto" w:fill="auto"/>
            <w:vAlign w:val="center"/>
          </w:tcPr>
          <w:p w14:paraId="5178FE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GXYXYSPFJBM</w:t>
            </w:r>
          </w:p>
        </w:tc>
        <w:tc>
          <w:tcPr>
            <w:tcW w:w="3085" w:type="dxa"/>
            <w:shd w:val="clear" w:color="auto" w:fill="auto"/>
            <w:vAlign w:val="center"/>
          </w:tcPr>
          <w:p w14:paraId="29C7A0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本次高血压血压水平分级编码</w:t>
            </w:r>
          </w:p>
        </w:tc>
        <w:tc>
          <w:tcPr>
            <w:tcW w:w="992" w:type="dxa"/>
            <w:shd w:val="clear" w:color="auto" w:fill="auto"/>
            <w:vAlign w:val="center"/>
          </w:tcPr>
          <w:p w14:paraId="6A6B1D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A467B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6D0185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6E632B64"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GD99.01.210分级代码(高血压)</w:t>
            </w:r>
          </w:p>
        </w:tc>
      </w:tr>
      <w:tr w:rsidR="00FB113A" w14:paraId="05169E16" w14:textId="77777777">
        <w:trPr>
          <w:jc w:val="center"/>
        </w:trPr>
        <w:tc>
          <w:tcPr>
            <w:tcW w:w="1486" w:type="dxa"/>
            <w:shd w:val="clear" w:color="auto" w:fill="auto"/>
            <w:vAlign w:val="center"/>
          </w:tcPr>
          <w:p w14:paraId="115B58A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864F9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高血压血压水平分级名称</w:t>
            </w:r>
          </w:p>
        </w:tc>
        <w:tc>
          <w:tcPr>
            <w:tcW w:w="1562" w:type="dxa"/>
            <w:shd w:val="clear" w:color="auto" w:fill="auto"/>
            <w:vAlign w:val="center"/>
          </w:tcPr>
          <w:p w14:paraId="54C94B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GXYXYSPFJMC</w:t>
            </w:r>
          </w:p>
        </w:tc>
        <w:tc>
          <w:tcPr>
            <w:tcW w:w="3085" w:type="dxa"/>
            <w:shd w:val="clear" w:color="auto" w:fill="auto"/>
            <w:vAlign w:val="center"/>
          </w:tcPr>
          <w:p w14:paraId="496B58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本次高血压血压水平分级名称</w:t>
            </w:r>
          </w:p>
        </w:tc>
        <w:tc>
          <w:tcPr>
            <w:tcW w:w="992" w:type="dxa"/>
            <w:shd w:val="clear" w:color="auto" w:fill="auto"/>
            <w:vAlign w:val="center"/>
          </w:tcPr>
          <w:p w14:paraId="36337F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70B937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CA362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72F3913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974F906" w14:textId="77777777">
        <w:trPr>
          <w:jc w:val="center"/>
        </w:trPr>
        <w:tc>
          <w:tcPr>
            <w:tcW w:w="1486" w:type="dxa"/>
            <w:shd w:val="clear" w:color="auto" w:fill="auto"/>
            <w:vAlign w:val="center"/>
          </w:tcPr>
          <w:p w14:paraId="4FBB60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628406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高血压管理分组代码</w:t>
            </w:r>
          </w:p>
        </w:tc>
        <w:tc>
          <w:tcPr>
            <w:tcW w:w="1562" w:type="dxa"/>
            <w:shd w:val="clear" w:color="auto" w:fill="auto"/>
            <w:vAlign w:val="center"/>
          </w:tcPr>
          <w:p w14:paraId="7DE7FE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GXYGLFZDM</w:t>
            </w:r>
          </w:p>
        </w:tc>
        <w:tc>
          <w:tcPr>
            <w:tcW w:w="3085" w:type="dxa"/>
            <w:shd w:val="clear" w:color="auto" w:fill="auto"/>
            <w:vAlign w:val="center"/>
          </w:tcPr>
          <w:p w14:paraId="48212A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本次高血压管理分组代码</w:t>
            </w:r>
          </w:p>
        </w:tc>
        <w:tc>
          <w:tcPr>
            <w:tcW w:w="992" w:type="dxa"/>
            <w:shd w:val="clear" w:color="auto" w:fill="auto"/>
            <w:vAlign w:val="center"/>
          </w:tcPr>
          <w:p w14:paraId="3B72F3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3F556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60C67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14F300DE"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GD99.01.213管理组别</w:t>
            </w:r>
          </w:p>
        </w:tc>
      </w:tr>
      <w:tr w:rsidR="00FB113A" w14:paraId="7D827BE5" w14:textId="77777777">
        <w:trPr>
          <w:jc w:val="center"/>
        </w:trPr>
        <w:tc>
          <w:tcPr>
            <w:tcW w:w="1486" w:type="dxa"/>
            <w:shd w:val="clear" w:color="auto" w:fill="auto"/>
            <w:vAlign w:val="center"/>
          </w:tcPr>
          <w:p w14:paraId="278233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4907F4B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高血压管理分组名称</w:t>
            </w:r>
          </w:p>
        </w:tc>
        <w:tc>
          <w:tcPr>
            <w:tcW w:w="1562" w:type="dxa"/>
            <w:shd w:val="clear" w:color="auto" w:fill="auto"/>
            <w:vAlign w:val="center"/>
          </w:tcPr>
          <w:p w14:paraId="5142D6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GXYGLFZMC</w:t>
            </w:r>
          </w:p>
        </w:tc>
        <w:tc>
          <w:tcPr>
            <w:tcW w:w="3085" w:type="dxa"/>
            <w:shd w:val="clear" w:color="auto" w:fill="auto"/>
            <w:vAlign w:val="center"/>
          </w:tcPr>
          <w:p w14:paraId="0C31D9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本次高血压管理分组名称</w:t>
            </w:r>
          </w:p>
        </w:tc>
        <w:tc>
          <w:tcPr>
            <w:tcW w:w="992" w:type="dxa"/>
            <w:shd w:val="clear" w:color="auto" w:fill="auto"/>
            <w:vAlign w:val="center"/>
          </w:tcPr>
          <w:p w14:paraId="6F684D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F7245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DD6832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197375F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1D71E2D" w14:textId="77777777">
        <w:trPr>
          <w:jc w:val="center"/>
        </w:trPr>
        <w:tc>
          <w:tcPr>
            <w:tcW w:w="1486" w:type="dxa"/>
            <w:shd w:val="clear" w:color="auto" w:fill="auto"/>
            <w:vAlign w:val="center"/>
          </w:tcPr>
          <w:p w14:paraId="11D7EC3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38EB74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定转组情况代码</w:t>
            </w:r>
          </w:p>
        </w:tc>
        <w:tc>
          <w:tcPr>
            <w:tcW w:w="1562" w:type="dxa"/>
            <w:shd w:val="clear" w:color="auto" w:fill="auto"/>
            <w:vAlign w:val="center"/>
          </w:tcPr>
          <w:p w14:paraId="351AE8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DZZQKDM</w:t>
            </w:r>
          </w:p>
        </w:tc>
        <w:tc>
          <w:tcPr>
            <w:tcW w:w="3085" w:type="dxa"/>
            <w:shd w:val="clear" w:color="auto" w:fill="auto"/>
            <w:vAlign w:val="center"/>
          </w:tcPr>
          <w:p w14:paraId="644FB2C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本次定转组情况的代码</w:t>
            </w:r>
          </w:p>
        </w:tc>
        <w:tc>
          <w:tcPr>
            <w:tcW w:w="992" w:type="dxa"/>
            <w:shd w:val="clear" w:color="auto" w:fill="auto"/>
            <w:vAlign w:val="center"/>
          </w:tcPr>
          <w:p w14:paraId="608B96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6611DF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56B4BE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6EF82CAF"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附录B.25定转组情况代码</w:t>
            </w:r>
          </w:p>
        </w:tc>
      </w:tr>
      <w:tr w:rsidR="00FB113A" w14:paraId="66A3A565" w14:textId="77777777">
        <w:trPr>
          <w:jc w:val="center"/>
        </w:trPr>
        <w:tc>
          <w:tcPr>
            <w:tcW w:w="1486" w:type="dxa"/>
            <w:shd w:val="clear" w:color="auto" w:fill="auto"/>
            <w:vAlign w:val="center"/>
          </w:tcPr>
          <w:p w14:paraId="74AD6DB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C56659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定转组情况名称</w:t>
            </w:r>
          </w:p>
        </w:tc>
        <w:tc>
          <w:tcPr>
            <w:tcW w:w="1562" w:type="dxa"/>
            <w:shd w:val="clear" w:color="auto" w:fill="auto"/>
            <w:vAlign w:val="center"/>
          </w:tcPr>
          <w:p w14:paraId="598310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DZZQKMC</w:t>
            </w:r>
          </w:p>
        </w:tc>
        <w:tc>
          <w:tcPr>
            <w:tcW w:w="3085" w:type="dxa"/>
            <w:shd w:val="clear" w:color="auto" w:fill="auto"/>
            <w:vAlign w:val="center"/>
          </w:tcPr>
          <w:p w14:paraId="142705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本次定转组情况的名称</w:t>
            </w:r>
          </w:p>
        </w:tc>
        <w:tc>
          <w:tcPr>
            <w:tcW w:w="992" w:type="dxa"/>
            <w:shd w:val="clear" w:color="auto" w:fill="auto"/>
            <w:vAlign w:val="center"/>
          </w:tcPr>
          <w:p w14:paraId="381162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DFC28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DA7E7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shd w:val="clear" w:color="auto" w:fill="auto"/>
            <w:vAlign w:val="center"/>
          </w:tcPr>
          <w:p w14:paraId="4D7042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92036DD" w14:textId="77777777">
        <w:trPr>
          <w:jc w:val="center"/>
        </w:trPr>
        <w:tc>
          <w:tcPr>
            <w:tcW w:w="1486" w:type="dxa"/>
            <w:shd w:val="clear" w:color="auto" w:fill="auto"/>
            <w:vAlign w:val="center"/>
          </w:tcPr>
          <w:p w14:paraId="2F0D135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3ACEA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目前主要症状</w:t>
            </w:r>
          </w:p>
        </w:tc>
        <w:tc>
          <w:tcPr>
            <w:tcW w:w="1562" w:type="dxa"/>
            <w:shd w:val="clear" w:color="auto" w:fill="auto"/>
            <w:vAlign w:val="center"/>
          </w:tcPr>
          <w:p w14:paraId="3BB757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MQZYZZ</w:t>
            </w:r>
          </w:p>
        </w:tc>
        <w:tc>
          <w:tcPr>
            <w:tcW w:w="3085" w:type="dxa"/>
            <w:shd w:val="clear" w:color="auto" w:fill="auto"/>
            <w:vAlign w:val="center"/>
          </w:tcPr>
          <w:p w14:paraId="03A255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本人目前主要的症状</w:t>
            </w:r>
          </w:p>
        </w:tc>
        <w:tc>
          <w:tcPr>
            <w:tcW w:w="992" w:type="dxa"/>
            <w:shd w:val="clear" w:color="auto" w:fill="auto"/>
            <w:vAlign w:val="center"/>
          </w:tcPr>
          <w:p w14:paraId="05BCCC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6EDB7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8ABC8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51" w:type="dxa"/>
            <w:shd w:val="clear" w:color="auto" w:fill="auto"/>
            <w:vAlign w:val="center"/>
          </w:tcPr>
          <w:p w14:paraId="5138BF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E027FC5" w14:textId="77777777">
        <w:trPr>
          <w:jc w:val="center"/>
        </w:trPr>
        <w:tc>
          <w:tcPr>
            <w:tcW w:w="1486" w:type="dxa"/>
            <w:shd w:val="clear" w:color="auto" w:fill="auto"/>
            <w:vAlign w:val="center"/>
          </w:tcPr>
          <w:p w14:paraId="33E56C2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37363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目前症状名称</w:t>
            </w:r>
          </w:p>
        </w:tc>
        <w:tc>
          <w:tcPr>
            <w:tcW w:w="1562" w:type="dxa"/>
            <w:shd w:val="clear" w:color="auto" w:fill="auto"/>
            <w:vAlign w:val="center"/>
          </w:tcPr>
          <w:p w14:paraId="7CC569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MQZZMC</w:t>
            </w:r>
          </w:p>
        </w:tc>
        <w:tc>
          <w:tcPr>
            <w:tcW w:w="3085" w:type="dxa"/>
            <w:shd w:val="clear" w:color="auto" w:fill="auto"/>
            <w:vAlign w:val="center"/>
          </w:tcPr>
          <w:p w14:paraId="3C62B8A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本人目前症状的名称</w:t>
            </w:r>
          </w:p>
        </w:tc>
        <w:tc>
          <w:tcPr>
            <w:tcW w:w="992" w:type="dxa"/>
            <w:shd w:val="clear" w:color="auto" w:fill="auto"/>
            <w:vAlign w:val="center"/>
          </w:tcPr>
          <w:p w14:paraId="3253A0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D3515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8745A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51" w:type="dxa"/>
            <w:shd w:val="clear" w:color="auto" w:fill="auto"/>
            <w:vAlign w:val="center"/>
          </w:tcPr>
          <w:p w14:paraId="72CF19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24E41DA" w14:textId="77777777">
        <w:trPr>
          <w:jc w:val="center"/>
        </w:trPr>
        <w:tc>
          <w:tcPr>
            <w:tcW w:w="1486" w:type="dxa"/>
            <w:shd w:val="clear" w:color="auto" w:fill="auto"/>
            <w:vAlign w:val="center"/>
          </w:tcPr>
          <w:p w14:paraId="10EC582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55FE6A6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目前症状描述</w:t>
            </w:r>
          </w:p>
        </w:tc>
        <w:tc>
          <w:tcPr>
            <w:tcW w:w="1562" w:type="dxa"/>
            <w:shd w:val="clear" w:color="auto" w:fill="auto"/>
            <w:vAlign w:val="center"/>
          </w:tcPr>
          <w:p w14:paraId="1C446E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MQZZMS</w:t>
            </w:r>
          </w:p>
        </w:tc>
        <w:tc>
          <w:tcPr>
            <w:tcW w:w="3085" w:type="dxa"/>
            <w:shd w:val="clear" w:color="auto" w:fill="auto"/>
            <w:vAlign w:val="center"/>
          </w:tcPr>
          <w:p w14:paraId="084455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本人目前症状的描述</w:t>
            </w:r>
          </w:p>
        </w:tc>
        <w:tc>
          <w:tcPr>
            <w:tcW w:w="992" w:type="dxa"/>
            <w:shd w:val="clear" w:color="auto" w:fill="auto"/>
            <w:vAlign w:val="center"/>
          </w:tcPr>
          <w:p w14:paraId="408821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179A8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330ED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r>
              <w:rPr>
                <w:rFonts w:ascii="宋体" w:hAnsi="宋体" w:cs="宋体"/>
                <w:sz w:val="18"/>
                <w:szCs w:val="18"/>
              </w:rPr>
              <w:t>000</w:t>
            </w:r>
          </w:p>
        </w:tc>
        <w:tc>
          <w:tcPr>
            <w:tcW w:w="2451" w:type="dxa"/>
            <w:shd w:val="clear" w:color="auto" w:fill="auto"/>
            <w:vAlign w:val="center"/>
          </w:tcPr>
          <w:p w14:paraId="370BFF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F414553"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表A.6  高血压患者随访管理卡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1"/>
        <w:gridCol w:w="1562"/>
        <w:gridCol w:w="3085"/>
        <w:gridCol w:w="992"/>
        <w:gridCol w:w="1070"/>
        <w:gridCol w:w="946"/>
        <w:gridCol w:w="2451"/>
      </w:tblGrid>
      <w:tr w:rsidR="00FB113A" w14:paraId="765A0347" w14:textId="77777777">
        <w:trPr>
          <w:tblHeader/>
          <w:jc w:val="center"/>
        </w:trPr>
        <w:tc>
          <w:tcPr>
            <w:tcW w:w="1486" w:type="dxa"/>
            <w:tcBorders>
              <w:top w:val="single" w:sz="8" w:space="0" w:color="auto"/>
              <w:bottom w:val="single" w:sz="8" w:space="0" w:color="auto"/>
            </w:tcBorders>
            <w:shd w:val="clear" w:color="auto" w:fill="auto"/>
            <w:vAlign w:val="center"/>
          </w:tcPr>
          <w:p w14:paraId="360D680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1" w:type="dxa"/>
            <w:tcBorders>
              <w:top w:val="single" w:sz="8" w:space="0" w:color="auto"/>
              <w:bottom w:val="single" w:sz="8" w:space="0" w:color="auto"/>
            </w:tcBorders>
            <w:shd w:val="clear" w:color="auto" w:fill="auto"/>
            <w:vAlign w:val="center"/>
          </w:tcPr>
          <w:p w14:paraId="3B5CBD8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FDF5D2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85" w:type="dxa"/>
            <w:tcBorders>
              <w:top w:val="single" w:sz="8" w:space="0" w:color="auto"/>
              <w:bottom w:val="single" w:sz="8" w:space="0" w:color="auto"/>
            </w:tcBorders>
            <w:shd w:val="clear" w:color="auto" w:fill="auto"/>
            <w:vAlign w:val="center"/>
          </w:tcPr>
          <w:p w14:paraId="67055FB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4367C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70" w:type="dxa"/>
            <w:tcBorders>
              <w:top w:val="single" w:sz="8" w:space="0" w:color="auto"/>
              <w:bottom w:val="single" w:sz="8" w:space="0" w:color="auto"/>
            </w:tcBorders>
            <w:shd w:val="clear" w:color="auto" w:fill="auto"/>
            <w:vAlign w:val="center"/>
          </w:tcPr>
          <w:p w14:paraId="4954EB1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59CC92B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1" w:type="dxa"/>
            <w:tcBorders>
              <w:top w:val="single" w:sz="8" w:space="0" w:color="auto"/>
              <w:bottom w:val="single" w:sz="8" w:space="0" w:color="auto"/>
            </w:tcBorders>
            <w:shd w:val="clear" w:color="auto" w:fill="auto"/>
            <w:vAlign w:val="center"/>
          </w:tcPr>
          <w:p w14:paraId="18259F3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078EAEDF" w14:textId="77777777">
        <w:trPr>
          <w:jc w:val="center"/>
        </w:trPr>
        <w:tc>
          <w:tcPr>
            <w:tcW w:w="1486" w:type="dxa"/>
            <w:shd w:val="clear" w:color="auto" w:fill="auto"/>
            <w:vAlign w:val="center"/>
          </w:tcPr>
          <w:p w14:paraId="763CB61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223C2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目前非药物治疗措施代码</w:t>
            </w:r>
          </w:p>
        </w:tc>
        <w:tc>
          <w:tcPr>
            <w:tcW w:w="1562" w:type="dxa"/>
            <w:shd w:val="clear" w:color="auto" w:fill="auto"/>
            <w:vAlign w:val="center"/>
          </w:tcPr>
          <w:p w14:paraId="00F77F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MQFYWZLCSDM</w:t>
            </w:r>
          </w:p>
        </w:tc>
        <w:tc>
          <w:tcPr>
            <w:tcW w:w="3085" w:type="dxa"/>
            <w:shd w:val="clear" w:color="auto" w:fill="auto"/>
            <w:vAlign w:val="center"/>
          </w:tcPr>
          <w:p w14:paraId="31D071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目前非药物治疗措施代码</w:t>
            </w:r>
          </w:p>
        </w:tc>
        <w:tc>
          <w:tcPr>
            <w:tcW w:w="992" w:type="dxa"/>
            <w:shd w:val="clear" w:color="auto" w:fill="auto"/>
            <w:vAlign w:val="center"/>
          </w:tcPr>
          <w:p w14:paraId="248DED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73D164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430D4A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6FED8EDD"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GD99.02.020目前非药物治疗措施代码</w:t>
            </w:r>
          </w:p>
        </w:tc>
      </w:tr>
      <w:tr w:rsidR="00FB113A" w14:paraId="551708F6" w14:textId="77777777">
        <w:trPr>
          <w:jc w:val="center"/>
        </w:trPr>
        <w:tc>
          <w:tcPr>
            <w:tcW w:w="1486" w:type="dxa"/>
            <w:shd w:val="clear" w:color="auto" w:fill="auto"/>
            <w:vAlign w:val="center"/>
          </w:tcPr>
          <w:p w14:paraId="07D75AC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6BC2863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目前非药物治疗措施名称</w:t>
            </w:r>
          </w:p>
        </w:tc>
        <w:tc>
          <w:tcPr>
            <w:tcW w:w="1562" w:type="dxa"/>
            <w:shd w:val="clear" w:color="auto" w:fill="auto"/>
            <w:vAlign w:val="center"/>
          </w:tcPr>
          <w:p w14:paraId="20A3EA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MQFYWZLCSMC</w:t>
            </w:r>
          </w:p>
        </w:tc>
        <w:tc>
          <w:tcPr>
            <w:tcW w:w="3085" w:type="dxa"/>
            <w:shd w:val="clear" w:color="auto" w:fill="auto"/>
            <w:vAlign w:val="center"/>
          </w:tcPr>
          <w:p w14:paraId="4B74DB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目前非药物治疗措施名称</w:t>
            </w:r>
          </w:p>
        </w:tc>
        <w:tc>
          <w:tcPr>
            <w:tcW w:w="992" w:type="dxa"/>
            <w:shd w:val="clear" w:color="auto" w:fill="auto"/>
            <w:vAlign w:val="center"/>
          </w:tcPr>
          <w:p w14:paraId="5D081E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1B8B56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B8C35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51" w:type="dxa"/>
            <w:shd w:val="clear" w:color="auto" w:fill="auto"/>
            <w:vAlign w:val="center"/>
          </w:tcPr>
          <w:p w14:paraId="5CF243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E681B45" w14:textId="77777777">
        <w:trPr>
          <w:jc w:val="center"/>
        </w:trPr>
        <w:tc>
          <w:tcPr>
            <w:tcW w:w="1486" w:type="dxa"/>
            <w:shd w:val="clear" w:color="auto" w:fill="auto"/>
            <w:vAlign w:val="center"/>
          </w:tcPr>
          <w:p w14:paraId="6FBFA5C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DE06.00.027.00</w:t>
            </w:r>
          </w:p>
        </w:tc>
        <w:tc>
          <w:tcPr>
            <w:tcW w:w="2221" w:type="dxa"/>
            <w:shd w:val="clear" w:color="auto" w:fill="auto"/>
            <w:vAlign w:val="center"/>
          </w:tcPr>
          <w:p w14:paraId="26487A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562" w:type="dxa"/>
            <w:shd w:val="clear" w:color="auto" w:fill="auto"/>
            <w:vAlign w:val="center"/>
          </w:tcPr>
          <w:p w14:paraId="459215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085" w:type="dxa"/>
            <w:shd w:val="clear" w:color="auto" w:fill="auto"/>
            <w:vAlign w:val="center"/>
          </w:tcPr>
          <w:p w14:paraId="103D11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患者服药依从性所属类别在特定分类中的代码</w:t>
            </w:r>
          </w:p>
        </w:tc>
        <w:tc>
          <w:tcPr>
            <w:tcW w:w="992" w:type="dxa"/>
            <w:shd w:val="clear" w:color="auto" w:fill="auto"/>
            <w:vAlign w:val="center"/>
          </w:tcPr>
          <w:p w14:paraId="11CA78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1F72E5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15D160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1C798EC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FB113A" w14:paraId="25559960" w14:textId="77777777">
        <w:trPr>
          <w:jc w:val="center"/>
        </w:trPr>
        <w:tc>
          <w:tcPr>
            <w:tcW w:w="1486" w:type="dxa"/>
            <w:shd w:val="clear" w:color="auto" w:fill="auto"/>
            <w:vAlign w:val="center"/>
          </w:tcPr>
          <w:p w14:paraId="7AEB2D3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B334A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562" w:type="dxa"/>
            <w:shd w:val="clear" w:color="auto" w:fill="auto"/>
            <w:vAlign w:val="center"/>
          </w:tcPr>
          <w:p w14:paraId="69C601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085" w:type="dxa"/>
            <w:shd w:val="clear" w:color="auto" w:fill="auto"/>
            <w:vAlign w:val="center"/>
          </w:tcPr>
          <w:p w14:paraId="6C45E5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本人服药的依从性名称</w:t>
            </w:r>
          </w:p>
        </w:tc>
        <w:tc>
          <w:tcPr>
            <w:tcW w:w="992" w:type="dxa"/>
            <w:shd w:val="clear" w:color="auto" w:fill="auto"/>
            <w:vAlign w:val="center"/>
          </w:tcPr>
          <w:p w14:paraId="5088F7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3181AD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6E85A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1" w:type="dxa"/>
            <w:shd w:val="clear" w:color="auto" w:fill="auto"/>
            <w:vAlign w:val="center"/>
          </w:tcPr>
          <w:p w14:paraId="2AE81A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D18DEA5" w14:textId="77777777">
        <w:trPr>
          <w:jc w:val="center"/>
        </w:trPr>
        <w:tc>
          <w:tcPr>
            <w:tcW w:w="1486" w:type="dxa"/>
            <w:shd w:val="clear" w:color="auto" w:fill="auto"/>
            <w:vAlign w:val="center"/>
          </w:tcPr>
          <w:p w14:paraId="5FE9C8D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6CBFA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不规律服药原因代码</w:t>
            </w:r>
          </w:p>
        </w:tc>
        <w:tc>
          <w:tcPr>
            <w:tcW w:w="1562" w:type="dxa"/>
            <w:shd w:val="clear" w:color="auto" w:fill="auto"/>
            <w:vAlign w:val="center"/>
          </w:tcPr>
          <w:p w14:paraId="7A5281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BGLFYYYDM</w:t>
            </w:r>
          </w:p>
        </w:tc>
        <w:tc>
          <w:tcPr>
            <w:tcW w:w="3085" w:type="dxa"/>
            <w:shd w:val="clear" w:color="auto" w:fill="auto"/>
            <w:vAlign w:val="center"/>
          </w:tcPr>
          <w:p w14:paraId="4A3D54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本人不规律服药的原因代码</w:t>
            </w:r>
          </w:p>
        </w:tc>
        <w:tc>
          <w:tcPr>
            <w:tcW w:w="992" w:type="dxa"/>
            <w:shd w:val="clear" w:color="auto" w:fill="auto"/>
            <w:vAlign w:val="center"/>
          </w:tcPr>
          <w:p w14:paraId="2DD5E0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11A68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6D1C74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77B4C5E5"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CV05.10.028未服药原因代码</w:t>
            </w:r>
          </w:p>
        </w:tc>
      </w:tr>
      <w:tr w:rsidR="00FB113A" w14:paraId="76EAEED2" w14:textId="77777777">
        <w:trPr>
          <w:jc w:val="center"/>
        </w:trPr>
        <w:tc>
          <w:tcPr>
            <w:tcW w:w="1486" w:type="dxa"/>
            <w:shd w:val="clear" w:color="auto" w:fill="auto"/>
            <w:vAlign w:val="center"/>
          </w:tcPr>
          <w:p w14:paraId="6E2254E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620109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不规律服药原因名称</w:t>
            </w:r>
          </w:p>
        </w:tc>
        <w:tc>
          <w:tcPr>
            <w:tcW w:w="1562" w:type="dxa"/>
            <w:shd w:val="clear" w:color="auto" w:fill="auto"/>
            <w:vAlign w:val="center"/>
          </w:tcPr>
          <w:p w14:paraId="07292F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BGLFYYYMC</w:t>
            </w:r>
          </w:p>
        </w:tc>
        <w:tc>
          <w:tcPr>
            <w:tcW w:w="3085" w:type="dxa"/>
            <w:shd w:val="clear" w:color="auto" w:fill="auto"/>
            <w:vAlign w:val="center"/>
          </w:tcPr>
          <w:p w14:paraId="52074F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本人不规律服药的原因名称</w:t>
            </w:r>
          </w:p>
        </w:tc>
        <w:tc>
          <w:tcPr>
            <w:tcW w:w="992" w:type="dxa"/>
            <w:shd w:val="clear" w:color="auto" w:fill="auto"/>
            <w:vAlign w:val="center"/>
          </w:tcPr>
          <w:p w14:paraId="7D8838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6DF216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B63FF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463EEB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B3032F3" w14:textId="77777777">
        <w:trPr>
          <w:jc w:val="center"/>
        </w:trPr>
        <w:tc>
          <w:tcPr>
            <w:tcW w:w="1486" w:type="dxa"/>
            <w:shd w:val="clear" w:color="auto" w:fill="auto"/>
            <w:vAlign w:val="center"/>
          </w:tcPr>
          <w:p w14:paraId="2DD8EC5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5EECD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不服药原因代码</w:t>
            </w:r>
          </w:p>
        </w:tc>
        <w:tc>
          <w:tcPr>
            <w:tcW w:w="1562" w:type="dxa"/>
            <w:shd w:val="clear" w:color="auto" w:fill="auto"/>
            <w:vAlign w:val="center"/>
          </w:tcPr>
          <w:p w14:paraId="654894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BFYYYDM</w:t>
            </w:r>
          </w:p>
        </w:tc>
        <w:tc>
          <w:tcPr>
            <w:tcW w:w="3085" w:type="dxa"/>
            <w:shd w:val="clear" w:color="auto" w:fill="auto"/>
            <w:vAlign w:val="center"/>
          </w:tcPr>
          <w:p w14:paraId="2C7E12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本人不服药的原因代码</w:t>
            </w:r>
          </w:p>
        </w:tc>
        <w:tc>
          <w:tcPr>
            <w:tcW w:w="992" w:type="dxa"/>
            <w:shd w:val="clear" w:color="auto" w:fill="auto"/>
            <w:vAlign w:val="center"/>
          </w:tcPr>
          <w:p w14:paraId="7B89B0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6C3235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5D4A14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7DFC17F6"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CV05.10.028未服药原因代码</w:t>
            </w:r>
          </w:p>
        </w:tc>
      </w:tr>
      <w:tr w:rsidR="00FB113A" w14:paraId="62A1BC4F" w14:textId="77777777">
        <w:trPr>
          <w:jc w:val="center"/>
        </w:trPr>
        <w:tc>
          <w:tcPr>
            <w:tcW w:w="1486" w:type="dxa"/>
            <w:shd w:val="clear" w:color="auto" w:fill="auto"/>
            <w:vAlign w:val="center"/>
          </w:tcPr>
          <w:p w14:paraId="131F74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8C1BB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不服药原因名称</w:t>
            </w:r>
          </w:p>
        </w:tc>
        <w:tc>
          <w:tcPr>
            <w:tcW w:w="1562" w:type="dxa"/>
            <w:shd w:val="clear" w:color="auto" w:fill="auto"/>
            <w:vAlign w:val="center"/>
          </w:tcPr>
          <w:p w14:paraId="7B4AE7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BFYYYMC</w:t>
            </w:r>
          </w:p>
        </w:tc>
        <w:tc>
          <w:tcPr>
            <w:tcW w:w="3085" w:type="dxa"/>
            <w:shd w:val="clear" w:color="auto" w:fill="auto"/>
            <w:vAlign w:val="center"/>
          </w:tcPr>
          <w:p w14:paraId="039623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本人不服药的原因名称</w:t>
            </w:r>
          </w:p>
        </w:tc>
        <w:tc>
          <w:tcPr>
            <w:tcW w:w="992" w:type="dxa"/>
            <w:shd w:val="clear" w:color="auto" w:fill="auto"/>
            <w:vAlign w:val="center"/>
          </w:tcPr>
          <w:p w14:paraId="31D1F2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5E44E2E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3C236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1CA4356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20A54A2" w14:textId="77777777">
        <w:trPr>
          <w:jc w:val="center"/>
        </w:trPr>
        <w:tc>
          <w:tcPr>
            <w:tcW w:w="1486" w:type="dxa"/>
            <w:shd w:val="clear" w:color="auto" w:fill="auto"/>
            <w:vAlign w:val="center"/>
          </w:tcPr>
          <w:p w14:paraId="71C201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DE04.10.174.00</w:t>
            </w:r>
          </w:p>
        </w:tc>
        <w:tc>
          <w:tcPr>
            <w:tcW w:w="2221" w:type="dxa"/>
            <w:shd w:val="clear" w:color="auto" w:fill="auto"/>
            <w:vAlign w:val="center"/>
          </w:tcPr>
          <w:p w14:paraId="3AB723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收缩压(mmHg)</w:t>
            </w:r>
          </w:p>
        </w:tc>
        <w:tc>
          <w:tcPr>
            <w:tcW w:w="1562" w:type="dxa"/>
            <w:shd w:val="clear" w:color="auto" w:fill="auto"/>
            <w:vAlign w:val="center"/>
          </w:tcPr>
          <w:p w14:paraId="1EDFC6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85" w:type="dxa"/>
            <w:shd w:val="clear" w:color="auto" w:fill="auto"/>
            <w:vAlign w:val="center"/>
          </w:tcPr>
          <w:p w14:paraId="09CB96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收缩压的测量值，计量单位为mmHg</w:t>
            </w:r>
          </w:p>
        </w:tc>
        <w:tc>
          <w:tcPr>
            <w:tcW w:w="992" w:type="dxa"/>
            <w:shd w:val="clear" w:color="auto" w:fill="auto"/>
            <w:vAlign w:val="center"/>
          </w:tcPr>
          <w:p w14:paraId="626A6B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27AAE0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6162F2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51" w:type="dxa"/>
            <w:shd w:val="clear" w:color="auto" w:fill="auto"/>
            <w:vAlign w:val="center"/>
          </w:tcPr>
          <w:p w14:paraId="2C0A4B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B622DAE" w14:textId="77777777">
        <w:trPr>
          <w:jc w:val="center"/>
        </w:trPr>
        <w:tc>
          <w:tcPr>
            <w:tcW w:w="1486" w:type="dxa"/>
            <w:shd w:val="clear" w:color="auto" w:fill="auto"/>
            <w:vAlign w:val="center"/>
          </w:tcPr>
          <w:p w14:paraId="015D92F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DE04.10.176.00</w:t>
            </w:r>
          </w:p>
        </w:tc>
        <w:tc>
          <w:tcPr>
            <w:tcW w:w="2221" w:type="dxa"/>
            <w:shd w:val="clear" w:color="auto" w:fill="auto"/>
            <w:vAlign w:val="center"/>
          </w:tcPr>
          <w:p w14:paraId="7DDAAA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舒张压(mmHg)</w:t>
            </w:r>
          </w:p>
        </w:tc>
        <w:tc>
          <w:tcPr>
            <w:tcW w:w="1562" w:type="dxa"/>
            <w:shd w:val="clear" w:color="auto" w:fill="auto"/>
            <w:vAlign w:val="center"/>
          </w:tcPr>
          <w:p w14:paraId="48D080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85" w:type="dxa"/>
            <w:shd w:val="clear" w:color="auto" w:fill="auto"/>
            <w:vAlign w:val="center"/>
          </w:tcPr>
          <w:p w14:paraId="01E886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舒张压的测量值，计量单位为mmHg</w:t>
            </w:r>
          </w:p>
        </w:tc>
        <w:tc>
          <w:tcPr>
            <w:tcW w:w="992" w:type="dxa"/>
            <w:shd w:val="clear" w:color="auto" w:fill="auto"/>
            <w:vAlign w:val="center"/>
          </w:tcPr>
          <w:p w14:paraId="507E43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16FD2B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096F5F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51" w:type="dxa"/>
            <w:shd w:val="clear" w:color="auto" w:fill="auto"/>
            <w:vAlign w:val="center"/>
          </w:tcPr>
          <w:p w14:paraId="10A23F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9269094" w14:textId="77777777">
        <w:trPr>
          <w:jc w:val="center"/>
        </w:trPr>
        <w:tc>
          <w:tcPr>
            <w:tcW w:w="1486" w:type="dxa"/>
            <w:shd w:val="clear" w:color="auto" w:fill="auto"/>
            <w:vAlign w:val="center"/>
          </w:tcPr>
          <w:p w14:paraId="407F507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DE04.10.167.00</w:t>
            </w:r>
          </w:p>
        </w:tc>
        <w:tc>
          <w:tcPr>
            <w:tcW w:w="2221" w:type="dxa"/>
            <w:shd w:val="clear" w:color="auto" w:fill="auto"/>
            <w:vAlign w:val="center"/>
          </w:tcPr>
          <w:p w14:paraId="6F3EC0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62" w:type="dxa"/>
            <w:shd w:val="clear" w:color="auto" w:fill="auto"/>
            <w:vAlign w:val="center"/>
          </w:tcPr>
          <w:p w14:paraId="5568A4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85" w:type="dxa"/>
            <w:shd w:val="clear" w:color="auto" w:fill="auto"/>
            <w:vAlign w:val="center"/>
          </w:tcPr>
          <w:p w14:paraId="2A8A4E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患者身高的测量值，计量单位为cm</w:t>
            </w:r>
          </w:p>
        </w:tc>
        <w:tc>
          <w:tcPr>
            <w:tcW w:w="992" w:type="dxa"/>
            <w:shd w:val="clear" w:color="auto" w:fill="auto"/>
            <w:vAlign w:val="center"/>
          </w:tcPr>
          <w:p w14:paraId="16E0AA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3FDAF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7630C4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51" w:type="dxa"/>
            <w:shd w:val="clear" w:color="auto" w:fill="auto"/>
            <w:vAlign w:val="center"/>
          </w:tcPr>
          <w:p w14:paraId="4801D3C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132121D" w14:textId="77777777">
        <w:trPr>
          <w:jc w:val="center"/>
        </w:trPr>
        <w:tc>
          <w:tcPr>
            <w:tcW w:w="1486" w:type="dxa"/>
            <w:shd w:val="clear" w:color="auto" w:fill="auto"/>
            <w:vAlign w:val="center"/>
          </w:tcPr>
          <w:p w14:paraId="278526F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DE04.10.188.00</w:t>
            </w:r>
          </w:p>
        </w:tc>
        <w:tc>
          <w:tcPr>
            <w:tcW w:w="2221" w:type="dxa"/>
            <w:shd w:val="clear" w:color="auto" w:fill="auto"/>
            <w:vAlign w:val="center"/>
          </w:tcPr>
          <w:p w14:paraId="3A351A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62" w:type="dxa"/>
            <w:shd w:val="clear" w:color="auto" w:fill="auto"/>
            <w:vAlign w:val="center"/>
          </w:tcPr>
          <w:p w14:paraId="225651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85" w:type="dxa"/>
            <w:shd w:val="clear" w:color="auto" w:fill="auto"/>
            <w:vAlign w:val="center"/>
          </w:tcPr>
          <w:p w14:paraId="6482B6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患者体重的测量值，计量单位为kg</w:t>
            </w:r>
          </w:p>
        </w:tc>
        <w:tc>
          <w:tcPr>
            <w:tcW w:w="992" w:type="dxa"/>
            <w:shd w:val="clear" w:color="auto" w:fill="auto"/>
            <w:vAlign w:val="center"/>
          </w:tcPr>
          <w:p w14:paraId="058E32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B3E45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5EF262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51" w:type="dxa"/>
            <w:shd w:val="clear" w:color="auto" w:fill="auto"/>
            <w:vAlign w:val="center"/>
          </w:tcPr>
          <w:p w14:paraId="13ABCF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F146F6A" w14:textId="77777777">
        <w:trPr>
          <w:jc w:val="center"/>
        </w:trPr>
        <w:tc>
          <w:tcPr>
            <w:tcW w:w="1486" w:type="dxa"/>
            <w:shd w:val="clear" w:color="auto" w:fill="auto"/>
            <w:vAlign w:val="center"/>
          </w:tcPr>
          <w:p w14:paraId="38EDC2D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457B5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体重指数</w:t>
            </w:r>
          </w:p>
        </w:tc>
        <w:tc>
          <w:tcPr>
            <w:tcW w:w="1562" w:type="dxa"/>
            <w:shd w:val="clear" w:color="auto" w:fill="auto"/>
            <w:vAlign w:val="center"/>
          </w:tcPr>
          <w:p w14:paraId="03D7E6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85" w:type="dxa"/>
            <w:shd w:val="clear" w:color="auto" w:fill="auto"/>
            <w:vAlign w:val="center"/>
          </w:tcPr>
          <w:p w14:paraId="0CBFDA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体重指数</w:t>
            </w:r>
          </w:p>
        </w:tc>
        <w:tc>
          <w:tcPr>
            <w:tcW w:w="992" w:type="dxa"/>
            <w:shd w:val="clear" w:color="auto" w:fill="auto"/>
            <w:vAlign w:val="center"/>
          </w:tcPr>
          <w:p w14:paraId="373E12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636453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1AF0FA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51" w:type="dxa"/>
            <w:shd w:val="clear" w:color="auto" w:fill="auto"/>
            <w:vAlign w:val="center"/>
          </w:tcPr>
          <w:p w14:paraId="29D658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7FB5086" w14:textId="77777777">
        <w:trPr>
          <w:jc w:val="center"/>
        </w:trPr>
        <w:tc>
          <w:tcPr>
            <w:tcW w:w="1486" w:type="dxa"/>
            <w:shd w:val="clear" w:color="auto" w:fill="auto"/>
            <w:vAlign w:val="center"/>
          </w:tcPr>
          <w:p w14:paraId="6E0300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43494B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1562" w:type="dxa"/>
            <w:shd w:val="clear" w:color="auto" w:fill="auto"/>
            <w:vAlign w:val="center"/>
          </w:tcPr>
          <w:p w14:paraId="703AFE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w:t>
            </w:r>
          </w:p>
        </w:tc>
        <w:tc>
          <w:tcPr>
            <w:tcW w:w="3085" w:type="dxa"/>
            <w:shd w:val="clear" w:color="auto" w:fill="auto"/>
            <w:vAlign w:val="center"/>
          </w:tcPr>
          <w:p w14:paraId="224597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992" w:type="dxa"/>
            <w:shd w:val="clear" w:color="auto" w:fill="auto"/>
            <w:vAlign w:val="center"/>
          </w:tcPr>
          <w:p w14:paraId="62DFA4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8C893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01E124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1" w:type="dxa"/>
            <w:shd w:val="clear" w:color="auto" w:fill="auto"/>
            <w:vAlign w:val="center"/>
          </w:tcPr>
          <w:p w14:paraId="353C5E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D98EFF5" w14:textId="77777777">
        <w:trPr>
          <w:jc w:val="center"/>
        </w:trPr>
        <w:tc>
          <w:tcPr>
            <w:tcW w:w="1486" w:type="dxa"/>
            <w:shd w:val="clear" w:color="auto" w:fill="auto"/>
            <w:vAlign w:val="center"/>
          </w:tcPr>
          <w:p w14:paraId="2F4D024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DE03.00.086.00</w:t>
            </w:r>
          </w:p>
        </w:tc>
        <w:tc>
          <w:tcPr>
            <w:tcW w:w="2221" w:type="dxa"/>
            <w:shd w:val="clear" w:color="auto" w:fill="auto"/>
            <w:vAlign w:val="center"/>
          </w:tcPr>
          <w:p w14:paraId="385CBF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运动方式说明</w:t>
            </w:r>
          </w:p>
        </w:tc>
        <w:tc>
          <w:tcPr>
            <w:tcW w:w="1562" w:type="dxa"/>
            <w:shd w:val="clear" w:color="auto" w:fill="auto"/>
            <w:vAlign w:val="center"/>
          </w:tcPr>
          <w:p w14:paraId="592C42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YDFSSM</w:t>
            </w:r>
          </w:p>
        </w:tc>
        <w:tc>
          <w:tcPr>
            <w:tcW w:w="3085" w:type="dxa"/>
            <w:shd w:val="clear" w:color="auto" w:fill="auto"/>
            <w:vAlign w:val="center"/>
          </w:tcPr>
          <w:p w14:paraId="120CC6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个体主动锻炼最常采用的运动方式的详细描述</w:t>
            </w:r>
          </w:p>
        </w:tc>
        <w:tc>
          <w:tcPr>
            <w:tcW w:w="992" w:type="dxa"/>
            <w:shd w:val="clear" w:color="auto" w:fill="auto"/>
            <w:vAlign w:val="center"/>
          </w:tcPr>
          <w:p w14:paraId="0F21AC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19EC53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A4A7A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1" w:type="dxa"/>
            <w:shd w:val="clear" w:color="auto" w:fill="auto"/>
            <w:vAlign w:val="center"/>
          </w:tcPr>
          <w:p w14:paraId="365BDF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340D660" w14:textId="77777777">
        <w:trPr>
          <w:trHeight w:val="90"/>
          <w:jc w:val="center"/>
        </w:trPr>
        <w:tc>
          <w:tcPr>
            <w:tcW w:w="1486" w:type="dxa"/>
            <w:shd w:val="clear" w:color="auto" w:fill="auto"/>
            <w:vAlign w:val="center"/>
          </w:tcPr>
          <w:p w14:paraId="6F3A836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2CF50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运动频率名称</w:t>
            </w:r>
          </w:p>
        </w:tc>
        <w:tc>
          <w:tcPr>
            <w:tcW w:w="1562" w:type="dxa"/>
            <w:shd w:val="clear" w:color="auto" w:fill="auto"/>
            <w:vAlign w:val="center"/>
          </w:tcPr>
          <w:p w14:paraId="56578D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YDPLMC</w:t>
            </w:r>
          </w:p>
        </w:tc>
        <w:tc>
          <w:tcPr>
            <w:tcW w:w="3085" w:type="dxa"/>
            <w:shd w:val="clear" w:color="auto" w:fill="auto"/>
            <w:vAlign w:val="center"/>
          </w:tcPr>
          <w:p w14:paraId="77DCB40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运动频率名称</w:t>
            </w:r>
          </w:p>
        </w:tc>
        <w:tc>
          <w:tcPr>
            <w:tcW w:w="992" w:type="dxa"/>
            <w:shd w:val="clear" w:color="auto" w:fill="auto"/>
            <w:vAlign w:val="center"/>
          </w:tcPr>
          <w:p w14:paraId="68F452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0055B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68A200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29FE138D"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CV03.00.111身体活动频率代码</w:t>
            </w:r>
          </w:p>
        </w:tc>
      </w:tr>
      <w:tr w:rsidR="00FB113A" w14:paraId="76F62758" w14:textId="77777777">
        <w:trPr>
          <w:jc w:val="center"/>
        </w:trPr>
        <w:tc>
          <w:tcPr>
            <w:tcW w:w="1486" w:type="dxa"/>
            <w:shd w:val="clear" w:color="auto" w:fill="auto"/>
            <w:vAlign w:val="center"/>
          </w:tcPr>
          <w:p w14:paraId="396CE5A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1B354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运动时长(分钟)</w:t>
            </w:r>
          </w:p>
        </w:tc>
        <w:tc>
          <w:tcPr>
            <w:tcW w:w="1562" w:type="dxa"/>
            <w:shd w:val="clear" w:color="auto" w:fill="auto"/>
            <w:vAlign w:val="center"/>
          </w:tcPr>
          <w:p w14:paraId="77BD46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YDSC</w:t>
            </w:r>
          </w:p>
        </w:tc>
        <w:tc>
          <w:tcPr>
            <w:tcW w:w="3085" w:type="dxa"/>
            <w:shd w:val="clear" w:color="auto" w:fill="auto"/>
            <w:vAlign w:val="center"/>
          </w:tcPr>
          <w:p w14:paraId="333E10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运动时长(分钟)</w:t>
            </w:r>
          </w:p>
        </w:tc>
        <w:tc>
          <w:tcPr>
            <w:tcW w:w="992" w:type="dxa"/>
            <w:shd w:val="clear" w:color="auto" w:fill="auto"/>
            <w:vAlign w:val="center"/>
          </w:tcPr>
          <w:p w14:paraId="6F0038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7683E3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CBEB2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51" w:type="dxa"/>
            <w:shd w:val="clear" w:color="auto" w:fill="auto"/>
            <w:vAlign w:val="center"/>
          </w:tcPr>
          <w:p w14:paraId="7ADC780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9A4D718" w14:textId="77777777">
        <w:trPr>
          <w:jc w:val="center"/>
        </w:trPr>
        <w:tc>
          <w:tcPr>
            <w:tcW w:w="1486" w:type="dxa"/>
            <w:shd w:val="clear" w:color="auto" w:fill="auto"/>
            <w:vAlign w:val="center"/>
          </w:tcPr>
          <w:p w14:paraId="5C5043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E45A1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周运动次数</w:t>
            </w:r>
          </w:p>
        </w:tc>
        <w:tc>
          <w:tcPr>
            <w:tcW w:w="1562" w:type="dxa"/>
            <w:shd w:val="clear" w:color="auto" w:fill="auto"/>
            <w:vAlign w:val="center"/>
          </w:tcPr>
          <w:p w14:paraId="204170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ZYDCS</w:t>
            </w:r>
          </w:p>
        </w:tc>
        <w:tc>
          <w:tcPr>
            <w:tcW w:w="3085" w:type="dxa"/>
            <w:shd w:val="clear" w:color="auto" w:fill="auto"/>
            <w:vAlign w:val="center"/>
          </w:tcPr>
          <w:p w14:paraId="09820E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周运动次数</w:t>
            </w:r>
          </w:p>
        </w:tc>
        <w:tc>
          <w:tcPr>
            <w:tcW w:w="992" w:type="dxa"/>
            <w:shd w:val="clear" w:color="auto" w:fill="auto"/>
            <w:vAlign w:val="center"/>
          </w:tcPr>
          <w:p w14:paraId="5D6346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49BF9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EB7C2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51" w:type="dxa"/>
            <w:shd w:val="clear" w:color="auto" w:fill="auto"/>
            <w:vAlign w:val="center"/>
          </w:tcPr>
          <w:p w14:paraId="5AA43C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3DCAAA1"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表A.6  高血压患者随访管理卡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1"/>
        <w:gridCol w:w="1562"/>
        <w:gridCol w:w="3085"/>
        <w:gridCol w:w="992"/>
        <w:gridCol w:w="1070"/>
        <w:gridCol w:w="946"/>
        <w:gridCol w:w="2451"/>
      </w:tblGrid>
      <w:tr w:rsidR="00FB113A" w14:paraId="36975E1C" w14:textId="77777777">
        <w:trPr>
          <w:tblHeader/>
          <w:jc w:val="center"/>
        </w:trPr>
        <w:tc>
          <w:tcPr>
            <w:tcW w:w="1486" w:type="dxa"/>
            <w:tcBorders>
              <w:top w:val="single" w:sz="8" w:space="0" w:color="auto"/>
              <w:bottom w:val="single" w:sz="8" w:space="0" w:color="auto"/>
            </w:tcBorders>
            <w:shd w:val="clear" w:color="auto" w:fill="auto"/>
            <w:vAlign w:val="center"/>
          </w:tcPr>
          <w:p w14:paraId="738AC6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1" w:type="dxa"/>
            <w:tcBorders>
              <w:top w:val="single" w:sz="8" w:space="0" w:color="auto"/>
              <w:bottom w:val="single" w:sz="8" w:space="0" w:color="auto"/>
            </w:tcBorders>
            <w:shd w:val="clear" w:color="auto" w:fill="auto"/>
            <w:vAlign w:val="center"/>
          </w:tcPr>
          <w:p w14:paraId="2DEBC2E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8A005E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85" w:type="dxa"/>
            <w:tcBorders>
              <w:top w:val="single" w:sz="8" w:space="0" w:color="auto"/>
              <w:bottom w:val="single" w:sz="8" w:space="0" w:color="auto"/>
            </w:tcBorders>
            <w:shd w:val="clear" w:color="auto" w:fill="auto"/>
            <w:vAlign w:val="center"/>
          </w:tcPr>
          <w:p w14:paraId="3E0E884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E8E786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70" w:type="dxa"/>
            <w:tcBorders>
              <w:top w:val="single" w:sz="8" w:space="0" w:color="auto"/>
              <w:bottom w:val="single" w:sz="8" w:space="0" w:color="auto"/>
            </w:tcBorders>
            <w:shd w:val="clear" w:color="auto" w:fill="auto"/>
            <w:vAlign w:val="center"/>
          </w:tcPr>
          <w:p w14:paraId="4AAD461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4665E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1" w:type="dxa"/>
            <w:tcBorders>
              <w:top w:val="single" w:sz="8" w:space="0" w:color="auto"/>
              <w:bottom w:val="single" w:sz="8" w:space="0" w:color="auto"/>
            </w:tcBorders>
            <w:shd w:val="clear" w:color="auto" w:fill="auto"/>
            <w:vAlign w:val="center"/>
          </w:tcPr>
          <w:p w14:paraId="164380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D9F1F45" w14:textId="77777777">
        <w:trPr>
          <w:jc w:val="center"/>
        </w:trPr>
        <w:tc>
          <w:tcPr>
            <w:tcW w:w="1486" w:type="dxa"/>
            <w:shd w:val="clear" w:color="auto" w:fill="auto"/>
            <w:vAlign w:val="center"/>
          </w:tcPr>
          <w:p w14:paraId="6802362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7E387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1562" w:type="dxa"/>
            <w:shd w:val="clear" w:color="auto" w:fill="auto"/>
            <w:vAlign w:val="center"/>
          </w:tcPr>
          <w:p w14:paraId="2ED7C8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MCYDSJ</w:t>
            </w:r>
          </w:p>
        </w:tc>
        <w:tc>
          <w:tcPr>
            <w:tcW w:w="3085" w:type="dxa"/>
            <w:shd w:val="clear" w:color="auto" w:fill="auto"/>
            <w:vAlign w:val="center"/>
          </w:tcPr>
          <w:p w14:paraId="2728C8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992" w:type="dxa"/>
            <w:shd w:val="clear" w:color="auto" w:fill="auto"/>
            <w:vAlign w:val="center"/>
          </w:tcPr>
          <w:p w14:paraId="62AC9D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1320D5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6DB0A3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51" w:type="dxa"/>
            <w:shd w:val="clear" w:color="auto" w:fill="auto"/>
            <w:vAlign w:val="center"/>
          </w:tcPr>
          <w:p w14:paraId="2C6B5B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636E2F6" w14:textId="77777777">
        <w:trPr>
          <w:jc w:val="center"/>
        </w:trPr>
        <w:tc>
          <w:tcPr>
            <w:tcW w:w="1486" w:type="dxa"/>
            <w:shd w:val="clear" w:color="auto" w:fill="auto"/>
            <w:vAlign w:val="center"/>
          </w:tcPr>
          <w:p w14:paraId="4C7F562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4C1930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目标运动时长(分钟)</w:t>
            </w:r>
          </w:p>
        </w:tc>
        <w:tc>
          <w:tcPr>
            <w:tcW w:w="1562" w:type="dxa"/>
            <w:shd w:val="clear" w:color="auto" w:fill="auto"/>
            <w:vAlign w:val="center"/>
          </w:tcPr>
          <w:p w14:paraId="7D5E9F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MBYDSC</w:t>
            </w:r>
          </w:p>
        </w:tc>
        <w:tc>
          <w:tcPr>
            <w:tcW w:w="3085" w:type="dxa"/>
            <w:shd w:val="clear" w:color="auto" w:fill="auto"/>
            <w:vAlign w:val="center"/>
          </w:tcPr>
          <w:p w14:paraId="32175E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目标运动时长(分钟)</w:t>
            </w:r>
          </w:p>
        </w:tc>
        <w:tc>
          <w:tcPr>
            <w:tcW w:w="992" w:type="dxa"/>
            <w:shd w:val="clear" w:color="auto" w:fill="auto"/>
            <w:vAlign w:val="center"/>
          </w:tcPr>
          <w:p w14:paraId="459649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195C0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591246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1" w:type="dxa"/>
            <w:shd w:val="clear" w:color="auto" w:fill="auto"/>
            <w:vAlign w:val="center"/>
          </w:tcPr>
          <w:p w14:paraId="2D266D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C0CB8F0" w14:textId="77777777">
        <w:trPr>
          <w:jc w:val="center"/>
        </w:trPr>
        <w:tc>
          <w:tcPr>
            <w:tcW w:w="1486" w:type="dxa"/>
            <w:shd w:val="clear" w:color="auto" w:fill="auto"/>
            <w:vAlign w:val="center"/>
          </w:tcPr>
          <w:p w14:paraId="72ADD71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DE04.10.206.00</w:t>
            </w:r>
          </w:p>
        </w:tc>
        <w:tc>
          <w:tcPr>
            <w:tcW w:w="2221" w:type="dxa"/>
            <w:shd w:val="clear" w:color="auto" w:fill="auto"/>
            <w:vAlign w:val="center"/>
          </w:tcPr>
          <w:p w14:paraId="1222C5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心率(次/min)</w:t>
            </w:r>
          </w:p>
        </w:tc>
        <w:tc>
          <w:tcPr>
            <w:tcW w:w="1562" w:type="dxa"/>
            <w:shd w:val="clear" w:color="auto" w:fill="auto"/>
            <w:vAlign w:val="center"/>
          </w:tcPr>
          <w:p w14:paraId="5B079D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w:t>
            </w:r>
          </w:p>
        </w:tc>
        <w:tc>
          <w:tcPr>
            <w:tcW w:w="3085" w:type="dxa"/>
            <w:shd w:val="clear" w:color="auto" w:fill="auto"/>
            <w:vAlign w:val="center"/>
          </w:tcPr>
          <w:p w14:paraId="4E425986"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心脏搏动频率的测量值，计量单位为次</w:t>
            </w:r>
            <w:r>
              <w:rPr>
                <w:rFonts w:hint="eastAsia"/>
                <w:sz w:val="18"/>
                <w:szCs w:val="18"/>
              </w:rPr>
              <w:t>/min</w:t>
            </w:r>
          </w:p>
        </w:tc>
        <w:tc>
          <w:tcPr>
            <w:tcW w:w="992" w:type="dxa"/>
            <w:shd w:val="clear" w:color="auto" w:fill="auto"/>
            <w:vAlign w:val="center"/>
          </w:tcPr>
          <w:p w14:paraId="62714E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FCA84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0758A9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51" w:type="dxa"/>
            <w:shd w:val="clear" w:color="auto" w:fill="auto"/>
            <w:vAlign w:val="center"/>
          </w:tcPr>
          <w:p w14:paraId="6F7E519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A28D2C7" w14:textId="77777777">
        <w:trPr>
          <w:jc w:val="center"/>
        </w:trPr>
        <w:tc>
          <w:tcPr>
            <w:tcW w:w="1486" w:type="dxa"/>
            <w:shd w:val="clear" w:color="auto" w:fill="auto"/>
            <w:vAlign w:val="center"/>
          </w:tcPr>
          <w:p w14:paraId="6F1FBA1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F33A5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阳性体征</w:t>
            </w:r>
          </w:p>
        </w:tc>
        <w:tc>
          <w:tcPr>
            <w:tcW w:w="1562" w:type="dxa"/>
            <w:shd w:val="clear" w:color="auto" w:fill="auto"/>
            <w:vAlign w:val="center"/>
          </w:tcPr>
          <w:p w14:paraId="6B69BD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YXTZ</w:t>
            </w:r>
          </w:p>
        </w:tc>
        <w:tc>
          <w:tcPr>
            <w:tcW w:w="3085" w:type="dxa"/>
            <w:shd w:val="clear" w:color="auto" w:fill="auto"/>
            <w:vAlign w:val="center"/>
          </w:tcPr>
          <w:p w14:paraId="529B2E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阳性体征</w:t>
            </w:r>
          </w:p>
        </w:tc>
        <w:tc>
          <w:tcPr>
            <w:tcW w:w="992" w:type="dxa"/>
            <w:shd w:val="clear" w:color="auto" w:fill="auto"/>
            <w:vAlign w:val="center"/>
          </w:tcPr>
          <w:p w14:paraId="265BC2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9408B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C2CDF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51" w:type="dxa"/>
            <w:shd w:val="clear" w:color="auto" w:fill="auto"/>
            <w:vAlign w:val="center"/>
          </w:tcPr>
          <w:p w14:paraId="508D5CA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613727" w14:textId="77777777">
        <w:trPr>
          <w:jc w:val="center"/>
        </w:trPr>
        <w:tc>
          <w:tcPr>
            <w:tcW w:w="1486" w:type="dxa"/>
            <w:shd w:val="clear" w:color="auto" w:fill="auto"/>
            <w:vAlign w:val="center"/>
          </w:tcPr>
          <w:p w14:paraId="6B2B012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DE03.00.053.00</w:t>
            </w:r>
          </w:p>
        </w:tc>
        <w:tc>
          <w:tcPr>
            <w:tcW w:w="2221" w:type="dxa"/>
            <w:shd w:val="clear" w:color="auto" w:fill="auto"/>
            <w:vAlign w:val="center"/>
          </w:tcPr>
          <w:p w14:paraId="6BD7D50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日吸烟量(支)</w:t>
            </w:r>
          </w:p>
        </w:tc>
        <w:tc>
          <w:tcPr>
            <w:tcW w:w="1562" w:type="dxa"/>
            <w:shd w:val="clear" w:color="auto" w:fill="auto"/>
            <w:vAlign w:val="center"/>
          </w:tcPr>
          <w:p w14:paraId="5213B5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RXYL</w:t>
            </w:r>
          </w:p>
        </w:tc>
        <w:tc>
          <w:tcPr>
            <w:tcW w:w="3085" w:type="dxa"/>
            <w:shd w:val="clear" w:color="auto" w:fill="auto"/>
            <w:vAlign w:val="center"/>
          </w:tcPr>
          <w:p w14:paraId="5929880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最近1个月内个体平均每天的吸烟量，计量单位为支</w:t>
            </w:r>
          </w:p>
        </w:tc>
        <w:tc>
          <w:tcPr>
            <w:tcW w:w="992" w:type="dxa"/>
            <w:shd w:val="clear" w:color="auto" w:fill="auto"/>
            <w:vAlign w:val="center"/>
          </w:tcPr>
          <w:p w14:paraId="2953E3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1249EF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9822F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1" w:type="dxa"/>
            <w:shd w:val="clear" w:color="auto" w:fill="auto"/>
            <w:vAlign w:val="center"/>
          </w:tcPr>
          <w:p w14:paraId="527242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8487BB1" w14:textId="77777777">
        <w:trPr>
          <w:jc w:val="center"/>
        </w:trPr>
        <w:tc>
          <w:tcPr>
            <w:tcW w:w="1486" w:type="dxa"/>
            <w:shd w:val="clear" w:color="auto" w:fill="auto"/>
            <w:vAlign w:val="center"/>
          </w:tcPr>
          <w:p w14:paraId="208D8A3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0FD33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日饮酒量(两)</w:t>
            </w:r>
          </w:p>
        </w:tc>
        <w:tc>
          <w:tcPr>
            <w:tcW w:w="1562" w:type="dxa"/>
            <w:shd w:val="clear" w:color="auto" w:fill="auto"/>
            <w:vAlign w:val="center"/>
          </w:tcPr>
          <w:p w14:paraId="3CA9F0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RYJL</w:t>
            </w:r>
          </w:p>
        </w:tc>
        <w:tc>
          <w:tcPr>
            <w:tcW w:w="3085" w:type="dxa"/>
            <w:shd w:val="clear" w:color="auto" w:fill="auto"/>
            <w:vAlign w:val="center"/>
          </w:tcPr>
          <w:p w14:paraId="5E6FCE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日饮酒量(两)</w:t>
            </w:r>
          </w:p>
        </w:tc>
        <w:tc>
          <w:tcPr>
            <w:tcW w:w="992" w:type="dxa"/>
            <w:shd w:val="clear" w:color="auto" w:fill="auto"/>
            <w:vAlign w:val="center"/>
          </w:tcPr>
          <w:p w14:paraId="0256DF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59DBBD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5DF495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51" w:type="dxa"/>
            <w:shd w:val="clear" w:color="auto" w:fill="auto"/>
            <w:vAlign w:val="center"/>
          </w:tcPr>
          <w:p w14:paraId="0B2A7E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A19D410" w14:textId="77777777">
        <w:trPr>
          <w:jc w:val="center"/>
        </w:trPr>
        <w:tc>
          <w:tcPr>
            <w:tcW w:w="1486" w:type="dxa"/>
            <w:shd w:val="clear" w:color="auto" w:fill="auto"/>
            <w:vAlign w:val="center"/>
          </w:tcPr>
          <w:p w14:paraId="0FBE1EA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DE03.00.056.00</w:t>
            </w:r>
          </w:p>
        </w:tc>
        <w:tc>
          <w:tcPr>
            <w:tcW w:w="2221" w:type="dxa"/>
            <w:shd w:val="clear" w:color="auto" w:fill="auto"/>
            <w:vAlign w:val="center"/>
          </w:tcPr>
          <w:p w14:paraId="0BAAAF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摄盐量分级代码</w:t>
            </w:r>
          </w:p>
        </w:tc>
        <w:tc>
          <w:tcPr>
            <w:tcW w:w="1562" w:type="dxa"/>
            <w:shd w:val="clear" w:color="auto" w:fill="auto"/>
            <w:vAlign w:val="center"/>
          </w:tcPr>
          <w:p w14:paraId="2E0D63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SYLFJDM</w:t>
            </w:r>
          </w:p>
        </w:tc>
        <w:tc>
          <w:tcPr>
            <w:tcW w:w="3085" w:type="dxa"/>
            <w:shd w:val="clear" w:color="auto" w:fill="auto"/>
            <w:vAlign w:val="center"/>
          </w:tcPr>
          <w:p w14:paraId="52A555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患者目前饮食摄盐的咸淡情况在特定分类中的代码</w:t>
            </w:r>
          </w:p>
        </w:tc>
        <w:tc>
          <w:tcPr>
            <w:tcW w:w="992" w:type="dxa"/>
            <w:shd w:val="clear" w:color="auto" w:fill="auto"/>
            <w:vAlign w:val="center"/>
          </w:tcPr>
          <w:p w14:paraId="2BBCEC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09D831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45F7A8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4909DA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1.轻；2.中；3.重</w:t>
            </w:r>
          </w:p>
        </w:tc>
      </w:tr>
      <w:tr w:rsidR="00FB113A" w14:paraId="5F13DC33" w14:textId="77777777">
        <w:trPr>
          <w:jc w:val="center"/>
        </w:trPr>
        <w:tc>
          <w:tcPr>
            <w:tcW w:w="1486" w:type="dxa"/>
            <w:shd w:val="clear" w:color="auto" w:fill="auto"/>
            <w:vAlign w:val="center"/>
          </w:tcPr>
          <w:p w14:paraId="6BE93B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6D933DD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摄盐量分级名称</w:t>
            </w:r>
          </w:p>
        </w:tc>
        <w:tc>
          <w:tcPr>
            <w:tcW w:w="1562" w:type="dxa"/>
            <w:shd w:val="clear" w:color="auto" w:fill="auto"/>
            <w:vAlign w:val="center"/>
          </w:tcPr>
          <w:p w14:paraId="44B7A2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SYLFJMC</w:t>
            </w:r>
          </w:p>
        </w:tc>
        <w:tc>
          <w:tcPr>
            <w:tcW w:w="3085" w:type="dxa"/>
            <w:shd w:val="clear" w:color="auto" w:fill="auto"/>
            <w:vAlign w:val="center"/>
          </w:tcPr>
          <w:p w14:paraId="53DDAE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摄盐量分级名称</w:t>
            </w:r>
          </w:p>
        </w:tc>
        <w:tc>
          <w:tcPr>
            <w:tcW w:w="992" w:type="dxa"/>
            <w:shd w:val="clear" w:color="auto" w:fill="auto"/>
            <w:vAlign w:val="center"/>
          </w:tcPr>
          <w:p w14:paraId="7A8E35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3CA1FF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DCF41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51" w:type="dxa"/>
            <w:shd w:val="clear" w:color="auto" w:fill="auto"/>
            <w:vAlign w:val="center"/>
          </w:tcPr>
          <w:p w14:paraId="0307D8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263EDFC" w14:textId="77777777">
        <w:trPr>
          <w:jc w:val="center"/>
        </w:trPr>
        <w:tc>
          <w:tcPr>
            <w:tcW w:w="1486" w:type="dxa"/>
            <w:shd w:val="clear" w:color="auto" w:fill="auto"/>
            <w:vAlign w:val="center"/>
          </w:tcPr>
          <w:p w14:paraId="17F37A2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2A305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摄盐情况(克/天)</w:t>
            </w:r>
          </w:p>
        </w:tc>
        <w:tc>
          <w:tcPr>
            <w:tcW w:w="1562" w:type="dxa"/>
            <w:shd w:val="clear" w:color="auto" w:fill="auto"/>
            <w:vAlign w:val="center"/>
          </w:tcPr>
          <w:p w14:paraId="731835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SYQK</w:t>
            </w:r>
          </w:p>
        </w:tc>
        <w:tc>
          <w:tcPr>
            <w:tcW w:w="3085" w:type="dxa"/>
            <w:shd w:val="clear" w:color="auto" w:fill="auto"/>
            <w:vAlign w:val="center"/>
          </w:tcPr>
          <w:p w14:paraId="02D8D6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摄盐情况(克/天)</w:t>
            </w:r>
          </w:p>
        </w:tc>
        <w:tc>
          <w:tcPr>
            <w:tcW w:w="992" w:type="dxa"/>
            <w:shd w:val="clear" w:color="auto" w:fill="auto"/>
            <w:vAlign w:val="center"/>
          </w:tcPr>
          <w:p w14:paraId="53B288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32B2B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A2A39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51" w:type="dxa"/>
            <w:shd w:val="clear" w:color="auto" w:fill="auto"/>
            <w:vAlign w:val="center"/>
          </w:tcPr>
          <w:p w14:paraId="30E87F2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DC59CD0" w14:textId="77777777">
        <w:trPr>
          <w:jc w:val="center"/>
        </w:trPr>
        <w:tc>
          <w:tcPr>
            <w:tcW w:w="1486" w:type="dxa"/>
            <w:shd w:val="clear" w:color="auto" w:fill="auto"/>
            <w:vAlign w:val="center"/>
          </w:tcPr>
          <w:p w14:paraId="2EADDA6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5EA167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日吸氧时间(分钟)</w:t>
            </w:r>
          </w:p>
        </w:tc>
        <w:tc>
          <w:tcPr>
            <w:tcW w:w="1562" w:type="dxa"/>
            <w:shd w:val="clear" w:color="auto" w:fill="auto"/>
            <w:vAlign w:val="center"/>
          </w:tcPr>
          <w:p w14:paraId="7109CD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RXYSJ</w:t>
            </w:r>
          </w:p>
        </w:tc>
        <w:tc>
          <w:tcPr>
            <w:tcW w:w="3085" w:type="dxa"/>
            <w:shd w:val="clear" w:color="auto" w:fill="auto"/>
            <w:vAlign w:val="center"/>
          </w:tcPr>
          <w:p w14:paraId="200AD51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日吸氧时间(分钟)</w:t>
            </w:r>
          </w:p>
        </w:tc>
        <w:tc>
          <w:tcPr>
            <w:tcW w:w="992" w:type="dxa"/>
            <w:shd w:val="clear" w:color="auto" w:fill="auto"/>
            <w:vAlign w:val="center"/>
          </w:tcPr>
          <w:p w14:paraId="5A9CB3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88F18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4ACBC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51" w:type="dxa"/>
            <w:shd w:val="clear" w:color="auto" w:fill="auto"/>
            <w:vAlign w:val="center"/>
          </w:tcPr>
          <w:p w14:paraId="61B8E8B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D34AF40" w14:textId="77777777">
        <w:trPr>
          <w:jc w:val="center"/>
        </w:trPr>
        <w:tc>
          <w:tcPr>
            <w:tcW w:w="1486" w:type="dxa"/>
            <w:shd w:val="clear" w:color="auto" w:fill="auto"/>
            <w:vAlign w:val="center"/>
          </w:tcPr>
          <w:p w14:paraId="711D9E9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DE05.10.067.00</w:t>
            </w:r>
          </w:p>
        </w:tc>
        <w:tc>
          <w:tcPr>
            <w:tcW w:w="2221" w:type="dxa"/>
            <w:shd w:val="clear" w:color="auto" w:fill="auto"/>
            <w:vAlign w:val="center"/>
          </w:tcPr>
          <w:p w14:paraId="185A0E8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随访饮食合理性评价类别代码</w:t>
            </w:r>
          </w:p>
        </w:tc>
        <w:tc>
          <w:tcPr>
            <w:tcW w:w="1562" w:type="dxa"/>
            <w:shd w:val="clear" w:color="auto" w:fill="auto"/>
            <w:vAlign w:val="center"/>
          </w:tcPr>
          <w:p w14:paraId="51ED0F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SFYSHLXPJLBDM</w:t>
            </w:r>
          </w:p>
        </w:tc>
        <w:tc>
          <w:tcPr>
            <w:tcW w:w="3085" w:type="dxa"/>
            <w:shd w:val="clear" w:color="auto" w:fill="auto"/>
            <w:vAlign w:val="center"/>
          </w:tcPr>
          <w:p w14:paraId="0E6F679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随访对象饮食合理性评价结果在特定分类中的代码</w:t>
            </w:r>
          </w:p>
        </w:tc>
        <w:tc>
          <w:tcPr>
            <w:tcW w:w="992" w:type="dxa"/>
            <w:shd w:val="clear" w:color="auto" w:fill="auto"/>
            <w:vAlign w:val="center"/>
          </w:tcPr>
          <w:p w14:paraId="62E5D5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62B8C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6FA87B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2DA63B1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1.合理；2.基本合理；3.不合理</w:t>
            </w:r>
          </w:p>
        </w:tc>
      </w:tr>
      <w:tr w:rsidR="00FB113A" w14:paraId="4B6EC86D" w14:textId="77777777">
        <w:trPr>
          <w:jc w:val="center"/>
        </w:trPr>
        <w:tc>
          <w:tcPr>
            <w:tcW w:w="1486" w:type="dxa"/>
            <w:shd w:val="clear" w:color="auto" w:fill="auto"/>
            <w:vAlign w:val="center"/>
          </w:tcPr>
          <w:p w14:paraId="49340D4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6CEF48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随访饮食合理性评价类别名称</w:t>
            </w:r>
          </w:p>
        </w:tc>
        <w:tc>
          <w:tcPr>
            <w:tcW w:w="1562" w:type="dxa"/>
            <w:shd w:val="clear" w:color="auto" w:fill="auto"/>
            <w:vAlign w:val="center"/>
          </w:tcPr>
          <w:p w14:paraId="32AE9E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SFYSHLXPJLBMC</w:t>
            </w:r>
          </w:p>
        </w:tc>
        <w:tc>
          <w:tcPr>
            <w:tcW w:w="3085" w:type="dxa"/>
            <w:shd w:val="clear" w:color="auto" w:fill="auto"/>
            <w:vAlign w:val="center"/>
          </w:tcPr>
          <w:p w14:paraId="7002D0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本次随访饮食合理性评价类别名称</w:t>
            </w:r>
          </w:p>
        </w:tc>
        <w:tc>
          <w:tcPr>
            <w:tcW w:w="992" w:type="dxa"/>
            <w:shd w:val="clear" w:color="auto" w:fill="auto"/>
            <w:vAlign w:val="center"/>
          </w:tcPr>
          <w:p w14:paraId="371860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D48C7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C2B31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51" w:type="dxa"/>
            <w:shd w:val="clear" w:color="auto" w:fill="auto"/>
            <w:vAlign w:val="center"/>
          </w:tcPr>
          <w:p w14:paraId="100C85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9011A75" w14:textId="77777777">
        <w:trPr>
          <w:jc w:val="center"/>
        </w:trPr>
        <w:tc>
          <w:tcPr>
            <w:tcW w:w="1486" w:type="dxa"/>
            <w:shd w:val="clear" w:color="auto" w:fill="auto"/>
            <w:vAlign w:val="center"/>
          </w:tcPr>
          <w:p w14:paraId="740BE9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DE05.10.083.00</w:t>
            </w:r>
          </w:p>
        </w:tc>
        <w:tc>
          <w:tcPr>
            <w:tcW w:w="2221" w:type="dxa"/>
            <w:shd w:val="clear" w:color="auto" w:fill="auto"/>
            <w:vAlign w:val="center"/>
          </w:tcPr>
          <w:p w14:paraId="07FB16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心理调整评价结果代码</w:t>
            </w:r>
          </w:p>
        </w:tc>
        <w:tc>
          <w:tcPr>
            <w:tcW w:w="1562" w:type="dxa"/>
            <w:shd w:val="clear" w:color="auto" w:fill="auto"/>
            <w:vAlign w:val="center"/>
          </w:tcPr>
          <w:p w14:paraId="46A802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XLTZPJJGDM</w:t>
            </w:r>
          </w:p>
        </w:tc>
        <w:tc>
          <w:tcPr>
            <w:tcW w:w="3085" w:type="dxa"/>
            <w:shd w:val="clear" w:color="auto" w:fill="auto"/>
            <w:vAlign w:val="center"/>
          </w:tcPr>
          <w:p w14:paraId="3667A0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医生根据印象对患者心理调整情况进行评价的结果在特定分类中的代码</w:t>
            </w:r>
          </w:p>
        </w:tc>
        <w:tc>
          <w:tcPr>
            <w:tcW w:w="992" w:type="dxa"/>
            <w:shd w:val="clear" w:color="auto" w:fill="auto"/>
            <w:vAlign w:val="center"/>
          </w:tcPr>
          <w:p w14:paraId="4080A0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186F6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5198E5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71A459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1.良好；2.一般；3.差</w:t>
            </w:r>
          </w:p>
        </w:tc>
      </w:tr>
      <w:tr w:rsidR="00FB113A" w14:paraId="7E105319" w14:textId="77777777">
        <w:trPr>
          <w:jc w:val="center"/>
        </w:trPr>
        <w:tc>
          <w:tcPr>
            <w:tcW w:w="1486" w:type="dxa"/>
            <w:shd w:val="clear" w:color="auto" w:fill="auto"/>
            <w:vAlign w:val="center"/>
          </w:tcPr>
          <w:p w14:paraId="4A60E0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190B0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1562" w:type="dxa"/>
            <w:shd w:val="clear" w:color="auto" w:fill="auto"/>
            <w:vAlign w:val="center"/>
          </w:tcPr>
          <w:p w14:paraId="26D740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XLTZPJJGMC</w:t>
            </w:r>
          </w:p>
        </w:tc>
        <w:tc>
          <w:tcPr>
            <w:tcW w:w="3085" w:type="dxa"/>
            <w:shd w:val="clear" w:color="auto" w:fill="auto"/>
            <w:vAlign w:val="center"/>
          </w:tcPr>
          <w:p w14:paraId="2AC8E2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本次心理调整评价结果名称</w:t>
            </w:r>
          </w:p>
        </w:tc>
        <w:tc>
          <w:tcPr>
            <w:tcW w:w="992" w:type="dxa"/>
            <w:shd w:val="clear" w:color="auto" w:fill="auto"/>
            <w:vAlign w:val="center"/>
          </w:tcPr>
          <w:p w14:paraId="779967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5330BD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FE15C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51" w:type="dxa"/>
            <w:shd w:val="clear" w:color="auto" w:fill="auto"/>
            <w:vAlign w:val="center"/>
          </w:tcPr>
          <w:p w14:paraId="5397B5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2BB2ED2" w14:textId="77777777">
        <w:trPr>
          <w:jc w:val="center"/>
        </w:trPr>
        <w:tc>
          <w:tcPr>
            <w:tcW w:w="1486" w:type="dxa"/>
            <w:shd w:val="clear" w:color="auto" w:fill="auto"/>
            <w:vAlign w:val="center"/>
          </w:tcPr>
          <w:p w14:paraId="5350EE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DE05.10.068.00</w:t>
            </w:r>
          </w:p>
        </w:tc>
        <w:tc>
          <w:tcPr>
            <w:tcW w:w="2221" w:type="dxa"/>
            <w:shd w:val="clear" w:color="auto" w:fill="auto"/>
            <w:vAlign w:val="center"/>
          </w:tcPr>
          <w:p w14:paraId="62E9E1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随访遵医行为评价结果代码</w:t>
            </w:r>
          </w:p>
        </w:tc>
        <w:tc>
          <w:tcPr>
            <w:tcW w:w="1562" w:type="dxa"/>
            <w:shd w:val="clear" w:color="auto" w:fill="auto"/>
            <w:vAlign w:val="center"/>
          </w:tcPr>
          <w:p w14:paraId="417B92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SFZYXWPJJGDM</w:t>
            </w:r>
          </w:p>
        </w:tc>
        <w:tc>
          <w:tcPr>
            <w:tcW w:w="3085" w:type="dxa"/>
            <w:shd w:val="clear" w:color="auto" w:fill="auto"/>
            <w:vAlign w:val="center"/>
          </w:tcPr>
          <w:p w14:paraId="3CAA9E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随访对象对医生生活方式指导等的依从情况在特定分类中的代码</w:t>
            </w:r>
          </w:p>
        </w:tc>
        <w:tc>
          <w:tcPr>
            <w:tcW w:w="992" w:type="dxa"/>
            <w:shd w:val="clear" w:color="auto" w:fill="auto"/>
            <w:vAlign w:val="center"/>
          </w:tcPr>
          <w:p w14:paraId="78810F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0A2E7F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34E0AD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2A5AA6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1.良好；2.一般；3.差</w:t>
            </w:r>
          </w:p>
        </w:tc>
      </w:tr>
    </w:tbl>
    <w:p w14:paraId="2A40EEE4" w14:textId="77777777" w:rsidR="000C6B93" w:rsidRDefault="000C6B93">
      <w:pPr>
        <w:pStyle w:val="afffff4"/>
        <w:spacing w:beforeLines="50" w:before="156" w:afterLines="50" w:after="156"/>
        <w:ind w:firstLineChars="0" w:firstLine="0"/>
        <w:jc w:val="center"/>
        <w:rPr>
          <w:rFonts w:ascii="黑体" w:eastAsia="黑体" w:hAnsi="黑体" w:hint="eastAsia"/>
        </w:rPr>
      </w:pPr>
    </w:p>
    <w:p w14:paraId="282A75CE" w14:textId="11C41406"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表A.6  高血压患者随访管理卡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1"/>
        <w:gridCol w:w="1562"/>
        <w:gridCol w:w="3085"/>
        <w:gridCol w:w="992"/>
        <w:gridCol w:w="1070"/>
        <w:gridCol w:w="946"/>
        <w:gridCol w:w="2451"/>
      </w:tblGrid>
      <w:tr w:rsidR="00FB113A" w14:paraId="0CF07591" w14:textId="77777777">
        <w:trPr>
          <w:tblHeader/>
          <w:jc w:val="center"/>
        </w:trPr>
        <w:tc>
          <w:tcPr>
            <w:tcW w:w="1486" w:type="dxa"/>
            <w:tcBorders>
              <w:top w:val="single" w:sz="8" w:space="0" w:color="auto"/>
              <w:bottom w:val="single" w:sz="8" w:space="0" w:color="auto"/>
            </w:tcBorders>
            <w:shd w:val="clear" w:color="auto" w:fill="auto"/>
            <w:vAlign w:val="center"/>
          </w:tcPr>
          <w:p w14:paraId="7FF6334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21" w:type="dxa"/>
            <w:tcBorders>
              <w:top w:val="single" w:sz="8" w:space="0" w:color="auto"/>
              <w:bottom w:val="single" w:sz="8" w:space="0" w:color="auto"/>
            </w:tcBorders>
            <w:shd w:val="clear" w:color="auto" w:fill="auto"/>
            <w:vAlign w:val="center"/>
          </w:tcPr>
          <w:p w14:paraId="231B1E8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26E66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85" w:type="dxa"/>
            <w:tcBorders>
              <w:top w:val="single" w:sz="8" w:space="0" w:color="auto"/>
              <w:bottom w:val="single" w:sz="8" w:space="0" w:color="auto"/>
            </w:tcBorders>
            <w:shd w:val="clear" w:color="auto" w:fill="auto"/>
            <w:vAlign w:val="center"/>
          </w:tcPr>
          <w:p w14:paraId="404EC29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88CE77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70" w:type="dxa"/>
            <w:tcBorders>
              <w:top w:val="single" w:sz="8" w:space="0" w:color="auto"/>
              <w:bottom w:val="single" w:sz="8" w:space="0" w:color="auto"/>
            </w:tcBorders>
            <w:shd w:val="clear" w:color="auto" w:fill="auto"/>
            <w:vAlign w:val="center"/>
          </w:tcPr>
          <w:p w14:paraId="40987F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3559446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1" w:type="dxa"/>
            <w:tcBorders>
              <w:top w:val="single" w:sz="8" w:space="0" w:color="auto"/>
              <w:bottom w:val="single" w:sz="8" w:space="0" w:color="auto"/>
            </w:tcBorders>
            <w:shd w:val="clear" w:color="auto" w:fill="auto"/>
            <w:vAlign w:val="center"/>
          </w:tcPr>
          <w:p w14:paraId="3CA124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30410BF" w14:textId="77777777">
        <w:trPr>
          <w:jc w:val="center"/>
        </w:trPr>
        <w:tc>
          <w:tcPr>
            <w:tcW w:w="1486" w:type="dxa"/>
            <w:shd w:val="clear" w:color="auto" w:fill="auto"/>
            <w:vAlign w:val="center"/>
          </w:tcPr>
          <w:p w14:paraId="7FDAFEA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F6882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随访遵医行为评价结果名称</w:t>
            </w:r>
          </w:p>
        </w:tc>
        <w:tc>
          <w:tcPr>
            <w:tcW w:w="1562" w:type="dxa"/>
            <w:shd w:val="clear" w:color="auto" w:fill="auto"/>
            <w:vAlign w:val="center"/>
          </w:tcPr>
          <w:p w14:paraId="3752BCF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SFZYXWPJJGMC</w:t>
            </w:r>
          </w:p>
        </w:tc>
        <w:tc>
          <w:tcPr>
            <w:tcW w:w="3085" w:type="dxa"/>
            <w:shd w:val="clear" w:color="auto" w:fill="auto"/>
            <w:vAlign w:val="center"/>
          </w:tcPr>
          <w:p w14:paraId="7C2719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本次随访遵医行为评价结果名称</w:t>
            </w:r>
          </w:p>
        </w:tc>
        <w:tc>
          <w:tcPr>
            <w:tcW w:w="992" w:type="dxa"/>
            <w:shd w:val="clear" w:color="auto" w:fill="auto"/>
            <w:vAlign w:val="center"/>
          </w:tcPr>
          <w:p w14:paraId="02FECD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0" w:type="dxa"/>
            <w:shd w:val="clear" w:color="auto" w:fill="auto"/>
            <w:vAlign w:val="center"/>
          </w:tcPr>
          <w:p w14:paraId="042A6A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A322A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51" w:type="dxa"/>
            <w:shd w:val="clear" w:color="auto" w:fill="auto"/>
            <w:vAlign w:val="center"/>
          </w:tcPr>
          <w:p w14:paraId="218C6B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1F120BC" w14:textId="77777777">
        <w:trPr>
          <w:jc w:val="center"/>
        </w:trPr>
        <w:tc>
          <w:tcPr>
            <w:tcW w:w="1486" w:type="dxa"/>
            <w:shd w:val="clear" w:color="auto" w:fill="auto"/>
            <w:vAlign w:val="center"/>
          </w:tcPr>
          <w:p w14:paraId="6E0338A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CA1C45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是否有药物不良反应</w:t>
            </w:r>
          </w:p>
        </w:tc>
        <w:tc>
          <w:tcPr>
            <w:tcW w:w="1562" w:type="dxa"/>
            <w:shd w:val="clear" w:color="auto" w:fill="auto"/>
            <w:vAlign w:val="center"/>
          </w:tcPr>
          <w:p w14:paraId="34F573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SFYYWBLFY</w:t>
            </w:r>
          </w:p>
        </w:tc>
        <w:tc>
          <w:tcPr>
            <w:tcW w:w="3085" w:type="dxa"/>
            <w:shd w:val="clear" w:color="auto" w:fill="auto"/>
            <w:vAlign w:val="center"/>
          </w:tcPr>
          <w:p w14:paraId="47629CC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本人是否有药物不良反应</w:t>
            </w:r>
          </w:p>
        </w:tc>
        <w:tc>
          <w:tcPr>
            <w:tcW w:w="992" w:type="dxa"/>
            <w:shd w:val="clear" w:color="auto" w:fill="auto"/>
            <w:vAlign w:val="center"/>
          </w:tcPr>
          <w:p w14:paraId="2D25EA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29DE5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E7D44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46AC1010"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GD99.01.197有无代码</w:t>
            </w:r>
          </w:p>
        </w:tc>
      </w:tr>
      <w:tr w:rsidR="00FB113A" w14:paraId="60EE14FB" w14:textId="77777777">
        <w:trPr>
          <w:jc w:val="center"/>
        </w:trPr>
        <w:tc>
          <w:tcPr>
            <w:tcW w:w="1486" w:type="dxa"/>
            <w:shd w:val="clear" w:color="auto" w:fill="auto"/>
            <w:vAlign w:val="center"/>
          </w:tcPr>
          <w:p w14:paraId="2A81AD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DE06.00.130.00</w:t>
            </w:r>
          </w:p>
        </w:tc>
        <w:tc>
          <w:tcPr>
            <w:tcW w:w="2221" w:type="dxa"/>
            <w:shd w:val="clear" w:color="auto" w:fill="auto"/>
            <w:vAlign w:val="center"/>
          </w:tcPr>
          <w:p w14:paraId="4BF7711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1562" w:type="dxa"/>
            <w:shd w:val="clear" w:color="auto" w:fill="auto"/>
            <w:vAlign w:val="center"/>
          </w:tcPr>
          <w:p w14:paraId="6EB970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YWBLFYMS</w:t>
            </w:r>
          </w:p>
        </w:tc>
        <w:tc>
          <w:tcPr>
            <w:tcW w:w="3085" w:type="dxa"/>
            <w:shd w:val="clear" w:color="auto" w:fill="auto"/>
            <w:vAlign w:val="center"/>
          </w:tcPr>
          <w:p w14:paraId="5B0E17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对患者出现药物不良反应表现的描述</w:t>
            </w:r>
          </w:p>
        </w:tc>
        <w:tc>
          <w:tcPr>
            <w:tcW w:w="992" w:type="dxa"/>
            <w:shd w:val="clear" w:color="auto" w:fill="auto"/>
            <w:vAlign w:val="center"/>
          </w:tcPr>
          <w:p w14:paraId="469BAD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5D5642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1476B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451" w:type="dxa"/>
            <w:shd w:val="clear" w:color="auto" w:fill="auto"/>
            <w:vAlign w:val="center"/>
          </w:tcPr>
          <w:p w14:paraId="3BF27E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625ADF3" w14:textId="77777777">
        <w:trPr>
          <w:jc w:val="center"/>
        </w:trPr>
        <w:tc>
          <w:tcPr>
            <w:tcW w:w="1486" w:type="dxa"/>
            <w:shd w:val="clear" w:color="auto" w:fill="auto"/>
            <w:vAlign w:val="center"/>
          </w:tcPr>
          <w:p w14:paraId="28A7C3A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470937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并发症情况编码</w:t>
            </w:r>
          </w:p>
        </w:tc>
        <w:tc>
          <w:tcPr>
            <w:tcW w:w="1562" w:type="dxa"/>
            <w:shd w:val="clear" w:color="auto" w:fill="auto"/>
            <w:vAlign w:val="center"/>
          </w:tcPr>
          <w:p w14:paraId="47B564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BFZQKBM</w:t>
            </w:r>
          </w:p>
        </w:tc>
        <w:tc>
          <w:tcPr>
            <w:tcW w:w="3085" w:type="dxa"/>
            <w:shd w:val="clear" w:color="auto" w:fill="auto"/>
            <w:vAlign w:val="center"/>
          </w:tcPr>
          <w:p w14:paraId="14CA9A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并发症情况编码</w:t>
            </w:r>
          </w:p>
        </w:tc>
        <w:tc>
          <w:tcPr>
            <w:tcW w:w="992" w:type="dxa"/>
            <w:shd w:val="clear" w:color="auto" w:fill="auto"/>
            <w:vAlign w:val="center"/>
          </w:tcPr>
          <w:p w14:paraId="3B8428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58008F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8997D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1" w:type="dxa"/>
            <w:shd w:val="clear" w:color="auto" w:fill="auto"/>
            <w:vAlign w:val="center"/>
          </w:tcPr>
          <w:p w14:paraId="23740D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BF73EF8" w14:textId="77777777">
        <w:trPr>
          <w:jc w:val="center"/>
        </w:trPr>
        <w:tc>
          <w:tcPr>
            <w:tcW w:w="1486" w:type="dxa"/>
            <w:shd w:val="clear" w:color="auto" w:fill="auto"/>
            <w:vAlign w:val="center"/>
          </w:tcPr>
          <w:p w14:paraId="5E8F11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3196AE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并发症情况名称</w:t>
            </w:r>
          </w:p>
        </w:tc>
        <w:tc>
          <w:tcPr>
            <w:tcW w:w="1562" w:type="dxa"/>
            <w:shd w:val="clear" w:color="auto" w:fill="auto"/>
            <w:vAlign w:val="center"/>
          </w:tcPr>
          <w:p w14:paraId="7C9E34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BFZQKMC</w:t>
            </w:r>
          </w:p>
        </w:tc>
        <w:tc>
          <w:tcPr>
            <w:tcW w:w="3085" w:type="dxa"/>
            <w:shd w:val="clear" w:color="auto" w:fill="auto"/>
            <w:vAlign w:val="center"/>
          </w:tcPr>
          <w:p w14:paraId="5C58BD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并发症情况名称</w:t>
            </w:r>
          </w:p>
        </w:tc>
        <w:tc>
          <w:tcPr>
            <w:tcW w:w="992" w:type="dxa"/>
            <w:shd w:val="clear" w:color="auto" w:fill="auto"/>
            <w:vAlign w:val="center"/>
          </w:tcPr>
          <w:p w14:paraId="535D3A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3A8866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DC97B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1" w:type="dxa"/>
            <w:shd w:val="clear" w:color="auto" w:fill="auto"/>
            <w:vAlign w:val="center"/>
          </w:tcPr>
          <w:p w14:paraId="5595B9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29601BA" w14:textId="77777777">
        <w:trPr>
          <w:jc w:val="center"/>
        </w:trPr>
        <w:tc>
          <w:tcPr>
            <w:tcW w:w="1486" w:type="dxa"/>
            <w:shd w:val="clear" w:color="auto" w:fill="auto"/>
            <w:vAlign w:val="center"/>
          </w:tcPr>
          <w:p w14:paraId="0737AF0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7E4247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并发症情况描述</w:t>
            </w:r>
          </w:p>
        </w:tc>
        <w:tc>
          <w:tcPr>
            <w:tcW w:w="1562" w:type="dxa"/>
            <w:shd w:val="clear" w:color="auto" w:fill="auto"/>
            <w:vAlign w:val="center"/>
          </w:tcPr>
          <w:p w14:paraId="4FC2CC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BFZQKMS</w:t>
            </w:r>
          </w:p>
        </w:tc>
        <w:tc>
          <w:tcPr>
            <w:tcW w:w="3085" w:type="dxa"/>
            <w:shd w:val="clear" w:color="auto" w:fill="auto"/>
            <w:vAlign w:val="center"/>
          </w:tcPr>
          <w:p w14:paraId="7F1E8D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并发症情况描述</w:t>
            </w:r>
          </w:p>
        </w:tc>
        <w:tc>
          <w:tcPr>
            <w:tcW w:w="992" w:type="dxa"/>
            <w:shd w:val="clear" w:color="auto" w:fill="auto"/>
            <w:vAlign w:val="center"/>
          </w:tcPr>
          <w:p w14:paraId="5229E3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C0E0C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20723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51" w:type="dxa"/>
            <w:shd w:val="clear" w:color="auto" w:fill="auto"/>
            <w:vAlign w:val="center"/>
          </w:tcPr>
          <w:p w14:paraId="56D69E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29282FC" w14:textId="77777777">
        <w:trPr>
          <w:jc w:val="center"/>
        </w:trPr>
        <w:tc>
          <w:tcPr>
            <w:tcW w:w="1486" w:type="dxa"/>
            <w:shd w:val="clear" w:color="auto" w:fill="auto"/>
            <w:vAlign w:val="center"/>
          </w:tcPr>
          <w:p w14:paraId="4FCCF0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042D4D8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是否接受过健康教育</w:t>
            </w:r>
          </w:p>
        </w:tc>
        <w:tc>
          <w:tcPr>
            <w:tcW w:w="1562" w:type="dxa"/>
            <w:shd w:val="clear" w:color="auto" w:fill="auto"/>
            <w:vAlign w:val="center"/>
          </w:tcPr>
          <w:p w14:paraId="5903A0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SFJSGJKJY</w:t>
            </w:r>
          </w:p>
        </w:tc>
        <w:tc>
          <w:tcPr>
            <w:tcW w:w="3085" w:type="dxa"/>
            <w:shd w:val="clear" w:color="auto" w:fill="auto"/>
            <w:vAlign w:val="center"/>
          </w:tcPr>
          <w:p w14:paraId="7B3F04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本人是否接受过健康教育</w:t>
            </w:r>
          </w:p>
        </w:tc>
        <w:tc>
          <w:tcPr>
            <w:tcW w:w="992" w:type="dxa"/>
            <w:shd w:val="clear" w:color="auto" w:fill="auto"/>
            <w:vAlign w:val="center"/>
          </w:tcPr>
          <w:p w14:paraId="3BAD76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8A43A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F5740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71415623"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GD99.01.197有无代码</w:t>
            </w:r>
          </w:p>
        </w:tc>
      </w:tr>
      <w:tr w:rsidR="00FB113A" w14:paraId="19D9FB03" w14:textId="77777777">
        <w:trPr>
          <w:jc w:val="center"/>
        </w:trPr>
        <w:tc>
          <w:tcPr>
            <w:tcW w:w="1486" w:type="dxa"/>
            <w:shd w:val="clear" w:color="auto" w:fill="auto"/>
            <w:vAlign w:val="center"/>
          </w:tcPr>
          <w:p w14:paraId="79B7EA9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FAEA1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健康处方建议代码</w:t>
            </w:r>
          </w:p>
        </w:tc>
        <w:tc>
          <w:tcPr>
            <w:tcW w:w="1562" w:type="dxa"/>
            <w:shd w:val="clear" w:color="auto" w:fill="auto"/>
            <w:vAlign w:val="center"/>
          </w:tcPr>
          <w:p w14:paraId="097A84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JKCFJYDM</w:t>
            </w:r>
          </w:p>
        </w:tc>
        <w:tc>
          <w:tcPr>
            <w:tcW w:w="3085" w:type="dxa"/>
            <w:shd w:val="clear" w:color="auto" w:fill="auto"/>
            <w:vAlign w:val="center"/>
          </w:tcPr>
          <w:p w14:paraId="3C3C46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健康处方建议代码</w:t>
            </w:r>
          </w:p>
        </w:tc>
        <w:tc>
          <w:tcPr>
            <w:tcW w:w="992" w:type="dxa"/>
            <w:shd w:val="clear" w:color="auto" w:fill="auto"/>
            <w:vAlign w:val="center"/>
          </w:tcPr>
          <w:p w14:paraId="6F5E14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07351F4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BFDC2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1" w:type="dxa"/>
            <w:shd w:val="clear" w:color="auto" w:fill="auto"/>
            <w:vAlign w:val="center"/>
          </w:tcPr>
          <w:p w14:paraId="712454E6"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GD99.02.023健康处方建议编码</w:t>
            </w:r>
          </w:p>
        </w:tc>
      </w:tr>
      <w:tr w:rsidR="00FB113A" w14:paraId="41A65B72" w14:textId="77777777">
        <w:trPr>
          <w:jc w:val="center"/>
        </w:trPr>
        <w:tc>
          <w:tcPr>
            <w:tcW w:w="1486" w:type="dxa"/>
            <w:shd w:val="clear" w:color="auto" w:fill="auto"/>
            <w:vAlign w:val="center"/>
          </w:tcPr>
          <w:p w14:paraId="5A7F548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61DA2F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健康处方建议名称</w:t>
            </w:r>
          </w:p>
        </w:tc>
        <w:tc>
          <w:tcPr>
            <w:tcW w:w="1562" w:type="dxa"/>
            <w:shd w:val="clear" w:color="auto" w:fill="auto"/>
            <w:vAlign w:val="center"/>
          </w:tcPr>
          <w:p w14:paraId="0A4FFE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JKCFJYMC</w:t>
            </w:r>
          </w:p>
        </w:tc>
        <w:tc>
          <w:tcPr>
            <w:tcW w:w="3085" w:type="dxa"/>
            <w:shd w:val="clear" w:color="auto" w:fill="auto"/>
            <w:vAlign w:val="center"/>
          </w:tcPr>
          <w:p w14:paraId="39D9CC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健康处方建议名称</w:t>
            </w:r>
          </w:p>
        </w:tc>
        <w:tc>
          <w:tcPr>
            <w:tcW w:w="992" w:type="dxa"/>
            <w:shd w:val="clear" w:color="auto" w:fill="auto"/>
            <w:vAlign w:val="center"/>
          </w:tcPr>
          <w:p w14:paraId="738AB9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2C0AFF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CFAB1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51" w:type="dxa"/>
            <w:shd w:val="clear" w:color="auto" w:fill="auto"/>
            <w:vAlign w:val="center"/>
          </w:tcPr>
          <w:p w14:paraId="786E7C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C9C12D4" w14:textId="77777777">
        <w:trPr>
          <w:jc w:val="center"/>
        </w:trPr>
        <w:tc>
          <w:tcPr>
            <w:tcW w:w="1486" w:type="dxa"/>
            <w:shd w:val="clear" w:color="auto" w:fill="auto"/>
            <w:vAlign w:val="center"/>
          </w:tcPr>
          <w:p w14:paraId="260F05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2962081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健康处方建议描述</w:t>
            </w:r>
          </w:p>
        </w:tc>
        <w:tc>
          <w:tcPr>
            <w:tcW w:w="1562" w:type="dxa"/>
            <w:shd w:val="clear" w:color="auto" w:fill="auto"/>
            <w:vAlign w:val="center"/>
          </w:tcPr>
          <w:p w14:paraId="30DD5B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JKCFJYMS</w:t>
            </w:r>
          </w:p>
        </w:tc>
        <w:tc>
          <w:tcPr>
            <w:tcW w:w="3085" w:type="dxa"/>
            <w:shd w:val="clear" w:color="auto" w:fill="auto"/>
            <w:vAlign w:val="center"/>
          </w:tcPr>
          <w:p w14:paraId="3715EF8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健康处方建议描述</w:t>
            </w:r>
          </w:p>
        </w:tc>
        <w:tc>
          <w:tcPr>
            <w:tcW w:w="992" w:type="dxa"/>
            <w:shd w:val="clear" w:color="auto" w:fill="auto"/>
            <w:vAlign w:val="center"/>
          </w:tcPr>
          <w:p w14:paraId="5F93D8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5E1BB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FE83C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AN..2000</w:t>
            </w:r>
          </w:p>
        </w:tc>
        <w:tc>
          <w:tcPr>
            <w:tcW w:w="2451" w:type="dxa"/>
            <w:shd w:val="clear" w:color="auto" w:fill="auto"/>
            <w:vAlign w:val="center"/>
          </w:tcPr>
          <w:p w14:paraId="0B5FFDE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339D8B7" w14:textId="77777777">
        <w:trPr>
          <w:jc w:val="center"/>
        </w:trPr>
        <w:tc>
          <w:tcPr>
            <w:tcW w:w="1486" w:type="dxa"/>
            <w:shd w:val="clear" w:color="auto" w:fill="auto"/>
            <w:vAlign w:val="center"/>
          </w:tcPr>
          <w:p w14:paraId="0A8B4AA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1" w:type="dxa"/>
            <w:shd w:val="clear" w:color="auto" w:fill="auto"/>
            <w:vAlign w:val="center"/>
          </w:tcPr>
          <w:p w14:paraId="1CBB91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指导意见</w:t>
            </w:r>
          </w:p>
        </w:tc>
        <w:tc>
          <w:tcPr>
            <w:tcW w:w="1562" w:type="dxa"/>
            <w:shd w:val="clear" w:color="auto" w:fill="auto"/>
            <w:vAlign w:val="center"/>
          </w:tcPr>
          <w:p w14:paraId="62B89C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85" w:type="dxa"/>
            <w:shd w:val="clear" w:color="auto" w:fill="auto"/>
            <w:vAlign w:val="center"/>
          </w:tcPr>
          <w:p w14:paraId="5F4F3F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指导意见</w:t>
            </w:r>
          </w:p>
        </w:tc>
        <w:tc>
          <w:tcPr>
            <w:tcW w:w="992" w:type="dxa"/>
            <w:shd w:val="clear" w:color="auto" w:fill="auto"/>
            <w:vAlign w:val="center"/>
          </w:tcPr>
          <w:p w14:paraId="7E34D2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0" w:type="dxa"/>
            <w:shd w:val="clear" w:color="auto" w:fill="auto"/>
            <w:vAlign w:val="center"/>
          </w:tcPr>
          <w:p w14:paraId="4B7529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8BE01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AN..2000</w:t>
            </w:r>
          </w:p>
        </w:tc>
        <w:tc>
          <w:tcPr>
            <w:tcW w:w="2451" w:type="dxa"/>
            <w:shd w:val="clear" w:color="auto" w:fill="auto"/>
            <w:vAlign w:val="center"/>
          </w:tcPr>
          <w:p w14:paraId="5C4020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D3BA5D1" w14:textId="77777777" w:rsidR="00FB113A" w:rsidRDefault="000C6B93">
      <w:pPr>
        <w:pStyle w:val="aff3"/>
        <w:spacing w:before="156" w:after="156"/>
        <w:ind w:left="0"/>
      </w:pPr>
      <w:r>
        <w:rPr>
          <w:rFonts w:hint="eastAsia"/>
        </w:rPr>
        <w:t>高血压高危人群管理卡</w:t>
      </w:r>
      <w:bookmarkEnd w:id="80"/>
      <w:bookmarkEnd w:id="81"/>
      <w:bookmarkEnd w:id="82"/>
      <w:bookmarkEnd w:id="83"/>
    </w:p>
    <w:p w14:paraId="74552BBF" w14:textId="77777777" w:rsidR="00FB113A" w:rsidRDefault="000C6B93">
      <w:pPr>
        <w:pStyle w:val="affffff5"/>
        <w:numPr>
          <w:ilvl w:val="1"/>
          <w:numId w:val="31"/>
        </w:numPr>
        <w:spacing w:before="156" w:after="156"/>
        <w:ind w:left="0"/>
      </w:pPr>
      <w:r>
        <w:rPr>
          <w:rFonts w:hint="eastAsia"/>
        </w:rPr>
        <w:t>高血压高危人群管理卡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0"/>
        <w:gridCol w:w="1559"/>
        <w:gridCol w:w="3089"/>
        <w:gridCol w:w="992"/>
        <w:gridCol w:w="1069"/>
        <w:gridCol w:w="946"/>
        <w:gridCol w:w="2452"/>
      </w:tblGrid>
      <w:tr w:rsidR="00FB113A" w14:paraId="4B6E7344" w14:textId="77777777">
        <w:trPr>
          <w:tblHeader/>
          <w:jc w:val="center"/>
        </w:trPr>
        <w:tc>
          <w:tcPr>
            <w:tcW w:w="1486" w:type="dxa"/>
            <w:tcBorders>
              <w:top w:val="single" w:sz="8" w:space="0" w:color="auto"/>
              <w:bottom w:val="single" w:sz="8" w:space="0" w:color="auto"/>
            </w:tcBorders>
            <w:shd w:val="clear" w:color="auto" w:fill="auto"/>
            <w:vAlign w:val="center"/>
          </w:tcPr>
          <w:p w14:paraId="027C431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0" w:type="dxa"/>
            <w:tcBorders>
              <w:top w:val="single" w:sz="8" w:space="0" w:color="auto"/>
              <w:bottom w:val="single" w:sz="8" w:space="0" w:color="auto"/>
            </w:tcBorders>
            <w:shd w:val="clear" w:color="auto" w:fill="auto"/>
            <w:vAlign w:val="center"/>
          </w:tcPr>
          <w:p w14:paraId="742670D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9" w:type="dxa"/>
            <w:tcBorders>
              <w:top w:val="single" w:sz="8" w:space="0" w:color="auto"/>
              <w:bottom w:val="single" w:sz="8" w:space="0" w:color="auto"/>
            </w:tcBorders>
            <w:shd w:val="clear" w:color="auto" w:fill="auto"/>
            <w:vAlign w:val="center"/>
          </w:tcPr>
          <w:p w14:paraId="01C3DDC0"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9" w:type="dxa"/>
            <w:tcBorders>
              <w:top w:val="single" w:sz="8" w:space="0" w:color="auto"/>
              <w:bottom w:val="single" w:sz="8" w:space="0" w:color="auto"/>
            </w:tcBorders>
            <w:shd w:val="clear" w:color="auto" w:fill="auto"/>
            <w:vAlign w:val="center"/>
          </w:tcPr>
          <w:p w14:paraId="521EB9A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FC64B7C"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69" w:type="dxa"/>
            <w:tcBorders>
              <w:top w:val="single" w:sz="8" w:space="0" w:color="auto"/>
              <w:bottom w:val="single" w:sz="8" w:space="0" w:color="auto"/>
            </w:tcBorders>
            <w:shd w:val="clear" w:color="auto" w:fill="auto"/>
            <w:vAlign w:val="center"/>
          </w:tcPr>
          <w:p w14:paraId="754ACDE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51C91810"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52" w:type="dxa"/>
            <w:tcBorders>
              <w:top w:val="single" w:sz="8" w:space="0" w:color="auto"/>
              <w:bottom w:val="single" w:sz="8" w:space="0" w:color="auto"/>
            </w:tcBorders>
            <w:shd w:val="clear" w:color="auto" w:fill="auto"/>
            <w:vAlign w:val="center"/>
          </w:tcPr>
          <w:p w14:paraId="2AAD0A3C"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1989701" w14:textId="77777777">
        <w:trPr>
          <w:jc w:val="center"/>
        </w:trPr>
        <w:tc>
          <w:tcPr>
            <w:tcW w:w="1486" w:type="dxa"/>
            <w:tcBorders>
              <w:top w:val="single" w:sz="8" w:space="0" w:color="auto"/>
            </w:tcBorders>
            <w:shd w:val="clear" w:color="auto" w:fill="auto"/>
            <w:vAlign w:val="center"/>
          </w:tcPr>
          <w:p w14:paraId="6748DEE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tcBorders>
              <w:top w:val="single" w:sz="8" w:space="0" w:color="auto"/>
            </w:tcBorders>
            <w:shd w:val="clear" w:color="auto" w:fill="auto"/>
            <w:vAlign w:val="center"/>
          </w:tcPr>
          <w:p w14:paraId="719B3C2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高血压高危人群管理卡编码</w:t>
            </w:r>
          </w:p>
        </w:tc>
        <w:tc>
          <w:tcPr>
            <w:tcW w:w="1559" w:type="dxa"/>
            <w:tcBorders>
              <w:top w:val="single" w:sz="8" w:space="0" w:color="auto"/>
            </w:tcBorders>
            <w:shd w:val="clear" w:color="auto" w:fill="auto"/>
            <w:vAlign w:val="center"/>
          </w:tcPr>
          <w:p w14:paraId="6B5F52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GXYGWRQGLKBM</w:t>
            </w:r>
          </w:p>
        </w:tc>
        <w:tc>
          <w:tcPr>
            <w:tcW w:w="3089" w:type="dxa"/>
            <w:tcBorders>
              <w:top w:val="single" w:sz="8" w:space="0" w:color="auto"/>
            </w:tcBorders>
            <w:shd w:val="clear" w:color="auto" w:fill="auto"/>
            <w:vAlign w:val="center"/>
          </w:tcPr>
          <w:p w14:paraId="42EEAF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高血压高危人群管理卡编码</w:t>
            </w:r>
          </w:p>
        </w:tc>
        <w:tc>
          <w:tcPr>
            <w:tcW w:w="992" w:type="dxa"/>
            <w:tcBorders>
              <w:top w:val="single" w:sz="8" w:space="0" w:color="auto"/>
            </w:tcBorders>
            <w:shd w:val="clear" w:color="auto" w:fill="auto"/>
            <w:vAlign w:val="center"/>
          </w:tcPr>
          <w:p w14:paraId="59CEED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tcBorders>
              <w:top w:val="single" w:sz="8" w:space="0" w:color="auto"/>
            </w:tcBorders>
            <w:shd w:val="clear" w:color="auto" w:fill="auto"/>
            <w:vAlign w:val="center"/>
          </w:tcPr>
          <w:p w14:paraId="7285D5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1367C4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tcBorders>
              <w:top w:val="single" w:sz="8" w:space="0" w:color="auto"/>
            </w:tcBorders>
            <w:shd w:val="clear" w:color="auto" w:fill="auto"/>
            <w:vAlign w:val="center"/>
          </w:tcPr>
          <w:p w14:paraId="0EE6A6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15F3A868" w14:textId="77777777">
        <w:trPr>
          <w:jc w:val="center"/>
        </w:trPr>
        <w:tc>
          <w:tcPr>
            <w:tcW w:w="1486" w:type="dxa"/>
            <w:shd w:val="clear" w:color="auto" w:fill="auto"/>
            <w:vAlign w:val="center"/>
          </w:tcPr>
          <w:p w14:paraId="15E5C72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DE01.00.001.00</w:t>
            </w:r>
          </w:p>
        </w:tc>
        <w:tc>
          <w:tcPr>
            <w:tcW w:w="2220" w:type="dxa"/>
            <w:shd w:val="clear" w:color="auto" w:fill="auto"/>
            <w:vAlign w:val="center"/>
          </w:tcPr>
          <w:p w14:paraId="2B14CE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559" w:type="dxa"/>
            <w:shd w:val="clear" w:color="auto" w:fill="auto"/>
            <w:vAlign w:val="center"/>
          </w:tcPr>
          <w:p w14:paraId="583832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3089" w:type="dxa"/>
            <w:shd w:val="clear" w:color="auto" w:fill="auto"/>
            <w:vAlign w:val="center"/>
          </w:tcPr>
          <w:p w14:paraId="7EE32D4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6C4CB9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566C09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9AD66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5C5077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63D18C41" w14:textId="77777777">
        <w:trPr>
          <w:jc w:val="center"/>
        </w:trPr>
        <w:tc>
          <w:tcPr>
            <w:tcW w:w="1486" w:type="dxa"/>
            <w:shd w:val="clear" w:color="auto" w:fill="auto"/>
            <w:vAlign w:val="center"/>
          </w:tcPr>
          <w:p w14:paraId="3F90553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1F227BC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1559" w:type="dxa"/>
            <w:shd w:val="clear" w:color="auto" w:fill="auto"/>
            <w:vAlign w:val="center"/>
          </w:tcPr>
          <w:p w14:paraId="08F3FF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w:t>
            </w:r>
          </w:p>
        </w:tc>
        <w:tc>
          <w:tcPr>
            <w:tcW w:w="3089" w:type="dxa"/>
            <w:shd w:val="clear" w:color="auto" w:fill="auto"/>
            <w:vAlign w:val="center"/>
          </w:tcPr>
          <w:p w14:paraId="13ACFC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992" w:type="dxa"/>
            <w:shd w:val="clear" w:color="auto" w:fill="auto"/>
            <w:vAlign w:val="center"/>
          </w:tcPr>
          <w:p w14:paraId="6E64CA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BAB81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D865F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571BE2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bl>
    <w:p w14:paraId="78FE970A" w14:textId="77777777" w:rsidR="00FB113A" w:rsidRDefault="00FB113A">
      <w:pPr>
        <w:pStyle w:val="afffff4"/>
        <w:spacing w:beforeLines="50" w:before="156" w:afterLines="50" w:after="156"/>
        <w:ind w:firstLineChars="0" w:firstLine="0"/>
        <w:jc w:val="center"/>
        <w:rPr>
          <w:rFonts w:ascii="黑体" w:eastAsia="黑体" w:hAnsi="黑体" w:hint="eastAsia"/>
        </w:rPr>
      </w:pPr>
      <w:bookmarkStart w:id="84" w:name="_Toc182591026"/>
      <w:bookmarkStart w:id="85" w:name="_Toc239518827"/>
      <w:bookmarkStart w:id="86" w:name="_Toc477911875"/>
      <w:bookmarkStart w:id="87" w:name="_Toc24132"/>
    </w:p>
    <w:p w14:paraId="59F55D62"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表A.7  高血压高危人群管理卡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0"/>
        <w:gridCol w:w="1559"/>
        <w:gridCol w:w="3089"/>
        <w:gridCol w:w="992"/>
        <w:gridCol w:w="1069"/>
        <w:gridCol w:w="946"/>
        <w:gridCol w:w="2452"/>
      </w:tblGrid>
      <w:tr w:rsidR="00FB113A" w14:paraId="521ACD21" w14:textId="77777777">
        <w:trPr>
          <w:tblHeader/>
          <w:jc w:val="center"/>
        </w:trPr>
        <w:tc>
          <w:tcPr>
            <w:tcW w:w="1486" w:type="dxa"/>
            <w:tcBorders>
              <w:top w:val="single" w:sz="8" w:space="0" w:color="auto"/>
              <w:bottom w:val="single" w:sz="8" w:space="0" w:color="auto"/>
            </w:tcBorders>
            <w:shd w:val="clear" w:color="auto" w:fill="auto"/>
            <w:vAlign w:val="center"/>
          </w:tcPr>
          <w:p w14:paraId="350C511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0" w:type="dxa"/>
            <w:tcBorders>
              <w:top w:val="single" w:sz="8" w:space="0" w:color="auto"/>
              <w:bottom w:val="single" w:sz="8" w:space="0" w:color="auto"/>
            </w:tcBorders>
            <w:shd w:val="clear" w:color="auto" w:fill="auto"/>
            <w:vAlign w:val="center"/>
          </w:tcPr>
          <w:p w14:paraId="348FCD0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9" w:type="dxa"/>
            <w:tcBorders>
              <w:top w:val="single" w:sz="8" w:space="0" w:color="auto"/>
              <w:bottom w:val="single" w:sz="8" w:space="0" w:color="auto"/>
            </w:tcBorders>
            <w:shd w:val="clear" w:color="auto" w:fill="auto"/>
            <w:vAlign w:val="center"/>
          </w:tcPr>
          <w:p w14:paraId="0BBA4291"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9" w:type="dxa"/>
            <w:tcBorders>
              <w:top w:val="single" w:sz="8" w:space="0" w:color="auto"/>
              <w:bottom w:val="single" w:sz="8" w:space="0" w:color="auto"/>
            </w:tcBorders>
            <w:shd w:val="clear" w:color="auto" w:fill="auto"/>
            <w:vAlign w:val="center"/>
          </w:tcPr>
          <w:p w14:paraId="03987C2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BDFEF50"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69" w:type="dxa"/>
            <w:tcBorders>
              <w:top w:val="single" w:sz="8" w:space="0" w:color="auto"/>
              <w:bottom w:val="single" w:sz="8" w:space="0" w:color="auto"/>
            </w:tcBorders>
            <w:shd w:val="clear" w:color="auto" w:fill="auto"/>
            <w:vAlign w:val="center"/>
          </w:tcPr>
          <w:p w14:paraId="28EC8F4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16426281"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52" w:type="dxa"/>
            <w:tcBorders>
              <w:top w:val="single" w:sz="8" w:space="0" w:color="auto"/>
              <w:bottom w:val="single" w:sz="8" w:space="0" w:color="auto"/>
            </w:tcBorders>
            <w:shd w:val="clear" w:color="auto" w:fill="auto"/>
            <w:vAlign w:val="center"/>
          </w:tcPr>
          <w:p w14:paraId="0BC9A710"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51BA5CFB" w14:textId="77777777">
        <w:trPr>
          <w:jc w:val="center"/>
        </w:trPr>
        <w:tc>
          <w:tcPr>
            <w:tcW w:w="1486" w:type="dxa"/>
            <w:shd w:val="clear" w:color="auto" w:fill="auto"/>
            <w:vAlign w:val="center"/>
          </w:tcPr>
          <w:p w14:paraId="693C4D4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20" w:type="dxa"/>
            <w:shd w:val="clear" w:color="auto" w:fill="auto"/>
            <w:vAlign w:val="center"/>
          </w:tcPr>
          <w:p w14:paraId="496E1C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59" w:type="dxa"/>
            <w:shd w:val="clear" w:color="auto" w:fill="auto"/>
            <w:vAlign w:val="center"/>
          </w:tcPr>
          <w:p w14:paraId="2037D8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89" w:type="dxa"/>
            <w:shd w:val="clear" w:color="auto" w:fill="auto"/>
            <w:vAlign w:val="center"/>
          </w:tcPr>
          <w:p w14:paraId="198B9A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1BB8DC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1DEEE5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0EED2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2" w:type="dxa"/>
            <w:shd w:val="clear" w:color="auto" w:fill="auto"/>
            <w:vAlign w:val="center"/>
          </w:tcPr>
          <w:p w14:paraId="150A93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8C781B9" w14:textId="77777777">
        <w:trPr>
          <w:jc w:val="center"/>
        </w:trPr>
        <w:tc>
          <w:tcPr>
            <w:tcW w:w="1486" w:type="dxa"/>
            <w:shd w:val="clear" w:color="auto" w:fill="auto"/>
            <w:vAlign w:val="center"/>
          </w:tcPr>
          <w:p w14:paraId="758DF1C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618175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危险分层代码</w:t>
            </w:r>
          </w:p>
        </w:tc>
        <w:tc>
          <w:tcPr>
            <w:tcW w:w="1559" w:type="dxa"/>
            <w:shd w:val="clear" w:color="auto" w:fill="auto"/>
            <w:vAlign w:val="center"/>
          </w:tcPr>
          <w:p w14:paraId="3E80B7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WXFCDM</w:t>
            </w:r>
          </w:p>
        </w:tc>
        <w:tc>
          <w:tcPr>
            <w:tcW w:w="3089" w:type="dxa"/>
            <w:shd w:val="clear" w:color="auto" w:fill="auto"/>
            <w:vAlign w:val="center"/>
          </w:tcPr>
          <w:p w14:paraId="6AFDF2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危险分层代码</w:t>
            </w:r>
          </w:p>
        </w:tc>
        <w:tc>
          <w:tcPr>
            <w:tcW w:w="992" w:type="dxa"/>
            <w:shd w:val="clear" w:color="auto" w:fill="auto"/>
            <w:vAlign w:val="center"/>
          </w:tcPr>
          <w:p w14:paraId="2B4E36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728156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66DCA9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3A5F658C"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附录B.23危险分层变化情况代码</w:t>
            </w:r>
          </w:p>
        </w:tc>
      </w:tr>
      <w:tr w:rsidR="00FB113A" w14:paraId="640D142C" w14:textId="77777777">
        <w:trPr>
          <w:jc w:val="center"/>
        </w:trPr>
        <w:tc>
          <w:tcPr>
            <w:tcW w:w="1486" w:type="dxa"/>
            <w:shd w:val="clear" w:color="auto" w:fill="auto"/>
            <w:vAlign w:val="center"/>
          </w:tcPr>
          <w:p w14:paraId="18C89C8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632AC14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危险分层名称</w:t>
            </w:r>
          </w:p>
        </w:tc>
        <w:tc>
          <w:tcPr>
            <w:tcW w:w="1559" w:type="dxa"/>
            <w:shd w:val="clear" w:color="auto" w:fill="auto"/>
            <w:vAlign w:val="center"/>
          </w:tcPr>
          <w:p w14:paraId="7A45F5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WXFCMC</w:t>
            </w:r>
          </w:p>
        </w:tc>
        <w:tc>
          <w:tcPr>
            <w:tcW w:w="3089" w:type="dxa"/>
            <w:shd w:val="clear" w:color="auto" w:fill="auto"/>
            <w:vAlign w:val="center"/>
          </w:tcPr>
          <w:p w14:paraId="68DD4E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危险分层名称</w:t>
            </w:r>
          </w:p>
        </w:tc>
        <w:tc>
          <w:tcPr>
            <w:tcW w:w="992" w:type="dxa"/>
            <w:shd w:val="clear" w:color="auto" w:fill="auto"/>
            <w:vAlign w:val="center"/>
          </w:tcPr>
          <w:p w14:paraId="0D0CA5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394775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57E41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57B55F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2172DE0" w14:textId="77777777">
        <w:trPr>
          <w:jc w:val="center"/>
        </w:trPr>
        <w:tc>
          <w:tcPr>
            <w:tcW w:w="1486" w:type="dxa"/>
            <w:shd w:val="clear" w:color="auto" w:fill="auto"/>
            <w:vAlign w:val="center"/>
          </w:tcPr>
          <w:p w14:paraId="64CBC5A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7869B6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易患危险因素代码</w:t>
            </w:r>
          </w:p>
        </w:tc>
        <w:tc>
          <w:tcPr>
            <w:tcW w:w="1559" w:type="dxa"/>
            <w:shd w:val="clear" w:color="auto" w:fill="auto"/>
            <w:vAlign w:val="center"/>
          </w:tcPr>
          <w:p w14:paraId="0A795D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YHWXYSDM</w:t>
            </w:r>
          </w:p>
        </w:tc>
        <w:tc>
          <w:tcPr>
            <w:tcW w:w="3089" w:type="dxa"/>
            <w:shd w:val="clear" w:color="auto" w:fill="auto"/>
            <w:vAlign w:val="center"/>
          </w:tcPr>
          <w:p w14:paraId="6D03BB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易患危险因素代码</w:t>
            </w:r>
          </w:p>
        </w:tc>
        <w:tc>
          <w:tcPr>
            <w:tcW w:w="992" w:type="dxa"/>
            <w:shd w:val="clear" w:color="auto" w:fill="auto"/>
            <w:vAlign w:val="center"/>
          </w:tcPr>
          <w:p w14:paraId="433D27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1C2D62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14325A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6ABA8F45"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GD99.02.372易患危险因素代码</w:t>
            </w:r>
          </w:p>
        </w:tc>
      </w:tr>
      <w:tr w:rsidR="00FB113A" w14:paraId="02E5D831" w14:textId="77777777">
        <w:trPr>
          <w:jc w:val="center"/>
        </w:trPr>
        <w:tc>
          <w:tcPr>
            <w:tcW w:w="1486" w:type="dxa"/>
            <w:shd w:val="clear" w:color="auto" w:fill="auto"/>
            <w:vAlign w:val="center"/>
          </w:tcPr>
          <w:p w14:paraId="1E479BC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C2F09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易患危险因素名称</w:t>
            </w:r>
          </w:p>
        </w:tc>
        <w:tc>
          <w:tcPr>
            <w:tcW w:w="1559" w:type="dxa"/>
            <w:shd w:val="clear" w:color="auto" w:fill="auto"/>
            <w:vAlign w:val="center"/>
          </w:tcPr>
          <w:p w14:paraId="738BDA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YHWXYSMC</w:t>
            </w:r>
          </w:p>
        </w:tc>
        <w:tc>
          <w:tcPr>
            <w:tcW w:w="3089" w:type="dxa"/>
            <w:shd w:val="clear" w:color="auto" w:fill="auto"/>
            <w:vAlign w:val="center"/>
          </w:tcPr>
          <w:p w14:paraId="573ADB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易患危险因素名称</w:t>
            </w:r>
          </w:p>
        </w:tc>
        <w:tc>
          <w:tcPr>
            <w:tcW w:w="992" w:type="dxa"/>
            <w:shd w:val="clear" w:color="auto" w:fill="auto"/>
            <w:vAlign w:val="center"/>
          </w:tcPr>
          <w:p w14:paraId="07F755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3691DE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50F8E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10CF7C7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7343C57" w14:textId="77777777">
        <w:trPr>
          <w:jc w:val="center"/>
        </w:trPr>
        <w:tc>
          <w:tcPr>
            <w:tcW w:w="1486" w:type="dxa"/>
            <w:shd w:val="clear" w:color="auto" w:fill="auto"/>
            <w:vAlign w:val="center"/>
          </w:tcPr>
          <w:p w14:paraId="46A37AC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8AB3B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高血压血压水平分级编码</w:t>
            </w:r>
          </w:p>
        </w:tc>
        <w:tc>
          <w:tcPr>
            <w:tcW w:w="1559" w:type="dxa"/>
            <w:shd w:val="clear" w:color="auto" w:fill="auto"/>
            <w:vAlign w:val="center"/>
          </w:tcPr>
          <w:p w14:paraId="2C0663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GXYXYSPFJBM</w:t>
            </w:r>
          </w:p>
        </w:tc>
        <w:tc>
          <w:tcPr>
            <w:tcW w:w="3089" w:type="dxa"/>
            <w:shd w:val="clear" w:color="auto" w:fill="auto"/>
            <w:vAlign w:val="center"/>
          </w:tcPr>
          <w:p w14:paraId="0C3655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高血压血压水平分级编码</w:t>
            </w:r>
          </w:p>
        </w:tc>
        <w:tc>
          <w:tcPr>
            <w:tcW w:w="992" w:type="dxa"/>
            <w:shd w:val="clear" w:color="auto" w:fill="auto"/>
            <w:vAlign w:val="center"/>
          </w:tcPr>
          <w:p w14:paraId="1B75F8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7C747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5310FF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E13C332"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GD99.01.210分级代码(高血压)</w:t>
            </w:r>
          </w:p>
        </w:tc>
      </w:tr>
      <w:tr w:rsidR="00FB113A" w14:paraId="7C26CC86" w14:textId="77777777">
        <w:trPr>
          <w:jc w:val="center"/>
        </w:trPr>
        <w:tc>
          <w:tcPr>
            <w:tcW w:w="1486" w:type="dxa"/>
            <w:shd w:val="clear" w:color="auto" w:fill="auto"/>
            <w:vAlign w:val="center"/>
          </w:tcPr>
          <w:p w14:paraId="59FBB40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835D2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高血压血压水平分级名称</w:t>
            </w:r>
          </w:p>
        </w:tc>
        <w:tc>
          <w:tcPr>
            <w:tcW w:w="1559" w:type="dxa"/>
            <w:shd w:val="clear" w:color="auto" w:fill="auto"/>
            <w:vAlign w:val="center"/>
          </w:tcPr>
          <w:p w14:paraId="33CDB2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GXYXYSPFJMC</w:t>
            </w:r>
          </w:p>
        </w:tc>
        <w:tc>
          <w:tcPr>
            <w:tcW w:w="3089" w:type="dxa"/>
            <w:shd w:val="clear" w:color="auto" w:fill="auto"/>
            <w:vAlign w:val="center"/>
          </w:tcPr>
          <w:p w14:paraId="754DD53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高血压血压水平分级名称</w:t>
            </w:r>
          </w:p>
        </w:tc>
        <w:tc>
          <w:tcPr>
            <w:tcW w:w="992" w:type="dxa"/>
            <w:shd w:val="clear" w:color="auto" w:fill="auto"/>
            <w:vAlign w:val="center"/>
          </w:tcPr>
          <w:p w14:paraId="45F8BA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20F0A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61F93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4475F43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0B1252F" w14:textId="77777777">
        <w:trPr>
          <w:jc w:val="center"/>
        </w:trPr>
        <w:tc>
          <w:tcPr>
            <w:tcW w:w="1486" w:type="dxa"/>
            <w:shd w:val="clear" w:color="auto" w:fill="auto"/>
            <w:vAlign w:val="center"/>
          </w:tcPr>
          <w:p w14:paraId="77813C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3EC4C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高血压管理分组代码</w:t>
            </w:r>
          </w:p>
        </w:tc>
        <w:tc>
          <w:tcPr>
            <w:tcW w:w="1559" w:type="dxa"/>
            <w:shd w:val="clear" w:color="auto" w:fill="auto"/>
            <w:vAlign w:val="center"/>
          </w:tcPr>
          <w:p w14:paraId="0B3DB3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GXYGLFZDM</w:t>
            </w:r>
          </w:p>
        </w:tc>
        <w:tc>
          <w:tcPr>
            <w:tcW w:w="3089" w:type="dxa"/>
            <w:shd w:val="clear" w:color="auto" w:fill="auto"/>
            <w:vAlign w:val="center"/>
          </w:tcPr>
          <w:p w14:paraId="592A08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高血压管理分组代码</w:t>
            </w:r>
          </w:p>
        </w:tc>
        <w:tc>
          <w:tcPr>
            <w:tcW w:w="992" w:type="dxa"/>
            <w:shd w:val="clear" w:color="auto" w:fill="auto"/>
            <w:vAlign w:val="center"/>
          </w:tcPr>
          <w:p w14:paraId="3C8910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15089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9C21F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6749438B"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GD99.01.213管理组别</w:t>
            </w:r>
          </w:p>
        </w:tc>
      </w:tr>
      <w:tr w:rsidR="00FB113A" w14:paraId="79F5CEE0" w14:textId="77777777">
        <w:trPr>
          <w:jc w:val="center"/>
        </w:trPr>
        <w:tc>
          <w:tcPr>
            <w:tcW w:w="1486" w:type="dxa"/>
            <w:shd w:val="clear" w:color="auto" w:fill="auto"/>
            <w:vAlign w:val="center"/>
          </w:tcPr>
          <w:p w14:paraId="26EC2EF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DD206E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高血压管理分组名称</w:t>
            </w:r>
          </w:p>
        </w:tc>
        <w:tc>
          <w:tcPr>
            <w:tcW w:w="1559" w:type="dxa"/>
            <w:shd w:val="clear" w:color="auto" w:fill="auto"/>
            <w:vAlign w:val="center"/>
          </w:tcPr>
          <w:p w14:paraId="0D60B7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GXYGLFZMC</w:t>
            </w:r>
          </w:p>
        </w:tc>
        <w:tc>
          <w:tcPr>
            <w:tcW w:w="3089" w:type="dxa"/>
            <w:shd w:val="clear" w:color="auto" w:fill="auto"/>
            <w:vAlign w:val="center"/>
          </w:tcPr>
          <w:p w14:paraId="527E0B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高血压管理分组名称</w:t>
            </w:r>
          </w:p>
        </w:tc>
        <w:tc>
          <w:tcPr>
            <w:tcW w:w="992" w:type="dxa"/>
            <w:shd w:val="clear" w:color="auto" w:fill="auto"/>
            <w:vAlign w:val="center"/>
          </w:tcPr>
          <w:p w14:paraId="489C0F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5F8BB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23887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5DA0B96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A875E2F" w14:textId="77777777">
        <w:trPr>
          <w:jc w:val="center"/>
        </w:trPr>
        <w:tc>
          <w:tcPr>
            <w:tcW w:w="1486" w:type="dxa"/>
            <w:shd w:val="clear" w:color="auto" w:fill="auto"/>
            <w:vAlign w:val="center"/>
          </w:tcPr>
          <w:p w14:paraId="660E707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52FE7B3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定转组情况代码</w:t>
            </w:r>
          </w:p>
        </w:tc>
        <w:tc>
          <w:tcPr>
            <w:tcW w:w="1559" w:type="dxa"/>
            <w:shd w:val="clear" w:color="auto" w:fill="auto"/>
            <w:vAlign w:val="center"/>
          </w:tcPr>
          <w:p w14:paraId="07C91C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DZZQKDM</w:t>
            </w:r>
          </w:p>
        </w:tc>
        <w:tc>
          <w:tcPr>
            <w:tcW w:w="3089" w:type="dxa"/>
            <w:shd w:val="clear" w:color="auto" w:fill="auto"/>
            <w:vAlign w:val="center"/>
          </w:tcPr>
          <w:p w14:paraId="4962FD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定转组情况代码</w:t>
            </w:r>
          </w:p>
        </w:tc>
        <w:tc>
          <w:tcPr>
            <w:tcW w:w="992" w:type="dxa"/>
            <w:shd w:val="clear" w:color="auto" w:fill="auto"/>
            <w:vAlign w:val="center"/>
          </w:tcPr>
          <w:p w14:paraId="75A027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C2551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5EB93D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038B1A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1.初次定组；2.维持原组不变；3.定期转组；4.不定期转组</w:t>
            </w:r>
          </w:p>
        </w:tc>
      </w:tr>
      <w:tr w:rsidR="00FB113A" w14:paraId="6F292719" w14:textId="77777777">
        <w:trPr>
          <w:jc w:val="center"/>
        </w:trPr>
        <w:tc>
          <w:tcPr>
            <w:tcW w:w="1486" w:type="dxa"/>
            <w:shd w:val="clear" w:color="auto" w:fill="auto"/>
            <w:vAlign w:val="center"/>
          </w:tcPr>
          <w:p w14:paraId="0634F0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7F4129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定转组情况名称</w:t>
            </w:r>
          </w:p>
        </w:tc>
        <w:tc>
          <w:tcPr>
            <w:tcW w:w="1559" w:type="dxa"/>
            <w:shd w:val="clear" w:color="auto" w:fill="auto"/>
            <w:vAlign w:val="center"/>
          </w:tcPr>
          <w:p w14:paraId="297A09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DZZQKMC</w:t>
            </w:r>
          </w:p>
        </w:tc>
        <w:tc>
          <w:tcPr>
            <w:tcW w:w="3089" w:type="dxa"/>
            <w:shd w:val="clear" w:color="auto" w:fill="auto"/>
            <w:vAlign w:val="center"/>
          </w:tcPr>
          <w:p w14:paraId="49C80A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定转组情况名称</w:t>
            </w:r>
          </w:p>
        </w:tc>
        <w:tc>
          <w:tcPr>
            <w:tcW w:w="992" w:type="dxa"/>
            <w:shd w:val="clear" w:color="auto" w:fill="auto"/>
            <w:vAlign w:val="center"/>
          </w:tcPr>
          <w:p w14:paraId="1A3BB5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FB81F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5AAC2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12EB7D0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6DBEB0D" w14:textId="77777777">
        <w:trPr>
          <w:jc w:val="center"/>
        </w:trPr>
        <w:tc>
          <w:tcPr>
            <w:tcW w:w="1486" w:type="dxa"/>
            <w:shd w:val="clear" w:color="auto" w:fill="auto"/>
            <w:vAlign w:val="center"/>
          </w:tcPr>
          <w:p w14:paraId="18CDDFF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D1516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目前症状代码</w:t>
            </w:r>
          </w:p>
        </w:tc>
        <w:tc>
          <w:tcPr>
            <w:tcW w:w="1559" w:type="dxa"/>
            <w:shd w:val="clear" w:color="auto" w:fill="auto"/>
            <w:vAlign w:val="center"/>
          </w:tcPr>
          <w:p w14:paraId="1CFE30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MQZZDM</w:t>
            </w:r>
          </w:p>
        </w:tc>
        <w:tc>
          <w:tcPr>
            <w:tcW w:w="3089" w:type="dxa"/>
            <w:shd w:val="clear" w:color="auto" w:fill="auto"/>
            <w:vAlign w:val="center"/>
          </w:tcPr>
          <w:p w14:paraId="5E8A04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目前症状代码</w:t>
            </w:r>
          </w:p>
        </w:tc>
        <w:tc>
          <w:tcPr>
            <w:tcW w:w="992" w:type="dxa"/>
            <w:shd w:val="clear" w:color="auto" w:fill="auto"/>
            <w:vAlign w:val="center"/>
          </w:tcPr>
          <w:p w14:paraId="6FEC2A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522A3C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96DE7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84555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F3711D3" w14:textId="77777777">
        <w:trPr>
          <w:jc w:val="center"/>
        </w:trPr>
        <w:tc>
          <w:tcPr>
            <w:tcW w:w="1486" w:type="dxa"/>
            <w:shd w:val="clear" w:color="auto" w:fill="auto"/>
            <w:vAlign w:val="center"/>
          </w:tcPr>
          <w:p w14:paraId="5DD50EB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51A256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目前症状名称</w:t>
            </w:r>
          </w:p>
        </w:tc>
        <w:tc>
          <w:tcPr>
            <w:tcW w:w="1559" w:type="dxa"/>
            <w:shd w:val="clear" w:color="auto" w:fill="auto"/>
            <w:vAlign w:val="center"/>
          </w:tcPr>
          <w:p w14:paraId="5BE7D1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MQZZMC</w:t>
            </w:r>
          </w:p>
        </w:tc>
        <w:tc>
          <w:tcPr>
            <w:tcW w:w="3089" w:type="dxa"/>
            <w:shd w:val="clear" w:color="auto" w:fill="auto"/>
            <w:vAlign w:val="center"/>
          </w:tcPr>
          <w:p w14:paraId="674AF7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目前症状名称</w:t>
            </w:r>
          </w:p>
        </w:tc>
        <w:tc>
          <w:tcPr>
            <w:tcW w:w="992" w:type="dxa"/>
            <w:shd w:val="clear" w:color="auto" w:fill="auto"/>
            <w:vAlign w:val="center"/>
          </w:tcPr>
          <w:p w14:paraId="41FFEA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1C86A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0A44D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A4B20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512E3C2" w14:textId="77777777">
        <w:trPr>
          <w:jc w:val="center"/>
        </w:trPr>
        <w:tc>
          <w:tcPr>
            <w:tcW w:w="1486" w:type="dxa"/>
            <w:shd w:val="clear" w:color="auto" w:fill="auto"/>
            <w:vAlign w:val="center"/>
          </w:tcPr>
          <w:p w14:paraId="3EB396F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AB2FD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目前其他症状名称</w:t>
            </w:r>
          </w:p>
        </w:tc>
        <w:tc>
          <w:tcPr>
            <w:tcW w:w="1559" w:type="dxa"/>
            <w:shd w:val="clear" w:color="auto" w:fill="auto"/>
            <w:vAlign w:val="center"/>
          </w:tcPr>
          <w:p w14:paraId="0FB544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MQQTZZMC</w:t>
            </w:r>
          </w:p>
        </w:tc>
        <w:tc>
          <w:tcPr>
            <w:tcW w:w="3089" w:type="dxa"/>
            <w:shd w:val="clear" w:color="auto" w:fill="auto"/>
            <w:vAlign w:val="center"/>
          </w:tcPr>
          <w:p w14:paraId="37FF1F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目前其他症状名称</w:t>
            </w:r>
          </w:p>
        </w:tc>
        <w:tc>
          <w:tcPr>
            <w:tcW w:w="992" w:type="dxa"/>
            <w:shd w:val="clear" w:color="auto" w:fill="auto"/>
            <w:vAlign w:val="center"/>
          </w:tcPr>
          <w:p w14:paraId="5170E6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359FE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E90F3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79DD97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3499F0E" w14:textId="77777777">
        <w:trPr>
          <w:jc w:val="center"/>
        </w:trPr>
        <w:tc>
          <w:tcPr>
            <w:tcW w:w="1486" w:type="dxa"/>
            <w:shd w:val="clear" w:color="auto" w:fill="auto"/>
            <w:vAlign w:val="center"/>
          </w:tcPr>
          <w:p w14:paraId="00B8690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DA1624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登记人员工号</w:t>
            </w:r>
          </w:p>
        </w:tc>
        <w:tc>
          <w:tcPr>
            <w:tcW w:w="1559" w:type="dxa"/>
            <w:shd w:val="clear" w:color="auto" w:fill="auto"/>
            <w:vAlign w:val="center"/>
          </w:tcPr>
          <w:p w14:paraId="7343C4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DJRYGH</w:t>
            </w:r>
          </w:p>
        </w:tc>
        <w:tc>
          <w:tcPr>
            <w:tcW w:w="3089" w:type="dxa"/>
            <w:shd w:val="clear" w:color="auto" w:fill="auto"/>
            <w:vAlign w:val="center"/>
          </w:tcPr>
          <w:p w14:paraId="09C94F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登记人员工号</w:t>
            </w:r>
          </w:p>
        </w:tc>
        <w:tc>
          <w:tcPr>
            <w:tcW w:w="992" w:type="dxa"/>
            <w:shd w:val="clear" w:color="auto" w:fill="auto"/>
            <w:vAlign w:val="center"/>
          </w:tcPr>
          <w:p w14:paraId="0AEAB7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98169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4A6EF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334AAF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864B9C3" w14:textId="77777777">
        <w:trPr>
          <w:jc w:val="center"/>
        </w:trPr>
        <w:tc>
          <w:tcPr>
            <w:tcW w:w="1486" w:type="dxa"/>
            <w:shd w:val="clear" w:color="auto" w:fill="auto"/>
            <w:vAlign w:val="center"/>
          </w:tcPr>
          <w:p w14:paraId="4A67B9E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8536F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登记人员姓名</w:t>
            </w:r>
          </w:p>
        </w:tc>
        <w:tc>
          <w:tcPr>
            <w:tcW w:w="1559" w:type="dxa"/>
            <w:shd w:val="clear" w:color="auto" w:fill="auto"/>
            <w:vAlign w:val="center"/>
          </w:tcPr>
          <w:p w14:paraId="03F949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DJRYXM</w:t>
            </w:r>
          </w:p>
        </w:tc>
        <w:tc>
          <w:tcPr>
            <w:tcW w:w="3089" w:type="dxa"/>
            <w:shd w:val="clear" w:color="auto" w:fill="auto"/>
            <w:vAlign w:val="center"/>
          </w:tcPr>
          <w:p w14:paraId="0D788B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登记人员姓名</w:t>
            </w:r>
          </w:p>
        </w:tc>
        <w:tc>
          <w:tcPr>
            <w:tcW w:w="992" w:type="dxa"/>
            <w:shd w:val="clear" w:color="auto" w:fill="auto"/>
            <w:vAlign w:val="center"/>
          </w:tcPr>
          <w:p w14:paraId="649EC6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A3B47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F3124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2" w:type="dxa"/>
            <w:shd w:val="clear" w:color="auto" w:fill="auto"/>
            <w:vAlign w:val="center"/>
          </w:tcPr>
          <w:p w14:paraId="6B5509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B0AFEF2" w14:textId="77777777">
        <w:trPr>
          <w:jc w:val="center"/>
        </w:trPr>
        <w:tc>
          <w:tcPr>
            <w:tcW w:w="1486" w:type="dxa"/>
            <w:shd w:val="clear" w:color="auto" w:fill="auto"/>
            <w:vAlign w:val="center"/>
          </w:tcPr>
          <w:p w14:paraId="0B3736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60364D5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目前非药物治疗措施代码</w:t>
            </w:r>
          </w:p>
        </w:tc>
        <w:tc>
          <w:tcPr>
            <w:tcW w:w="1559" w:type="dxa"/>
            <w:shd w:val="clear" w:color="auto" w:fill="auto"/>
            <w:vAlign w:val="center"/>
          </w:tcPr>
          <w:p w14:paraId="1E42FB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MQFYWZLCSDM</w:t>
            </w:r>
          </w:p>
        </w:tc>
        <w:tc>
          <w:tcPr>
            <w:tcW w:w="3089" w:type="dxa"/>
            <w:shd w:val="clear" w:color="auto" w:fill="auto"/>
            <w:vAlign w:val="center"/>
          </w:tcPr>
          <w:p w14:paraId="0AB423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目前非药物治疗措施代码</w:t>
            </w:r>
          </w:p>
        </w:tc>
        <w:tc>
          <w:tcPr>
            <w:tcW w:w="992" w:type="dxa"/>
            <w:shd w:val="clear" w:color="auto" w:fill="auto"/>
            <w:vAlign w:val="center"/>
          </w:tcPr>
          <w:p w14:paraId="3BCD05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435D82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756145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2FA1BE37"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GD99.02.020目前非药物治疗措施代码</w:t>
            </w:r>
          </w:p>
        </w:tc>
      </w:tr>
    </w:tbl>
    <w:p w14:paraId="1FE3883F"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表A.7  高血压高危人群管理卡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0"/>
        <w:gridCol w:w="1559"/>
        <w:gridCol w:w="3089"/>
        <w:gridCol w:w="992"/>
        <w:gridCol w:w="1069"/>
        <w:gridCol w:w="946"/>
        <w:gridCol w:w="2452"/>
      </w:tblGrid>
      <w:tr w:rsidR="00FB113A" w14:paraId="28F51798" w14:textId="77777777">
        <w:trPr>
          <w:tblHeader/>
          <w:jc w:val="center"/>
        </w:trPr>
        <w:tc>
          <w:tcPr>
            <w:tcW w:w="1486" w:type="dxa"/>
            <w:tcBorders>
              <w:top w:val="single" w:sz="8" w:space="0" w:color="auto"/>
              <w:bottom w:val="single" w:sz="8" w:space="0" w:color="auto"/>
            </w:tcBorders>
            <w:shd w:val="clear" w:color="auto" w:fill="auto"/>
            <w:vAlign w:val="center"/>
          </w:tcPr>
          <w:p w14:paraId="76EE95F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0" w:type="dxa"/>
            <w:tcBorders>
              <w:top w:val="single" w:sz="8" w:space="0" w:color="auto"/>
              <w:bottom w:val="single" w:sz="8" w:space="0" w:color="auto"/>
            </w:tcBorders>
            <w:shd w:val="clear" w:color="auto" w:fill="auto"/>
            <w:vAlign w:val="center"/>
          </w:tcPr>
          <w:p w14:paraId="39FB8CE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9" w:type="dxa"/>
            <w:tcBorders>
              <w:top w:val="single" w:sz="8" w:space="0" w:color="auto"/>
              <w:bottom w:val="single" w:sz="8" w:space="0" w:color="auto"/>
            </w:tcBorders>
            <w:shd w:val="clear" w:color="auto" w:fill="auto"/>
            <w:vAlign w:val="center"/>
          </w:tcPr>
          <w:p w14:paraId="02595D0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9" w:type="dxa"/>
            <w:tcBorders>
              <w:top w:val="single" w:sz="8" w:space="0" w:color="auto"/>
              <w:bottom w:val="single" w:sz="8" w:space="0" w:color="auto"/>
            </w:tcBorders>
            <w:shd w:val="clear" w:color="auto" w:fill="auto"/>
            <w:vAlign w:val="center"/>
          </w:tcPr>
          <w:p w14:paraId="39537B1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52A6D4A3"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69" w:type="dxa"/>
            <w:tcBorders>
              <w:top w:val="single" w:sz="8" w:space="0" w:color="auto"/>
              <w:bottom w:val="single" w:sz="8" w:space="0" w:color="auto"/>
            </w:tcBorders>
            <w:shd w:val="clear" w:color="auto" w:fill="auto"/>
            <w:vAlign w:val="center"/>
          </w:tcPr>
          <w:p w14:paraId="65385E8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3E8F8822"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52" w:type="dxa"/>
            <w:tcBorders>
              <w:top w:val="single" w:sz="8" w:space="0" w:color="auto"/>
              <w:bottom w:val="single" w:sz="8" w:space="0" w:color="auto"/>
            </w:tcBorders>
            <w:shd w:val="clear" w:color="auto" w:fill="auto"/>
            <w:vAlign w:val="center"/>
          </w:tcPr>
          <w:p w14:paraId="23665C71"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2EDA57C5" w14:textId="77777777">
        <w:trPr>
          <w:jc w:val="center"/>
        </w:trPr>
        <w:tc>
          <w:tcPr>
            <w:tcW w:w="1486" w:type="dxa"/>
            <w:shd w:val="clear" w:color="auto" w:fill="auto"/>
            <w:vAlign w:val="center"/>
          </w:tcPr>
          <w:p w14:paraId="5D96F31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2F7ACA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目前非药物治疗措施名称</w:t>
            </w:r>
          </w:p>
        </w:tc>
        <w:tc>
          <w:tcPr>
            <w:tcW w:w="1559" w:type="dxa"/>
            <w:shd w:val="clear" w:color="auto" w:fill="auto"/>
            <w:vAlign w:val="center"/>
          </w:tcPr>
          <w:p w14:paraId="72A6E4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MQFYWZLCSMC</w:t>
            </w:r>
          </w:p>
        </w:tc>
        <w:tc>
          <w:tcPr>
            <w:tcW w:w="3089" w:type="dxa"/>
            <w:shd w:val="clear" w:color="auto" w:fill="auto"/>
            <w:vAlign w:val="center"/>
          </w:tcPr>
          <w:p w14:paraId="07A347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目前非药物治疗措施名称</w:t>
            </w:r>
          </w:p>
        </w:tc>
        <w:tc>
          <w:tcPr>
            <w:tcW w:w="992" w:type="dxa"/>
            <w:shd w:val="clear" w:color="auto" w:fill="auto"/>
            <w:vAlign w:val="center"/>
          </w:tcPr>
          <w:p w14:paraId="1DFD42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7F64E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F2629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5612EB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BEDD55C" w14:textId="77777777">
        <w:trPr>
          <w:jc w:val="center"/>
        </w:trPr>
        <w:tc>
          <w:tcPr>
            <w:tcW w:w="1486" w:type="dxa"/>
            <w:shd w:val="clear" w:color="auto" w:fill="auto"/>
            <w:vAlign w:val="center"/>
          </w:tcPr>
          <w:p w14:paraId="0965F6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DE06.00.027.00</w:t>
            </w:r>
          </w:p>
        </w:tc>
        <w:tc>
          <w:tcPr>
            <w:tcW w:w="2220" w:type="dxa"/>
            <w:shd w:val="clear" w:color="auto" w:fill="auto"/>
            <w:vAlign w:val="center"/>
          </w:tcPr>
          <w:p w14:paraId="27A060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559" w:type="dxa"/>
            <w:shd w:val="clear" w:color="auto" w:fill="auto"/>
            <w:vAlign w:val="center"/>
          </w:tcPr>
          <w:p w14:paraId="4EAF5C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089" w:type="dxa"/>
            <w:shd w:val="clear" w:color="auto" w:fill="auto"/>
            <w:vAlign w:val="center"/>
          </w:tcPr>
          <w:p w14:paraId="388684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患者服药依从性所属类别在特定分类中的代码</w:t>
            </w:r>
          </w:p>
        </w:tc>
        <w:tc>
          <w:tcPr>
            <w:tcW w:w="992" w:type="dxa"/>
            <w:shd w:val="clear" w:color="auto" w:fill="auto"/>
            <w:vAlign w:val="center"/>
          </w:tcPr>
          <w:p w14:paraId="1B85A1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09441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02A633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3D164F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FB113A" w14:paraId="6929B923" w14:textId="77777777">
        <w:trPr>
          <w:trHeight w:val="90"/>
          <w:jc w:val="center"/>
        </w:trPr>
        <w:tc>
          <w:tcPr>
            <w:tcW w:w="1486" w:type="dxa"/>
            <w:shd w:val="clear" w:color="auto" w:fill="auto"/>
            <w:vAlign w:val="center"/>
          </w:tcPr>
          <w:p w14:paraId="0E1EE9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52EB5E7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559" w:type="dxa"/>
            <w:shd w:val="clear" w:color="auto" w:fill="auto"/>
            <w:vAlign w:val="center"/>
          </w:tcPr>
          <w:p w14:paraId="2A92DD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089" w:type="dxa"/>
            <w:shd w:val="clear" w:color="auto" w:fill="auto"/>
            <w:vAlign w:val="center"/>
          </w:tcPr>
          <w:p w14:paraId="5F5130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992" w:type="dxa"/>
            <w:shd w:val="clear" w:color="auto" w:fill="auto"/>
            <w:vAlign w:val="center"/>
          </w:tcPr>
          <w:p w14:paraId="48AFB8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85647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1066B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2E50B48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0B748E8" w14:textId="77777777">
        <w:trPr>
          <w:jc w:val="center"/>
        </w:trPr>
        <w:tc>
          <w:tcPr>
            <w:tcW w:w="1486" w:type="dxa"/>
            <w:shd w:val="clear" w:color="auto" w:fill="auto"/>
            <w:vAlign w:val="center"/>
          </w:tcPr>
          <w:p w14:paraId="00B072B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C2DD2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不规律服药原因代码</w:t>
            </w:r>
          </w:p>
        </w:tc>
        <w:tc>
          <w:tcPr>
            <w:tcW w:w="1559" w:type="dxa"/>
            <w:shd w:val="clear" w:color="auto" w:fill="auto"/>
            <w:vAlign w:val="center"/>
          </w:tcPr>
          <w:p w14:paraId="54E271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BGLFYYYDM</w:t>
            </w:r>
          </w:p>
        </w:tc>
        <w:tc>
          <w:tcPr>
            <w:tcW w:w="3089" w:type="dxa"/>
            <w:shd w:val="clear" w:color="auto" w:fill="auto"/>
            <w:vAlign w:val="center"/>
          </w:tcPr>
          <w:p w14:paraId="0E1B1F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本人不规律服药原因代码</w:t>
            </w:r>
          </w:p>
        </w:tc>
        <w:tc>
          <w:tcPr>
            <w:tcW w:w="992" w:type="dxa"/>
            <w:shd w:val="clear" w:color="auto" w:fill="auto"/>
            <w:vAlign w:val="center"/>
          </w:tcPr>
          <w:p w14:paraId="419244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364B9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6A2729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7B7F60F3"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CV05.10.028未服药原因代码</w:t>
            </w:r>
          </w:p>
        </w:tc>
      </w:tr>
      <w:tr w:rsidR="00FB113A" w14:paraId="643B40A7" w14:textId="77777777">
        <w:trPr>
          <w:jc w:val="center"/>
        </w:trPr>
        <w:tc>
          <w:tcPr>
            <w:tcW w:w="1486" w:type="dxa"/>
            <w:shd w:val="clear" w:color="auto" w:fill="auto"/>
            <w:vAlign w:val="center"/>
          </w:tcPr>
          <w:p w14:paraId="7274C53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4BEE6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不规律服药原因名称</w:t>
            </w:r>
          </w:p>
        </w:tc>
        <w:tc>
          <w:tcPr>
            <w:tcW w:w="1559" w:type="dxa"/>
            <w:shd w:val="clear" w:color="auto" w:fill="auto"/>
            <w:vAlign w:val="center"/>
          </w:tcPr>
          <w:p w14:paraId="2A9D07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BGLFYYYMC</w:t>
            </w:r>
          </w:p>
        </w:tc>
        <w:tc>
          <w:tcPr>
            <w:tcW w:w="3089" w:type="dxa"/>
            <w:shd w:val="clear" w:color="auto" w:fill="auto"/>
            <w:vAlign w:val="center"/>
          </w:tcPr>
          <w:p w14:paraId="653C4F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本人不规律服药原因名称</w:t>
            </w:r>
          </w:p>
        </w:tc>
        <w:tc>
          <w:tcPr>
            <w:tcW w:w="992" w:type="dxa"/>
            <w:shd w:val="clear" w:color="auto" w:fill="auto"/>
            <w:vAlign w:val="center"/>
          </w:tcPr>
          <w:p w14:paraId="55C342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ED5A1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4973E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593869A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DA8841A" w14:textId="77777777">
        <w:trPr>
          <w:jc w:val="center"/>
        </w:trPr>
        <w:tc>
          <w:tcPr>
            <w:tcW w:w="1486" w:type="dxa"/>
            <w:shd w:val="clear" w:color="auto" w:fill="auto"/>
            <w:vAlign w:val="center"/>
          </w:tcPr>
          <w:p w14:paraId="502C3DF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C519A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不服药原因代码</w:t>
            </w:r>
          </w:p>
        </w:tc>
        <w:tc>
          <w:tcPr>
            <w:tcW w:w="1559" w:type="dxa"/>
            <w:shd w:val="clear" w:color="auto" w:fill="auto"/>
            <w:vAlign w:val="center"/>
          </w:tcPr>
          <w:p w14:paraId="71909B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BFYYYDM</w:t>
            </w:r>
          </w:p>
        </w:tc>
        <w:tc>
          <w:tcPr>
            <w:tcW w:w="3089" w:type="dxa"/>
            <w:shd w:val="clear" w:color="auto" w:fill="auto"/>
            <w:vAlign w:val="center"/>
          </w:tcPr>
          <w:p w14:paraId="53BC8D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本人不服药原因代码</w:t>
            </w:r>
          </w:p>
        </w:tc>
        <w:tc>
          <w:tcPr>
            <w:tcW w:w="992" w:type="dxa"/>
            <w:shd w:val="clear" w:color="auto" w:fill="auto"/>
            <w:vAlign w:val="center"/>
          </w:tcPr>
          <w:p w14:paraId="0399C6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D711B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7373B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5CF3BD0D"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CV05.10.028未服药原因代码</w:t>
            </w:r>
          </w:p>
        </w:tc>
      </w:tr>
      <w:tr w:rsidR="00FB113A" w14:paraId="54F3EFF5" w14:textId="77777777">
        <w:trPr>
          <w:jc w:val="center"/>
        </w:trPr>
        <w:tc>
          <w:tcPr>
            <w:tcW w:w="1486" w:type="dxa"/>
            <w:shd w:val="clear" w:color="auto" w:fill="auto"/>
            <w:vAlign w:val="center"/>
          </w:tcPr>
          <w:p w14:paraId="14E08D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5B069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不服药原因名称</w:t>
            </w:r>
          </w:p>
        </w:tc>
        <w:tc>
          <w:tcPr>
            <w:tcW w:w="1559" w:type="dxa"/>
            <w:shd w:val="clear" w:color="auto" w:fill="auto"/>
            <w:vAlign w:val="center"/>
          </w:tcPr>
          <w:p w14:paraId="5BD4CE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BFYYYMC</w:t>
            </w:r>
          </w:p>
        </w:tc>
        <w:tc>
          <w:tcPr>
            <w:tcW w:w="3089" w:type="dxa"/>
            <w:shd w:val="clear" w:color="auto" w:fill="auto"/>
            <w:vAlign w:val="center"/>
          </w:tcPr>
          <w:p w14:paraId="0E0C6E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本人不服药原因名称</w:t>
            </w:r>
          </w:p>
        </w:tc>
        <w:tc>
          <w:tcPr>
            <w:tcW w:w="992" w:type="dxa"/>
            <w:shd w:val="clear" w:color="auto" w:fill="auto"/>
            <w:vAlign w:val="center"/>
          </w:tcPr>
          <w:p w14:paraId="0E053F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A5521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EEA4D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6DA458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59F303A" w14:textId="77777777">
        <w:trPr>
          <w:jc w:val="center"/>
        </w:trPr>
        <w:tc>
          <w:tcPr>
            <w:tcW w:w="1486" w:type="dxa"/>
            <w:shd w:val="clear" w:color="auto" w:fill="auto"/>
            <w:vAlign w:val="center"/>
          </w:tcPr>
          <w:p w14:paraId="2D497A0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DE06.00.129.00</w:t>
            </w:r>
          </w:p>
        </w:tc>
        <w:tc>
          <w:tcPr>
            <w:tcW w:w="2220" w:type="dxa"/>
            <w:shd w:val="clear" w:color="auto" w:fill="auto"/>
            <w:vAlign w:val="center"/>
          </w:tcPr>
          <w:p w14:paraId="76DB00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药物不良反应标志</w:t>
            </w:r>
          </w:p>
        </w:tc>
        <w:tc>
          <w:tcPr>
            <w:tcW w:w="1559" w:type="dxa"/>
            <w:shd w:val="clear" w:color="auto" w:fill="auto"/>
            <w:vAlign w:val="center"/>
          </w:tcPr>
          <w:p w14:paraId="4ABCD9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YWBLFYBZ</w:t>
            </w:r>
          </w:p>
        </w:tc>
        <w:tc>
          <w:tcPr>
            <w:tcW w:w="3089" w:type="dxa"/>
            <w:shd w:val="clear" w:color="auto" w:fill="auto"/>
            <w:vAlign w:val="center"/>
          </w:tcPr>
          <w:p w14:paraId="49E1AA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标识个体是否出现药物不良反应</w:t>
            </w:r>
          </w:p>
        </w:tc>
        <w:tc>
          <w:tcPr>
            <w:tcW w:w="992" w:type="dxa"/>
            <w:shd w:val="clear" w:color="auto" w:fill="auto"/>
            <w:vAlign w:val="center"/>
          </w:tcPr>
          <w:p w14:paraId="71669F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8F3CA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0B9FC6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52" w:type="dxa"/>
            <w:shd w:val="clear" w:color="auto" w:fill="auto"/>
            <w:vAlign w:val="center"/>
          </w:tcPr>
          <w:p w14:paraId="0B88AE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CC8428E" w14:textId="77777777">
        <w:trPr>
          <w:jc w:val="center"/>
        </w:trPr>
        <w:tc>
          <w:tcPr>
            <w:tcW w:w="1486" w:type="dxa"/>
            <w:shd w:val="clear" w:color="auto" w:fill="auto"/>
            <w:vAlign w:val="center"/>
          </w:tcPr>
          <w:p w14:paraId="1709D23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DE06.00.130.00</w:t>
            </w:r>
          </w:p>
        </w:tc>
        <w:tc>
          <w:tcPr>
            <w:tcW w:w="2220" w:type="dxa"/>
            <w:shd w:val="clear" w:color="auto" w:fill="auto"/>
            <w:vAlign w:val="center"/>
          </w:tcPr>
          <w:p w14:paraId="6ED2B4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1559" w:type="dxa"/>
            <w:shd w:val="clear" w:color="auto" w:fill="auto"/>
            <w:vAlign w:val="center"/>
          </w:tcPr>
          <w:p w14:paraId="2464F8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YWBLFYMS</w:t>
            </w:r>
          </w:p>
        </w:tc>
        <w:tc>
          <w:tcPr>
            <w:tcW w:w="3089" w:type="dxa"/>
            <w:shd w:val="clear" w:color="auto" w:fill="auto"/>
            <w:vAlign w:val="center"/>
          </w:tcPr>
          <w:p w14:paraId="50920C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对患者出现药物不良反应表现的描述</w:t>
            </w:r>
          </w:p>
        </w:tc>
        <w:tc>
          <w:tcPr>
            <w:tcW w:w="992" w:type="dxa"/>
            <w:shd w:val="clear" w:color="auto" w:fill="auto"/>
            <w:vAlign w:val="center"/>
          </w:tcPr>
          <w:p w14:paraId="0DEAD4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4DF44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44BE5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452" w:type="dxa"/>
            <w:shd w:val="clear" w:color="auto" w:fill="auto"/>
            <w:vAlign w:val="center"/>
          </w:tcPr>
          <w:p w14:paraId="6EB18F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CA80354" w14:textId="77777777">
        <w:trPr>
          <w:jc w:val="center"/>
        </w:trPr>
        <w:tc>
          <w:tcPr>
            <w:tcW w:w="1486" w:type="dxa"/>
            <w:shd w:val="clear" w:color="auto" w:fill="auto"/>
            <w:vAlign w:val="center"/>
          </w:tcPr>
          <w:p w14:paraId="19ADFAC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279AE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收缩压</w:t>
            </w:r>
          </w:p>
        </w:tc>
        <w:tc>
          <w:tcPr>
            <w:tcW w:w="1559" w:type="dxa"/>
            <w:shd w:val="clear" w:color="auto" w:fill="auto"/>
            <w:vAlign w:val="center"/>
          </w:tcPr>
          <w:p w14:paraId="512E36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89" w:type="dxa"/>
            <w:shd w:val="clear" w:color="auto" w:fill="auto"/>
            <w:vAlign w:val="center"/>
          </w:tcPr>
          <w:p w14:paraId="74DF54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收缩压</w:t>
            </w:r>
          </w:p>
        </w:tc>
        <w:tc>
          <w:tcPr>
            <w:tcW w:w="992" w:type="dxa"/>
            <w:shd w:val="clear" w:color="auto" w:fill="auto"/>
            <w:vAlign w:val="center"/>
          </w:tcPr>
          <w:p w14:paraId="36B2C0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29B71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068E2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72C2F7C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846BCB3" w14:textId="77777777">
        <w:trPr>
          <w:jc w:val="center"/>
        </w:trPr>
        <w:tc>
          <w:tcPr>
            <w:tcW w:w="1486" w:type="dxa"/>
            <w:shd w:val="clear" w:color="auto" w:fill="auto"/>
            <w:vAlign w:val="center"/>
          </w:tcPr>
          <w:p w14:paraId="149481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0338A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舒张压</w:t>
            </w:r>
          </w:p>
        </w:tc>
        <w:tc>
          <w:tcPr>
            <w:tcW w:w="1559" w:type="dxa"/>
            <w:shd w:val="clear" w:color="auto" w:fill="auto"/>
            <w:vAlign w:val="center"/>
          </w:tcPr>
          <w:p w14:paraId="7444EB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89" w:type="dxa"/>
            <w:shd w:val="clear" w:color="auto" w:fill="auto"/>
            <w:vAlign w:val="center"/>
          </w:tcPr>
          <w:p w14:paraId="12FAE8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舒张压</w:t>
            </w:r>
          </w:p>
        </w:tc>
        <w:tc>
          <w:tcPr>
            <w:tcW w:w="992" w:type="dxa"/>
            <w:shd w:val="clear" w:color="auto" w:fill="auto"/>
            <w:vAlign w:val="center"/>
          </w:tcPr>
          <w:p w14:paraId="3EA91F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9292F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C1923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2B7E531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93D155F" w14:textId="77777777">
        <w:trPr>
          <w:jc w:val="center"/>
        </w:trPr>
        <w:tc>
          <w:tcPr>
            <w:tcW w:w="1486" w:type="dxa"/>
            <w:shd w:val="clear" w:color="auto" w:fill="auto"/>
            <w:vAlign w:val="center"/>
          </w:tcPr>
          <w:p w14:paraId="3CC1F7F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DE04.10.167.00</w:t>
            </w:r>
          </w:p>
        </w:tc>
        <w:tc>
          <w:tcPr>
            <w:tcW w:w="2220" w:type="dxa"/>
            <w:shd w:val="clear" w:color="auto" w:fill="auto"/>
            <w:vAlign w:val="center"/>
          </w:tcPr>
          <w:p w14:paraId="7852AF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59" w:type="dxa"/>
            <w:shd w:val="clear" w:color="auto" w:fill="auto"/>
            <w:vAlign w:val="center"/>
          </w:tcPr>
          <w:p w14:paraId="1731E2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89" w:type="dxa"/>
            <w:shd w:val="clear" w:color="auto" w:fill="auto"/>
            <w:vAlign w:val="center"/>
          </w:tcPr>
          <w:p w14:paraId="6FCAC5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患者身高的测量值，计量单位为cm</w:t>
            </w:r>
          </w:p>
        </w:tc>
        <w:tc>
          <w:tcPr>
            <w:tcW w:w="992" w:type="dxa"/>
            <w:shd w:val="clear" w:color="auto" w:fill="auto"/>
            <w:vAlign w:val="center"/>
          </w:tcPr>
          <w:p w14:paraId="510A95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E11A9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6A204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52" w:type="dxa"/>
            <w:shd w:val="clear" w:color="auto" w:fill="auto"/>
            <w:vAlign w:val="center"/>
          </w:tcPr>
          <w:p w14:paraId="308AD5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6F967E1" w14:textId="77777777">
        <w:trPr>
          <w:jc w:val="center"/>
        </w:trPr>
        <w:tc>
          <w:tcPr>
            <w:tcW w:w="1486" w:type="dxa"/>
            <w:shd w:val="clear" w:color="auto" w:fill="auto"/>
            <w:vAlign w:val="center"/>
          </w:tcPr>
          <w:p w14:paraId="1769D3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DE04.10.188.00</w:t>
            </w:r>
          </w:p>
        </w:tc>
        <w:tc>
          <w:tcPr>
            <w:tcW w:w="2220" w:type="dxa"/>
            <w:shd w:val="clear" w:color="auto" w:fill="auto"/>
            <w:vAlign w:val="center"/>
          </w:tcPr>
          <w:p w14:paraId="51E498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59" w:type="dxa"/>
            <w:shd w:val="clear" w:color="auto" w:fill="auto"/>
            <w:vAlign w:val="center"/>
          </w:tcPr>
          <w:p w14:paraId="49C47B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89" w:type="dxa"/>
            <w:shd w:val="clear" w:color="auto" w:fill="auto"/>
            <w:vAlign w:val="center"/>
          </w:tcPr>
          <w:p w14:paraId="11BFEC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患者体重的测量值，计量单位为kg</w:t>
            </w:r>
          </w:p>
        </w:tc>
        <w:tc>
          <w:tcPr>
            <w:tcW w:w="992" w:type="dxa"/>
            <w:shd w:val="clear" w:color="auto" w:fill="auto"/>
            <w:vAlign w:val="center"/>
          </w:tcPr>
          <w:p w14:paraId="0AE487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C3F10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1A5B4A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52" w:type="dxa"/>
            <w:shd w:val="clear" w:color="auto" w:fill="auto"/>
            <w:vAlign w:val="center"/>
          </w:tcPr>
          <w:p w14:paraId="3B36F8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C2B65D6" w14:textId="77777777">
        <w:trPr>
          <w:jc w:val="center"/>
        </w:trPr>
        <w:tc>
          <w:tcPr>
            <w:tcW w:w="1486" w:type="dxa"/>
            <w:shd w:val="clear" w:color="auto" w:fill="auto"/>
            <w:vAlign w:val="center"/>
          </w:tcPr>
          <w:p w14:paraId="6913084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DE06.00.081.00</w:t>
            </w:r>
          </w:p>
        </w:tc>
        <w:tc>
          <w:tcPr>
            <w:tcW w:w="2220" w:type="dxa"/>
            <w:shd w:val="clear" w:color="auto" w:fill="auto"/>
            <w:vAlign w:val="center"/>
          </w:tcPr>
          <w:p w14:paraId="1A30F74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目标体重(KG)</w:t>
            </w:r>
          </w:p>
        </w:tc>
        <w:tc>
          <w:tcPr>
            <w:tcW w:w="1559" w:type="dxa"/>
            <w:shd w:val="clear" w:color="auto" w:fill="auto"/>
            <w:vAlign w:val="center"/>
          </w:tcPr>
          <w:p w14:paraId="638AA8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MBTZ</w:t>
            </w:r>
          </w:p>
        </w:tc>
        <w:tc>
          <w:tcPr>
            <w:tcW w:w="3089" w:type="dxa"/>
            <w:shd w:val="clear" w:color="auto" w:fill="auto"/>
            <w:vAlign w:val="center"/>
          </w:tcPr>
          <w:p w14:paraId="595CAA1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建议受检者应该达到体重的目标数值，计量单位为kg</w:t>
            </w:r>
          </w:p>
        </w:tc>
        <w:tc>
          <w:tcPr>
            <w:tcW w:w="992" w:type="dxa"/>
            <w:shd w:val="clear" w:color="auto" w:fill="auto"/>
            <w:vAlign w:val="center"/>
          </w:tcPr>
          <w:p w14:paraId="52F74D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4553F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056F0A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N3..5,1</w:t>
            </w:r>
          </w:p>
        </w:tc>
        <w:tc>
          <w:tcPr>
            <w:tcW w:w="2452" w:type="dxa"/>
            <w:shd w:val="clear" w:color="auto" w:fill="auto"/>
            <w:vAlign w:val="center"/>
          </w:tcPr>
          <w:p w14:paraId="0FFDF1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E8B402F" w14:textId="77777777">
        <w:trPr>
          <w:jc w:val="center"/>
        </w:trPr>
        <w:tc>
          <w:tcPr>
            <w:tcW w:w="1486" w:type="dxa"/>
            <w:shd w:val="clear" w:color="auto" w:fill="auto"/>
            <w:vAlign w:val="center"/>
          </w:tcPr>
          <w:p w14:paraId="47EE8CF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5A3EC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体质指数(BMI)</w:t>
            </w:r>
          </w:p>
        </w:tc>
        <w:tc>
          <w:tcPr>
            <w:tcW w:w="1559" w:type="dxa"/>
            <w:shd w:val="clear" w:color="auto" w:fill="auto"/>
            <w:vAlign w:val="center"/>
          </w:tcPr>
          <w:p w14:paraId="1CBC75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89" w:type="dxa"/>
            <w:shd w:val="clear" w:color="auto" w:fill="auto"/>
            <w:vAlign w:val="center"/>
          </w:tcPr>
          <w:p w14:paraId="04F888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体质指数(BMI)</w:t>
            </w:r>
          </w:p>
        </w:tc>
        <w:tc>
          <w:tcPr>
            <w:tcW w:w="992" w:type="dxa"/>
            <w:shd w:val="clear" w:color="auto" w:fill="auto"/>
            <w:vAlign w:val="center"/>
          </w:tcPr>
          <w:p w14:paraId="4D931A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F6FFA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5E642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52" w:type="dxa"/>
            <w:shd w:val="clear" w:color="auto" w:fill="auto"/>
            <w:vAlign w:val="center"/>
          </w:tcPr>
          <w:p w14:paraId="0D9880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5260616" w14:textId="77777777">
        <w:trPr>
          <w:jc w:val="center"/>
        </w:trPr>
        <w:tc>
          <w:tcPr>
            <w:tcW w:w="1486" w:type="dxa"/>
            <w:shd w:val="clear" w:color="auto" w:fill="auto"/>
            <w:vAlign w:val="center"/>
          </w:tcPr>
          <w:p w14:paraId="2F2A1E8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7DE2A1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目标体质指数(BMI)</w:t>
            </w:r>
          </w:p>
        </w:tc>
        <w:tc>
          <w:tcPr>
            <w:tcW w:w="1559" w:type="dxa"/>
            <w:shd w:val="clear" w:color="auto" w:fill="auto"/>
            <w:vAlign w:val="center"/>
          </w:tcPr>
          <w:p w14:paraId="7A6121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MBTZZS</w:t>
            </w:r>
          </w:p>
        </w:tc>
        <w:tc>
          <w:tcPr>
            <w:tcW w:w="3089" w:type="dxa"/>
            <w:shd w:val="clear" w:color="auto" w:fill="auto"/>
            <w:vAlign w:val="center"/>
          </w:tcPr>
          <w:p w14:paraId="7B5E22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目标体质指数(BMI)</w:t>
            </w:r>
          </w:p>
        </w:tc>
        <w:tc>
          <w:tcPr>
            <w:tcW w:w="992" w:type="dxa"/>
            <w:shd w:val="clear" w:color="auto" w:fill="auto"/>
            <w:vAlign w:val="center"/>
          </w:tcPr>
          <w:p w14:paraId="656F15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196A2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AE63F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52" w:type="dxa"/>
            <w:shd w:val="clear" w:color="auto" w:fill="auto"/>
            <w:vAlign w:val="center"/>
          </w:tcPr>
          <w:p w14:paraId="2E27BA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1ED2F5D" w14:textId="77777777">
        <w:trPr>
          <w:jc w:val="center"/>
        </w:trPr>
        <w:tc>
          <w:tcPr>
            <w:tcW w:w="1486" w:type="dxa"/>
            <w:shd w:val="clear" w:color="auto" w:fill="auto"/>
            <w:vAlign w:val="center"/>
          </w:tcPr>
          <w:p w14:paraId="5EC4549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CEDA2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1559" w:type="dxa"/>
            <w:shd w:val="clear" w:color="auto" w:fill="auto"/>
            <w:vAlign w:val="center"/>
          </w:tcPr>
          <w:p w14:paraId="3389C3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w:t>
            </w:r>
          </w:p>
        </w:tc>
        <w:tc>
          <w:tcPr>
            <w:tcW w:w="3089" w:type="dxa"/>
            <w:shd w:val="clear" w:color="auto" w:fill="auto"/>
            <w:vAlign w:val="center"/>
          </w:tcPr>
          <w:p w14:paraId="470B68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992" w:type="dxa"/>
            <w:shd w:val="clear" w:color="auto" w:fill="auto"/>
            <w:vAlign w:val="center"/>
          </w:tcPr>
          <w:p w14:paraId="1BBFDC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A729A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0994C9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2" w:type="dxa"/>
            <w:shd w:val="clear" w:color="auto" w:fill="auto"/>
            <w:vAlign w:val="center"/>
          </w:tcPr>
          <w:p w14:paraId="2C068A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14F4B2" w14:textId="77777777">
        <w:trPr>
          <w:jc w:val="center"/>
        </w:trPr>
        <w:tc>
          <w:tcPr>
            <w:tcW w:w="1486" w:type="dxa"/>
            <w:shd w:val="clear" w:color="auto" w:fill="auto"/>
            <w:vAlign w:val="center"/>
          </w:tcPr>
          <w:p w14:paraId="533EB8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DE03.00.086.00</w:t>
            </w:r>
          </w:p>
        </w:tc>
        <w:tc>
          <w:tcPr>
            <w:tcW w:w="2220" w:type="dxa"/>
            <w:shd w:val="clear" w:color="auto" w:fill="auto"/>
            <w:vAlign w:val="center"/>
          </w:tcPr>
          <w:p w14:paraId="283656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运动方式说明</w:t>
            </w:r>
          </w:p>
        </w:tc>
        <w:tc>
          <w:tcPr>
            <w:tcW w:w="1559" w:type="dxa"/>
            <w:shd w:val="clear" w:color="auto" w:fill="auto"/>
            <w:vAlign w:val="center"/>
          </w:tcPr>
          <w:p w14:paraId="47981D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YDFSSM</w:t>
            </w:r>
          </w:p>
        </w:tc>
        <w:tc>
          <w:tcPr>
            <w:tcW w:w="3089" w:type="dxa"/>
            <w:shd w:val="clear" w:color="auto" w:fill="auto"/>
            <w:vAlign w:val="center"/>
          </w:tcPr>
          <w:p w14:paraId="31A938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个体主动锻炼最常采用的运动方式的详细描述</w:t>
            </w:r>
          </w:p>
        </w:tc>
        <w:tc>
          <w:tcPr>
            <w:tcW w:w="992" w:type="dxa"/>
            <w:shd w:val="clear" w:color="auto" w:fill="auto"/>
            <w:vAlign w:val="center"/>
          </w:tcPr>
          <w:p w14:paraId="43F476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463795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73209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659A64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1FC452E"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表A.7  高血压高危人群管理卡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0"/>
        <w:gridCol w:w="1559"/>
        <w:gridCol w:w="3089"/>
        <w:gridCol w:w="992"/>
        <w:gridCol w:w="1069"/>
        <w:gridCol w:w="946"/>
        <w:gridCol w:w="2452"/>
      </w:tblGrid>
      <w:tr w:rsidR="00FB113A" w14:paraId="12CBECB6" w14:textId="77777777">
        <w:trPr>
          <w:tblHeader/>
          <w:jc w:val="center"/>
        </w:trPr>
        <w:tc>
          <w:tcPr>
            <w:tcW w:w="1486" w:type="dxa"/>
            <w:tcBorders>
              <w:top w:val="single" w:sz="8" w:space="0" w:color="auto"/>
              <w:bottom w:val="single" w:sz="8" w:space="0" w:color="auto"/>
            </w:tcBorders>
            <w:shd w:val="clear" w:color="auto" w:fill="auto"/>
            <w:vAlign w:val="center"/>
          </w:tcPr>
          <w:p w14:paraId="15F6BA9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0" w:type="dxa"/>
            <w:tcBorders>
              <w:top w:val="single" w:sz="8" w:space="0" w:color="auto"/>
              <w:bottom w:val="single" w:sz="8" w:space="0" w:color="auto"/>
            </w:tcBorders>
            <w:shd w:val="clear" w:color="auto" w:fill="auto"/>
            <w:vAlign w:val="center"/>
          </w:tcPr>
          <w:p w14:paraId="35604A1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9" w:type="dxa"/>
            <w:tcBorders>
              <w:top w:val="single" w:sz="8" w:space="0" w:color="auto"/>
              <w:bottom w:val="single" w:sz="8" w:space="0" w:color="auto"/>
            </w:tcBorders>
            <w:shd w:val="clear" w:color="auto" w:fill="auto"/>
            <w:vAlign w:val="center"/>
          </w:tcPr>
          <w:p w14:paraId="4A07CA32"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9" w:type="dxa"/>
            <w:tcBorders>
              <w:top w:val="single" w:sz="8" w:space="0" w:color="auto"/>
              <w:bottom w:val="single" w:sz="8" w:space="0" w:color="auto"/>
            </w:tcBorders>
            <w:shd w:val="clear" w:color="auto" w:fill="auto"/>
            <w:vAlign w:val="center"/>
          </w:tcPr>
          <w:p w14:paraId="27E4B89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C89EC7F"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69" w:type="dxa"/>
            <w:tcBorders>
              <w:top w:val="single" w:sz="8" w:space="0" w:color="auto"/>
              <w:bottom w:val="single" w:sz="8" w:space="0" w:color="auto"/>
            </w:tcBorders>
            <w:shd w:val="clear" w:color="auto" w:fill="auto"/>
            <w:vAlign w:val="center"/>
          </w:tcPr>
          <w:p w14:paraId="224278B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6B1EB1C4"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52" w:type="dxa"/>
            <w:tcBorders>
              <w:top w:val="single" w:sz="8" w:space="0" w:color="auto"/>
              <w:bottom w:val="single" w:sz="8" w:space="0" w:color="auto"/>
            </w:tcBorders>
            <w:shd w:val="clear" w:color="auto" w:fill="auto"/>
            <w:vAlign w:val="center"/>
          </w:tcPr>
          <w:p w14:paraId="13969482"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E7BA7E7" w14:textId="77777777">
        <w:trPr>
          <w:jc w:val="center"/>
        </w:trPr>
        <w:tc>
          <w:tcPr>
            <w:tcW w:w="1486" w:type="dxa"/>
            <w:shd w:val="clear" w:color="auto" w:fill="auto"/>
            <w:vAlign w:val="center"/>
          </w:tcPr>
          <w:p w14:paraId="3444BF6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C6FE8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运动时长(分钟)</w:t>
            </w:r>
          </w:p>
        </w:tc>
        <w:tc>
          <w:tcPr>
            <w:tcW w:w="1559" w:type="dxa"/>
            <w:shd w:val="clear" w:color="auto" w:fill="auto"/>
            <w:vAlign w:val="center"/>
          </w:tcPr>
          <w:p w14:paraId="7C4888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YDSC</w:t>
            </w:r>
          </w:p>
        </w:tc>
        <w:tc>
          <w:tcPr>
            <w:tcW w:w="3089" w:type="dxa"/>
            <w:shd w:val="clear" w:color="auto" w:fill="auto"/>
            <w:vAlign w:val="center"/>
          </w:tcPr>
          <w:p w14:paraId="05B892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运动时长(分钟)</w:t>
            </w:r>
          </w:p>
        </w:tc>
        <w:tc>
          <w:tcPr>
            <w:tcW w:w="992" w:type="dxa"/>
            <w:shd w:val="clear" w:color="auto" w:fill="auto"/>
            <w:vAlign w:val="center"/>
          </w:tcPr>
          <w:p w14:paraId="14CAED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47FACF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7BF102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67EEC8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D3FE452" w14:textId="77777777">
        <w:trPr>
          <w:jc w:val="center"/>
        </w:trPr>
        <w:tc>
          <w:tcPr>
            <w:tcW w:w="1486" w:type="dxa"/>
            <w:shd w:val="clear" w:color="auto" w:fill="auto"/>
            <w:vAlign w:val="center"/>
          </w:tcPr>
          <w:p w14:paraId="78E5251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9CC5A2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周运动次数</w:t>
            </w:r>
          </w:p>
        </w:tc>
        <w:tc>
          <w:tcPr>
            <w:tcW w:w="1559" w:type="dxa"/>
            <w:shd w:val="clear" w:color="auto" w:fill="auto"/>
            <w:vAlign w:val="center"/>
          </w:tcPr>
          <w:p w14:paraId="7FAAE3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ZYDCS</w:t>
            </w:r>
          </w:p>
        </w:tc>
        <w:tc>
          <w:tcPr>
            <w:tcW w:w="3089" w:type="dxa"/>
            <w:shd w:val="clear" w:color="auto" w:fill="auto"/>
            <w:vAlign w:val="center"/>
          </w:tcPr>
          <w:p w14:paraId="59F50F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周运动次数</w:t>
            </w:r>
          </w:p>
        </w:tc>
        <w:tc>
          <w:tcPr>
            <w:tcW w:w="992" w:type="dxa"/>
            <w:shd w:val="clear" w:color="auto" w:fill="auto"/>
            <w:vAlign w:val="center"/>
          </w:tcPr>
          <w:p w14:paraId="29623B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88E04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B5F29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4CC218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E7389FD" w14:textId="77777777">
        <w:trPr>
          <w:jc w:val="center"/>
        </w:trPr>
        <w:tc>
          <w:tcPr>
            <w:tcW w:w="1486" w:type="dxa"/>
            <w:shd w:val="clear" w:color="auto" w:fill="auto"/>
            <w:vAlign w:val="center"/>
          </w:tcPr>
          <w:p w14:paraId="2726ED1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1B615F6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1559" w:type="dxa"/>
            <w:shd w:val="clear" w:color="auto" w:fill="auto"/>
            <w:vAlign w:val="center"/>
          </w:tcPr>
          <w:p w14:paraId="019584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MCYDSJ</w:t>
            </w:r>
          </w:p>
        </w:tc>
        <w:tc>
          <w:tcPr>
            <w:tcW w:w="3089" w:type="dxa"/>
            <w:shd w:val="clear" w:color="auto" w:fill="auto"/>
            <w:vAlign w:val="center"/>
          </w:tcPr>
          <w:p w14:paraId="6010AD2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本人每次运动时间(分钟)</w:t>
            </w:r>
          </w:p>
        </w:tc>
        <w:tc>
          <w:tcPr>
            <w:tcW w:w="992" w:type="dxa"/>
            <w:shd w:val="clear" w:color="auto" w:fill="auto"/>
            <w:vAlign w:val="center"/>
          </w:tcPr>
          <w:p w14:paraId="7ACFA1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A64A2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51C2FD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4085F7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41FC93A" w14:textId="77777777">
        <w:trPr>
          <w:jc w:val="center"/>
        </w:trPr>
        <w:tc>
          <w:tcPr>
            <w:tcW w:w="1486" w:type="dxa"/>
            <w:shd w:val="clear" w:color="auto" w:fill="auto"/>
            <w:vAlign w:val="center"/>
          </w:tcPr>
          <w:p w14:paraId="61818F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25C54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目标运动时长(分钟)</w:t>
            </w:r>
          </w:p>
        </w:tc>
        <w:tc>
          <w:tcPr>
            <w:tcW w:w="1559" w:type="dxa"/>
            <w:shd w:val="clear" w:color="auto" w:fill="auto"/>
            <w:vAlign w:val="center"/>
          </w:tcPr>
          <w:p w14:paraId="6B1FD4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MBYDSC</w:t>
            </w:r>
          </w:p>
        </w:tc>
        <w:tc>
          <w:tcPr>
            <w:tcW w:w="3089" w:type="dxa"/>
            <w:shd w:val="clear" w:color="auto" w:fill="auto"/>
            <w:vAlign w:val="center"/>
          </w:tcPr>
          <w:p w14:paraId="3F21889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目标运动时长(分钟)</w:t>
            </w:r>
          </w:p>
        </w:tc>
        <w:tc>
          <w:tcPr>
            <w:tcW w:w="992" w:type="dxa"/>
            <w:shd w:val="clear" w:color="auto" w:fill="auto"/>
            <w:vAlign w:val="center"/>
          </w:tcPr>
          <w:p w14:paraId="0481B5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F2BA5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487F9A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62445F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9FE85B" w14:textId="77777777">
        <w:trPr>
          <w:jc w:val="center"/>
        </w:trPr>
        <w:tc>
          <w:tcPr>
            <w:tcW w:w="1486" w:type="dxa"/>
            <w:shd w:val="clear" w:color="auto" w:fill="auto"/>
            <w:vAlign w:val="center"/>
          </w:tcPr>
          <w:p w14:paraId="0277ABA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DE04.10.206.00</w:t>
            </w:r>
          </w:p>
        </w:tc>
        <w:tc>
          <w:tcPr>
            <w:tcW w:w="2220" w:type="dxa"/>
            <w:shd w:val="clear" w:color="auto" w:fill="auto"/>
            <w:vAlign w:val="center"/>
          </w:tcPr>
          <w:p w14:paraId="44003F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心率(次/min)</w:t>
            </w:r>
          </w:p>
        </w:tc>
        <w:tc>
          <w:tcPr>
            <w:tcW w:w="1559" w:type="dxa"/>
            <w:shd w:val="clear" w:color="auto" w:fill="auto"/>
            <w:vAlign w:val="center"/>
          </w:tcPr>
          <w:p w14:paraId="58927B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w:t>
            </w:r>
          </w:p>
        </w:tc>
        <w:tc>
          <w:tcPr>
            <w:tcW w:w="3089" w:type="dxa"/>
            <w:shd w:val="clear" w:color="auto" w:fill="auto"/>
            <w:vAlign w:val="center"/>
          </w:tcPr>
          <w:p w14:paraId="068E7F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心脏搏动频率的测量值，计量单位为次/min</w:t>
            </w:r>
          </w:p>
        </w:tc>
        <w:tc>
          <w:tcPr>
            <w:tcW w:w="992" w:type="dxa"/>
            <w:shd w:val="clear" w:color="auto" w:fill="auto"/>
            <w:vAlign w:val="center"/>
          </w:tcPr>
          <w:p w14:paraId="23AD99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55F7D2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1F6290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52" w:type="dxa"/>
            <w:shd w:val="clear" w:color="auto" w:fill="auto"/>
            <w:vAlign w:val="center"/>
          </w:tcPr>
          <w:p w14:paraId="2346D6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AAF74FE" w14:textId="77777777">
        <w:trPr>
          <w:jc w:val="center"/>
        </w:trPr>
        <w:tc>
          <w:tcPr>
            <w:tcW w:w="1486" w:type="dxa"/>
            <w:shd w:val="clear" w:color="auto" w:fill="auto"/>
            <w:vAlign w:val="center"/>
          </w:tcPr>
          <w:p w14:paraId="64A1CE9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E7E4C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阳性体征</w:t>
            </w:r>
          </w:p>
        </w:tc>
        <w:tc>
          <w:tcPr>
            <w:tcW w:w="1559" w:type="dxa"/>
            <w:shd w:val="clear" w:color="auto" w:fill="auto"/>
            <w:vAlign w:val="center"/>
          </w:tcPr>
          <w:p w14:paraId="3E4B4F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YXTZ</w:t>
            </w:r>
          </w:p>
        </w:tc>
        <w:tc>
          <w:tcPr>
            <w:tcW w:w="3089" w:type="dxa"/>
            <w:shd w:val="clear" w:color="auto" w:fill="auto"/>
            <w:vAlign w:val="center"/>
          </w:tcPr>
          <w:p w14:paraId="6A302E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阳性体征</w:t>
            </w:r>
          </w:p>
        </w:tc>
        <w:tc>
          <w:tcPr>
            <w:tcW w:w="992" w:type="dxa"/>
            <w:shd w:val="clear" w:color="auto" w:fill="auto"/>
            <w:vAlign w:val="center"/>
          </w:tcPr>
          <w:p w14:paraId="556B1F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993DC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88CF6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22DE71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A8B6157" w14:textId="77777777">
        <w:trPr>
          <w:jc w:val="center"/>
        </w:trPr>
        <w:tc>
          <w:tcPr>
            <w:tcW w:w="1486" w:type="dxa"/>
            <w:shd w:val="clear" w:color="auto" w:fill="auto"/>
            <w:vAlign w:val="center"/>
          </w:tcPr>
          <w:p w14:paraId="4828124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DE03.00.073.00</w:t>
            </w:r>
          </w:p>
        </w:tc>
        <w:tc>
          <w:tcPr>
            <w:tcW w:w="2220" w:type="dxa"/>
            <w:shd w:val="clear" w:color="auto" w:fill="auto"/>
            <w:vAlign w:val="center"/>
          </w:tcPr>
          <w:p w14:paraId="445338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吸烟状况代码</w:t>
            </w:r>
          </w:p>
        </w:tc>
        <w:tc>
          <w:tcPr>
            <w:tcW w:w="1559" w:type="dxa"/>
            <w:shd w:val="clear" w:color="auto" w:fill="auto"/>
            <w:vAlign w:val="center"/>
          </w:tcPr>
          <w:p w14:paraId="47BD34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XYZKDM</w:t>
            </w:r>
          </w:p>
        </w:tc>
        <w:tc>
          <w:tcPr>
            <w:tcW w:w="3089" w:type="dxa"/>
            <w:shd w:val="clear" w:color="auto" w:fill="auto"/>
            <w:vAlign w:val="center"/>
          </w:tcPr>
          <w:p w14:paraId="4094B5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个体过去和现在的吸烟情况在特定分类中的代码</w:t>
            </w:r>
          </w:p>
        </w:tc>
        <w:tc>
          <w:tcPr>
            <w:tcW w:w="992" w:type="dxa"/>
            <w:shd w:val="clear" w:color="auto" w:fill="auto"/>
            <w:vAlign w:val="center"/>
          </w:tcPr>
          <w:p w14:paraId="24049C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5FE2F4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20CF01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0821C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1.从不吸烟；2.过去吸,已戒烟；3.吸烟</w:t>
            </w:r>
          </w:p>
        </w:tc>
      </w:tr>
      <w:tr w:rsidR="00FB113A" w14:paraId="06BA5ADA" w14:textId="77777777">
        <w:trPr>
          <w:jc w:val="center"/>
        </w:trPr>
        <w:tc>
          <w:tcPr>
            <w:tcW w:w="1486" w:type="dxa"/>
            <w:shd w:val="clear" w:color="auto" w:fill="auto"/>
            <w:vAlign w:val="center"/>
          </w:tcPr>
          <w:p w14:paraId="30222B7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9EA14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吸烟状况名称</w:t>
            </w:r>
          </w:p>
        </w:tc>
        <w:tc>
          <w:tcPr>
            <w:tcW w:w="1559" w:type="dxa"/>
            <w:shd w:val="clear" w:color="auto" w:fill="auto"/>
            <w:vAlign w:val="center"/>
          </w:tcPr>
          <w:p w14:paraId="1410FE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XYZKMC</w:t>
            </w:r>
          </w:p>
        </w:tc>
        <w:tc>
          <w:tcPr>
            <w:tcW w:w="3089" w:type="dxa"/>
            <w:shd w:val="clear" w:color="auto" w:fill="auto"/>
            <w:vAlign w:val="center"/>
          </w:tcPr>
          <w:p w14:paraId="6AF8FB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吸烟状况名称</w:t>
            </w:r>
          </w:p>
        </w:tc>
        <w:tc>
          <w:tcPr>
            <w:tcW w:w="992" w:type="dxa"/>
            <w:shd w:val="clear" w:color="auto" w:fill="auto"/>
            <w:vAlign w:val="center"/>
          </w:tcPr>
          <w:p w14:paraId="6CDA55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9" w:type="dxa"/>
            <w:shd w:val="clear" w:color="auto" w:fill="auto"/>
            <w:vAlign w:val="center"/>
          </w:tcPr>
          <w:p w14:paraId="0EFC21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9AEE9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465004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D5649B4" w14:textId="77777777">
        <w:trPr>
          <w:jc w:val="center"/>
        </w:trPr>
        <w:tc>
          <w:tcPr>
            <w:tcW w:w="1486" w:type="dxa"/>
            <w:shd w:val="clear" w:color="auto" w:fill="auto"/>
            <w:vAlign w:val="center"/>
          </w:tcPr>
          <w:p w14:paraId="363C04E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7951C7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日吸烟量</w:t>
            </w:r>
          </w:p>
        </w:tc>
        <w:tc>
          <w:tcPr>
            <w:tcW w:w="1559" w:type="dxa"/>
            <w:shd w:val="clear" w:color="auto" w:fill="auto"/>
            <w:vAlign w:val="center"/>
          </w:tcPr>
          <w:p w14:paraId="6E71AF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RXYL</w:t>
            </w:r>
          </w:p>
        </w:tc>
        <w:tc>
          <w:tcPr>
            <w:tcW w:w="3089" w:type="dxa"/>
            <w:shd w:val="clear" w:color="auto" w:fill="auto"/>
            <w:vAlign w:val="center"/>
          </w:tcPr>
          <w:p w14:paraId="1A56BF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日吸烟量</w:t>
            </w:r>
          </w:p>
        </w:tc>
        <w:tc>
          <w:tcPr>
            <w:tcW w:w="992" w:type="dxa"/>
            <w:shd w:val="clear" w:color="auto" w:fill="auto"/>
            <w:vAlign w:val="center"/>
          </w:tcPr>
          <w:p w14:paraId="0CEF0A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49698B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7124FA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32B1E2C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4041EF8" w14:textId="77777777">
        <w:trPr>
          <w:jc w:val="center"/>
        </w:trPr>
        <w:tc>
          <w:tcPr>
            <w:tcW w:w="1486" w:type="dxa"/>
            <w:shd w:val="clear" w:color="auto" w:fill="auto"/>
            <w:vAlign w:val="center"/>
          </w:tcPr>
          <w:p w14:paraId="225674E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69D08F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目标日吸烟量(支)</w:t>
            </w:r>
          </w:p>
        </w:tc>
        <w:tc>
          <w:tcPr>
            <w:tcW w:w="1559" w:type="dxa"/>
            <w:shd w:val="clear" w:color="auto" w:fill="auto"/>
            <w:vAlign w:val="center"/>
          </w:tcPr>
          <w:p w14:paraId="01268E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MBRXYL</w:t>
            </w:r>
          </w:p>
        </w:tc>
        <w:tc>
          <w:tcPr>
            <w:tcW w:w="3089" w:type="dxa"/>
            <w:shd w:val="clear" w:color="auto" w:fill="auto"/>
            <w:vAlign w:val="center"/>
          </w:tcPr>
          <w:p w14:paraId="3F24DE3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目标日吸烟量(支)</w:t>
            </w:r>
          </w:p>
        </w:tc>
        <w:tc>
          <w:tcPr>
            <w:tcW w:w="992" w:type="dxa"/>
            <w:shd w:val="clear" w:color="auto" w:fill="auto"/>
            <w:vAlign w:val="center"/>
          </w:tcPr>
          <w:p w14:paraId="046CEA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170CA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3F2863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0B721E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C384A06" w14:textId="77777777">
        <w:trPr>
          <w:jc w:val="center"/>
        </w:trPr>
        <w:tc>
          <w:tcPr>
            <w:tcW w:w="1486" w:type="dxa"/>
            <w:shd w:val="clear" w:color="auto" w:fill="auto"/>
            <w:vAlign w:val="center"/>
          </w:tcPr>
          <w:p w14:paraId="1D24DE9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A7D3B0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日饮酒量</w:t>
            </w:r>
          </w:p>
        </w:tc>
        <w:tc>
          <w:tcPr>
            <w:tcW w:w="1559" w:type="dxa"/>
            <w:shd w:val="clear" w:color="auto" w:fill="auto"/>
            <w:vAlign w:val="center"/>
          </w:tcPr>
          <w:p w14:paraId="214E37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RYJL</w:t>
            </w:r>
          </w:p>
        </w:tc>
        <w:tc>
          <w:tcPr>
            <w:tcW w:w="3089" w:type="dxa"/>
            <w:shd w:val="clear" w:color="auto" w:fill="auto"/>
            <w:vAlign w:val="center"/>
          </w:tcPr>
          <w:p w14:paraId="50A236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日饮酒量</w:t>
            </w:r>
          </w:p>
        </w:tc>
        <w:tc>
          <w:tcPr>
            <w:tcW w:w="992" w:type="dxa"/>
            <w:shd w:val="clear" w:color="auto" w:fill="auto"/>
            <w:vAlign w:val="center"/>
          </w:tcPr>
          <w:p w14:paraId="7A176B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F7494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666DB9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2" w:type="dxa"/>
            <w:shd w:val="clear" w:color="auto" w:fill="auto"/>
            <w:vAlign w:val="center"/>
          </w:tcPr>
          <w:p w14:paraId="1A6BFF9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AFF3ECF" w14:textId="77777777">
        <w:trPr>
          <w:jc w:val="center"/>
        </w:trPr>
        <w:tc>
          <w:tcPr>
            <w:tcW w:w="1486" w:type="dxa"/>
            <w:shd w:val="clear" w:color="auto" w:fill="auto"/>
            <w:vAlign w:val="center"/>
          </w:tcPr>
          <w:p w14:paraId="567C94A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0460C2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目标日饮酒量</w:t>
            </w:r>
          </w:p>
        </w:tc>
        <w:tc>
          <w:tcPr>
            <w:tcW w:w="1559" w:type="dxa"/>
            <w:shd w:val="clear" w:color="auto" w:fill="auto"/>
            <w:vAlign w:val="center"/>
          </w:tcPr>
          <w:p w14:paraId="0F12D3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MBRYJL</w:t>
            </w:r>
          </w:p>
        </w:tc>
        <w:tc>
          <w:tcPr>
            <w:tcW w:w="3089" w:type="dxa"/>
            <w:shd w:val="clear" w:color="auto" w:fill="auto"/>
            <w:vAlign w:val="center"/>
          </w:tcPr>
          <w:p w14:paraId="603F89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目标日饮酒量</w:t>
            </w:r>
          </w:p>
        </w:tc>
        <w:tc>
          <w:tcPr>
            <w:tcW w:w="992" w:type="dxa"/>
            <w:shd w:val="clear" w:color="auto" w:fill="auto"/>
            <w:vAlign w:val="center"/>
          </w:tcPr>
          <w:p w14:paraId="008ED8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3051A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75CE4F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2" w:type="dxa"/>
            <w:shd w:val="clear" w:color="auto" w:fill="auto"/>
            <w:vAlign w:val="center"/>
          </w:tcPr>
          <w:p w14:paraId="06C2D2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7AE61A7" w14:textId="77777777">
        <w:trPr>
          <w:jc w:val="center"/>
        </w:trPr>
        <w:tc>
          <w:tcPr>
            <w:tcW w:w="1486" w:type="dxa"/>
            <w:shd w:val="clear" w:color="auto" w:fill="auto"/>
            <w:vAlign w:val="center"/>
          </w:tcPr>
          <w:p w14:paraId="2D1992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DE03.00.056.00</w:t>
            </w:r>
          </w:p>
        </w:tc>
        <w:tc>
          <w:tcPr>
            <w:tcW w:w="2220" w:type="dxa"/>
            <w:shd w:val="clear" w:color="auto" w:fill="auto"/>
            <w:vAlign w:val="center"/>
          </w:tcPr>
          <w:p w14:paraId="490B54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摄盐量分级代码</w:t>
            </w:r>
          </w:p>
        </w:tc>
        <w:tc>
          <w:tcPr>
            <w:tcW w:w="1559" w:type="dxa"/>
            <w:shd w:val="clear" w:color="auto" w:fill="auto"/>
            <w:vAlign w:val="center"/>
          </w:tcPr>
          <w:p w14:paraId="52B46F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SYLFJDM</w:t>
            </w:r>
          </w:p>
        </w:tc>
        <w:tc>
          <w:tcPr>
            <w:tcW w:w="3089" w:type="dxa"/>
            <w:shd w:val="clear" w:color="auto" w:fill="auto"/>
            <w:vAlign w:val="center"/>
          </w:tcPr>
          <w:p w14:paraId="6F27C2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患者目前饮食摄盐的咸淡情况在特定分类中的代码</w:t>
            </w:r>
          </w:p>
        </w:tc>
        <w:tc>
          <w:tcPr>
            <w:tcW w:w="992" w:type="dxa"/>
            <w:shd w:val="clear" w:color="auto" w:fill="auto"/>
            <w:vAlign w:val="center"/>
          </w:tcPr>
          <w:p w14:paraId="636ABD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10FF1E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264529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6495E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1.轻；2.中；3.重</w:t>
            </w:r>
          </w:p>
        </w:tc>
      </w:tr>
      <w:tr w:rsidR="00FB113A" w14:paraId="0E9F16C4" w14:textId="77777777">
        <w:trPr>
          <w:jc w:val="center"/>
        </w:trPr>
        <w:tc>
          <w:tcPr>
            <w:tcW w:w="1486" w:type="dxa"/>
            <w:shd w:val="clear" w:color="auto" w:fill="auto"/>
            <w:vAlign w:val="center"/>
          </w:tcPr>
          <w:p w14:paraId="47E508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89079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摄盐量分级名称</w:t>
            </w:r>
          </w:p>
        </w:tc>
        <w:tc>
          <w:tcPr>
            <w:tcW w:w="1559" w:type="dxa"/>
            <w:shd w:val="clear" w:color="auto" w:fill="auto"/>
            <w:vAlign w:val="center"/>
          </w:tcPr>
          <w:p w14:paraId="199588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SYLFJMC</w:t>
            </w:r>
          </w:p>
        </w:tc>
        <w:tc>
          <w:tcPr>
            <w:tcW w:w="3089" w:type="dxa"/>
            <w:shd w:val="clear" w:color="auto" w:fill="auto"/>
            <w:vAlign w:val="center"/>
          </w:tcPr>
          <w:p w14:paraId="1893E7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摄盐量分级名称</w:t>
            </w:r>
          </w:p>
        </w:tc>
        <w:tc>
          <w:tcPr>
            <w:tcW w:w="992" w:type="dxa"/>
            <w:shd w:val="clear" w:color="auto" w:fill="auto"/>
            <w:vAlign w:val="center"/>
          </w:tcPr>
          <w:p w14:paraId="7D1881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03F9C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3575F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19F608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54EDDC6" w14:textId="77777777">
        <w:trPr>
          <w:jc w:val="center"/>
        </w:trPr>
        <w:tc>
          <w:tcPr>
            <w:tcW w:w="1486" w:type="dxa"/>
            <w:shd w:val="clear" w:color="auto" w:fill="auto"/>
            <w:vAlign w:val="center"/>
          </w:tcPr>
          <w:p w14:paraId="08391A5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11B484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摄盐情况(克/天)</w:t>
            </w:r>
          </w:p>
        </w:tc>
        <w:tc>
          <w:tcPr>
            <w:tcW w:w="1559" w:type="dxa"/>
            <w:shd w:val="clear" w:color="auto" w:fill="auto"/>
            <w:vAlign w:val="center"/>
          </w:tcPr>
          <w:p w14:paraId="554077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SYQK</w:t>
            </w:r>
          </w:p>
        </w:tc>
        <w:tc>
          <w:tcPr>
            <w:tcW w:w="3089" w:type="dxa"/>
            <w:shd w:val="clear" w:color="auto" w:fill="auto"/>
            <w:vAlign w:val="center"/>
          </w:tcPr>
          <w:p w14:paraId="2530E9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摄盐情况(克/天)</w:t>
            </w:r>
          </w:p>
        </w:tc>
        <w:tc>
          <w:tcPr>
            <w:tcW w:w="992" w:type="dxa"/>
            <w:shd w:val="clear" w:color="auto" w:fill="auto"/>
            <w:vAlign w:val="center"/>
          </w:tcPr>
          <w:p w14:paraId="606D75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23BE5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2ECDDD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52" w:type="dxa"/>
            <w:shd w:val="clear" w:color="auto" w:fill="auto"/>
            <w:vAlign w:val="center"/>
          </w:tcPr>
          <w:p w14:paraId="2AAA60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7968DFA" w14:textId="77777777">
        <w:trPr>
          <w:jc w:val="center"/>
        </w:trPr>
        <w:tc>
          <w:tcPr>
            <w:tcW w:w="1486" w:type="dxa"/>
            <w:shd w:val="clear" w:color="auto" w:fill="auto"/>
            <w:vAlign w:val="center"/>
          </w:tcPr>
          <w:p w14:paraId="1D9ED2F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DE03.00.046.00</w:t>
            </w:r>
          </w:p>
        </w:tc>
        <w:tc>
          <w:tcPr>
            <w:tcW w:w="2220" w:type="dxa"/>
            <w:shd w:val="clear" w:color="auto" w:fill="auto"/>
            <w:vAlign w:val="center"/>
          </w:tcPr>
          <w:p w14:paraId="711025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目标摄盐量分级代码</w:t>
            </w:r>
          </w:p>
        </w:tc>
        <w:tc>
          <w:tcPr>
            <w:tcW w:w="1559" w:type="dxa"/>
            <w:shd w:val="clear" w:color="auto" w:fill="auto"/>
            <w:vAlign w:val="center"/>
          </w:tcPr>
          <w:p w14:paraId="138E80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MBSYLFJDM</w:t>
            </w:r>
          </w:p>
        </w:tc>
        <w:tc>
          <w:tcPr>
            <w:tcW w:w="3089" w:type="dxa"/>
            <w:shd w:val="clear" w:color="auto" w:fill="auto"/>
            <w:vAlign w:val="center"/>
          </w:tcPr>
          <w:p w14:paraId="5CE1B8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患者下次随访时的目标饮食摄盐的咸淡情况代码</w:t>
            </w:r>
          </w:p>
        </w:tc>
        <w:tc>
          <w:tcPr>
            <w:tcW w:w="992" w:type="dxa"/>
            <w:shd w:val="clear" w:color="auto" w:fill="auto"/>
            <w:vAlign w:val="center"/>
          </w:tcPr>
          <w:p w14:paraId="5A7E5D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CC51A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7084A2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2B5499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1.轻；2.中；3.重</w:t>
            </w:r>
          </w:p>
        </w:tc>
      </w:tr>
      <w:tr w:rsidR="00FB113A" w14:paraId="6C2A3A06" w14:textId="77777777">
        <w:trPr>
          <w:jc w:val="center"/>
        </w:trPr>
        <w:tc>
          <w:tcPr>
            <w:tcW w:w="1486" w:type="dxa"/>
            <w:shd w:val="clear" w:color="auto" w:fill="auto"/>
            <w:vAlign w:val="center"/>
          </w:tcPr>
          <w:p w14:paraId="15D19D8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594A7C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目标摄盐量分级名称</w:t>
            </w:r>
          </w:p>
        </w:tc>
        <w:tc>
          <w:tcPr>
            <w:tcW w:w="1559" w:type="dxa"/>
            <w:shd w:val="clear" w:color="auto" w:fill="auto"/>
            <w:vAlign w:val="center"/>
          </w:tcPr>
          <w:p w14:paraId="52F604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MBSYLFJMC</w:t>
            </w:r>
          </w:p>
        </w:tc>
        <w:tc>
          <w:tcPr>
            <w:tcW w:w="3089" w:type="dxa"/>
            <w:shd w:val="clear" w:color="auto" w:fill="auto"/>
            <w:vAlign w:val="center"/>
          </w:tcPr>
          <w:p w14:paraId="431AF9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目标摄盐量分级名称</w:t>
            </w:r>
          </w:p>
        </w:tc>
        <w:tc>
          <w:tcPr>
            <w:tcW w:w="992" w:type="dxa"/>
            <w:shd w:val="clear" w:color="auto" w:fill="auto"/>
            <w:vAlign w:val="center"/>
          </w:tcPr>
          <w:p w14:paraId="7CE7A1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5D29C4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66AB2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66587F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D65EE06" w14:textId="77777777">
        <w:trPr>
          <w:jc w:val="center"/>
        </w:trPr>
        <w:tc>
          <w:tcPr>
            <w:tcW w:w="1486" w:type="dxa"/>
            <w:shd w:val="clear" w:color="auto" w:fill="auto"/>
            <w:vAlign w:val="center"/>
          </w:tcPr>
          <w:p w14:paraId="2B00DE6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5B6026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日吸氧时间(分钟)</w:t>
            </w:r>
          </w:p>
        </w:tc>
        <w:tc>
          <w:tcPr>
            <w:tcW w:w="1559" w:type="dxa"/>
            <w:shd w:val="clear" w:color="auto" w:fill="auto"/>
            <w:vAlign w:val="center"/>
          </w:tcPr>
          <w:p w14:paraId="12A463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RXYSJ</w:t>
            </w:r>
          </w:p>
        </w:tc>
        <w:tc>
          <w:tcPr>
            <w:tcW w:w="3089" w:type="dxa"/>
            <w:shd w:val="clear" w:color="auto" w:fill="auto"/>
            <w:vAlign w:val="center"/>
          </w:tcPr>
          <w:p w14:paraId="4793EF2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日吸氧时间(分钟)</w:t>
            </w:r>
          </w:p>
        </w:tc>
        <w:tc>
          <w:tcPr>
            <w:tcW w:w="992" w:type="dxa"/>
            <w:shd w:val="clear" w:color="auto" w:fill="auto"/>
            <w:vAlign w:val="center"/>
          </w:tcPr>
          <w:p w14:paraId="114A97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75A92F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46" w:type="dxa"/>
            <w:shd w:val="clear" w:color="auto" w:fill="auto"/>
            <w:vAlign w:val="center"/>
          </w:tcPr>
          <w:p w14:paraId="768474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52" w:type="dxa"/>
            <w:shd w:val="clear" w:color="auto" w:fill="auto"/>
            <w:vAlign w:val="center"/>
          </w:tcPr>
          <w:p w14:paraId="526B674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A695736" w14:textId="77777777" w:rsidR="00FB113A" w:rsidRDefault="00FB113A">
      <w:pPr>
        <w:pStyle w:val="afffff4"/>
        <w:spacing w:beforeLines="50" w:before="156" w:afterLines="50" w:after="156"/>
        <w:ind w:firstLineChars="0" w:firstLine="0"/>
        <w:jc w:val="center"/>
        <w:rPr>
          <w:rFonts w:ascii="黑体" w:eastAsia="黑体" w:hAnsi="黑体" w:hint="eastAsia"/>
        </w:rPr>
      </w:pPr>
    </w:p>
    <w:p w14:paraId="46439659"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表A.7  高血压高危人群管理卡</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0"/>
        <w:gridCol w:w="1559"/>
        <w:gridCol w:w="3089"/>
        <w:gridCol w:w="992"/>
        <w:gridCol w:w="1069"/>
        <w:gridCol w:w="946"/>
        <w:gridCol w:w="2452"/>
      </w:tblGrid>
      <w:tr w:rsidR="00FB113A" w14:paraId="0A3CA7EE" w14:textId="77777777">
        <w:trPr>
          <w:tblHeader/>
          <w:jc w:val="center"/>
        </w:trPr>
        <w:tc>
          <w:tcPr>
            <w:tcW w:w="1486" w:type="dxa"/>
            <w:tcBorders>
              <w:top w:val="single" w:sz="8" w:space="0" w:color="auto"/>
              <w:bottom w:val="single" w:sz="8" w:space="0" w:color="auto"/>
            </w:tcBorders>
            <w:shd w:val="clear" w:color="auto" w:fill="auto"/>
            <w:vAlign w:val="center"/>
          </w:tcPr>
          <w:p w14:paraId="29EBA51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0" w:type="dxa"/>
            <w:tcBorders>
              <w:top w:val="single" w:sz="8" w:space="0" w:color="auto"/>
              <w:bottom w:val="single" w:sz="8" w:space="0" w:color="auto"/>
            </w:tcBorders>
            <w:shd w:val="clear" w:color="auto" w:fill="auto"/>
            <w:vAlign w:val="center"/>
          </w:tcPr>
          <w:p w14:paraId="5029CF4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9" w:type="dxa"/>
            <w:tcBorders>
              <w:top w:val="single" w:sz="8" w:space="0" w:color="auto"/>
              <w:bottom w:val="single" w:sz="8" w:space="0" w:color="auto"/>
            </w:tcBorders>
            <w:shd w:val="clear" w:color="auto" w:fill="auto"/>
            <w:vAlign w:val="center"/>
          </w:tcPr>
          <w:p w14:paraId="6F02BCA6"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9" w:type="dxa"/>
            <w:tcBorders>
              <w:top w:val="single" w:sz="8" w:space="0" w:color="auto"/>
              <w:bottom w:val="single" w:sz="8" w:space="0" w:color="auto"/>
            </w:tcBorders>
            <w:shd w:val="clear" w:color="auto" w:fill="auto"/>
            <w:vAlign w:val="center"/>
          </w:tcPr>
          <w:p w14:paraId="570C19E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64B690D"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69" w:type="dxa"/>
            <w:tcBorders>
              <w:top w:val="single" w:sz="8" w:space="0" w:color="auto"/>
              <w:bottom w:val="single" w:sz="8" w:space="0" w:color="auto"/>
            </w:tcBorders>
            <w:shd w:val="clear" w:color="auto" w:fill="auto"/>
            <w:vAlign w:val="center"/>
          </w:tcPr>
          <w:p w14:paraId="1609C3E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0FAE61BF"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52" w:type="dxa"/>
            <w:tcBorders>
              <w:top w:val="single" w:sz="8" w:space="0" w:color="auto"/>
              <w:bottom w:val="single" w:sz="8" w:space="0" w:color="auto"/>
            </w:tcBorders>
            <w:shd w:val="clear" w:color="auto" w:fill="auto"/>
            <w:vAlign w:val="center"/>
          </w:tcPr>
          <w:p w14:paraId="2FE89F86"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6929BA59" w14:textId="77777777">
        <w:trPr>
          <w:jc w:val="center"/>
        </w:trPr>
        <w:tc>
          <w:tcPr>
            <w:tcW w:w="1486" w:type="dxa"/>
            <w:shd w:val="clear" w:color="auto" w:fill="auto"/>
            <w:vAlign w:val="center"/>
          </w:tcPr>
          <w:p w14:paraId="54031D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DE05.10.083.00</w:t>
            </w:r>
          </w:p>
        </w:tc>
        <w:tc>
          <w:tcPr>
            <w:tcW w:w="2220" w:type="dxa"/>
            <w:shd w:val="clear" w:color="auto" w:fill="auto"/>
            <w:vAlign w:val="center"/>
          </w:tcPr>
          <w:p w14:paraId="16912D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心理调整评价结果代码</w:t>
            </w:r>
          </w:p>
        </w:tc>
        <w:tc>
          <w:tcPr>
            <w:tcW w:w="1559" w:type="dxa"/>
            <w:shd w:val="clear" w:color="auto" w:fill="auto"/>
            <w:vAlign w:val="center"/>
          </w:tcPr>
          <w:p w14:paraId="5A8381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XLTZPJJGDM</w:t>
            </w:r>
          </w:p>
        </w:tc>
        <w:tc>
          <w:tcPr>
            <w:tcW w:w="3089" w:type="dxa"/>
            <w:shd w:val="clear" w:color="auto" w:fill="auto"/>
            <w:vAlign w:val="center"/>
          </w:tcPr>
          <w:p w14:paraId="0202100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医生根据印象对患者心理调整情况进行评价的结果在特定分类中的代码</w:t>
            </w:r>
          </w:p>
        </w:tc>
        <w:tc>
          <w:tcPr>
            <w:tcW w:w="992" w:type="dxa"/>
            <w:shd w:val="clear" w:color="auto" w:fill="auto"/>
            <w:vAlign w:val="center"/>
          </w:tcPr>
          <w:p w14:paraId="242E85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7B55A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735C69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3B3B33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1.良好；2.一般；3.差</w:t>
            </w:r>
          </w:p>
        </w:tc>
      </w:tr>
      <w:tr w:rsidR="00FB113A" w14:paraId="5C7A8185" w14:textId="77777777">
        <w:trPr>
          <w:jc w:val="center"/>
        </w:trPr>
        <w:tc>
          <w:tcPr>
            <w:tcW w:w="1486" w:type="dxa"/>
            <w:shd w:val="clear" w:color="auto" w:fill="auto"/>
            <w:vAlign w:val="center"/>
          </w:tcPr>
          <w:p w14:paraId="00DEC6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7D757C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1559" w:type="dxa"/>
            <w:shd w:val="clear" w:color="auto" w:fill="auto"/>
            <w:vAlign w:val="center"/>
          </w:tcPr>
          <w:p w14:paraId="1F23E4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XLTZPJJGMC</w:t>
            </w:r>
          </w:p>
        </w:tc>
        <w:tc>
          <w:tcPr>
            <w:tcW w:w="3089" w:type="dxa"/>
            <w:shd w:val="clear" w:color="auto" w:fill="auto"/>
            <w:vAlign w:val="center"/>
          </w:tcPr>
          <w:p w14:paraId="3F13ED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992" w:type="dxa"/>
            <w:shd w:val="clear" w:color="auto" w:fill="auto"/>
            <w:vAlign w:val="center"/>
          </w:tcPr>
          <w:p w14:paraId="7A9CD7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E0326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9E446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2" w:type="dxa"/>
            <w:shd w:val="clear" w:color="auto" w:fill="auto"/>
            <w:vAlign w:val="center"/>
          </w:tcPr>
          <w:p w14:paraId="1582F8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5DE40E4" w14:textId="77777777">
        <w:trPr>
          <w:jc w:val="center"/>
        </w:trPr>
        <w:tc>
          <w:tcPr>
            <w:tcW w:w="1486" w:type="dxa"/>
            <w:shd w:val="clear" w:color="auto" w:fill="auto"/>
            <w:vAlign w:val="center"/>
          </w:tcPr>
          <w:p w14:paraId="62C7B61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2A163F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并发症情况编码</w:t>
            </w:r>
          </w:p>
        </w:tc>
        <w:tc>
          <w:tcPr>
            <w:tcW w:w="1559" w:type="dxa"/>
            <w:shd w:val="clear" w:color="auto" w:fill="auto"/>
            <w:vAlign w:val="center"/>
          </w:tcPr>
          <w:p w14:paraId="24853C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BFZQKBM</w:t>
            </w:r>
          </w:p>
        </w:tc>
        <w:tc>
          <w:tcPr>
            <w:tcW w:w="3089" w:type="dxa"/>
            <w:shd w:val="clear" w:color="auto" w:fill="auto"/>
            <w:vAlign w:val="center"/>
          </w:tcPr>
          <w:p w14:paraId="2671833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并发症情况编码</w:t>
            </w:r>
          </w:p>
        </w:tc>
        <w:tc>
          <w:tcPr>
            <w:tcW w:w="992" w:type="dxa"/>
            <w:shd w:val="clear" w:color="auto" w:fill="auto"/>
            <w:vAlign w:val="center"/>
          </w:tcPr>
          <w:p w14:paraId="6BC35D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40F04B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D9C4C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2" w:type="dxa"/>
            <w:shd w:val="clear" w:color="auto" w:fill="auto"/>
            <w:vAlign w:val="center"/>
          </w:tcPr>
          <w:p w14:paraId="501EBA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6C5EFC2" w14:textId="77777777">
        <w:trPr>
          <w:jc w:val="center"/>
        </w:trPr>
        <w:tc>
          <w:tcPr>
            <w:tcW w:w="1486" w:type="dxa"/>
            <w:shd w:val="clear" w:color="auto" w:fill="auto"/>
            <w:vAlign w:val="center"/>
          </w:tcPr>
          <w:p w14:paraId="7A6C3CA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55F93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并发症情况名称</w:t>
            </w:r>
          </w:p>
        </w:tc>
        <w:tc>
          <w:tcPr>
            <w:tcW w:w="1559" w:type="dxa"/>
            <w:shd w:val="clear" w:color="auto" w:fill="auto"/>
            <w:vAlign w:val="center"/>
          </w:tcPr>
          <w:p w14:paraId="5EAF73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BFZQKMC</w:t>
            </w:r>
          </w:p>
        </w:tc>
        <w:tc>
          <w:tcPr>
            <w:tcW w:w="3089" w:type="dxa"/>
            <w:shd w:val="clear" w:color="auto" w:fill="auto"/>
            <w:vAlign w:val="center"/>
          </w:tcPr>
          <w:p w14:paraId="0BFE85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并发症情况名称</w:t>
            </w:r>
          </w:p>
        </w:tc>
        <w:tc>
          <w:tcPr>
            <w:tcW w:w="992" w:type="dxa"/>
            <w:shd w:val="clear" w:color="auto" w:fill="auto"/>
            <w:vAlign w:val="center"/>
          </w:tcPr>
          <w:p w14:paraId="3E4590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DCD74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DFC33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2" w:type="dxa"/>
            <w:shd w:val="clear" w:color="auto" w:fill="auto"/>
            <w:vAlign w:val="center"/>
          </w:tcPr>
          <w:p w14:paraId="6F5B90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38C4E84" w14:textId="77777777">
        <w:trPr>
          <w:jc w:val="center"/>
        </w:trPr>
        <w:tc>
          <w:tcPr>
            <w:tcW w:w="1486" w:type="dxa"/>
            <w:shd w:val="clear" w:color="auto" w:fill="auto"/>
            <w:vAlign w:val="center"/>
          </w:tcPr>
          <w:p w14:paraId="128B9A4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10AB57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是否接受过健康教育</w:t>
            </w:r>
          </w:p>
        </w:tc>
        <w:tc>
          <w:tcPr>
            <w:tcW w:w="1559" w:type="dxa"/>
            <w:shd w:val="clear" w:color="auto" w:fill="auto"/>
            <w:vAlign w:val="center"/>
          </w:tcPr>
          <w:p w14:paraId="185B3A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SFJSGJKJY</w:t>
            </w:r>
          </w:p>
        </w:tc>
        <w:tc>
          <w:tcPr>
            <w:tcW w:w="3089" w:type="dxa"/>
            <w:shd w:val="clear" w:color="auto" w:fill="auto"/>
            <w:vAlign w:val="center"/>
          </w:tcPr>
          <w:p w14:paraId="7EDF7C0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本人是否接受过健康教育</w:t>
            </w:r>
          </w:p>
        </w:tc>
        <w:tc>
          <w:tcPr>
            <w:tcW w:w="992" w:type="dxa"/>
            <w:shd w:val="clear" w:color="auto" w:fill="auto"/>
            <w:vAlign w:val="center"/>
          </w:tcPr>
          <w:p w14:paraId="5EA57E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DF473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75F79A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52" w:type="dxa"/>
            <w:shd w:val="clear" w:color="auto" w:fill="auto"/>
            <w:vAlign w:val="center"/>
          </w:tcPr>
          <w:p w14:paraId="36F797E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8FAAAC9" w14:textId="77777777">
        <w:trPr>
          <w:jc w:val="center"/>
        </w:trPr>
        <w:tc>
          <w:tcPr>
            <w:tcW w:w="1486" w:type="dxa"/>
            <w:shd w:val="clear" w:color="auto" w:fill="auto"/>
            <w:vAlign w:val="center"/>
          </w:tcPr>
          <w:p w14:paraId="48ACFB9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2F3D91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健康处方建议编码</w:t>
            </w:r>
          </w:p>
        </w:tc>
        <w:tc>
          <w:tcPr>
            <w:tcW w:w="1559" w:type="dxa"/>
            <w:shd w:val="clear" w:color="auto" w:fill="auto"/>
            <w:vAlign w:val="center"/>
          </w:tcPr>
          <w:p w14:paraId="681012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JKCFJYBM</w:t>
            </w:r>
          </w:p>
        </w:tc>
        <w:tc>
          <w:tcPr>
            <w:tcW w:w="3089" w:type="dxa"/>
            <w:shd w:val="clear" w:color="auto" w:fill="auto"/>
            <w:vAlign w:val="center"/>
          </w:tcPr>
          <w:p w14:paraId="4BA9A4E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健康处方建议编码</w:t>
            </w:r>
          </w:p>
        </w:tc>
        <w:tc>
          <w:tcPr>
            <w:tcW w:w="992" w:type="dxa"/>
            <w:shd w:val="clear" w:color="auto" w:fill="auto"/>
            <w:vAlign w:val="center"/>
          </w:tcPr>
          <w:p w14:paraId="462830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0ECFC4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53A572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0D379924"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GD99.02.023健康处方建议编码</w:t>
            </w:r>
          </w:p>
        </w:tc>
      </w:tr>
      <w:tr w:rsidR="00FB113A" w14:paraId="1666D56D" w14:textId="77777777">
        <w:trPr>
          <w:jc w:val="center"/>
        </w:trPr>
        <w:tc>
          <w:tcPr>
            <w:tcW w:w="1486" w:type="dxa"/>
            <w:shd w:val="clear" w:color="auto" w:fill="auto"/>
            <w:vAlign w:val="center"/>
          </w:tcPr>
          <w:p w14:paraId="337697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678D596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健康处方建议名称</w:t>
            </w:r>
          </w:p>
        </w:tc>
        <w:tc>
          <w:tcPr>
            <w:tcW w:w="1559" w:type="dxa"/>
            <w:shd w:val="clear" w:color="auto" w:fill="auto"/>
            <w:vAlign w:val="center"/>
          </w:tcPr>
          <w:p w14:paraId="34ABF7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JKCFJYMC</w:t>
            </w:r>
          </w:p>
        </w:tc>
        <w:tc>
          <w:tcPr>
            <w:tcW w:w="3089" w:type="dxa"/>
            <w:shd w:val="clear" w:color="auto" w:fill="auto"/>
            <w:vAlign w:val="center"/>
          </w:tcPr>
          <w:p w14:paraId="445100F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健康处方建议名称</w:t>
            </w:r>
          </w:p>
        </w:tc>
        <w:tc>
          <w:tcPr>
            <w:tcW w:w="992" w:type="dxa"/>
            <w:shd w:val="clear" w:color="auto" w:fill="auto"/>
            <w:vAlign w:val="center"/>
          </w:tcPr>
          <w:p w14:paraId="729F3D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621795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DCB3D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2" w:type="dxa"/>
            <w:shd w:val="clear" w:color="auto" w:fill="auto"/>
            <w:vAlign w:val="center"/>
          </w:tcPr>
          <w:p w14:paraId="391284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CA5399" w14:textId="77777777">
        <w:trPr>
          <w:jc w:val="center"/>
        </w:trPr>
        <w:tc>
          <w:tcPr>
            <w:tcW w:w="1486" w:type="dxa"/>
            <w:shd w:val="clear" w:color="auto" w:fill="auto"/>
            <w:vAlign w:val="center"/>
          </w:tcPr>
          <w:p w14:paraId="021666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307492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指导意见</w:t>
            </w:r>
          </w:p>
        </w:tc>
        <w:tc>
          <w:tcPr>
            <w:tcW w:w="1559" w:type="dxa"/>
            <w:shd w:val="clear" w:color="auto" w:fill="auto"/>
            <w:vAlign w:val="center"/>
          </w:tcPr>
          <w:p w14:paraId="031713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89" w:type="dxa"/>
            <w:shd w:val="clear" w:color="auto" w:fill="auto"/>
            <w:vAlign w:val="center"/>
          </w:tcPr>
          <w:p w14:paraId="2753C4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指导意见</w:t>
            </w:r>
          </w:p>
        </w:tc>
        <w:tc>
          <w:tcPr>
            <w:tcW w:w="992" w:type="dxa"/>
            <w:shd w:val="clear" w:color="auto" w:fill="auto"/>
            <w:vAlign w:val="center"/>
          </w:tcPr>
          <w:p w14:paraId="539CD8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432FF3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18C34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1AB3F4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9D721B2" w14:textId="77777777">
        <w:trPr>
          <w:jc w:val="center"/>
        </w:trPr>
        <w:tc>
          <w:tcPr>
            <w:tcW w:w="1486" w:type="dxa"/>
            <w:shd w:val="clear" w:color="auto" w:fill="auto"/>
            <w:vAlign w:val="center"/>
          </w:tcPr>
          <w:p w14:paraId="60F5C5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4F9B7E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默认随访医生工号</w:t>
            </w:r>
          </w:p>
        </w:tc>
        <w:tc>
          <w:tcPr>
            <w:tcW w:w="1559" w:type="dxa"/>
            <w:shd w:val="clear" w:color="auto" w:fill="auto"/>
            <w:vAlign w:val="center"/>
          </w:tcPr>
          <w:p w14:paraId="1B3EFB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MRSFYSGH</w:t>
            </w:r>
          </w:p>
        </w:tc>
        <w:tc>
          <w:tcPr>
            <w:tcW w:w="3089" w:type="dxa"/>
            <w:shd w:val="clear" w:color="auto" w:fill="auto"/>
            <w:vAlign w:val="center"/>
          </w:tcPr>
          <w:p w14:paraId="5A4EF4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默认随访医生工号</w:t>
            </w:r>
          </w:p>
        </w:tc>
        <w:tc>
          <w:tcPr>
            <w:tcW w:w="992" w:type="dxa"/>
            <w:shd w:val="clear" w:color="auto" w:fill="auto"/>
            <w:vAlign w:val="center"/>
          </w:tcPr>
          <w:p w14:paraId="21FAB3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9D540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5163B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71028C8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95189B4" w14:textId="77777777">
        <w:trPr>
          <w:jc w:val="center"/>
        </w:trPr>
        <w:tc>
          <w:tcPr>
            <w:tcW w:w="1486" w:type="dxa"/>
            <w:shd w:val="clear" w:color="auto" w:fill="auto"/>
            <w:vAlign w:val="center"/>
          </w:tcPr>
          <w:p w14:paraId="1D3451C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7B3113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默认随访医生姓名</w:t>
            </w:r>
          </w:p>
        </w:tc>
        <w:tc>
          <w:tcPr>
            <w:tcW w:w="1559" w:type="dxa"/>
            <w:shd w:val="clear" w:color="auto" w:fill="auto"/>
            <w:vAlign w:val="center"/>
          </w:tcPr>
          <w:p w14:paraId="24C262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MRSFYSXM</w:t>
            </w:r>
          </w:p>
        </w:tc>
        <w:tc>
          <w:tcPr>
            <w:tcW w:w="3089" w:type="dxa"/>
            <w:shd w:val="clear" w:color="auto" w:fill="auto"/>
            <w:vAlign w:val="center"/>
          </w:tcPr>
          <w:p w14:paraId="50538E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默认随访医生姓名</w:t>
            </w:r>
          </w:p>
        </w:tc>
        <w:tc>
          <w:tcPr>
            <w:tcW w:w="992" w:type="dxa"/>
            <w:shd w:val="clear" w:color="auto" w:fill="auto"/>
            <w:vAlign w:val="center"/>
          </w:tcPr>
          <w:p w14:paraId="3090D4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3F434F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44B99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2" w:type="dxa"/>
            <w:shd w:val="clear" w:color="auto" w:fill="auto"/>
            <w:vAlign w:val="center"/>
          </w:tcPr>
          <w:p w14:paraId="334C18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A8AEFD5" w14:textId="77777777">
        <w:trPr>
          <w:jc w:val="center"/>
        </w:trPr>
        <w:tc>
          <w:tcPr>
            <w:tcW w:w="1486" w:type="dxa"/>
            <w:shd w:val="clear" w:color="auto" w:fill="auto"/>
            <w:vAlign w:val="center"/>
          </w:tcPr>
          <w:p w14:paraId="181C872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shd w:val="clear" w:color="auto" w:fill="auto"/>
            <w:vAlign w:val="center"/>
          </w:tcPr>
          <w:p w14:paraId="19797E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1559" w:type="dxa"/>
            <w:shd w:val="clear" w:color="auto" w:fill="auto"/>
            <w:vAlign w:val="center"/>
          </w:tcPr>
          <w:p w14:paraId="64FA53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ZRYSGH</w:t>
            </w:r>
          </w:p>
        </w:tc>
        <w:tc>
          <w:tcPr>
            <w:tcW w:w="3089" w:type="dxa"/>
            <w:shd w:val="clear" w:color="auto" w:fill="auto"/>
            <w:vAlign w:val="center"/>
          </w:tcPr>
          <w:p w14:paraId="7253DE8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992" w:type="dxa"/>
            <w:shd w:val="clear" w:color="auto" w:fill="auto"/>
            <w:vAlign w:val="center"/>
          </w:tcPr>
          <w:p w14:paraId="168C83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shd w:val="clear" w:color="auto" w:fill="auto"/>
            <w:vAlign w:val="center"/>
          </w:tcPr>
          <w:p w14:paraId="27A6A1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E7C92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2" w:type="dxa"/>
            <w:shd w:val="clear" w:color="auto" w:fill="auto"/>
            <w:vAlign w:val="center"/>
          </w:tcPr>
          <w:p w14:paraId="4C1346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C30D5EB" w14:textId="77777777">
        <w:trPr>
          <w:jc w:val="center"/>
        </w:trPr>
        <w:tc>
          <w:tcPr>
            <w:tcW w:w="1486" w:type="dxa"/>
            <w:tcBorders>
              <w:bottom w:val="single" w:sz="8" w:space="0" w:color="auto"/>
            </w:tcBorders>
            <w:shd w:val="clear" w:color="auto" w:fill="auto"/>
            <w:vAlign w:val="center"/>
          </w:tcPr>
          <w:p w14:paraId="5F1F6C7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20" w:type="dxa"/>
            <w:tcBorders>
              <w:bottom w:val="single" w:sz="8" w:space="0" w:color="auto"/>
            </w:tcBorders>
            <w:shd w:val="clear" w:color="auto" w:fill="auto"/>
            <w:vAlign w:val="center"/>
          </w:tcPr>
          <w:p w14:paraId="5390B9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1559" w:type="dxa"/>
            <w:tcBorders>
              <w:bottom w:val="single" w:sz="8" w:space="0" w:color="auto"/>
            </w:tcBorders>
            <w:shd w:val="clear" w:color="auto" w:fill="auto"/>
            <w:vAlign w:val="center"/>
          </w:tcPr>
          <w:p w14:paraId="722AD8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ZRYSXM</w:t>
            </w:r>
          </w:p>
        </w:tc>
        <w:tc>
          <w:tcPr>
            <w:tcW w:w="3089" w:type="dxa"/>
            <w:tcBorders>
              <w:bottom w:val="single" w:sz="8" w:space="0" w:color="auto"/>
            </w:tcBorders>
            <w:shd w:val="clear" w:color="auto" w:fill="auto"/>
            <w:vAlign w:val="center"/>
          </w:tcPr>
          <w:p w14:paraId="70C7FE4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992" w:type="dxa"/>
            <w:tcBorders>
              <w:bottom w:val="single" w:sz="8" w:space="0" w:color="auto"/>
            </w:tcBorders>
            <w:shd w:val="clear" w:color="auto" w:fill="auto"/>
            <w:vAlign w:val="center"/>
          </w:tcPr>
          <w:p w14:paraId="4372CC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9" w:type="dxa"/>
            <w:tcBorders>
              <w:bottom w:val="single" w:sz="8" w:space="0" w:color="auto"/>
            </w:tcBorders>
            <w:shd w:val="clear" w:color="auto" w:fill="auto"/>
            <w:vAlign w:val="center"/>
          </w:tcPr>
          <w:p w14:paraId="262C5F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bottom w:val="single" w:sz="8" w:space="0" w:color="auto"/>
            </w:tcBorders>
            <w:shd w:val="clear" w:color="auto" w:fill="auto"/>
            <w:vAlign w:val="center"/>
          </w:tcPr>
          <w:p w14:paraId="0F5AEB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2" w:type="dxa"/>
            <w:tcBorders>
              <w:bottom w:val="single" w:sz="8" w:space="0" w:color="auto"/>
            </w:tcBorders>
            <w:shd w:val="clear" w:color="auto" w:fill="auto"/>
            <w:vAlign w:val="center"/>
          </w:tcPr>
          <w:p w14:paraId="2E04E0C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88B49C0" w14:textId="77777777" w:rsidR="00FB113A" w:rsidRDefault="000C6B93">
      <w:pPr>
        <w:pStyle w:val="aff3"/>
        <w:spacing w:before="156" w:after="156"/>
        <w:ind w:left="0"/>
      </w:pPr>
      <w:r>
        <w:rPr>
          <w:rFonts w:hint="eastAsia"/>
        </w:rPr>
        <w:t>高血压辅助检查记录</w:t>
      </w:r>
      <w:bookmarkEnd w:id="84"/>
      <w:bookmarkEnd w:id="85"/>
      <w:bookmarkEnd w:id="86"/>
      <w:bookmarkEnd w:id="87"/>
    </w:p>
    <w:p w14:paraId="22991921" w14:textId="77777777" w:rsidR="00FB113A" w:rsidRDefault="000C6B93">
      <w:pPr>
        <w:pStyle w:val="affffff5"/>
        <w:numPr>
          <w:ilvl w:val="1"/>
          <w:numId w:val="31"/>
        </w:numPr>
        <w:spacing w:before="156" w:after="156"/>
        <w:ind w:left="0"/>
      </w:pPr>
      <w:r>
        <w:rPr>
          <w:rFonts w:hint="eastAsia"/>
        </w:rPr>
        <w:t>高血压辅助检查记录</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FB113A" w14:paraId="42405468" w14:textId="77777777">
        <w:trPr>
          <w:tblHeader/>
          <w:jc w:val="center"/>
        </w:trPr>
        <w:tc>
          <w:tcPr>
            <w:tcW w:w="1406" w:type="dxa"/>
            <w:tcBorders>
              <w:top w:val="single" w:sz="8" w:space="0" w:color="auto"/>
              <w:bottom w:val="single" w:sz="8" w:space="0" w:color="auto"/>
            </w:tcBorders>
            <w:shd w:val="clear" w:color="auto" w:fill="auto"/>
            <w:vAlign w:val="center"/>
          </w:tcPr>
          <w:p w14:paraId="6665BA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9" w:type="dxa"/>
            <w:tcBorders>
              <w:top w:val="single" w:sz="8" w:space="0" w:color="auto"/>
              <w:bottom w:val="single" w:sz="8" w:space="0" w:color="auto"/>
            </w:tcBorders>
            <w:shd w:val="clear" w:color="auto" w:fill="auto"/>
            <w:vAlign w:val="center"/>
          </w:tcPr>
          <w:p w14:paraId="67A9792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7" w:type="dxa"/>
            <w:tcBorders>
              <w:top w:val="single" w:sz="8" w:space="0" w:color="auto"/>
              <w:bottom w:val="single" w:sz="8" w:space="0" w:color="auto"/>
            </w:tcBorders>
            <w:shd w:val="clear" w:color="auto" w:fill="auto"/>
            <w:vAlign w:val="center"/>
          </w:tcPr>
          <w:p w14:paraId="6B99FB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22" w:type="dxa"/>
            <w:tcBorders>
              <w:top w:val="single" w:sz="8" w:space="0" w:color="auto"/>
              <w:bottom w:val="single" w:sz="8" w:space="0" w:color="auto"/>
            </w:tcBorders>
            <w:shd w:val="clear" w:color="auto" w:fill="auto"/>
            <w:vAlign w:val="center"/>
          </w:tcPr>
          <w:p w14:paraId="0D5337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C85BC4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19433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3" w:type="dxa"/>
            <w:tcBorders>
              <w:top w:val="single" w:sz="8" w:space="0" w:color="auto"/>
              <w:bottom w:val="single" w:sz="8" w:space="0" w:color="auto"/>
            </w:tcBorders>
            <w:shd w:val="clear" w:color="auto" w:fill="auto"/>
            <w:vAlign w:val="center"/>
          </w:tcPr>
          <w:p w14:paraId="6D7941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2" w:type="dxa"/>
            <w:tcBorders>
              <w:top w:val="single" w:sz="8" w:space="0" w:color="auto"/>
              <w:bottom w:val="single" w:sz="8" w:space="0" w:color="auto"/>
            </w:tcBorders>
            <w:shd w:val="clear" w:color="auto" w:fill="auto"/>
            <w:vAlign w:val="center"/>
          </w:tcPr>
          <w:p w14:paraId="5FCC78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1775FF6" w14:textId="77777777">
        <w:trPr>
          <w:jc w:val="center"/>
        </w:trPr>
        <w:tc>
          <w:tcPr>
            <w:tcW w:w="1406" w:type="dxa"/>
            <w:tcBorders>
              <w:top w:val="single" w:sz="8" w:space="0" w:color="auto"/>
            </w:tcBorders>
            <w:shd w:val="clear" w:color="auto" w:fill="auto"/>
            <w:vAlign w:val="center"/>
          </w:tcPr>
          <w:p w14:paraId="38F2F5A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tcBorders>
              <w:top w:val="single" w:sz="8" w:space="0" w:color="auto"/>
            </w:tcBorders>
            <w:shd w:val="clear" w:color="auto" w:fill="auto"/>
            <w:vAlign w:val="center"/>
          </w:tcPr>
          <w:p w14:paraId="5BC688F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辅助检查流水编码</w:t>
            </w:r>
          </w:p>
        </w:tc>
        <w:tc>
          <w:tcPr>
            <w:tcW w:w="1567" w:type="dxa"/>
            <w:tcBorders>
              <w:top w:val="single" w:sz="8" w:space="0" w:color="auto"/>
            </w:tcBorders>
            <w:shd w:val="clear" w:color="auto" w:fill="auto"/>
            <w:vAlign w:val="center"/>
          </w:tcPr>
          <w:p w14:paraId="6A8062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FZJCLSBM</w:t>
            </w:r>
          </w:p>
        </w:tc>
        <w:tc>
          <w:tcPr>
            <w:tcW w:w="3122" w:type="dxa"/>
            <w:tcBorders>
              <w:top w:val="single" w:sz="8" w:space="0" w:color="auto"/>
            </w:tcBorders>
            <w:shd w:val="clear" w:color="auto" w:fill="auto"/>
            <w:vAlign w:val="center"/>
          </w:tcPr>
          <w:p w14:paraId="5A59AB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本次辅助检查流水编码</w:t>
            </w:r>
          </w:p>
        </w:tc>
        <w:tc>
          <w:tcPr>
            <w:tcW w:w="992" w:type="dxa"/>
            <w:tcBorders>
              <w:top w:val="single" w:sz="8" w:space="0" w:color="auto"/>
            </w:tcBorders>
            <w:shd w:val="clear" w:color="auto" w:fill="auto"/>
            <w:vAlign w:val="center"/>
          </w:tcPr>
          <w:p w14:paraId="3D08E3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90B51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tcBorders>
              <w:top w:val="single" w:sz="8" w:space="0" w:color="auto"/>
            </w:tcBorders>
            <w:shd w:val="clear" w:color="auto" w:fill="auto"/>
            <w:vAlign w:val="center"/>
          </w:tcPr>
          <w:p w14:paraId="624946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tcBorders>
              <w:top w:val="single" w:sz="8" w:space="0" w:color="auto"/>
            </w:tcBorders>
            <w:shd w:val="clear" w:color="auto" w:fill="auto"/>
            <w:vAlign w:val="center"/>
          </w:tcPr>
          <w:p w14:paraId="303377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5A793E53" w14:textId="77777777">
        <w:trPr>
          <w:jc w:val="center"/>
        </w:trPr>
        <w:tc>
          <w:tcPr>
            <w:tcW w:w="1406" w:type="dxa"/>
            <w:shd w:val="clear" w:color="auto" w:fill="auto"/>
            <w:vAlign w:val="center"/>
          </w:tcPr>
          <w:p w14:paraId="1BA9422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75B87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1567" w:type="dxa"/>
            <w:shd w:val="clear" w:color="auto" w:fill="auto"/>
            <w:vAlign w:val="center"/>
          </w:tcPr>
          <w:p w14:paraId="1D5F39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GXYSFBH</w:t>
            </w:r>
          </w:p>
        </w:tc>
        <w:tc>
          <w:tcPr>
            <w:tcW w:w="3122" w:type="dxa"/>
            <w:shd w:val="clear" w:color="auto" w:fill="auto"/>
            <w:vAlign w:val="center"/>
          </w:tcPr>
          <w:p w14:paraId="693CFC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992" w:type="dxa"/>
            <w:shd w:val="clear" w:color="auto" w:fill="auto"/>
            <w:vAlign w:val="center"/>
          </w:tcPr>
          <w:p w14:paraId="63A154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2378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4EC557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shd w:val="clear" w:color="auto" w:fill="auto"/>
            <w:vAlign w:val="center"/>
          </w:tcPr>
          <w:p w14:paraId="03C5E8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2D989E0B" w14:textId="77777777">
        <w:trPr>
          <w:jc w:val="center"/>
        </w:trPr>
        <w:tc>
          <w:tcPr>
            <w:tcW w:w="1406" w:type="dxa"/>
            <w:shd w:val="clear" w:color="auto" w:fill="auto"/>
            <w:vAlign w:val="center"/>
          </w:tcPr>
          <w:p w14:paraId="7858E2F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050754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1567" w:type="dxa"/>
            <w:shd w:val="clear" w:color="auto" w:fill="auto"/>
            <w:vAlign w:val="center"/>
          </w:tcPr>
          <w:p w14:paraId="053707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GXYGWRQSFKI</w:t>
            </w:r>
          </w:p>
        </w:tc>
        <w:tc>
          <w:tcPr>
            <w:tcW w:w="3122" w:type="dxa"/>
            <w:shd w:val="clear" w:color="auto" w:fill="auto"/>
            <w:vAlign w:val="center"/>
          </w:tcPr>
          <w:p w14:paraId="2B2FDE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992" w:type="dxa"/>
            <w:shd w:val="clear" w:color="auto" w:fill="auto"/>
            <w:vAlign w:val="center"/>
          </w:tcPr>
          <w:p w14:paraId="668091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537A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69676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shd w:val="clear" w:color="auto" w:fill="auto"/>
            <w:vAlign w:val="center"/>
          </w:tcPr>
          <w:p w14:paraId="454CC7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bl>
    <w:p w14:paraId="52F3DECB" w14:textId="77777777" w:rsidR="00FB113A" w:rsidRDefault="00FB113A">
      <w:pPr>
        <w:pStyle w:val="afffff4"/>
        <w:ind w:firstLine="420"/>
      </w:pPr>
    </w:p>
    <w:p w14:paraId="70B6E091"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表A.8  高血压辅助检查记录</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FB113A" w14:paraId="3D1BAFF5" w14:textId="77777777">
        <w:trPr>
          <w:tblHeader/>
          <w:jc w:val="center"/>
        </w:trPr>
        <w:tc>
          <w:tcPr>
            <w:tcW w:w="1406" w:type="dxa"/>
            <w:tcBorders>
              <w:top w:val="single" w:sz="8" w:space="0" w:color="auto"/>
              <w:bottom w:val="single" w:sz="8" w:space="0" w:color="auto"/>
            </w:tcBorders>
            <w:shd w:val="clear" w:color="auto" w:fill="auto"/>
            <w:vAlign w:val="center"/>
          </w:tcPr>
          <w:p w14:paraId="32D21E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59" w:type="dxa"/>
            <w:tcBorders>
              <w:top w:val="single" w:sz="8" w:space="0" w:color="auto"/>
              <w:bottom w:val="single" w:sz="8" w:space="0" w:color="auto"/>
            </w:tcBorders>
            <w:shd w:val="clear" w:color="auto" w:fill="auto"/>
            <w:vAlign w:val="center"/>
          </w:tcPr>
          <w:p w14:paraId="41DC75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7" w:type="dxa"/>
            <w:tcBorders>
              <w:top w:val="single" w:sz="8" w:space="0" w:color="auto"/>
              <w:bottom w:val="single" w:sz="8" w:space="0" w:color="auto"/>
            </w:tcBorders>
            <w:shd w:val="clear" w:color="auto" w:fill="auto"/>
            <w:vAlign w:val="center"/>
          </w:tcPr>
          <w:p w14:paraId="419FD7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22" w:type="dxa"/>
            <w:tcBorders>
              <w:top w:val="single" w:sz="8" w:space="0" w:color="auto"/>
              <w:bottom w:val="single" w:sz="8" w:space="0" w:color="auto"/>
            </w:tcBorders>
            <w:shd w:val="clear" w:color="auto" w:fill="auto"/>
            <w:vAlign w:val="center"/>
          </w:tcPr>
          <w:p w14:paraId="2C1EBCC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23E1BD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3BE6A9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3" w:type="dxa"/>
            <w:tcBorders>
              <w:top w:val="single" w:sz="8" w:space="0" w:color="auto"/>
              <w:bottom w:val="single" w:sz="8" w:space="0" w:color="auto"/>
            </w:tcBorders>
            <w:shd w:val="clear" w:color="auto" w:fill="auto"/>
            <w:vAlign w:val="center"/>
          </w:tcPr>
          <w:p w14:paraId="0B0AC1E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2" w:type="dxa"/>
            <w:tcBorders>
              <w:top w:val="single" w:sz="8" w:space="0" w:color="auto"/>
              <w:bottom w:val="single" w:sz="8" w:space="0" w:color="auto"/>
            </w:tcBorders>
            <w:shd w:val="clear" w:color="auto" w:fill="auto"/>
            <w:vAlign w:val="center"/>
          </w:tcPr>
          <w:p w14:paraId="36BE49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BFAC13B" w14:textId="77777777">
        <w:trPr>
          <w:jc w:val="center"/>
        </w:trPr>
        <w:tc>
          <w:tcPr>
            <w:tcW w:w="1406" w:type="dxa"/>
            <w:shd w:val="clear" w:color="auto" w:fill="auto"/>
            <w:vAlign w:val="center"/>
          </w:tcPr>
          <w:p w14:paraId="6A3A174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19AFC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567" w:type="dxa"/>
            <w:shd w:val="clear" w:color="auto" w:fill="auto"/>
            <w:vAlign w:val="center"/>
          </w:tcPr>
          <w:p w14:paraId="41E3AB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3122" w:type="dxa"/>
            <w:shd w:val="clear" w:color="auto" w:fill="auto"/>
            <w:vAlign w:val="center"/>
          </w:tcPr>
          <w:p w14:paraId="56440C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992" w:type="dxa"/>
            <w:shd w:val="clear" w:color="auto" w:fill="auto"/>
            <w:vAlign w:val="center"/>
          </w:tcPr>
          <w:p w14:paraId="0BAA24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935DB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3" w:type="dxa"/>
            <w:shd w:val="clear" w:color="auto" w:fill="auto"/>
            <w:vAlign w:val="center"/>
          </w:tcPr>
          <w:p w14:paraId="4239EE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37B4B0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1.高血压患者随访；2.高血压高危人群随</w:t>
            </w:r>
          </w:p>
        </w:tc>
      </w:tr>
      <w:tr w:rsidR="00FB113A" w14:paraId="54277C3A" w14:textId="77777777">
        <w:trPr>
          <w:jc w:val="center"/>
        </w:trPr>
        <w:tc>
          <w:tcPr>
            <w:tcW w:w="1406" w:type="dxa"/>
            <w:shd w:val="clear" w:color="auto" w:fill="auto"/>
            <w:vAlign w:val="center"/>
          </w:tcPr>
          <w:p w14:paraId="0DD3E5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50F9D8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1567" w:type="dxa"/>
            <w:shd w:val="clear" w:color="auto" w:fill="auto"/>
            <w:vAlign w:val="center"/>
          </w:tcPr>
          <w:p w14:paraId="131BEC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JC_JY_LBDM</w:t>
            </w:r>
          </w:p>
        </w:tc>
        <w:tc>
          <w:tcPr>
            <w:tcW w:w="3122" w:type="dxa"/>
            <w:shd w:val="clear" w:color="auto" w:fill="auto"/>
            <w:vAlign w:val="center"/>
          </w:tcPr>
          <w:p w14:paraId="3139F5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992" w:type="dxa"/>
            <w:shd w:val="clear" w:color="auto" w:fill="auto"/>
            <w:vAlign w:val="center"/>
          </w:tcPr>
          <w:p w14:paraId="1778C6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F653E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3" w:type="dxa"/>
            <w:shd w:val="clear" w:color="auto" w:fill="auto"/>
            <w:vAlign w:val="center"/>
          </w:tcPr>
          <w:p w14:paraId="3A2802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2BED92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CV5199.01检查检验类别代码</w:t>
            </w:r>
          </w:p>
        </w:tc>
      </w:tr>
      <w:tr w:rsidR="00FB113A" w14:paraId="0A4A58F3" w14:textId="77777777">
        <w:trPr>
          <w:jc w:val="center"/>
        </w:trPr>
        <w:tc>
          <w:tcPr>
            <w:tcW w:w="1406" w:type="dxa"/>
            <w:shd w:val="clear" w:color="auto" w:fill="auto"/>
            <w:vAlign w:val="center"/>
          </w:tcPr>
          <w:p w14:paraId="09D59E6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32AAD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检查/检验-类别名称</w:t>
            </w:r>
          </w:p>
        </w:tc>
        <w:tc>
          <w:tcPr>
            <w:tcW w:w="1567" w:type="dxa"/>
            <w:shd w:val="clear" w:color="auto" w:fill="auto"/>
            <w:vAlign w:val="center"/>
          </w:tcPr>
          <w:p w14:paraId="774A6B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JC_JY_LBMC</w:t>
            </w:r>
          </w:p>
        </w:tc>
        <w:tc>
          <w:tcPr>
            <w:tcW w:w="3122" w:type="dxa"/>
            <w:shd w:val="clear" w:color="auto" w:fill="auto"/>
            <w:vAlign w:val="center"/>
          </w:tcPr>
          <w:p w14:paraId="7D198A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本人在本次检查/检验的类别名称</w:t>
            </w:r>
          </w:p>
        </w:tc>
        <w:tc>
          <w:tcPr>
            <w:tcW w:w="992" w:type="dxa"/>
            <w:shd w:val="clear" w:color="auto" w:fill="auto"/>
            <w:vAlign w:val="center"/>
          </w:tcPr>
          <w:p w14:paraId="57E062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63BE9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37704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2" w:type="dxa"/>
            <w:shd w:val="clear" w:color="auto" w:fill="auto"/>
            <w:vAlign w:val="center"/>
          </w:tcPr>
          <w:p w14:paraId="17ED6B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7129147" w14:textId="77777777">
        <w:trPr>
          <w:jc w:val="center"/>
        </w:trPr>
        <w:tc>
          <w:tcPr>
            <w:tcW w:w="1406" w:type="dxa"/>
            <w:shd w:val="clear" w:color="auto" w:fill="auto"/>
            <w:vAlign w:val="center"/>
          </w:tcPr>
          <w:p w14:paraId="6143135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54A62E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检查/检验-项目代码</w:t>
            </w:r>
          </w:p>
        </w:tc>
        <w:tc>
          <w:tcPr>
            <w:tcW w:w="1567" w:type="dxa"/>
            <w:shd w:val="clear" w:color="auto" w:fill="auto"/>
            <w:vAlign w:val="center"/>
          </w:tcPr>
          <w:p w14:paraId="71C1E1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JC_JY_XMDM</w:t>
            </w:r>
          </w:p>
        </w:tc>
        <w:tc>
          <w:tcPr>
            <w:tcW w:w="3122" w:type="dxa"/>
            <w:shd w:val="clear" w:color="auto" w:fill="auto"/>
            <w:vAlign w:val="center"/>
          </w:tcPr>
          <w:p w14:paraId="360469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本人在本次检查/检验的项目代码</w:t>
            </w:r>
          </w:p>
        </w:tc>
        <w:tc>
          <w:tcPr>
            <w:tcW w:w="992" w:type="dxa"/>
            <w:shd w:val="clear" w:color="auto" w:fill="auto"/>
            <w:vAlign w:val="center"/>
          </w:tcPr>
          <w:p w14:paraId="625ECC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9D677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63B9F3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6FB1E7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C36E80A" w14:textId="77777777">
        <w:trPr>
          <w:jc w:val="center"/>
        </w:trPr>
        <w:tc>
          <w:tcPr>
            <w:tcW w:w="1406" w:type="dxa"/>
            <w:shd w:val="clear" w:color="auto" w:fill="auto"/>
            <w:vAlign w:val="center"/>
          </w:tcPr>
          <w:p w14:paraId="3E5BFCC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9FD29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检查/检验-项目名称</w:t>
            </w:r>
          </w:p>
        </w:tc>
        <w:tc>
          <w:tcPr>
            <w:tcW w:w="1567" w:type="dxa"/>
            <w:shd w:val="clear" w:color="auto" w:fill="auto"/>
            <w:vAlign w:val="center"/>
          </w:tcPr>
          <w:p w14:paraId="30347A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JC_JY_XMMC</w:t>
            </w:r>
          </w:p>
        </w:tc>
        <w:tc>
          <w:tcPr>
            <w:tcW w:w="3122" w:type="dxa"/>
            <w:shd w:val="clear" w:color="auto" w:fill="auto"/>
            <w:vAlign w:val="center"/>
          </w:tcPr>
          <w:p w14:paraId="685EE4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本人在本次检查/检验的项目名称</w:t>
            </w:r>
          </w:p>
        </w:tc>
        <w:tc>
          <w:tcPr>
            <w:tcW w:w="992" w:type="dxa"/>
            <w:shd w:val="clear" w:color="auto" w:fill="auto"/>
            <w:vAlign w:val="center"/>
          </w:tcPr>
          <w:p w14:paraId="1B776D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A272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260573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3A2E45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0E242E6" w14:textId="77777777">
        <w:trPr>
          <w:jc w:val="center"/>
        </w:trPr>
        <w:tc>
          <w:tcPr>
            <w:tcW w:w="1406" w:type="dxa"/>
            <w:shd w:val="clear" w:color="auto" w:fill="auto"/>
            <w:vAlign w:val="center"/>
          </w:tcPr>
          <w:p w14:paraId="017082D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457C5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检查/检验-结果代码</w:t>
            </w:r>
          </w:p>
        </w:tc>
        <w:tc>
          <w:tcPr>
            <w:tcW w:w="1567" w:type="dxa"/>
            <w:shd w:val="clear" w:color="auto" w:fill="auto"/>
            <w:vAlign w:val="center"/>
          </w:tcPr>
          <w:p w14:paraId="46417C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JC_JY_JGDM</w:t>
            </w:r>
          </w:p>
        </w:tc>
        <w:tc>
          <w:tcPr>
            <w:tcW w:w="3122" w:type="dxa"/>
            <w:shd w:val="clear" w:color="auto" w:fill="auto"/>
            <w:vAlign w:val="center"/>
          </w:tcPr>
          <w:p w14:paraId="5955D3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本人在本次检查/检验的结果代码</w:t>
            </w:r>
          </w:p>
        </w:tc>
        <w:tc>
          <w:tcPr>
            <w:tcW w:w="992" w:type="dxa"/>
            <w:shd w:val="clear" w:color="auto" w:fill="auto"/>
            <w:vAlign w:val="center"/>
          </w:tcPr>
          <w:p w14:paraId="4C9F87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F28B2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3" w:type="dxa"/>
            <w:shd w:val="clear" w:color="auto" w:fill="auto"/>
            <w:vAlign w:val="center"/>
          </w:tcPr>
          <w:p w14:paraId="77570C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619735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1.正常；2.异常；3.不确定</w:t>
            </w:r>
          </w:p>
        </w:tc>
      </w:tr>
      <w:tr w:rsidR="00FB113A" w14:paraId="04D649F4" w14:textId="77777777">
        <w:trPr>
          <w:jc w:val="center"/>
        </w:trPr>
        <w:tc>
          <w:tcPr>
            <w:tcW w:w="1406" w:type="dxa"/>
            <w:shd w:val="clear" w:color="auto" w:fill="auto"/>
            <w:vAlign w:val="center"/>
          </w:tcPr>
          <w:p w14:paraId="032D2DF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74886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检查/检验-结果名称</w:t>
            </w:r>
          </w:p>
        </w:tc>
        <w:tc>
          <w:tcPr>
            <w:tcW w:w="1567" w:type="dxa"/>
            <w:shd w:val="clear" w:color="auto" w:fill="auto"/>
            <w:vAlign w:val="center"/>
          </w:tcPr>
          <w:p w14:paraId="3450CC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JC_JY_JGMC</w:t>
            </w:r>
          </w:p>
        </w:tc>
        <w:tc>
          <w:tcPr>
            <w:tcW w:w="3122" w:type="dxa"/>
            <w:shd w:val="clear" w:color="auto" w:fill="auto"/>
            <w:vAlign w:val="center"/>
          </w:tcPr>
          <w:p w14:paraId="1AC7A22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本人在本次检查/检验的结果名称</w:t>
            </w:r>
          </w:p>
        </w:tc>
        <w:tc>
          <w:tcPr>
            <w:tcW w:w="992" w:type="dxa"/>
            <w:shd w:val="clear" w:color="auto" w:fill="auto"/>
            <w:vAlign w:val="center"/>
          </w:tcPr>
          <w:p w14:paraId="77A434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18CF0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46FEE5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shd w:val="clear" w:color="auto" w:fill="auto"/>
            <w:vAlign w:val="center"/>
          </w:tcPr>
          <w:p w14:paraId="3BBE0B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861DBD8" w14:textId="77777777">
        <w:trPr>
          <w:jc w:val="center"/>
        </w:trPr>
        <w:tc>
          <w:tcPr>
            <w:tcW w:w="1406" w:type="dxa"/>
            <w:shd w:val="clear" w:color="auto" w:fill="auto"/>
            <w:vAlign w:val="center"/>
          </w:tcPr>
          <w:p w14:paraId="2BDFD0C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45888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检查/检验结果描述</w:t>
            </w:r>
          </w:p>
        </w:tc>
        <w:tc>
          <w:tcPr>
            <w:tcW w:w="1567" w:type="dxa"/>
            <w:shd w:val="clear" w:color="auto" w:fill="auto"/>
            <w:vAlign w:val="center"/>
          </w:tcPr>
          <w:p w14:paraId="1374CC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JC_JYJGMS</w:t>
            </w:r>
          </w:p>
        </w:tc>
        <w:tc>
          <w:tcPr>
            <w:tcW w:w="3122" w:type="dxa"/>
            <w:shd w:val="clear" w:color="auto" w:fill="auto"/>
            <w:vAlign w:val="center"/>
          </w:tcPr>
          <w:p w14:paraId="02CD8D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检查/检验结果描述</w:t>
            </w:r>
          </w:p>
        </w:tc>
        <w:tc>
          <w:tcPr>
            <w:tcW w:w="992" w:type="dxa"/>
            <w:shd w:val="clear" w:color="auto" w:fill="auto"/>
            <w:vAlign w:val="center"/>
          </w:tcPr>
          <w:p w14:paraId="22C861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C5DD6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6F0B2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B0D4D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42701F9" w14:textId="77777777">
        <w:trPr>
          <w:jc w:val="center"/>
        </w:trPr>
        <w:tc>
          <w:tcPr>
            <w:tcW w:w="1406" w:type="dxa"/>
            <w:shd w:val="clear" w:color="auto" w:fill="auto"/>
            <w:vAlign w:val="center"/>
          </w:tcPr>
          <w:p w14:paraId="3D3BD2D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3B149F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检查/检验-结果(定性)</w:t>
            </w:r>
          </w:p>
        </w:tc>
        <w:tc>
          <w:tcPr>
            <w:tcW w:w="1567" w:type="dxa"/>
            <w:shd w:val="clear" w:color="auto" w:fill="auto"/>
            <w:vAlign w:val="center"/>
          </w:tcPr>
          <w:p w14:paraId="213610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JC_JY_JG_DX</w:t>
            </w:r>
          </w:p>
        </w:tc>
        <w:tc>
          <w:tcPr>
            <w:tcW w:w="3122" w:type="dxa"/>
            <w:shd w:val="clear" w:color="auto" w:fill="auto"/>
            <w:vAlign w:val="center"/>
          </w:tcPr>
          <w:p w14:paraId="321317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检查/检验-结果(定性)</w:t>
            </w:r>
          </w:p>
        </w:tc>
        <w:tc>
          <w:tcPr>
            <w:tcW w:w="992" w:type="dxa"/>
            <w:shd w:val="clear" w:color="auto" w:fill="auto"/>
            <w:vAlign w:val="center"/>
          </w:tcPr>
          <w:p w14:paraId="21745E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47BC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3" w:type="dxa"/>
            <w:shd w:val="clear" w:color="auto" w:fill="auto"/>
            <w:vAlign w:val="center"/>
          </w:tcPr>
          <w:p w14:paraId="432046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846EE0B"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GD99.01.121检查/检验结果代码</w:t>
            </w:r>
          </w:p>
        </w:tc>
      </w:tr>
      <w:tr w:rsidR="00FB113A" w14:paraId="771864A5" w14:textId="77777777">
        <w:trPr>
          <w:jc w:val="center"/>
        </w:trPr>
        <w:tc>
          <w:tcPr>
            <w:tcW w:w="1406" w:type="dxa"/>
            <w:shd w:val="clear" w:color="auto" w:fill="auto"/>
            <w:vAlign w:val="center"/>
          </w:tcPr>
          <w:p w14:paraId="47838F7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D2392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检查/检验-结果(定量)</w:t>
            </w:r>
          </w:p>
        </w:tc>
        <w:tc>
          <w:tcPr>
            <w:tcW w:w="1567" w:type="dxa"/>
            <w:shd w:val="clear" w:color="auto" w:fill="auto"/>
            <w:vAlign w:val="center"/>
          </w:tcPr>
          <w:p w14:paraId="78ABF9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JC_JY_JG_DL</w:t>
            </w:r>
          </w:p>
        </w:tc>
        <w:tc>
          <w:tcPr>
            <w:tcW w:w="3122" w:type="dxa"/>
            <w:shd w:val="clear" w:color="auto" w:fill="auto"/>
            <w:vAlign w:val="center"/>
          </w:tcPr>
          <w:p w14:paraId="7894662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检查/检验-结果(定量)</w:t>
            </w:r>
          </w:p>
        </w:tc>
        <w:tc>
          <w:tcPr>
            <w:tcW w:w="992" w:type="dxa"/>
            <w:shd w:val="clear" w:color="auto" w:fill="auto"/>
            <w:vAlign w:val="center"/>
          </w:tcPr>
          <w:p w14:paraId="70210B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B163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63419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07BCF5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63D8E7B" w14:textId="77777777">
        <w:trPr>
          <w:jc w:val="center"/>
        </w:trPr>
        <w:tc>
          <w:tcPr>
            <w:tcW w:w="1406" w:type="dxa"/>
            <w:shd w:val="clear" w:color="auto" w:fill="auto"/>
            <w:vAlign w:val="center"/>
          </w:tcPr>
          <w:p w14:paraId="7DD9FF1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2F1BAD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检查/检验-计量单位</w:t>
            </w:r>
          </w:p>
        </w:tc>
        <w:tc>
          <w:tcPr>
            <w:tcW w:w="1567" w:type="dxa"/>
            <w:shd w:val="clear" w:color="auto" w:fill="auto"/>
            <w:vAlign w:val="center"/>
          </w:tcPr>
          <w:p w14:paraId="53D294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JC_JY_JLDW</w:t>
            </w:r>
          </w:p>
        </w:tc>
        <w:tc>
          <w:tcPr>
            <w:tcW w:w="3122" w:type="dxa"/>
            <w:shd w:val="clear" w:color="auto" w:fill="auto"/>
            <w:vAlign w:val="center"/>
          </w:tcPr>
          <w:p w14:paraId="50A025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检查/检验-计量单位</w:t>
            </w:r>
          </w:p>
        </w:tc>
        <w:tc>
          <w:tcPr>
            <w:tcW w:w="992" w:type="dxa"/>
            <w:shd w:val="clear" w:color="auto" w:fill="auto"/>
            <w:vAlign w:val="center"/>
          </w:tcPr>
          <w:p w14:paraId="2AC0AF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07B0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6AF7F7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5F1BF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B03C8D1" w14:textId="77777777">
        <w:trPr>
          <w:jc w:val="center"/>
        </w:trPr>
        <w:tc>
          <w:tcPr>
            <w:tcW w:w="1406" w:type="dxa"/>
            <w:shd w:val="clear" w:color="auto" w:fill="auto"/>
            <w:vAlign w:val="center"/>
          </w:tcPr>
          <w:p w14:paraId="628FE17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4C8A7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参考值范围</w:t>
            </w:r>
          </w:p>
        </w:tc>
        <w:tc>
          <w:tcPr>
            <w:tcW w:w="1567" w:type="dxa"/>
            <w:shd w:val="clear" w:color="auto" w:fill="auto"/>
            <w:vAlign w:val="center"/>
          </w:tcPr>
          <w:p w14:paraId="60C753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CKZFW</w:t>
            </w:r>
          </w:p>
        </w:tc>
        <w:tc>
          <w:tcPr>
            <w:tcW w:w="3122" w:type="dxa"/>
            <w:shd w:val="clear" w:color="auto" w:fill="auto"/>
            <w:vAlign w:val="center"/>
          </w:tcPr>
          <w:p w14:paraId="59E77C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本次的参考值范围</w:t>
            </w:r>
          </w:p>
        </w:tc>
        <w:tc>
          <w:tcPr>
            <w:tcW w:w="992" w:type="dxa"/>
            <w:shd w:val="clear" w:color="auto" w:fill="auto"/>
            <w:vAlign w:val="center"/>
          </w:tcPr>
          <w:p w14:paraId="2091B3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9F90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473E9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7DCC20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CB4181A" w14:textId="77777777">
        <w:trPr>
          <w:jc w:val="center"/>
        </w:trPr>
        <w:tc>
          <w:tcPr>
            <w:tcW w:w="1406" w:type="dxa"/>
            <w:shd w:val="clear" w:color="auto" w:fill="auto"/>
            <w:vAlign w:val="center"/>
          </w:tcPr>
          <w:p w14:paraId="7B3BB2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3C4710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仪器编号</w:t>
            </w:r>
          </w:p>
        </w:tc>
        <w:tc>
          <w:tcPr>
            <w:tcW w:w="1567" w:type="dxa"/>
            <w:shd w:val="clear" w:color="auto" w:fill="auto"/>
            <w:vAlign w:val="center"/>
          </w:tcPr>
          <w:p w14:paraId="0D5B86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YQBH</w:t>
            </w:r>
          </w:p>
        </w:tc>
        <w:tc>
          <w:tcPr>
            <w:tcW w:w="3122" w:type="dxa"/>
            <w:shd w:val="clear" w:color="auto" w:fill="auto"/>
            <w:vAlign w:val="center"/>
          </w:tcPr>
          <w:p w14:paraId="0B3164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本次检测的仪器编号</w:t>
            </w:r>
          </w:p>
        </w:tc>
        <w:tc>
          <w:tcPr>
            <w:tcW w:w="992" w:type="dxa"/>
            <w:shd w:val="clear" w:color="auto" w:fill="auto"/>
            <w:vAlign w:val="center"/>
          </w:tcPr>
          <w:p w14:paraId="00FAB7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5093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072561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00D63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3E1559E" w14:textId="77777777">
        <w:trPr>
          <w:jc w:val="center"/>
        </w:trPr>
        <w:tc>
          <w:tcPr>
            <w:tcW w:w="1406" w:type="dxa"/>
            <w:shd w:val="clear" w:color="auto" w:fill="auto"/>
            <w:vAlign w:val="center"/>
          </w:tcPr>
          <w:p w14:paraId="040D824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54C8A2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仪器名称</w:t>
            </w:r>
          </w:p>
        </w:tc>
        <w:tc>
          <w:tcPr>
            <w:tcW w:w="1567" w:type="dxa"/>
            <w:shd w:val="clear" w:color="auto" w:fill="auto"/>
            <w:vAlign w:val="center"/>
          </w:tcPr>
          <w:p w14:paraId="345DE8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YQMC</w:t>
            </w:r>
          </w:p>
        </w:tc>
        <w:tc>
          <w:tcPr>
            <w:tcW w:w="3122" w:type="dxa"/>
            <w:shd w:val="clear" w:color="auto" w:fill="auto"/>
            <w:vAlign w:val="center"/>
          </w:tcPr>
          <w:p w14:paraId="119EA5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本次检测的仪器名称</w:t>
            </w:r>
          </w:p>
        </w:tc>
        <w:tc>
          <w:tcPr>
            <w:tcW w:w="992" w:type="dxa"/>
            <w:shd w:val="clear" w:color="auto" w:fill="auto"/>
            <w:vAlign w:val="center"/>
          </w:tcPr>
          <w:p w14:paraId="0E4CBB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C36A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3E655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465AC9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3A6CA24" w14:textId="77777777">
        <w:trPr>
          <w:jc w:val="center"/>
        </w:trPr>
        <w:tc>
          <w:tcPr>
            <w:tcW w:w="1406" w:type="dxa"/>
            <w:shd w:val="clear" w:color="auto" w:fill="auto"/>
            <w:vAlign w:val="center"/>
          </w:tcPr>
          <w:p w14:paraId="169E55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3379EA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检测人工号</w:t>
            </w:r>
          </w:p>
        </w:tc>
        <w:tc>
          <w:tcPr>
            <w:tcW w:w="1567" w:type="dxa"/>
            <w:shd w:val="clear" w:color="auto" w:fill="auto"/>
            <w:vAlign w:val="center"/>
          </w:tcPr>
          <w:p w14:paraId="17CF5D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JCRGH</w:t>
            </w:r>
          </w:p>
        </w:tc>
        <w:tc>
          <w:tcPr>
            <w:tcW w:w="3122" w:type="dxa"/>
            <w:shd w:val="clear" w:color="auto" w:fill="auto"/>
            <w:vAlign w:val="center"/>
          </w:tcPr>
          <w:p w14:paraId="0944594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本次检测的人工号</w:t>
            </w:r>
          </w:p>
        </w:tc>
        <w:tc>
          <w:tcPr>
            <w:tcW w:w="992" w:type="dxa"/>
            <w:shd w:val="clear" w:color="auto" w:fill="auto"/>
            <w:vAlign w:val="center"/>
          </w:tcPr>
          <w:p w14:paraId="1E2243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8EDF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B171E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010BFA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762607D" w14:textId="77777777">
        <w:trPr>
          <w:jc w:val="center"/>
        </w:trPr>
        <w:tc>
          <w:tcPr>
            <w:tcW w:w="1406" w:type="dxa"/>
            <w:shd w:val="clear" w:color="auto" w:fill="auto"/>
            <w:vAlign w:val="center"/>
          </w:tcPr>
          <w:p w14:paraId="70A591B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AD3AE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检测人姓名</w:t>
            </w:r>
          </w:p>
        </w:tc>
        <w:tc>
          <w:tcPr>
            <w:tcW w:w="1567" w:type="dxa"/>
            <w:shd w:val="clear" w:color="auto" w:fill="auto"/>
            <w:vAlign w:val="center"/>
          </w:tcPr>
          <w:p w14:paraId="45E438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JCRXM</w:t>
            </w:r>
          </w:p>
        </w:tc>
        <w:tc>
          <w:tcPr>
            <w:tcW w:w="3122" w:type="dxa"/>
            <w:shd w:val="clear" w:color="auto" w:fill="auto"/>
            <w:vAlign w:val="center"/>
          </w:tcPr>
          <w:p w14:paraId="5F63A8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本次检测人的姓名</w:t>
            </w:r>
          </w:p>
        </w:tc>
        <w:tc>
          <w:tcPr>
            <w:tcW w:w="992" w:type="dxa"/>
            <w:shd w:val="clear" w:color="auto" w:fill="auto"/>
            <w:vAlign w:val="center"/>
          </w:tcPr>
          <w:p w14:paraId="0D3C62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A22C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487F4C8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56A79D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AC266FA" w14:textId="77777777">
        <w:trPr>
          <w:jc w:val="center"/>
        </w:trPr>
        <w:tc>
          <w:tcPr>
            <w:tcW w:w="1406" w:type="dxa"/>
            <w:shd w:val="clear" w:color="auto" w:fill="auto"/>
            <w:vAlign w:val="center"/>
          </w:tcPr>
          <w:p w14:paraId="141CA1F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297EFC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审核人工号</w:t>
            </w:r>
          </w:p>
        </w:tc>
        <w:tc>
          <w:tcPr>
            <w:tcW w:w="1567" w:type="dxa"/>
            <w:shd w:val="clear" w:color="auto" w:fill="auto"/>
            <w:vAlign w:val="center"/>
          </w:tcPr>
          <w:p w14:paraId="07B1CC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SHRGH</w:t>
            </w:r>
          </w:p>
        </w:tc>
        <w:tc>
          <w:tcPr>
            <w:tcW w:w="3122" w:type="dxa"/>
            <w:shd w:val="clear" w:color="auto" w:fill="auto"/>
            <w:vAlign w:val="center"/>
          </w:tcPr>
          <w:p w14:paraId="4B0C8EE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本次检测的审核人工号</w:t>
            </w:r>
          </w:p>
        </w:tc>
        <w:tc>
          <w:tcPr>
            <w:tcW w:w="992" w:type="dxa"/>
            <w:shd w:val="clear" w:color="auto" w:fill="auto"/>
            <w:vAlign w:val="center"/>
          </w:tcPr>
          <w:p w14:paraId="3BD307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C988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38297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3402CE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233A6B3" w14:textId="77777777">
        <w:trPr>
          <w:jc w:val="center"/>
        </w:trPr>
        <w:tc>
          <w:tcPr>
            <w:tcW w:w="1406" w:type="dxa"/>
            <w:shd w:val="clear" w:color="auto" w:fill="auto"/>
            <w:vAlign w:val="center"/>
          </w:tcPr>
          <w:p w14:paraId="3EF56C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859B2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审核人姓名</w:t>
            </w:r>
          </w:p>
        </w:tc>
        <w:tc>
          <w:tcPr>
            <w:tcW w:w="1567" w:type="dxa"/>
            <w:shd w:val="clear" w:color="auto" w:fill="auto"/>
            <w:vAlign w:val="center"/>
          </w:tcPr>
          <w:p w14:paraId="542B68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SHRXM</w:t>
            </w:r>
          </w:p>
        </w:tc>
        <w:tc>
          <w:tcPr>
            <w:tcW w:w="3122" w:type="dxa"/>
            <w:shd w:val="clear" w:color="auto" w:fill="auto"/>
            <w:vAlign w:val="center"/>
          </w:tcPr>
          <w:p w14:paraId="204203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本次检测的审核人姓名</w:t>
            </w:r>
          </w:p>
        </w:tc>
        <w:tc>
          <w:tcPr>
            <w:tcW w:w="992" w:type="dxa"/>
            <w:shd w:val="clear" w:color="auto" w:fill="auto"/>
            <w:vAlign w:val="center"/>
          </w:tcPr>
          <w:p w14:paraId="1F7ABF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2FFD5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6BBCB3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414A15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E3FEEDE" w14:textId="77777777">
        <w:trPr>
          <w:jc w:val="center"/>
        </w:trPr>
        <w:tc>
          <w:tcPr>
            <w:tcW w:w="1406" w:type="dxa"/>
            <w:shd w:val="clear" w:color="auto" w:fill="auto"/>
            <w:vAlign w:val="center"/>
          </w:tcPr>
          <w:p w14:paraId="228F0E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52EE64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检测机构代码</w:t>
            </w:r>
          </w:p>
        </w:tc>
        <w:tc>
          <w:tcPr>
            <w:tcW w:w="1567" w:type="dxa"/>
            <w:shd w:val="clear" w:color="auto" w:fill="auto"/>
            <w:vAlign w:val="center"/>
          </w:tcPr>
          <w:p w14:paraId="534634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JCJGDM</w:t>
            </w:r>
          </w:p>
        </w:tc>
        <w:tc>
          <w:tcPr>
            <w:tcW w:w="3122" w:type="dxa"/>
            <w:shd w:val="clear" w:color="auto" w:fill="auto"/>
            <w:vAlign w:val="center"/>
          </w:tcPr>
          <w:p w14:paraId="4755F7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本次检测的检测机构代码</w:t>
            </w:r>
          </w:p>
        </w:tc>
        <w:tc>
          <w:tcPr>
            <w:tcW w:w="992" w:type="dxa"/>
            <w:shd w:val="clear" w:color="auto" w:fill="auto"/>
            <w:vAlign w:val="center"/>
          </w:tcPr>
          <w:p w14:paraId="47FBB1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E7F8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674550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r>
              <w:rPr>
                <w:rFonts w:ascii="宋体" w:hAnsi="宋体" w:cs="宋体"/>
                <w:sz w:val="18"/>
                <w:szCs w:val="18"/>
              </w:rPr>
              <w:t>0</w:t>
            </w:r>
          </w:p>
        </w:tc>
        <w:tc>
          <w:tcPr>
            <w:tcW w:w="2482" w:type="dxa"/>
            <w:shd w:val="clear" w:color="auto" w:fill="auto"/>
            <w:vAlign w:val="center"/>
          </w:tcPr>
          <w:p w14:paraId="692FEA6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B94F204" w14:textId="77777777">
        <w:trPr>
          <w:jc w:val="center"/>
        </w:trPr>
        <w:tc>
          <w:tcPr>
            <w:tcW w:w="1406" w:type="dxa"/>
            <w:shd w:val="clear" w:color="auto" w:fill="auto"/>
            <w:vAlign w:val="center"/>
          </w:tcPr>
          <w:p w14:paraId="25BBB41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2CF95A9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检测机构名称</w:t>
            </w:r>
          </w:p>
        </w:tc>
        <w:tc>
          <w:tcPr>
            <w:tcW w:w="1567" w:type="dxa"/>
            <w:shd w:val="clear" w:color="auto" w:fill="auto"/>
            <w:vAlign w:val="center"/>
          </w:tcPr>
          <w:p w14:paraId="7514D9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JCJGMC</w:t>
            </w:r>
          </w:p>
        </w:tc>
        <w:tc>
          <w:tcPr>
            <w:tcW w:w="3122" w:type="dxa"/>
            <w:shd w:val="clear" w:color="auto" w:fill="auto"/>
            <w:vAlign w:val="center"/>
          </w:tcPr>
          <w:p w14:paraId="3BF2698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本次检测的检测机构名称</w:t>
            </w:r>
          </w:p>
        </w:tc>
        <w:tc>
          <w:tcPr>
            <w:tcW w:w="992" w:type="dxa"/>
            <w:shd w:val="clear" w:color="auto" w:fill="auto"/>
            <w:vAlign w:val="center"/>
          </w:tcPr>
          <w:p w14:paraId="5DC629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63C3A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F9C86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100</w:t>
            </w:r>
          </w:p>
        </w:tc>
        <w:tc>
          <w:tcPr>
            <w:tcW w:w="2482" w:type="dxa"/>
            <w:shd w:val="clear" w:color="auto" w:fill="auto"/>
            <w:vAlign w:val="center"/>
          </w:tcPr>
          <w:p w14:paraId="52DE0C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C15470B" w14:textId="77777777" w:rsidR="00FB113A" w:rsidRDefault="00FB113A">
      <w:pPr>
        <w:pStyle w:val="afffff4"/>
        <w:ind w:firstLine="420"/>
      </w:pPr>
    </w:p>
    <w:p w14:paraId="27531E54" w14:textId="77777777" w:rsidR="00FB113A" w:rsidRDefault="000C6B93">
      <w:pPr>
        <w:pStyle w:val="aff3"/>
        <w:spacing w:before="156" w:after="156"/>
        <w:ind w:left="0"/>
      </w:pPr>
      <w:bookmarkStart w:id="88" w:name="_Toc9687"/>
      <w:bookmarkStart w:id="89" w:name="_Toc182591027"/>
      <w:bookmarkStart w:id="90" w:name="_Toc1205963583"/>
      <w:bookmarkStart w:id="91" w:name="_Toc955779826"/>
      <w:r>
        <w:rPr>
          <w:rFonts w:hint="eastAsia"/>
        </w:rPr>
        <w:t>高血压用药记录</w:t>
      </w:r>
      <w:bookmarkEnd w:id="88"/>
      <w:bookmarkEnd w:id="89"/>
      <w:bookmarkEnd w:id="90"/>
      <w:bookmarkEnd w:id="91"/>
    </w:p>
    <w:p w14:paraId="3ABF523C" w14:textId="77777777" w:rsidR="00FB113A" w:rsidRDefault="000C6B93">
      <w:pPr>
        <w:pStyle w:val="affffff5"/>
        <w:numPr>
          <w:ilvl w:val="1"/>
          <w:numId w:val="31"/>
        </w:numPr>
        <w:spacing w:before="156" w:after="156"/>
        <w:ind w:left="0"/>
      </w:pPr>
      <w:r>
        <w:rPr>
          <w:rFonts w:hint="eastAsia"/>
        </w:rPr>
        <w:t>高血压用药记录</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08"/>
        <w:gridCol w:w="1690"/>
        <w:gridCol w:w="2969"/>
        <w:gridCol w:w="992"/>
        <w:gridCol w:w="992"/>
        <w:gridCol w:w="1028"/>
        <w:gridCol w:w="2447"/>
      </w:tblGrid>
      <w:tr w:rsidR="00FB113A" w14:paraId="05341143" w14:textId="77777777">
        <w:trPr>
          <w:tblHeader/>
          <w:jc w:val="center"/>
        </w:trPr>
        <w:tc>
          <w:tcPr>
            <w:tcW w:w="1487" w:type="dxa"/>
            <w:tcBorders>
              <w:top w:val="single" w:sz="8" w:space="0" w:color="auto"/>
              <w:bottom w:val="single" w:sz="8" w:space="0" w:color="auto"/>
            </w:tcBorders>
            <w:shd w:val="clear" w:color="auto" w:fill="auto"/>
            <w:vAlign w:val="center"/>
          </w:tcPr>
          <w:p w14:paraId="58C299D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08" w:type="dxa"/>
            <w:tcBorders>
              <w:top w:val="single" w:sz="8" w:space="0" w:color="auto"/>
              <w:bottom w:val="single" w:sz="8" w:space="0" w:color="auto"/>
            </w:tcBorders>
            <w:shd w:val="clear" w:color="auto" w:fill="auto"/>
            <w:vAlign w:val="center"/>
          </w:tcPr>
          <w:p w14:paraId="3C94C956"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690" w:type="dxa"/>
            <w:tcBorders>
              <w:top w:val="single" w:sz="8" w:space="0" w:color="auto"/>
              <w:bottom w:val="single" w:sz="8" w:space="0" w:color="auto"/>
            </w:tcBorders>
            <w:shd w:val="clear" w:color="auto" w:fill="auto"/>
            <w:vAlign w:val="center"/>
          </w:tcPr>
          <w:p w14:paraId="32FCC83A"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969" w:type="dxa"/>
            <w:tcBorders>
              <w:top w:val="single" w:sz="8" w:space="0" w:color="auto"/>
              <w:bottom w:val="single" w:sz="8" w:space="0" w:color="auto"/>
            </w:tcBorders>
            <w:shd w:val="clear" w:color="auto" w:fill="auto"/>
            <w:vAlign w:val="center"/>
          </w:tcPr>
          <w:p w14:paraId="269A26B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2CB5B67"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4E7E1EA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576A311A"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1FEA93C8"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6166EFE4" w14:textId="77777777">
        <w:trPr>
          <w:jc w:val="center"/>
        </w:trPr>
        <w:tc>
          <w:tcPr>
            <w:tcW w:w="1487" w:type="dxa"/>
            <w:tcBorders>
              <w:top w:val="single" w:sz="8" w:space="0" w:color="auto"/>
            </w:tcBorders>
            <w:shd w:val="clear" w:color="auto" w:fill="auto"/>
            <w:vAlign w:val="center"/>
          </w:tcPr>
          <w:p w14:paraId="3986F4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tcBorders>
              <w:top w:val="single" w:sz="8" w:space="0" w:color="auto"/>
            </w:tcBorders>
            <w:shd w:val="clear" w:color="auto" w:fill="auto"/>
            <w:vAlign w:val="center"/>
          </w:tcPr>
          <w:p w14:paraId="0955554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用药记录编码</w:t>
            </w:r>
          </w:p>
        </w:tc>
        <w:tc>
          <w:tcPr>
            <w:tcW w:w="1690" w:type="dxa"/>
            <w:tcBorders>
              <w:top w:val="single" w:sz="8" w:space="0" w:color="auto"/>
            </w:tcBorders>
            <w:shd w:val="clear" w:color="auto" w:fill="auto"/>
            <w:vAlign w:val="center"/>
          </w:tcPr>
          <w:p w14:paraId="29B656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YYJLLSH</w:t>
            </w:r>
          </w:p>
        </w:tc>
        <w:tc>
          <w:tcPr>
            <w:tcW w:w="2969" w:type="dxa"/>
            <w:tcBorders>
              <w:top w:val="single" w:sz="8" w:space="0" w:color="auto"/>
            </w:tcBorders>
            <w:shd w:val="clear" w:color="auto" w:fill="auto"/>
            <w:vAlign w:val="center"/>
          </w:tcPr>
          <w:p w14:paraId="531593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用药记录编码</w:t>
            </w:r>
          </w:p>
        </w:tc>
        <w:tc>
          <w:tcPr>
            <w:tcW w:w="992" w:type="dxa"/>
            <w:tcBorders>
              <w:top w:val="single" w:sz="8" w:space="0" w:color="auto"/>
            </w:tcBorders>
            <w:shd w:val="clear" w:color="auto" w:fill="auto"/>
            <w:vAlign w:val="center"/>
          </w:tcPr>
          <w:p w14:paraId="7DBE1A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117C2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tcBorders>
              <w:top w:val="single" w:sz="8" w:space="0" w:color="auto"/>
            </w:tcBorders>
            <w:shd w:val="clear" w:color="auto" w:fill="auto"/>
            <w:vAlign w:val="center"/>
          </w:tcPr>
          <w:p w14:paraId="07955A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tcBorders>
              <w:top w:val="single" w:sz="8" w:space="0" w:color="auto"/>
            </w:tcBorders>
            <w:shd w:val="clear" w:color="auto" w:fill="auto"/>
            <w:vAlign w:val="center"/>
          </w:tcPr>
          <w:p w14:paraId="07AF0B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4C9D94F6" w14:textId="77777777">
        <w:trPr>
          <w:jc w:val="center"/>
        </w:trPr>
        <w:tc>
          <w:tcPr>
            <w:tcW w:w="1487" w:type="dxa"/>
            <w:shd w:val="clear" w:color="auto" w:fill="auto"/>
            <w:vAlign w:val="center"/>
          </w:tcPr>
          <w:p w14:paraId="450DF4C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43744A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1690" w:type="dxa"/>
            <w:shd w:val="clear" w:color="auto" w:fill="auto"/>
            <w:vAlign w:val="center"/>
          </w:tcPr>
          <w:p w14:paraId="5F5B63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GXYSFBH</w:t>
            </w:r>
          </w:p>
        </w:tc>
        <w:tc>
          <w:tcPr>
            <w:tcW w:w="2969" w:type="dxa"/>
            <w:shd w:val="clear" w:color="auto" w:fill="auto"/>
            <w:vAlign w:val="center"/>
          </w:tcPr>
          <w:p w14:paraId="500D8B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992" w:type="dxa"/>
            <w:shd w:val="clear" w:color="auto" w:fill="auto"/>
            <w:vAlign w:val="center"/>
          </w:tcPr>
          <w:p w14:paraId="32B7DD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A84F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E0982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6DE02F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7577CCCF" w14:textId="77777777">
        <w:trPr>
          <w:jc w:val="center"/>
        </w:trPr>
        <w:tc>
          <w:tcPr>
            <w:tcW w:w="1487" w:type="dxa"/>
            <w:shd w:val="clear" w:color="auto" w:fill="auto"/>
            <w:vAlign w:val="center"/>
          </w:tcPr>
          <w:p w14:paraId="546887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49119D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1690" w:type="dxa"/>
            <w:shd w:val="clear" w:color="auto" w:fill="auto"/>
            <w:vAlign w:val="center"/>
          </w:tcPr>
          <w:p w14:paraId="43D3C5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GXYGWRQSFKI</w:t>
            </w:r>
          </w:p>
        </w:tc>
        <w:tc>
          <w:tcPr>
            <w:tcW w:w="2969" w:type="dxa"/>
            <w:shd w:val="clear" w:color="auto" w:fill="auto"/>
            <w:vAlign w:val="center"/>
          </w:tcPr>
          <w:p w14:paraId="2E418B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992" w:type="dxa"/>
            <w:shd w:val="clear" w:color="auto" w:fill="auto"/>
            <w:vAlign w:val="center"/>
          </w:tcPr>
          <w:p w14:paraId="239824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B43C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0379B8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6FB45D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583FE76" w14:textId="77777777">
        <w:trPr>
          <w:jc w:val="center"/>
        </w:trPr>
        <w:tc>
          <w:tcPr>
            <w:tcW w:w="1487" w:type="dxa"/>
            <w:shd w:val="clear" w:color="auto" w:fill="auto"/>
            <w:vAlign w:val="center"/>
          </w:tcPr>
          <w:p w14:paraId="0FF928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649CF1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690" w:type="dxa"/>
            <w:shd w:val="clear" w:color="auto" w:fill="auto"/>
            <w:vAlign w:val="center"/>
          </w:tcPr>
          <w:p w14:paraId="73E93A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2969" w:type="dxa"/>
            <w:shd w:val="clear" w:color="auto" w:fill="auto"/>
            <w:vAlign w:val="center"/>
          </w:tcPr>
          <w:p w14:paraId="558578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本次用药的随访类型编码</w:t>
            </w:r>
          </w:p>
        </w:tc>
        <w:tc>
          <w:tcPr>
            <w:tcW w:w="992" w:type="dxa"/>
            <w:shd w:val="clear" w:color="auto" w:fill="auto"/>
            <w:vAlign w:val="center"/>
          </w:tcPr>
          <w:p w14:paraId="7C67C7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52D9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696C37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7795B6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1.高血压患者随访；2.高血压高危人群随</w:t>
            </w:r>
          </w:p>
        </w:tc>
      </w:tr>
      <w:tr w:rsidR="00FB113A" w14:paraId="08303BB1" w14:textId="77777777">
        <w:trPr>
          <w:jc w:val="center"/>
        </w:trPr>
        <w:tc>
          <w:tcPr>
            <w:tcW w:w="1487" w:type="dxa"/>
            <w:shd w:val="clear" w:color="auto" w:fill="auto"/>
            <w:vAlign w:val="center"/>
          </w:tcPr>
          <w:p w14:paraId="73C5DB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088BF0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690" w:type="dxa"/>
            <w:shd w:val="clear" w:color="auto" w:fill="auto"/>
            <w:vAlign w:val="center"/>
          </w:tcPr>
          <w:p w14:paraId="7BA672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2969" w:type="dxa"/>
            <w:shd w:val="clear" w:color="auto" w:fill="auto"/>
            <w:vAlign w:val="center"/>
          </w:tcPr>
          <w:p w14:paraId="3B9530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本次用药的药物基药属性代码</w:t>
            </w:r>
          </w:p>
        </w:tc>
        <w:tc>
          <w:tcPr>
            <w:tcW w:w="992" w:type="dxa"/>
            <w:shd w:val="clear" w:color="auto" w:fill="auto"/>
            <w:vAlign w:val="center"/>
          </w:tcPr>
          <w:p w14:paraId="656F45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D678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56C7B6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46B4265B"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GD99.01.020药物基药属性代码</w:t>
            </w:r>
          </w:p>
        </w:tc>
      </w:tr>
      <w:tr w:rsidR="00FB113A" w14:paraId="0542527A" w14:textId="77777777">
        <w:trPr>
          <w:jc w:val="center"/>
        </w:trPr>
        <w:tc>
          <w:tcPr>
            <w:tcW w:w="1487" w:type="dxa"/>
            <w:shd w:val="clear" w:color="auto" w:fill="auto"/>
            <w:vAlign w:val="center"/>
          </w:tcPr>
          <w:p w14:paraId="3D6EA5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8CF31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690" w:type="dxa"/>
            <w:shd w:val="clear" w:color="auto" w:fill="auto"/>
            <w:vAlign w:val="center"/>
          </w:tcPr>
          <w:p w14:paraId="1FB0C8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2969" w:type="dxa"/>
            <w:shd w:val="clear" w:color="auto" w:fill="auto"/>
            <w:vAlign w:val="center"/>
          </w:tcPr>
          <w:p w14:paraId="5C19369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本次用药的药物基药属性名称</w:t>
            </w:r>
          </w:p>
        </w:tc>
        <w:tc>
          <w:tcPr>
            <w:tcW w:w="992" w:type="dxa"/>
            <w:shd w:val="clear" w:color="auto" w:fill="auto"/>
            <w:vAlign w:val="center"/>
          </w:tcPr>
          <w:p w14:paraId="4E4F25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6ED9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0952C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65E7B6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762F0DD" w14:textId="77777777">
        <w:trPr>
          <w:jc w:val="center"/>
        </w:trPr>
        <w:tc>
          <w:tcPr>
            <w:tcW w:w="1487" w:type="dxa"/>
            <w:shd w:val="clear" w:color="auto" w:fill="auto"/>
            <w:vAlign w:val="center"/>
          </w:tcPr>
          <w:p w14:paraId="5C62C0E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3901D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药物代码</w:t>
            </w:r>
          </w:p>
        </w:tc>
        <w:tc>
          <w:tcPr>
            <w:tcW w:w="1690" w:type="dxa"/>
            <w:shd w:val="clear" w:color="auto" w:fill="auto"/>
            <w:vAlign w:val="center"/>
          </w:tcPr>
          <w:p w14:paraId="5ABC93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YWDM</w:t>
            </w:r>
          </w:p>
        </w:tc>
        <w:tc>
          <w:tcPr>
            <w:tcW w:w="2969" w:type="dxa"/>
            <w:shd w:val="clear" w:color="auto" w:fill="auto"/>
            <w:vAlign w:val="center"/>
          </w:tcPr>
          <w:p w14:paraId="0F661B6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本次用药的药物代码(国家药管平台药品采购编码)</w:t>
            </w:r>
          </w:p>
        </w:tc>
        <w:tc>
          <w:tcPr>
            <w:tcW w:w="992" w:type="dxa"/>
            <w:shd w:val="clear" w:color="auto" w:fill="auto"/>
            <w:vAlign w:val="center"/>
          </w:tcPr>
          <w:p w14:paraId="5B362F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8BFE5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04E54F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6C1973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DCB1A6E" w14:textId="77777777">
        <w:trPr>
          <w:jc w:val="center"/>
        </w:trPr>
        <w:tc>
          <w:tcPr>
            <w:tcW w:w="1487" w:type="dxa"/>
            <w:shd w:val="clear" w:color="auto" w:fill="auto"/>
            <w:vAlign w:val="center"/>
          </w:tcPr>
          <w:p w14:paraId="19BF1E8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DE08.50.022.00</w:t>
            </w:r>
          </w:p>
        </w:tc>
        <w:tc>
          <w:tcPr>
            <w:tcW w:w="2208" w:type="dxa"/>
            <w:shd w:val="clear" w:color="auto" w:fill="auto"/>
            <w:vAlign w:val="center"/>
          </w:tcPr>
          <w:p w14:paraId="540335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药物名称</w:t>
            </w:r>
          </w:p>
        </w:tc>
        <w:tc>
          <w:tcPr>
            <w:tcW w:w="1690" w:type="dxa"/>
            <w:shd w:val="clear" w:color="auto" w:fill="auto"/>
            <w:vAlign w:val="center"/>
          </w:tcPr>
          <w:p w14:paraId="1A35BB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YWMC</w:t>
            </w:r>
          </w:p>
        </w:tc>
        <w:tc>
          <w:tcPr>
            <w:tcW w:w="2969" w:type="dxa"/>
            <w:shd w:val="clear" w:color="auto" w:fill="auto"/>
            <w:vAlign w:val="center"/>
          </w:tcPr>
          <w:p w14:paraId="1A79EA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本次用药的药物通用名称</w:t>
            </w:r>
          </w:p>
        </w:tc>
        <w:tc>
          <w:tcPr>
            <w:tcW w:w="992" w:type="dxa"/>
            <w:shd w:val="clear" w:color="auto" w:fill="auto"/>
            <w:vAlign w:val="center"/>
          </w:tcPr>
          <w:p w14:paraId="521D41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76A26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E57DF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1C29E1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6D3A80E" w14:textId="77777777">
        <w:trPr>
          <w:jc w:val="center"/>
        </w:trPr>
        <w:tc>
          <w:tcPr>
            <w:tcW w:w="1487" w:type="dxa"/>
            <w:shd w:val="clear" w:color="auto" w:fill="auto"/>
            <w:vAlign w:val="center"/>
          </w:tcPr>
          <w:p w14:paraId="43C1AF7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78749F2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药物种类代码</w:t>
            </w:r>
          </w:p>
        </w:tc>
        <w:tc>
          <w:tcPr>
            <w:tcW w:w="1690" w:type="dxa"/>
            <w:shd w:val="clear" w:color="auto" w:fill="auto"/>
            <w:vAlign w:val="center"/>
          </w:tcPr>
          <w:p w14:paraId="2D0B57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YWZLDM</w:t>
            </w:r>
          </w:p>
        </w:tc>
        <w:tc>
          <w:tcPr>
            <w:tcW w:w="2969" w:type="dxa"/>
            <w:shd w:val="clear" w:color="auto" w:fill="auto"/>
            <w:vAlign w:val="center"/>
          </w:tcPr>
          <w:p w14:paraId="272378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本次用药的药物种类代码</w:t>
            </w:r>
          </w:p>
        </w:tc>
        <w:tc>
          <w:tcPr>
            <w:tcW w:w="992" w:type="dxa"/>
            <w:shd w:val="clear" w:color="auto" w:fill="auto"/>
            <w:vAlign w:val="center"/>
          </w:tcPr>
          <w:p w14:paraId="16DA7D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FF89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243F29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26174C37"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GD99.02.024药物种类</w:t>
            </w:r>
          </w:p>
        </w:tc>
      </w:tr>
      <w:tr w:rsidR="00FB113A" w14:paraId="6A9D096C" w14:textId="77777777">
        <w:trPr>
          <w:jc w:val="center"/>
        </w:trPr>
        <w:tc>
          <w:tcPr>
            <w:tcW w:w="1487" w:type="dxa"/>
            <w:shd w:val="clear" w:color="auto" w:fill="auto"/>
            <w:vAlign w:val="center"/>
          </w:tcPr>
          <w:p w14:paraId="60E3054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004DD5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药物种类名称</w:t>
            </w:r>
          </w:p>
        </w:tc>
        <w:tc>
          <w:tcPr>
            <w:tcW w:w="1690" w:type="dxa"/>
            <w:shd w:val="clear" w:color="auto" w:fill="auto"/>
            <w:vAlign w:val="center"/>
          </w:tcPr>
          <w:p w14:paraId="45149E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YWZLMC</w:t>
            </w:r>
          </w:p>
        </w:tc>
        <w:tc>
          <w:tcPr>
            <w:tcW w:w="2969" w:type="dxa"/>
            <w:shd w:val="clear" w:color="auto" w:fill="auto"/>
            <w:vAlign w:val="center"/>
          </w:tcPr>
          <w:p w14:paraId="431F86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本次用药的药物种类名称</w:t>
            </w:r>
          </w:p>
        </w:tc>
        <w:tc>
          <w:tcPr>
            <w:tcW w:w="992" w:type="dxa"/>
            <w:shd w:val="clear" w:color="auto" w:fill="auto"/>
            <w:vAlign w:val="center"/>
          </w:tcPr>
          <w:p w14:paraId="2B6CAC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2246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4FE19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332D442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D724AAE" w14:textId="77777777">
        <w:trPr>
          <w:jc w:val="center"/>
        </w:trPr>
        <w:tc>
          <w:tcPr>
            <w:tcW w:w="1487" w:type="dxa"/>
            <w:shd w:val="clear" w:color="auto" w:fill="auto"/>
            <w:vAlign w:val="center"/>
          </w:tcPr>
          <w:p w14:paraId="257F725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255241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单次使用药物剂量</w:t>
            </w:r>
          </w:p>
        </w:tc>
        <w:tc>
          <w:tcPr>
            <w:tcW w:w="1690" w:type="dxa"/>
            <w:shd w:val="clear" w:color="auto" w:fill="auto"/>
            <w:vAlign w:val="center"/>
          </w:tcPr>
          <w:p w14:paraId="5FBA13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DCSYYWJL</w:t>
            </w:r>
          </w:p>
        </w:tc>
        <w:tc>
          <w:tcPr>
            <w:tcW w:w="2969" w:type="dxa"/>
            <w:shd w:val="clear" w:color="auto" w:fill="auto"/>
            <w:vAlign w:val="center"/>
          </w:tcPr>
          <w:p w14:paraId="00993C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本次用药的单次使用药物剂量</w:t>
            </w:r>
          </w:p>
        </w:tc>
        <w:tc>
          <w:tcPr>
            <w:tcW w:w="992" w:type="dxa"/>
            <w:shd w:val="clear" w:color="auto" w:fill="auto"/>
            <w:vAlign w:val="center"/>
          </w:tcPr>
          <w:p w14:paraId="11A3DF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CDAF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2BCB6E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47" w:type="dxa"/>
            <w:shd w:val="clear" w:color="auto" w:fill="auto"/>
            <w:vAlign w:val="center"/>
          </w:tcPr>
          <w:p w14:paraId="36559C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6ED69A5" w14:textId="77777777">
        <w:trPr>
          <w:jc w:val="center"/>
        </w:trPr>
        <w:tc>
          <w:tcPr>
            <w:tcW w:w="1487" w:type="dxa"/>
            <w:shd w:val="clear" w:color="auto" w:fill="auto"/>
            <w:vAlign w:val="center"/>
          </w:tcPr>
          <w:p w14:paraId="74A79E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D69EB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参考剂量</w:t>
            </w:r>
          </w:p>
        </w:tc>
        <w:tc>
          <w:tcPr>
            <w:tcW w:w="1690" w:type="dxa"/>
            <w:shd w:val="clear" w:color="auto" w:fill="auto"/>
            <w:vAlign w:val="center"/>
          </w:tcPr>
          <w:p w14:paraId="43899C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CKJL</w:t>
            </w:r>
          </w:p>
        </w:tc>
        <w:tc>
          <w:tcPr>
            <w:tcW w:w="2969" w:type="dxa"/>
            <w:shd w:val="clear" w:color="auto" w:fill="auto"/>
            <w:vAlign w:val="center"/>
          </w:tcPr>
          <w:p w14:paraId="1147BA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本次用药的参考剂量</w:t>
            </w:r>
          </w:p>
        </w:tc>
        <w:tc>
          <w:tcPr>
            <w:tcW w:w="992" w:type="dxa"/>
            <w:shd w:val="clear" w:color="auto" w:fill="auto"/>
            <w:vAlign w:val="center"/>
          </w:tcPr>
          <w:p w14:paraId="07C3A1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0DD6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8E483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218358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5101B1D" w14:textId="77777777">
        <w:trPr>
          <w:jc w:val="center"/>
        </w:trPr>
        <w:tc>
          <w:tcPr>
            <w:tcW w:w="1487" w:type="dxa"/>
            <w:shd w:val="clear" w:color="auto" w:fill="auto"/>
            <w:vAlign w:val="center"/>
          </w:tcPr>
          <w:p w14:paraId="1CFAAA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767BB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药物剂量单位</w:t>
            </w:r>
          </w:p>
        </w:tc>
        <w:tc>
          <w:tcPr>
            <w:tcW w:w="1690" w:type="dxa"/>
            <w:shd w:val="clear" w:color="auto" w:fill="auto"/>
            <w:vAlign w:val="center"/>
          </w:tcPr>
          <w:p w14:paraId="4183DE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YWJLDW</w:t>
            </w:r>
          </w:p>
        </w:tc>
        <w:tc>
          <w:tcPr>
            <w:tcW w:w="2969" w:type="dxa"/>
            <w:shd w:val="clear" w:color="auto" w:fill="auto"/>
            <w:vAlign w:val="center"/>
          </w:tcPr>
          <w:p w14:paraId="7B0AF09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本次用药的药物剂量单位</w:t>
            </w:r>
          </w:p>
        </w:tc>
        <w:tc>
          <w:tcPr>
            <w:tcW w:w="992" w:type="dxa"/>
            <w:shd w:val="clear" w:color="auto" w:fill="auto"/>
            <w:vAlign w:val="center"/>
          </w:tcPr>
          <w:p w14:paraId="6DBC1B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69B8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6CC56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280EA6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DEC23BE" w14:textId="77777777">
        <w:trPr>
          <w:jc w:val="center"/>
        </w:trPr>
        <w:tc>
          <w:tcPr>
            <w:tcW w:w="1487" w:type="dxa"/>
            <w:shd w:val="clear" w:color="auto" w:fill="auto"/>
            <w:vAlign w:val="center"/>
          </w:tcPr>
          <w:p w14:paraId="65ED1A9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42345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药物使用-总剂量</w:t>
            </w:r>
          </w:p>
        </w:tc>
        <w:tc>
          <w:tcPr>
            <w:tcW w:w="1690" w:type="dxa"/>
            <w:shd w:val="clear" w:color="auto" w:fill="auto"/>
            <w:vAlign w:val="center"/>
          </w:tcPr>
          <w:p w14:paraId="683FE6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YWSYZJL</w:t>
            </w:r>
          </w:p>
        </w:tc>
        <w:tc>
          <w:tcPr>
            <w:tcW w:w="2969" w:type="dxa"/>
            <w:shd w:val="clear" w:color="auto" w:fill="auto"/>
            <w:vAlign w:val="center"/>
          </w:tcPr>
          <w:p w14:paraId="7676D6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本次用药的药物使用-总剂量</w:t>
            </w:r>
          </w:p>
        </w:tc>
        <w:tc>
          <w:tcPr>
            <w:tcW w:w="992" w:type="dxa"/>
            <w:shd w:val="clear" w:color="auto" w:fill="auto"/>
            <w:vAlign w:val="center"/>
          </w:tcPr>
          <w:p w14:paraId="481B91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A6CE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E471E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47" w:type="dxa"/>
            <w:shd w:val="clear" w:color="auto" w:fill="auto"/>
            <w:vAlign w:val="center"/>
          </w:tcPr>
          <w:p w14:paraId="39708D5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0EA7E4D" w14:textId="77777777">
        <w:trPr>
          <w:jc w:val="center"/>
        </w:trPr>
        <w:tc>
          <w:tcPr>
            <w:tcW w:w="1487" w:type="dxa"/>
            <w:shd w:val="clear" w:color="auto" w:fill="auto"/>
            <w:vAlign w:val="center"/>
          </w:tcPr>
          <w:p w14:paraId="57240CA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1D05902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药物使用-频率代码</w:t>
            </w:r>
          </w:p>
        </w:tc>
        <w:tc>
          <w:tcPr>
            <w:tcW w:w="1690" w:type="dxa"/>
            <w:shd w:val="clear" w:color="auto" w:fill="auto"/>
            <w:vAlign w:val="center"/>
          </w:tcPr>
          <w:p w14:paraId="7978C2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YWSYPLDM</w:t>
            </w:r>
          </w:p>
        </w:tc>
        <w:tc>
          <w:tcPr>
            <w:tcW w:w="2969" w:type="dxa"/>
            <w:shd w:val="clear" w:color="auto" w:fill="auto"/>
            <w:vAlign w:val="center"/>
          </w:tcPr>
          <w:p w14:paraId="28C4AC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本次用药的药物使用-频率代码</w:t>
            </w:r>
          </w:p>
        </w:tc>
        <w:tc>
          <w:tcPr>
            <w:tcW w:w="992" w:type="dxa"/>
            <w:shd w:val="clear" w:color="auto" w:fill="auto"/>
            <w:vAlign w:val="center"/>
          </w:tcPr>
          <w:p w14:paraId="1C1767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F7EE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6A72BE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4F007DE4"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CV06.00.228药物使用频次代码表</w:t>
            </w:r>
          </w:p>
        </w:tc>
      </w:tr>
      <w:tr w:rsidR="00FB113A" w14:paraId="422E24C1" w14:textId="77777777">
        <w:trPr>
          <w:jc w:val="center"/>
        </w:trPr>
        <w:tc>
          <w:tcPr>
            <w:tcW w:w="1487" w:type="dxa"/>
            <w:shd w:val="clear" w:color="auto" w:fill="auto"/>
            <w:vAlign w:val="center"/>
          </w:tcPr>
          <w:p w14:paraId="1EFC2E1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4B80BA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药物用法描述</w:t>
            </w:r>
          </w:p>
        </w:tc>
        <w:tc>
          <w:tcPr>
            <w:tcW w:w="1690" w:type="dxa"/>
            <w:shd w:val="clear" w:color="auto" w:fill="auto"/>
            <w:vAlign w:val="center"/>
          </w:tcPr>
          <w:p w14:paraId="248D84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YWYFMS</w:t>
            </w:r>
          </w:p>
        </w:tc>
        <w:tc>
          <w:tcPr>
            <w:tcW w:w="2969" w:type="dxa"/>
            <w:shd w:val="clear" w:color="auto" w:fill="auto"/>
            <w:vAlign w:val="center"/>
          </w:tcPr>
          <w:p w14:paraId="643268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本次用药的药物用法描述</w:t>
            </w:r>
          </w:p>
        </w:tc>
        <w:tc>
          <w:tcPr>
            <w:tcW w:w="992" w:type="dxa"/>
            <w:shd w:val="clear" w:color="auto" w:fill="auto"/>
            <w:vAlign w:val="center"/>
          </w:tcPr>
          <w:p w14:paraId="7CD515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A850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51AE6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24072B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FEE2E98" w14:textId="77777777">
        <w:trPr>
          <w:jc w:val="center"/>
        </w:trPr>
        <w:tc>
          <w:tcPr>
            <w:tcW w:w="1487" w:type="dxa"/>
            <w:shd w:val="clear" w:color="auto" w:fill="auto"/>
            <w:vAlign w:val="center"/>
          </w:tcPr>
          <w:p w14:paraId="7F44D6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0EDD5D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药品规格</w:t>
            </w:r>
          </w:p>
        </w:tc>
        <w:tc>
          <w:tcPr>
            <w:tcW w:w="1690" w:type="dxa"/>
            <w:shd w:val="clear" w:color="auto" w:fill="auto"/>
            <w:vAlign w:val="center"/>
          </w:tcPr>
          <w:p w14:paraId="5D5E8C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YPGG</w:t>
            </w:r>
          </w:p>
        </w:tc>
        <w:tc>
          <w:tcPr>
            <w:tcW w:w="2969" w:type="dxa"/>
            <w:shd w:val="clear" w:color="auto" w:fill="auto"/>
            <w:vAlign w:val="center"/>
          </w:tcPr>
          <w:p w14:paraId="0F4FA34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本次用药的药品规格</w:t>
            </w:r>
          </w:p>
        </w:tc>
        <w:tc>
          <w:tcPr>
            <w:tcW w:w="992" w:type="dxa"/>
            <w:shd w:val="clear" w:color="auto" w:fill="auto"/>
            <w:vAlign w:val="center"/>
          </w:tcPr>
          <w:p w14:paraId="7D389B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BA6D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E0EA1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024443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F654436" w14:textId="77777777">
        <w:trPr>
          <w:jc w:val="center"/>
        </w:trPr>
        <w:tc>
          <w:tcPr>
            <w:tcW w:w="1487" w:type="dxa"/>
            <w:shd w:val="clear" w:color="auto" w:fill="auto"/>
            <w:vAlign w:val="center"/>
          </w:tcPr>
          <w:p w14:paraId="3F7E34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67BA3E5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CDA标志位</w:t>
            </w:r>
          </w:p>
        </w:tc>
        <w:tc>
          <w:tcPr>
            <w:tcW w:w="1690" w:type="dxa"/>
            <w:shd w:val="clear" w:color="auto" w:fill="auto"/>
            <w:vAlign w:val="center"/>
          </w:tcPr>
          <w:p w14:paraId="6EF701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CDABZW</w:t>
            </w:r>
          </w:p>
        </w:tc>
        <w:tc>
          <w:tcPr>
            <w:tcW w:w="2969" w:type="dxa"/>
            <w:shd w:val="clear" w:color="auto" w:fill="auto"/>
            <w:vAlign w:val="center"/>
          </w:tcPr>
          <w:p w14:paraId="14EF267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本次用药的CDA标志位</w:t>
            </w:r>
          </w:p>
        </w:tc>
        <w:tc>
          <w:tcPr>
            <w:tcW w:w="992" w:type="dxa"/>
            <w:shd w:val="clear" w:color="auto" w:fill="auto"/>
            <w:vAlign w:val="center"/>
          </w:tcPr>
          <w:p w14:paraId="35A34A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46504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27998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4DCE537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AF6C419" w14:textId="77777777" w:rsidR="00FB113A" w:rsidRDefault="000C6B93">
      <w:pPr>
        <w:pStyle w:val="afffff4"/>
        <w:spacing w:beforeLines="50" w:before="156" w:afterLines="50" w:after="156"/>
        <w:ind w:firstLineChars="0" w:firstLine="0"/>
        <w:jc w:val="center"/>
        <w:rPr>
          <w:rFonts w:ascii="黑体" w:eastAsia="黑体" w:hAnsi="黑体" w:hint="eastAsia"/>
        </w:rPr>
      </w:pPr>
      <w:bookmarkStart w:id="92" w:name="_Toc182591028"/>
      <w:bookmarkStart w:id="93" w:name="_Toc1823299948"/>
      <w:bookmarkStart w:id="94" w:name="_Toc1311188799"/>
      <w:bookmarkStart w:id="95" w:name="_Toc29488"/>
      <w:r>
        <w:rPr>
          <w:rFonts w:ascii="黑体" w:eastAsia="黑体" w:hAnsi="黑体" w:hint="eastAsia"/>
        </w:rPr>
        <w:t>表A.9  高血压用药记录</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08"/>
        <w:gridCol w:w="1690"/>
        <w:gridCol w:w="2969"/>
        <w:gridCol w:w="992"/>
        <w:gridCol w:w="992"/>
        <w:gridCol w:w="1028"/>
        <w:gridCol w:w="2447"/>
      </w:tblGrid>
      <w:tr w:rsidR="00FB113A" w14:paraId="30CAF22C" w14:textId="77777777">
        <w:trPr>
          <w:tblHeader/>
          <w:jc w:val="center"/>
        </w:trPr>
        <w:tc>
          <w:tcPr>
            <w:tcW w:w="1487" w:type="dxa"/>
            <w:tcBorders>
              <w:top w:val="single" w:sz="8" w:space="0" w:color="auto"/>
              <w:bottom w:val="single" w:sz="8" w:space="0" w:color="auto"/>
            </w:tcBorders>
            <w:shd w:val="clear" w:color="auto" w:fill="auto"/>
            <w:vAlign w:val="center"/>
          </w:tcPr>
          <w:p w14:paraId="17CDF64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08" w:type="dxa"/>
            <w:tcBorders>
              <w:top w:val="single" w:sz="8" w:space="0" w:color="auto"/>
              <w:bottom w:val="single" w:sz="8" w:space="0" w:color="auto"/>
            </w:tcBorders>
            <w:shd w:val="clear" w:color="auto" w:fill="auto"/>
            <w:vAlign w:val="center"/>
          </w:tcPr>
          <w:p w14:paraId="536E041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690" w:type="dxa"/>
            <w:tcBorders>
              <w:top w:val="single" w:sz="8" w:space="0" w:color="auto"/>
              <w:bottom w:val="single" w:sz="8" w:space="0" w:color="auto"/>
            </w:tcBorders>
            <w:shd w:val="clear" w:color="auto" w:fill="auto"/>
            <w:vAlign w:val="center"/>
          </w:tcPr>
          <w:p w14:paraId="3E9FE1B0"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969" w:type="dxa"/>
            <w:tcBorders>
              <w:top w:val="single" w:sz="8" w:space="0" w:color="auto"/>
              <w:bottom w:val="single" w:sz="8" w:space="0" w:color="auto"/>
            </w:tcBorders>
            <w:shd w:val="clear" w:color="auto" w:fill="auto"/>
            <w:vAlign w:val="center"/>
          </w:tcPr>
          <w:p w14:paraId="16A1F60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5E684342"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0E91736"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692C6375"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66F06E78"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4959DEF" w14:textId="77777777">
        <w:trPr>
          <w:jc w:val="center"/>
        </w:trPr>
        <w:tc>
          <w:tcPr>
            <w:tcW w:w="1487" w:type="dxa"/>
            <w:shd w:val="clear" w:color="auto" w:fill="auto"/>
            <w:vAlign w:val="center"/>
          </w:tcPr>
          <w:p w14:paraId="74B9502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044413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电子档案标志位</w:t>
            </w:r>
          </w:p>
        </w:tc>
        <w:tc>
          <w:tcPr>
            <w:tcW w:w="1690" w:type="dxa"/>
            <w:shd w:val="clear" w:color="auto" w:fill="auto"/>
            <w:vAlign w:val="center"/>
          </w:tcPr>
          <w:p w14:paraId="42ACE5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DZDABZW</w:t>
            </w:r>
          </w:p>
        </w:tc>
        <w:tc>
          <w:tcPr>
            <w:tcW w:w="2969" w:type="dxa"/>
            <w:shd w:val="clear" w:color="auto" w:fill="auto"/>
            <w:vAlign w:val="center"/>
          </w:tcPr>
          <w:p w14:paraId="7DF6BE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本次用药的电子档案标志位</w:t>
            </w:r>
          </w:p>
        </w:tc>
        <w:tc>
          <w:tcPr>
            <w:tcW w:w="992" w:type="dxa"/>
            <w:shd w:val="clear" w:color="auto" w:fill="auto"/>
            <w:vAlign w:val="center"/>
          </w:tcPr>
          <w:p w14:paraId="7E03C1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16C6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1C6E6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1683425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26716AB" w14:textId="77777777">
        <w:trPr>
          <w:jc w:val="center"/>
        </w:trPr>
        <w:tc>
          <w:tcPr>
            <w:tcW w:w="1487" w:type="dxa"/>
            <w:shd w:val="clear" w:color="auto" w:fill="auto"/>
            <w:vAlign w:val="center"/>
          </w:tcPr>
          <w:p w14:paraId="3AD8C3D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DE06.00.027.00</w:t>
            </w:r>
          </w:p>
        </w:tc>
        <w:tc>
          <w:tcPr>
            <w:tcW w:w="2208" w:type="dxa"/>
            <w:shd w:val="clear" w:color="auto" w:fill="auto"/>
            <w:vAlign w:val="center"/>
          </w:tcPr>
          <w:p w14:paraId="28DE36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690" w:type="dxa"/>
            <w:shd w:val="clear" w:color="auto" w:fill="auto"/>
            <w:vAlign w:val="center"/>
          </w:tcPr>
          <w:p w14:paraId="6FDD77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2969" w:type="dxa"/>
            <w:shd w:val="clear" w:color="auto" w:fill="auto"/>
            <w:vAlign w:val="center"/>
          </w:tcPr>
          <w:p w14:paraId="1E4739B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患者服药依从性所属类别在特定分类中的代码</w:t>
            </w:r>
          </w:p>
        </w:tc>
        <w:tc>
          <w:tcPr>
            <w:tcW w:w="992" w:type="dxa"/>
            <w:shd w:val="clear" w:color="auto" w:fill="auto"/>
            <w:vAlign w:val="center"/>
          </w:tcPr>
          <w:p w14:paraId="2D7E1A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BF95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25CAD5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716247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FB113A" w14:paraId="4C697405" w14:textId="77777777">
        <w:trPr>
          <w:jc w:val="center"/>
        </w:trPr>
        <w:tc>
          <w:tcPr>
            <w:tcW w:w="1487" w:type="dxa"/>
            <w:shd w:val="clear" w:color="auto" w:fill="auto"/>
            <w:vAlign w:val="center"/>
          </w:tcPr>
          <w:p w14:paraId="27DD857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785552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690" w:type="dxa"/>
            <w:shd w:val="clear" w:color="auto" w:fill="auto"/>
            <w:vAlign w:val="center"/>
          </w:tcPr>
          <w:p w14:paraId="7C54CF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2969" w:type="dxa"/>
            <w:shd w:val="clear" w:color="auto" w:fill="auto"/>
            <w:vAlign w:val="center"/>
          </w:tcPr>
          <w:p w14:paraId="5CA327F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本次用药的服药依从性名称</w:t>
            </w:r>
          </w:p>
        </w:tc>
        <w:tc>
          <w:tcPr>
            <w:tcW w:w="992" w:type="dxa"/>
            <w:shd w:val="clear" w:color="auto" w:fill="auto"/>
            <w:vAlign w:val="center"/>
          </w:tcPr>
          <w:p w14:paraId="7A4186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E100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8E375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2912AC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311D8F9" w14:textId="77777777">
        <w:trPr>
          <w:jc w:val="center"/>
        </w:trPr>
        <w:tc>
          <w:tcPr>
            <w:tcW w:w="1487" w:type="dxa"/>
            <w:shd w:val="clear" w:color="auto" w:fill="auto"/>
            <w:vAlign w:val="center"/>
          </w:tcPr>
          <w:p w14:paraId="0494C0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9A702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药物效果描述</w:t>
            </w:r>
          </w:p>
        </w:tc>
        <w:tc>
          <w:tcPr>
            <w:tcW w:w="1690" w:type="dxa"/>
            <w:shd w:val="clear" w:color="auto" w:fill="auto"/>
            <w:vAlign w:val="center"/>
          </w:tcPr>
          <w:p w14:paraId="7727CB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YWXGMS</w:t>
            </w:r>
          </w:p>
        </w:tc>
        <w:tc>
          <w:tcPr>
            <w:tcW w:w="2969" w:type="dxa"/>
            <w:shd w:val="clear" w:color="auto" w:fill="auto"/>
            <w:vAlign w:val="center"/>
          </w:tcPr>
          <w:p w14:paraId="4CBFC7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本次用药的药物效果描述</w:t>
            </w:r>
          </w:p>
        </w:tc>
        <w:tc>
          <w:tcPr>
            <w:tcW w:w="992" w:type="dxa"/>
            <w:shd w:val="clear" w:color="auto" w:fill="auto"/>
            <w:vAlign w:val="center"/>
          </w:tcPr>
          <w:p w14:paraId="7450DD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5174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9003D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393AE2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330474F" w14:textId="77777777">
        <w:trPr>
          <w:jc w:val="center"/>
        </w:trPr>
        <w:tc>
          <w:tcPr>
            <w:tcW w:w="1487" w:type="dxa"/>
            <w:shd w:val="clear" w:color="auto" w:fill="auto"/>
            <w:vAlign w:val="center"/>
          </w:tcPr>
          <w:p w14:paraId="7EBD803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46EC2A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药物使用-频率说明</w:t>
            </w:r>
          </w:p>
        </w:tc>
        <w:tc>
          <w:tcPr>
            <w:tcW w:w="1690" w:type="dxa"/>
            <w:shd w:val="clear" w:color="auto" w:fill="auto"/>
            <w:vAlign w:val="center"/>
          </w:tcPr>
          <w:p w14:paraId="6D18E2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YWSYPLSM</w:t>
            </w:r>
          </w:p>
        </w:tc>
        <w:tc>
          <w:tcPr>
            <w:tcW w:w="2969" w:type="dxa"/>
            <w:shd w:val="clear" w:color="auto" w:fill="auto"/>
            <w:vAlign w:val="center"/>
          </w:tcPr>
          <w:p w14:paraId="6EB11A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本次用药的药物使用-频率说明</w:t>
            </w:r>
          </w:p>
        </w:tc>
        <w:tc>
          <w:tcPr>
            <w:tcW w:w="992" w:type="dxa"/>
            <w:shd w:val="clear" w:color="auto" w:fill="auto"/>
            <w:vAlign w:val="center"/>
          </w:tcPr>
          <w:p w14:paraId="1B5A03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542A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300A6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6AFCE6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2FB6701" w14:textId="77777777">
        <w:trPr>
          <w:jc w:val="center"/>
        </w:trPr>
        <w:tc>
          <w:tcPr>
            <w:tcW w:w="1487" w:type="dxa"/>
            <w:shd w:val="clear" w:color="auto" w:fill="auto"/>
            <w:vAlign w:val="center"/>
          </w:tcPr>
          <w:p w14:paraId="6E2C51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DE06.00.131.00</w:t>
            </w:r>
          </w:p>
        </w:tc>
        <w:tc>
          <w:tcPr>
            <w:tcW w:w="2208" w:type="dxa"/>
            <w:shd w:val="clear" w:color="auto" w:fill="auto"/>
            <w:vAlign w:val="center"/>
          </w:tcPr>
          <w:p w14:paraId="354277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药物副作用标志</w:t>
            </w:r>
          </w:p>
        </w:tc>
        <w:tc>
          <w:tcPr>
            <w:tcW w:w="1690" w:type="dxa"/>
            <w:shd w:val="clear" w:color="auto" w:fill="auto"/>
            <w:vAlign w:val="center"/>
          </w:tcPr>
          <w:p w14:paraId="51E4E2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YWFZYBZ</w:t>
            </w:r>
          </w:p>
        </w:tc>
        <w:tc>
          <w:tcPr>
            <w:tcW w:w="2969" w:type="dxa"/>
            <w:shd w:val="clear" w:color="auto" w:fill="auto"/>
            <w:vAlign w:val="center"/>
          </w:tcPr>
          <w:p w14:paraId="54D35B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标识个体是否出现药物副作用</w:t>
            </w:r>
          </w:p>
        </w:tc>
        <w:tc>
          <w:tcPr>
            <w:tcW w:w="992" w:type="dxa"/>
            <w:shd w:val="clear" w:color="auto" w:fill="auto"/>
            <w:vAlign w:val="center"/>
          </w:tcPr>
          <w:p w14:paraId="4B79F8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2DCE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28" w:type="dxa"/>
            <w:shd w:val="clear" w:color="auto" w:fill="auto"/>
            <w:vAlign w:val="center"/>
          </w:tcPr>
          <w:p w14:paraId="755BFF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47" w:type="dxa"/>
            <w:shd w:val="clear" w:color="auto" w:fill="auto"/>
            <w:vAlign w:val="center"/>
          </w:tcPr>
          <w:p w14:paraId="65741F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68E4ECA" w14:textId="77777777">
        <w:trPr>
          <w:jc w:val="center"/>
        </w:trPr>
        <w:tc>
          <w:tcPr>
            <w:tcW w:w="1487" w:type="dxa"/>
            <w:shd w:val="clear" w:color="auto" w:fill="auto"/>
            <w:vAlign w:val="center"/>
          </w:tcPr>
          <w:p w14:paraId="71AB592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08" w:type="dxa"/>
            <w:shd w:val="clear" w:color="auto" w:fill="auto"/>
            <w:vAlign w:val="center"/>
          </w:tcPr>
          <w:p w14:paraId="5587BA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1690" w:type="dxa"/>
            <w:shd w:val="clear" w:color="auto" w:fill="auto"/>
            <w:vAlign w:val="center"/>
          </w:tcPr>
          <w:p w14:paraId="53136D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YWFZYMS</w:t>
            </w:r>
          </w:p>
        </w:tc>
        <w:tc>
          <w:tcPr>
            <w:tcW w:w="2969" w:type="dxa"/>
            <w:shd w:val="clear" w:color="auto" w:fill="auto"/>
            <w:vAlign w:val="center"/>
          </w:tcPr>
          <w:p w14:paraId="2B4E52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本次用药的药物副作用描述</w:t>
            </w:r>
          </w:p>
        </w:tc>
        <w:tc>
          <w:tcPr>
            <w:tcW w:w="992" w:type="dxa"/>
            <w:shd w:val="clear" w:color="auto" w:fill="auto"/>
            <w:vAlign w:val="center"/>
          </w:tcPr>
          <w:p w14:paraId="76C46A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27B7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6C6B2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1FBF3C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C715BD3" w14:textId="77777777" w:rsidR="00FB113A" w:rsidRDefault="000C6B93">
      <w:pPr>
        <w:pStyle w:val="aff3"/>
        <w:spacing w:before="156" w:after="156"/>
        <w:ind w:left="0"/>
      </w:pPr>
      <w:r>
        <w:rPr>
          <w:rFonts w:hint="eastAsia"/>
        </w:rPr>
        <w:t>高血压随访中医信息</w:t>
      </w:r>
      <w:bookmarkEnd w:id="92"/>
      <w:bookmarkEnd w:id="93"/>
      <w:bookmarkEnd w:id="94"/>
      <w:bookmarkEnd w:id="95"/>
    </w:p>
    <w:p w14:paraId="43DC6938" w14:textId="77777777" w:rsidR="00FB113A" w:rsidRDefault="000C6B93">
      <w:pPr>
        <w:pStyle w:val="affffff5"/>
        <w:numPr>
          <w:ilvl w:val="1"/>
          <w:numId w:val="31"/>
        </w:numPr>
        <w:spacing w:before="156" w:after="156"/>
        <w:ind w:left="0"/>
      </w:pPr>
      <w:r>
        <w:rPr>
          <w:rFonts w:hint="eastAsia"/>
        </w:rPr>
        <w:t>高血压随访中医信息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55"/>
        <w:gridCol w:w="1900"/>
        <w:gridCol w:w="2813"/>
        <w:gridCol w:w="992"/>
        <w:gridCol w:w="992"/>
        <w:gridCol w:w="1063"/>
        <w:gridCol w:w="2412"/>
      </w:tblGrid>
      <w:tr w:rsidR="00FB113A" w14:paraId="6CCB6002" w14:textId="77777777">
        <w:trPr>
          <w:tblHeader/>
          <w:jc w:val="center"/>
        </w:trPr>
        <w:tc>
          <w:tcPr>
            <w:tcW w:w="1486" w:type="dxa"/>
            <w:tcBorders>
              <w:top w:val="single" w:sz="8" w:space="0" w:color="auto"/>
              <w:bottom w:val="single" w:sz="8" w:space="0" w:color="auto"/>
            </w:tcBorders>
            <w:shd w:val="clear" w:color="auto" w:fill="auto"/>
            <w:vAlign w:val="center"/>
          </w:tcPr>
          <w:p w14:paraId="79BD72B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155" w:type="dxa"/>
            <w:tcBorders>
              <w:top w:val="single" w:sz="8" w:space="0" w:color="auto"/>
              <w:bottom w:val="single" w:sz="8" w:space="0" w:color="auto"/>
            </w:tcBorders>
            <w:shd w:val="clear" w:color="auto" w:fill="auto"/>
            <w:vAlign w:val="center"/>
          </w:tcPr>
          <w:p w14:paraId="73E5D8F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53C1BF38"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813" w:type="dxa"/>
            <w:tcBorders>
              <w:top w:val="single" w:sz="8" w:space="0" w:color="auto"/>
              <w:bottom w:val="single" w:sz="8" w:space="0" w:color="auto"/>
            </w:tcBorders>
            <w:shd w:val="clear" w:color="auto" w:fill="auto"/>
            <w:vAlign w:val="center"/>
          </w:tcPr>
          <w:p w14:paraId="4AD19D7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6691A036"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BBC1F3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63" w:type="dxa"/>
            <w:tcBorders>
              <w:top w:val="single" w:sz="8" w:space="0" w:color="auto"/>
              <w:bottom w:val="single" w:sz="8" w:space="0" w:color="auto"/>
            </w:tcBorders>
            <w:shd w:val="clear" w:color="auto" w:fill="auto"/>
            <w:vAlign w:val="center"/>
          </w:tcPr>
          <w:p w14:paraId="7B076F60"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12" w:type="dxa"/>
            <w:tcBorders>
              <w:top w:val="single" w:sz="8" w:space="0" w:color="auto"/>
              <w:bottom w:val="single" w:sz="8" w:space="0" w:color="auto"/>
            </w:tcBorders>
            <w:shd w:val="clear" w:color="auto" w:fill="auto"/>
            <w:vAlign w:val="center"/>
          </w:tcPr>
          <w:p w14:paraId="6748BEC4"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11B0D9F8" w14:textId="77777777">
        <w:trPr>
          <w:jc w:val="center"/>
        </w:trPr>
        <w:tc>
          <w:tcPr>
            <w:tcW w:w="1486" w:type="dxa"/>
            <w:tcBorders>
              <w:top w:val="single" w:sz="8" w:space="0" w:color="auto"/>
            </w:tcBorders>
            <w:shd w:val="clear" w:color="auto" w:fill="auto"/>
            <w:vAlign w:val="center"/>
          </w:tcPr>
          <w:p w14:paraId="512F21C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tcBorders>
              <w:top w:val="single" w:sz="8" w:space="0" w:color="auto"/>
            </w:tcBorders>
            <w:shd w:val="clear" w:color="auto" w:fill="auto"/>
            <w:vAlign w:val="center"/>
          </w:tcPr>
          <w:p w14:paraId="182F2B8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随访中医信息编码</w:t>
            </w:r>
          </w:p>
        </w:tc>
        <w:tc>
          <w:tcPr>
            <w:tcW w:w="1900" w:type="dxa"/>
            <w:tcBorders>
              <w:top w:val="single" w:sz="8" w:space="0" w:color="auto"/>
            </w:tcBorders>
            <w:shd w:val="clear" w:color="auto" w:fill="auto"/>
            <w:vAlign w:val="center"/>
          </w:tcPr>
          <w:p w14:paraId="64A6A7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SFZYXXBM</w:t>
            </w:r>
          </w:p>
        </w:tc>
        <w:tc>
          <w:tcPr>
            <w:tcW w:w="2813" w:type="dxa"/>
            <w:tcBorders>
              <w:top w:val="single" w:sz="8" w:space="0" w:color="auto"/>
            </w:tcBorders>
            <w:shd w:val="clear" w:color="auto" w:fill="auto"/>
            <w:vAlign w:val="center"/>
          </w:tcPr>
          <w:p w14:paraId="687F31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本次随访的中医信息编码</w:t>
            </w:r>
          </w:p>
        </w:tc>
        <w:tc>
          <w:tcPr>
            <w:tcW w:w="992" w:type="dxa"/>
            <w:tcBorders>
              <w:top w:val="single" w:sz="8" w:space="0" w:color="auto"/>
            </w:tcBorders>
            <w:shd w:val="clear" w:color="auto" w:fill="auto"/>
            <w:vAlign w:val="center"/>
          </w:tcPr>
          <w:p w14:paraId="72A705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tcBorders>
              <w:top w:val="single" w:sz="8" w:space="0" w:color="auto"/>
            </w:tcBorders>
            <w:shd w:val="clear" w:color="auto" w:fill="auto"/>
            <w:vAlign w:val="center"/>
          </w:tcPr>
          <w:p w14:paraId="0C8813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tcBorders>
              <w:top w:val="single" w:sz="8" w:space="0" w:color="auto"/>
            </w:tcBorders>
            <w:shd w:val="clear" w:color="auto" w:fill="auto"/>
            <w:vAlign w:val="center"/>
          </w:tcPr>
          <w:p w14:paraId="5B4E7A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tcBorders>
              <w:top w:val="single" w:sz="8" w:space="0" w:color="auto"/>
            </w:tcBorders>
            <w:shd w:val="clear" w:color="auto" w:fill="auto"/>
            <w:vAlign w:val="center"/>
          </w:tcPr>
          <w:p w14:paraId="6CB9099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21D17AA7" w14:textId="77777777">
        <w:trPr>
          <w:jc w:val="center"/>
        </w:trPr>
        <w:tc>
          <w:tcPr>
            <w:tcW w:w="1486" w:type="dxa"/>
            <w:shd w:val="clear" w:color="auto" w:fill="auto"/>
            <w:vAlign w:val="center"/>
          </w:tcPr>
          <w:p w14:paraId="48A6ADE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D6B24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1900" w:type="dxa"/>
            <w:shd w:val="clear" w:color="auto" w:fill="auto"/>
            <w:vAlign w:val="center"/>
          </w:tcPr>
          <w:p w14:paraId="526CE6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GXYSFBH</w:t>
            </w:r>
          </w:p>
        </w:tc>
        <w:tc>
          <w:tcPr>
            <w:tcW w:w="2813" w:type="dxa"/>
            <w:shd w:val="clear" w:color="auto" w:fill="auto"/>
            <w:vAlign w:val="center"/>
          </w:tcPr>
          <w:p w14:paraId="36CB5B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本次随访人的高血压随访编号</w:t>
            </w:r>
          </w:p>
        </w:tc>
        <w:tc>
          <w:tcPr>
            <w:tcW w:w="992" w:type="dxa"/>
            <w:shd w:val="clear" w:color="auto" w:fill="auto"/>
            <w:vAlign w:val="center"/>
          </w:tcPr>
          <w:p w14:paraId="3290AD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4A49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04048E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3DEC00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3E5C2D6E" w14:textId="77777777">
        <w:trPr>
          <w:jc w:val="center"/>
        </w:trPr>
        <w:tc>
          <w:tcPr>
            <w:tcW w:w="1486" w:type="dxa"/>
            <w:shd w:val="clear" w:color="auto" w:fill="auto"/>
            <w:vAlign w:val="center"/>
          </w:tcPr>
          <w:p w14:paraId="7C5B1A6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E0FE0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1900" w:type="dxa"/>
            <w:shd w:val="clear" w:color="auto" w:fill="auto"/>
            <w:vAlign w:val="center"/>
          </w:tcPr>
          <w:p w14:paraId="5225FE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GXYGWRQSFKI</w:t>
            </w:r>
          </w:p>
        </w:tc>
        <w:tc>
          <w:tcPr>
            <w:tcW w:w="2813" w:type="dxa"/>
            <w:shd w:val="clear" w:color="auto" w:fill="auto"/>
            <w:vAlign w:val="center"/>
          </w:tcPr>
          <w:p w14:paraId="1693E6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高血压高危人群随访卡编码</w:t>
            </w:r>
          </w:p>
        </w:tc>
        <w:tc>
          <w:tcPr>
            <w:tcW w:w="992" w:type="dxa"/>
            <w:shd w:val="clear" w:color="auto" w:fill="auto"/>
            <w:vAlign w:val="center"/>
          </w:tcPr>
          <w:p w14:paraId="430BF4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9D07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6F34E5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5B49EE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6D247B4" w14:textId="77777777">
        <w:trPr>
          <w:jc w:val="center"/>
        </w:trPr>
        <w:tc>
          <w:tcPr>
            <w:tcW w:w="1486" w:type="dxa"/>
            <w:shd w:val="clear" w:color="auto" w:fill="auto"/>
            <w:vAlign w:val="center"/>
          </w:tcPr>
          <w:p w14:paraId="7147BCC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82347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900" w:type="dxa"/>
            <w:shd w:val="clear" w:color="auto" w:fill="auto"/>
            <w:vAlign w:val="center"/>
          </w:tcPr>
          <w:p w14:paraId="2C8C7E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2813" w:type="dxa"/>
            <w:shd w:val="clear" w:color="auto" w:fill="auto"/>
            <w:vAlign w:val="center"/>
          </w:tcPr>
          <w:p w14:paraId="24DC43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本次随访的人员类型编码</w:t>
            </w:r>
          </w:p>
        </w:tc>
        <w:tc>
          <w:tcPr>
            <w:tcW w:w="992" w:type="dxa"/>
            <w:shd w:val="clear" w:color="auto" w:fill="auto"/>
            <w:vAlign w:val="center"/>
          </w:tcPr>
          <w:p w14:paraId="31123A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6C84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3" w:type="dxa"/>
            <w:shd w:val="clear" w:color="auto" w:fill="auto"/>
            <w:vAlign w:val="center"/>
          </w:tcPr>
          <w:p w14:paraId="1523DE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1C1C5A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1.高血压患者随访；2.高血压高危人群随</w:t>
            </w:r>
          </w:p>
        </w:tc>
      </w:tr>
      <w:tr w:rsidR="00FB113A" w14:paraId="37A964A7" w14:textId="77777777">
        <w:trPr>
          <w:jc w:val="center"/>
        </w:trPr>
        <w:tc>
          <w:tcPr>
            <w:tcW w:w="1486" w:type="dxa"/>
            <w:shd w:val="clear" w:color="auto" w:fill="auto"/>
            <w:vAlign w:val="center"/>
          </w:tcPr>
          <w:p w14:paraId="4C1570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D8D7D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900" w:type="dxa"/>
            <w:shd w:val="clear" w:color="auto" w:fill="auto"/>
            <w:vAlign w:val="center"/>
          </w:tcPr>
          <w:p w14:paraId="682270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2813" w:type="dxa"/>
            <w:shd w:val="clear" w:color="auto" w:fill="auto"/>
            <w:vAlign w:val="center"/>
          </w:tcPr>
          <w:p w14:paraId="0C4D9F4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本次随访的中医药物基药属性代码</w:t>
            </w:r>
          </w:p>
        </w:tc>
        <w:tc>
          <w:tcPr>
            <w:tcW w:w="992" w:type="dxa"/>
            <w:shd w:val="clear" w:color="auto" w:fill="auto"/>
            <w:vAlign w:val="center"/>
          </w:tcPr>
          <w:p w14:paraId="18E3E2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679B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16C94D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43BFFF13"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GD99.01.020药物基药属性代码</w:t>
            </w:r>
          </w:p>
        </w:tc>
      </w:tr>
      <w:tr w:rsidR="00FB113A" w14:paraId="5AA237F6" w14:textId="77777777">
        <w:trPr>
          <w:jc w:val="center"/>
        </w:trPr>
        <w:tc>
          <w:tcPr>
            <w:tcW w:w="1486" w:type="dxa"/>
            <w:shd w:val="clear" w:color="auto" w:fill="auto"/>
            <w:vAlign w:val="center"/>
          </w:tcPr>
          <w:p w14:paraId="788731F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594754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900" w:type="dxa"/>
            <w:shd w:val="clear" w:color="auto" w:fill="auto"/>
            <w:vAlign w:val="center"/>
          </w:tcPr>
          <w:p w14:paraId="5B64B0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2813" w:type="dxa"/>
            <w:shd w:val="clear" w:color="auto" w:fill="auto"/>
            <w:vAlign w:val="center"/>
          </w:tcPr>
          <w:p w14:paraId="40DA2B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本次随访的中医药物基药属性名称</w:t>
            </w:r>
          </w:p>
        </w:tc>
        <w:tc>
          <w:tcPr>
            <w:tcW w:w="992" w:type="dxa"/>
            <w:shd w:val="clear" w:color="auto" w:fill="auto"/>
            <w:vAlign w:val="center"/>
          </w:tcPr>
          <w:p w14:paraId="0CBCC0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2490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55C593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12" w:type="dxa"/>
            <w:shd w:val="clear" w:color="auto" w:fill="auto"/>
            <w:vAlign w:val="center"/>
          </w:tcPr>
          <w:p w14:paraId="17C77A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C49C025" w14:textId="77777777" w:rsidR="00FB113A" w:rsidRDefault="00FB113A">
      <w:pPr>
        <w:pStyle w:val="afffff4"/>
        <w:spacing w:beforeLines="50" w:before="156" w:afterLines="50" w:after="156"/>
        <w:ind w:firstLineChars="0" w:firstLine="0"/>
        <w:jc w:val="center"/>
        <w:rPr>
          <w:rFonts w:ascii="黑体" w:eastAsia="黑体" w:hAnsi="黑体" w:hint="eastAsia"/>
        </w:rPr>
      </w:pPr>
      <w:bookmarkStart w:id="96" w:name="_Toc1267390690"/>
      <w:bookmarkStart w:id="97" w:name="_Toc1538767120"/>
      <w:bookmarkStart w:id="98" w:name="_Toc182591029"/>
      <w:bookmarkStart w:id="99" w:name="_Toc10974"/>
    </w:p>
    <w:p w14:paraId="545D14DF"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表A.10  高血压随访中医信息</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55"/>
        <w:gridCol w:w="1900"/>
        <w:gridCol w:w="2813"/>
        <w:gridCol w:w="992"/>
        <w:gridCol w:w="992"/>
        <w:gridCol w:w="1063"/>
        <w:gridCol w:w="2412"/>
      </w:tblGrid>
      <w:tr w:rsidR="00FB113A" w14:paraId="18CC5CB8" w14:textId="77777777">
        <w:trPr>
          <w:tblHeader/>
          <w:jc w:val="center"/>
        </w:trPr>
        <w:tc>
          <w:tcPr>
            <w:tcW w:w="1486" w:type="dxa"/>
            <w:tcBorders>
              <w:top w:val="single" w:sz="8" w:space="0" w:color="auto"/>
              <w:bottom w:val="single" w:sz="8" w:space="0" w:color="auto"/>
            </w:tcBorders>
            <w:shd w:val="clear" w:color="auto" w:fill="auto"/>
            <w:vAlign w:val="center"/>
          </w:tcPr>
          <w:p w14:paraId="11F6892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155" w:type="dxa"/>
            <w:tcBorders>
              <w:top w:val="single" w:sz="8" w:space="0" w:color="auto"/>
              <w:bottom w:val="single" w:sz="8" w:space="0" w:color="auto"/>
            </w:tcBorders>
            <w:shd w:val="clear" w:color="auto" w:fill="auto"/>
            <w:vAlign w:val="center"/>
          </w:tcPr>
          <w:p w14:paraId="39F8645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092E999B"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813" w:type="dxa"/>
            <w:tcBorders>
              <w:top w:val="single" w:sz="8" w:space="0" w:color="auto"/>
              <w:bottom w:val="single" w:sz="8" w:space="0" w:color="auto"/>
            </w:tcBorders>
            <w:shd w:val="clear" w:color="auto" w:fill="auto"/>
            <w:vAlign w:val="center"/>
          </w:tcPr>
          <w:p w14:paraId="5BC778A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E6D1C27"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ADDCA7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63" w:type="dxa"/>
            <w:tcBorders>
              <w:top w:val="single" w:sz="8" w:space="0" w:color="auto"/>
              <w:bottom w:val="single" w:sz="8" w:space="0" w:color="auto"/>
            </w:tcBorders>
            <w:shd w:val="clear" w:color="auto" w:fill="auto"/>
            <w:vAlign w:val="center"/>
          </w:tcPr>
          <w:p w14:paraId="79AC8626"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12" w:type="dxa"/>
            <w:tcBorders>
              <w:top w:val="single" w:sz="8" w:space="0" w:color="auto"/>
              <w:bottom w:val="single" w:sz="8" w:space="0" w:color="auto"/>
            </w:tcBorders>
            <w:shd w:val="clear" w:color="auto" w:fill="auto"/>
            <w:vAlign w:val="center"/>
          </w:tcPr>
          <w:p w14:paraId="6AA360FB"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1166577E" w14:textId="77777777">
        <w:trPr>
          <w:jc w:val="center"/>
        </w:trPr>
        <w:tc>
          <w:tcPr>
            <w:tcW w:w="1486" w:type="dxa"/>
            <w:shd w:val="clear" w:color="auto" w:fill="auto"/>
            <w:vAlign w:val="center"/>
          </w:tcPr>
          <w:p w14:paraId="730DC90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2E5BE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药物代码</w:t>
            </w:r>
          </w:p>
        </w:tc>
        <w:tc>
          <w:tcPr>
            <w:tcW w:w="1900" w:type="dxa"/>
            <w:shd w:val="clear" w:color="auto" w:fill="auto"/>
            <w:vAlign w:val="center"/>
          </w:tcPr>
          <w:p w14:paraId="72C16E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YWDM</w:t>
            </w:r>
          </w:p>
        </w:tc>
        <w:tc>
          <w:tcPr>
            <w:tcW w:w="2813" w:type="dxa"/>
            <w:shd w:val="clear" w:color="auto" w:fill="auto"/>
            <w:vAlign w:val="center"/>
          </w:tcPr>
          <w:p w14:paraId="01AD949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本次随访的中医药物代码(国家药管平台药品采购编码)</w:t>
            </w:r>
          </w:p>
        </w:tc>
        <w:tc>
          <w:tcPr>
            <w:tcW w:w="992" w:type="dxa"/>
            <w:shd w:val="clear" w:color="auto" w:fill="auto"/>
            <w:vAlign w:val="center"/>
          </w:tcPr>
          <w:p w14:paraId="7B2A144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8590D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B6929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7C6D8A7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C2B9BE3" w14:textId="77777777">
        <w:trPr>
          <w:jc w:val="center"/>
        </w:trPr>
        <w:tc>
          <w:tcPr>
            <w:tcW w:w="1486" w:type="dxa"/>
            <w:shd w:val="clear" w:color="auto" w:fill="auto"/>
            <w:vAlign w:val="center"/>
          </w:tcPr>
          <w:p w14:paraId="1E37494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DE08.50.022.00</w:t>
            </w:r>
          </w:p>
        </w:tc>
        <w:tc>
          <w:tcPr>
            <w:tcW w:w="2155" w:type="dxa"/>
            <w:shd w:val="clear" w:color="auto" w:fill="auto"/>
            <w:vAlign w:val="center"/>
          </w:tcPr>
          <w:p w14:paraId="4A02ED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药物名称</w:t>
            </w:r>
          </w:p>
        </w:tc>
        <w:tc>
          <w:tcPr>
            <w:tcW w:w="1900" w:type="dxa"/>
            <w:shd w:val="clear" w:color="auto" w:fill="auto"/>
            <w:vAlign w:val="center"/>
          </w:tcPr>
          <w:p w14:paraId="6D66D6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YWMC</w:t>
            </w:r>
          </w:p>
        </w:tc>
        <w:tc>
          <w:tcPr>
            <w:tcW w:w="2813" w:type="dxa"/>
            <w:shd w:val="clear" w:color="auto" w:fill="auto"/>
            <w:vAlign w:val="center"/>
          </w:tcPr>
          <w:p w14:paraId="1D43D0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本次随访的中医药物通用名称</w:t>
            </w:r>
          </w:p>
        </w:tc>
        <w:tc>
          <w:tcPr>
            <w:tcW w:w="992" w:type="dxa"/>
            <w:shd w:val="clear" w:color="auto" w:fill="auto"/>
            <w:vAlign w:val="center"/>
          </w:tcPr>
          <w:p w14:paraId="4DA570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ED3AA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794A45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31671F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321ABC9" w14:textId="77777777">
        <w:trPr>
          <w:jc w:val="center"/>
        </w:trPr>
        <w:tc>
          <w:tcPr>
            <w:tcW w:w="1486" w:type="dxa"/>
            <w:shd w:val="clear" w:color="auto" w:fill="auto"/>
            <w:vAlign w:val="center"/>
          </w:tcPr>
          <w:p w14:paraId="100830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53A75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药物种类代码</w:t>
            </w:r>
          </w:p>
        </w:tc>
        <w:tc>
          <w:tcPr>
            <w:tcW w:w="1900" w:type="dxa"/>
            <w:shd w:val="clear" w:color="auto" w:fill="auto"/>
            <w:vAlign w:val="center"/>
          </w:tcPr>
          <w:p w14:paraId="4EB87E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YWZLDM</w:t>
            </w:r>
          </w:p>
        </w:tc>
        <w:tc>
          <w:tcPr>
            <w:tcW w:w="2813" w:type="dxa"/>
            <w:shd w:val="clear" w:color="auto" w:fill="auto"/>
            <w:vAlign w:val="center"/>
          </w:tcPr>
          <w:p w14:paraId="16D686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本次随访的药物种类代码</w:t>
            </w:r>
          </w:p>
        </w:tc>
        <w:tc>
          <w:tcPr>
            <w:tcW w:w="992" w:type="dxa"/>
            <w:shd w:val="clear" w:color="auto" w:fill="auto"/>
            <w:vAlign w:val="center"/>
          </w:tcPr>
          <w:p w14:paraId="3EFFDA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646B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3F711B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7139027F"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GD99.02.024药物种类</w:t>
            </w:r>
          </w:p>
        </w:tc>
      </w:tr>
      <w:tr w:rsidR="00FB113A" w14:paraId="014C5BEF" w14:textId="77777777">
        <w:trPr>
          <w:jc w:val="center"/>
        </w:trPr>
        <w:tc>
          <w:tcPr>
            <w:tcW w:w="1486" w:type="dxa"/>
            <w:shd w:val="clear" w:color="auto" w:fill="auto"/>
            <w:vAlign w:val="center"/>
          </w:tcPr>
          <w:p w14:paraId="2DC81C5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0F49C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药物种类名称</w:t>
            </w:r>
          </w:p>
        </w:tc>
        <w:tc>
          <w:tcPr>
            <w:tcW w:w="1900" w:type="dxa"/>
            <w:shd w:val="clear" w:color="auto" w:fill="auto"/>
            <w:vAlign w:val="center"/>
          </w:tcPr>
          <w:p w14:paraId="733186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YWZLMC</w:t>
            </w:r>
          </w:p>
        </w:tc>
        <w:tc>
          <w:tcPr>
            <w:tcW w:w="2813" w:type="dxa"/>
            <w:shd w:val="clear" w:color="auto" w:fill="auto"/>
            <w:vAlign w:val="center"/>
          </w:tcPr>
          <w:p w14:paraId="4DF05F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本次随访的药物种类名称</w:t>
            </w:r>
          </w:p>
        </w:tc>
        <w:tc>
          <w:tcPr>
            <w:tcW w:w="992" w:type="dxa"/>
            <w:shd w:val="clear" w:color="auto" w:fill="auto"/>
            <w:vAlign w:val="center"/>
          </w:tcPr>
          <w:p w14:paraId="197EA7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E893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77BE0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12" w:type="dxa"/>
            <w:shd w:val="clear" w:color="auto" w:fill="auto"/>
            <w:vAlign w:val="center"/>
          </w:tcPr>
          <w:p w14:paraId="2650B5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0563FA3" w14:textId="77777777">
        <w:trPr>
          <w:jc w:val="center"/>
        </w:trPr>
        <w:tc>
          <w:tcPr>
            <w:tcW w:w="1486" w:type="dxa"/>
            <w:shd w:val="clear" w:color="auto" w:fill="auto"/>
            <w:vAlign w:val="center"/>
          </w:tcPr>
          <w:p w14:paraId="696F8AA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72831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单次使用药物剂量</w:t>
            </w:r>
          </w:p>
        </w:tc>
        <w:tc>
          <w:tcPr>
            <w:tcW w:w="1900" w:type="dxa"/>
            <w:shd w:val="clear" w:color="auto" w:fill="auto"/>
            <w:vAlign w:val="center"/>
          </w:tcPr>
          <w:p w14:paraId="5C0087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DCSYYWJL</w:t>
            </w:r>
          </w:p>
        </w:tc>
        <w:tc>
          <w:tcPr>
            <w:tcW w:w="2813" w:type="dxa"/>
            <w:shd w:val="clear" w:color="auto" w:fill="auto"/>
            <w:vAlign w:val="center"/>
          </w:tcPr>
          <w:p w14:paraId="1B5609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本次随访的单次使用药物剂量</w:t>
            </w:r>
          </w:p>
        </w:tc>
        <w:tc>
          <w:tcPr>
            <w:tcW w:w="992" w:type="dxa"/>
            <w:shd w:val="clear" w:color="auto" w:fill="auto"/>
            <w:vAlign w:val="center"/>
          </w:tcPr>
          <w:p w14:paraId="4EA6F5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1C29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63" w:type="dxa"/>
            <w:shd w:val="clear" w:color="auto" w:fill="auto"/>
            <w:vAlign w:val="center"/>
          </w:tcPr>
          <w:p w14:paraId="3182B0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12" w:type="dxa"/>
            <w:shd w:val="clear" w:color="auto" w:fill="auto"/>
            <w:vAlign w:val="center"/>
          </w:tcPr>
          <w:p w14:paraId="7DC02B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30BC939" w14:textId="77777777">
        <w:trPr>
          <w:jc w:val="center"/>
        </w:trPr>
        <w:tc>
          <w:tcPr>
            <w:tcW w:w="1486" w:type="dxa"/>
            <w:shd w:val="clear" w:color="auto" w:fill="auto"/>
            <w:vAlign w:val="center"/>
          </w:tcPr>
          <w:p w14:paraId="17D4382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37A947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参考剂量</w:t>
            </w:r>
          </w:p>
        </w:tc>
        <w:tc>
          <w:tcPr>
            <w:tcW w:w="1900" w:type="dxa"/>
            <w:shd w:val="clear" w:color="auto" w:fill="auto"/>
            <w:vAlign w:val="center"/>
          </w:tcPr>
          <w:p w14:paraId="509DAB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CKJL</w:t>
            </w:r>
          </w:p>
        </w:tc>
        <w:tc>
          <w:tcPr>
            <w:tcW w:w="2813" w:type="dxa"/>
            <w:shd w:val="clear" w:color="auto" w:fill="auto"/>
            <w:vAlign w:val="center"/>
          </w:tcPr>
          <w:p w14:paraId="4BC1E3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本次随访的药物参考剂量</w:t>
            </w:r>
          </w:p>
        </w:tc>
        <w:tc>
          <w:tcPr>
            <w:tcW w:w="992" w:type="dxa"/>
            <w:shd w:val="clear" w:color="auto" w:fill="auto"/>
            <w:vAlign w:val="center"/>
          </w:tcPr>
          <w:p w14:paraId="68546F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464E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4639A0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2BD4F01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F5F992E" w14:textId="77777777">
        <w:trPr>
          <w:jc w:val="center"/>
        </w:trPr>
        <w:tc>
          <w:tcPr>
            <w:tcW w:w="1486" w:type="dxa"/>
            <w:shd w:val="clear" w:color="auto" w:fill="auto"/>
            <w:vAlign w:val="center"/>
          </w:tcPr>
          <w:p w14:paraId="163356E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A9931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药物剂量单位</w:t>
            </w:r>
          </w:p>
        </w:tc>
        <w:tc>
          <w:tcPr>
            <w:tcW w:w="1900" w:type="dxa"/>
            <w:shd w:val="clear" w:color="auto" w:fill="auto"/>
            <w:vAlign w:val="center"/>
          </w:tcPr>
          <w:p w14:paraId="7215C9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YWJLDW</w:t>
            </w:r>
          </w:p>
        </w:tc>
        <w:tc>
          <w:tcPr>
            <w:tcW w:w="2813" w:type="dxa"/>
            <w:shd w:val="clear" w:color="auto" w:fill="auto"/>
            <w:vAlign w:val="center"/>
          </w:tcPr>
          <w:p w14:paraId="48CDA8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本次随访的药物剂量单位</w:t>
            </w:r>
          </w:p>
        </w:tc>
        <w:tc>
          <w:tcPr>
            <w:tcW w:w="992" w:type="dxa"/>
            <w:shd w:val="clear" w:color="auto" w:fill="auto"/>
            <w:vAlign w:val="center"/>
          </w:tcPr>
          <w:p w14:paraId="14D353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2B47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96D9A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3CC7283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BC013BF" w14:textId="77777777">
        <w:trPr>
          <w:jc w:val="center"/>
        </w:trPr>
        <w:tc>
          <w:tcPr>
            <w:tcW w:w="1486" w:type="dxa"/>
            <w:shd w:val="clear" w:color="auto" w:fill="auto"/>
            <w:vAlign w:val="center"/>
          </w:tcPr>
          <w:p w14:paraId="51845E9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5E2CA6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药物使用-总剂量</w:t>
            </w:r>
          </w:p>
        </w:tc>
        <w:tc>
          <w:tcPr>
            <w:tcW w:w="1900" w:type="dxa"/>
            <w:shd w:val="clear" w:color="auto" w:fill="auto"/>
            <w:vAlign w:val="center"/>
          </w:tcPr>
          <w:p w14:paraId="720B0D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YWSY_ZJL</w:t>
            </w:r>
          </w:p>
        </w:tc>
        <w:tc>
          <w:tcPr>
            <w:tcW w:w="2813" w:type="dxa"/>
            <w:shd w:val="clear" w:color="auto" w:fill="auto"/>
            <w:vAlign w:val="center"/>
          </w:tcPr>
          <w:p w14:paraId="2D1213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本次随访的药物使用-总剂量</w:t>
            </w:r>
          </w:p>
        </w:tc>
        <w:tc>
          <w:tcPr>
            <w:tcW w:w="992" w:type="dxa"/>
            <w:shd w:val="clear" w:color="auto" w:fill="auto"/>
            <w:vAlign w:val="center"/>
          </w:tcPr>
          <w:p w14:paraId="2975EB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CA25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63" w:type="dxa"/>
            <w:shd w:val="clear" w:color="auto" w:fill="auto"/>
            <w:vAlign w:val="center"/>
          </w:tcPr>
          <w:p w14:paraId="051381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12" w:type="dxa"/>
            <w:shd w:val="clear" w:color="auto" w:fill="auto"/>
            <w:vAlign w:val="center"/>
          </w:tcPr>
          <w:p w14:paraId="586026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763E8AC" w14:textId="77777777">
        <w:trPr>
          <w:jc w:val="center"/>
        </w:trPr>
        <w:tc>
          <w:tcPr>
            <w:tcW w:w="1486" w:type="dxa"/>
            <w:shd w:val="clear" w:color="auto" w:fill="auto"/>
            <w:vAlign w:val="center"/>
          </w:tcPr>
          <w:p w14:paraId="12C285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B8142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药物使用-频率代码</w:t>
            </w:r>
          </w:p>
        </w:tc>
        <w:tc>
          <w:tcPr>
            <w:tcW w:w="1900" w:type="dxa"/>
            <w:shd w:val="clear" w:color="auto" w:fill="auto"/>
            <w:vAlign w:val="center"/>
          </w:tcPr>
          <w:p w14:paraId="38EF6C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YWSY_PLDM</w:t>
            </w:r>
          </w:p>
        </w:tc>
        <w:tc>
          <w:tcPr>
            <w:tcW w:w="2813" w:type="dxa"/>
            <w:shd w:val="clear" w:color="auto" w:fill="auto"/>
            <w:vAlign w:val="center"/>
          </w:tcPr>
          <w:p w14:paraId="541054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本次随访的药物使用频率代码</w:t>
            </w:r>
          </w:p>
        </w:tc>
        <w:tc>
          <w:tcPr>
            <w:tcW w:w="992" w:type="dxa"/>
            <w:shd w:val="clear" w:color="auto" w:fill="auto"/>
            <w:vAlign w:val="center"/>
          </w:tcPr>
          <w:p w14:paraId="119544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62B0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330BA0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600CD568"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CV06.00.228药物使用频次代码表</w:t>
            </w:r>
          </w:p>
        </w:tc>
      </w:tr>
      <w:tr w:rsidR="00FB113A" w14:paraId="2F937F3B" w14:textId="77777777">
        <w:trPr>
          <w:jc w:val="center"/>
        </w:trPr>
        <w:tc>
          <w:tcPr>
            <w:tcW w:w="1486" w:type="dxa"/>
            <w:shd w:val="clear" w:color="auto" w:fill="auto"/>
            <w:vAlign w:val="center"/>
          </w:tcPr>
          <w:p w14:paraId="7EE1EBE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C2483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药物使用-频率说明</w:t>
            </w:r>
          </w:p>
        </w:tc>
        <w:tc>
          <w:tcPr>
            <w:tcW w:w="1900" w:type="dxa"/>
            <w:shd w:val="clear" w:color="auto" w:fill="auto"/>
            <w:vAlign w:val="center"/>
          </w:tcPr>
          <w:p w14:paraId="5FDA17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YWSY_PLSM</w:t>
            </w:r>
          </w:p>
        </w:tc>
        <w:tc>
          <w:tcPr>
            <w:tcW w:w="2813" w:type="dxa"/>
            <w:shd w:val="clear" w:color="auto" w:fill="auto"/>
            <w:vAlign w:val="center"/>
          </w:tcPr>
          <w:p w14:paraId="4CD566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本次随访的药物使用频率说明</w:t>
            </w:r>
          </w:p>
        </w:tc>
        <w:tc>
          <w:tcPr>
            <w:tcW w:w="992" w:type="dxa"/>
            <w:shd w:val="clear" w:color="auto" w:fill="auto"/>
            <w:vAlign w:val="center"/>
          </w:tcPr>
          <w:p w14:paraId="31D194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4C29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14EADE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r>
              <w:rPr>
                <w:rFonts w:ascii="宋体" w:hAnsi="宋体" w:cs="宋体"/>
                <w:sz w:val="18"/>
                <w:szCs w:val="18"/>
              </w:rPr>
              <w:t>00</w:t>
            </w:r>
          </w:p>
        </w:tc>
        <w:tc>
          <w:tcPr>
            <w:tcW w:w="2412" w:type="dxa"/>
            <w:shd w:val="clear" w:color="auto" w:fill="auto"/>
            <w:vAlign w:val="center"/>
          </w:tcPr>
          <w:p w14:paraId="1166CB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E84EEF8" w14:textId="77777777">
        <w:trPr>
          <w:jc w:val="center"/>
        </w:trPr>
        <w:tc>
          <w:tcPr>
            <w:tcW w:w="1486" w:type="dxa"/>
            <w:shd w:val="clear" w:color="auto" w:fill="auto"/>
            <w:vAlign w:val="center"/>
          </w:tcPr>
          <w:p w14:paraId="4884BDD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774D9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药物用法描述</w:t>
            </w:r>
          </w:p>
        </w:tc>
        <w:tc>
          <w:tcPr>
            <w:tcW w:w="1900" w:type="dxa"/>
            <w:shd w:val="clear" w:color="auto" w:fill="auto"/>
            <w:vAlign w:val="center"/>
          </w:tcPr>
          <w:p w14:paraId="48D338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YWYFMS</w:t>
            </w:r>
          </w:p>
        </w:tc>
        <w:tc>
          <w:tcPr>
            <w:tcW w:w="2813" w:type="dxa"/>
            <w:shd w:val="clear" w:color="auto" w:fill="auto"/>
            <w:vAlign w:val="center"/>
          </w:tcPr>
          <w:p w14:paraId="6A2C64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本次随访的药物用法描述</w:t>
            </w:r>
          </w:p>
        </w:tc>
        <w:tc>
          <w:tcPr>
            <w:tcW w:w="992" w:type="dxa"/>
            <w:shd w:val="clear" w:color="auto" w:fill="auto"/>
            <w:vAlign w:val="center"/>
          </w:tcPr>
          <w:p w14:paraId="44123A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5BBC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7C6634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780839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E4EA915" w14:textId="77777777">
        <w:trPr>
          <w:jc w:val="center"/>
        </w:trPr>
        <w:tc>
          <w:tcPr>
            <w:tcW w:w="1486" w:type="dxa"/>
            <w:shd w:val="clear" w:color="auto" w:fill="auto"/>
            <w:vAlign w:val="center"/>
          </w:tcPr>
          <w:p w14:paraId="7CD098A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97D22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药品规格</w:t>
            </w:r>
          </w:p>
        </w:tc>
        <w:tc>
          <w:tcPr>
            <w:tcW w:w="1900" w:type="dxa"/>
            <w:shd w:val="clear" w:color="auto" w:fill="auto"/>
            <w:vAlign w:val="center"/>
          </w:tcPr>
          <w:p w14:paraId="00A333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YPGG</w:t>
            </w:r>
          </w:p>
        </w:tc>
        <w:tc>
          <w:tcPr>
            <w:tcW w:w="2813" w:type="dxa"/>
            <w:shd w:val="clear" w:color="auto" w:fill="auto"/>
            <w:vAlign w:val="center"/>
          </w:tcPr>
          <w:p w14:paraId="100112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本次随访的药品规格</w:t>
            </w:r>
          </w:p>
        </w:tc>
        <w:tc>
          <w:tcPr>
            <w:tcW w:w="992" w:type="dxa"/>
            <w:shd w:val="clear" w:color="auto" w:fill="auto"/>
            <w:vAlign w:val="center"/>
          </w:tcPr>
          <w:p w14:paraId="1422AB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0EB5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7C6836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44F962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21A08B5" w14:textId="77777777">
        <w:trPr>
          <w:jc w:val="center"/>
        </w:trPr>
        <w:tc>
          <w:tcPr>
            <w:tcW w:w="1486" w:type="dxa"/>
            <w:shd w:val="clear" w:color="auto" w:fill="auto"/>
            <w:vAlign w:val="center"/>
          </w:tcPr>
          <w:p w14:paraId="1AB967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55B4BC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CDA标志位</w:t>
            </w:r>
          </w:p>
        </w:tc>
        <w:tc>
          <w:tcPr>
            <w:tcW w:w="1900" w:type="dxa"/>
            <w:shd w:val="clear" w:color="auto" w:fill="auto"/>
            <w:vAlign w:val="center"/>
          </w:tcPr>
          <w:p w14:paraId="11B981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CDABZW</w:t>
            </w:r>
          </w:p>
        </w:tc>
        <w:tc>
          <w:tcPr>
            <w:tcW w:w="2813" w:type="dxa"/>
            <w:shd w:val="clear" w:color="auto" w:fill="auto"/>
            <w:vAlign w:val="center"/>
          </w:tcPr>
          <w:p w14:paraId="14A0E90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本次随访的CDA标志位</w:t>
            </w:r>
          </w:p>
        </w:tc>
        <w:tc>
          <w:tcPr>
            <w:tcW w:w="992" w:type="dxa"/>
            <w:shd w:val="clear" w:color="auto" w:fill="auto"/>
            <w:vAlign w:val="center"/>
          </w:tcPr>
          <w:p w14:paraId="7C190E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513D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0FBD9D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12" w:type="dxa"/>
            <w:shd w:val="clear" w:color="auto" w:fill="auto"/>
            <w:vAlign w:val="center"/>
          </w:tcPr>
          <w:p w14:paraId="784DF7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E03E339" w14:textId="77777777">
        <w:trPr>
          <w:jc w:val="center"/>
        </w:trPr>
        <w:tc>
          <w:tcPr>
            <w:tcW w:w="1486" w:type="dxa"/>
            <w:shd w:val="clear" w:color="auto" w:fill="auto"/>
            <w:vAlign w:val="center"/>
          </w:tcPr>
          <w:p w14:paraId="1BCCE83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1EF44A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电子档案标志位</w:t>
            </w:r>
          </w:p>
        </w:tc>
        <w:tc>
          <w:tcPr>
            <w:tcW w:w="1900" w:type="dxa"/>
            <w:shd w:val="clear" w:color="auto" w:fill="auto"/>
            <w:vAlign w:val="center"/>
          </w:tcPr>
          <w:p w14:paraId="1CDB4B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DZDABZW</w:t>
            </w:r>
          </w:p>
        </w:tc>
        <w:tc>
          <w:tcPr>
            <w:tcW w:w="2813" w:type="dxa"/>
            <w:shd w:val="clear" w:color="auto" w:fill="auto"/>
            <w:vAlign w:val="center"/>
          </w:tcPr>
          <w:p w14:paraId="23EFF5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本次随访的电子档案标志位</w:t>
            </w:r>
          </w:p>
        </w:tc>
        <w:tc>
          <w:tcPr>
            <w:tcW w:w="992" w:type="dxa"/>
            <w:shd w:val="clear" w:color="auto" w:fill="auto"/>
            <w:vAlign w:val="center"/>
          </w:tcPr>
          <w:p w14:paraId="47A6AC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2B6E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7D3A9D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12" w:type="dxa"/>
            <w:shd w:val="clear" w:color="auto" w:fill="auto"/>
            <w:vAlign w:val="center"/>
          </w:tcPr>
          <w:p w14:paraId="4CC008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C7CC1DA" w14:textId="77777777">
        <w:trPr>
          <w:jc w:val="center"/>
        </w:trPr>
        <w:tc>
          <w:tcPr>
            <w:tcW w:w="1486" w:type="dxa"/>
            <w:shd w:val="clear" w:color="auto" w:fill="auto"/>
            <w:vAlign w:val="center"/>
          </w:tcPr>
          <w:p w14:paraId="763105B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DE06.00.027.00</w:t>
            </w:r>
          </w:p>
        </w:tc>
        <w:tc>
          <w:tcPr>
            <w:tcW w:w="2155" w:type="dxa"/>
            <w:shd w:val="clear" w:color="auto" w:fill="auto"/>
            <w:vAlign w:val="center"/>
          </w:tcPr>
          <w:p w14:paraId="51B5B2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900" w:type="dxa"/>
            <w:shd w:val="clear" w:color="auto" w:fill="auto"/>
            <w:vAlign w:val="center"/>
          </w:tcPr>
          <w:p w14:paraId="429BEA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2813" w:type="dxa"/>
            <w:shd w:val="clear" w:color="auto" w:fill="auto"/>
            <w:vAlign w:val="center"/>
          </w:tcPr>
          <w:p w14:paraId="726EFB2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患者服药依从性所属类别在特定分类中的代码</w:t>
            </w:r>
          </w:p>
        </w:tc>
        <w:tc>
          <w:tcPr>
            <w:tcW w:w="992" w:type="dxa"/>
            <w:shd w:val="clear" w:color="auto" w:fill="auto"/>
            <w:vAlign w:val="center"/>
          </w:tcPr>
          <w:p w14:paraId="26A58F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6D28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3" w:type="dxa"/>
            <w:shd w:val="clear" w:color="auto" w:fill="auto"/>
            <w:vAlign w:val="center"/>
          </w:tcPr>
          <w:p w14:paraId="4EC90C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1201DC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1.规律；2.间断；3.不服药</w:t>
            </w:r>
          </w:p>
        </w:tc>
      </w:tr>
      <w:tr w:rsidR="00FB113A" w14:paraId="31785E0C" w14:textId="77777777">
        <w:trPr>
          <w:jc w:val="center"/>
        </w:trPr>
        <w:tc>
          <w:tcPr>
            <w:tcW w:w="1486" w:type="dxa"/>
            <w:shd w:val="clear" w:color="auto" w:fill="auto"/>
            <w:vAlign w:val="center"/>
          </w:tcPr>
          <w:p w14:paraId="0925A79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49ABB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900" w:type="dxa"/>
            <w:shd w:val="clear" w:color="auto" w:fill="auto"/>
            <w:vAlign w:val="center"/>
          </w:tcPr>
          <w:p w14:paraId="3F15E6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2813" w:type="dxa"/>
            <w:shd w:val="clear" w:color="auto" w:fill="auto"/>
            <w:vAlign w:val="center"/>
          </w:tcPr>
          <w:p w14:paraId="464106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本次随访的服药依从性名称</w:t>
            </w:r>
          </w:p>
        </w:tc>
        <w:tc>
          <w:tcPr>
            <w:tcW w:w="992" w:type="dxa"/>
            <w:shd w:val="clear" w:color="auto" w:fill="auto"/>
            <w:vAlign w:val="center"/>
          </w:tcPr>
          <w:p w14:paraId="47A9C8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7FC1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5B39F9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5A23FB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8FDDE35" w14:textId="77777777">
        <w:trPr>
          <w:jc w:val="center"/>
        </w:trPr>
        <w:tc>
          <w:tcPr>
            <w:tcW w:w="1486" w:type="dxa"/>
            <w:shd w:val="clear" w:color="auto" w:fill="auto"/>
            <w:vAlign w:val="center"/>
          </w:tcPr>
          <w:p w14:paraId="71BCCC0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2ECD2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药物效果描述</w:t>
            </w:r>
          </w:p>
        </w:tc>
        <w:tc>
          <w:tcPr>
            <w:tcW w:w="1900" w:type="dxa"/>
            <w:shd w:val="clear" w:color="auto" w:fill="auto"/>
            <w:vAlign w:val="center"/>
          </w:tcPr>
          <w:p w14:paraId="0252B4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YWXGMS</w:t>
            </w:r>
          </w:p>
        </w:tc>
        <w:tc>
          <w:tcPr>
            <w:tcW w:w="2813" w:type="dxa"/>
            <w:shd w:val="clear" w:color="auto" w:fill="auto"/>
            <w:vAlign w:val="center"/>
          </w:tcPr>
          <w:p w14:paraId="39D5704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本次随访的药物效果描述</w:t>
            </w:r>
          </w:p>
        </w:tc>
        <w:tc>
          <w:tcPr>
            <w:tcW w:w="992" w:type="dxa"/>
            <w:shd w:val="clear" w:color="auto" w:fill="auto"/>
            <w:vAlign w:val="center"/>
          </w:tcPr>
          <w:p w14:paraId="4C40BA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3E6F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7840B1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64E324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5C09ABC" w14:textId="77777777">
        <w:trPr>
          <w:jc w:val="center"/>
        </w:trPr>
        <w:tc>
          <w:tcPr>
            <w:tcW w:w="1486" w:type="dxa"/>
            <w:shd w:val="clear" w:color="auto" w:fill="auto"/>
            <w:vAlign w:val="center"/>
          </w:tcPr>
          <w:p w14:paraId="3E427EC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DE06.00.131.00</w:t>
            </w:r>
          </w:p>
        </w:tc>
        <w:tc>
          <w:tcPr>
            <w:tcW w:w="2155" w:type="dxa"/>
            <w:shd w:val="clear" w:color="auto" w:fill="auto"/>
            <w:vAlign w:val="center"/>
          </w:tcPr>
          <w:p w14:paraId="18077F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药物副作用标志</w:t>
            </w:r>
          </w:p>
        </w:tc>
        <w:tc>
          <w:tcPr>
            <w:tcW w:w="1900" w:type="dxa"/>
            <w:shd w:val="clear" w:color="auto" w:fill="auto"/>
            <w:vAlign w:val="center"/>
          </w:tcPr>
          <w:p w14:paraId="72C182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YWFZYBZ</w:t>
            </w:r>
          </w:p>
        </w:tc>
        <w:tc>
          <w:tcPr>
            <w:tcW w:w="2813" w:type="dxa"/>
            <w:shd w:val="clear" w:color="auto" w:fill="auto"/>
            <w:vAlign w:val="center"/>
          </w:tcPr>
          <w:p w14:paraId="04B659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标识个体是否出现药物副作用</w:t>
            </w:r>
          </w:p>
        </w:tc>
        <w:tc>
          <w:tcPr>
            <w:tcW w:w="992" w:type="dxa"/>
            <w:shd w:val="clear" w:color="auto" w:fill="auto"/>
            <w:vAlign w:val="center"/>
          </w:tcPr>
          <w:p w14:paraId="62A5E0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9AAA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63" w:type="dxa"/>
            <w:shd w:val="clear" w:color="auto" w:fill="auto"/>
            <w:vAlign w:val="center"/>
          </w:tcPr>
          <w:p w14:paraId="1893DF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12" w:type="dxa"/>
            <w:shd w:val="clear" w:color="auto" w:fill="auto"/>
            <w:vAlign w:val="center"/>
          </w:tcPr>
          <w:p w14:paraId="7BF449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2D1669D" w14:textId="77777777">
        <w:trPr>
          <w:jc w:val="center"/>
        </w:trPr>
        <w:tc>
          <w:tcPr>
            <w:tcW w:w="1486" w:type="dxa"/>
            <w:shd w:val="clear" w:color="auto" w:fill="auto"/>
            <w:vAlign w:val="center"/>
          </w:tcPr>
          <w:p w14:paraId="28FD06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E014EC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1900" w:type="dxa"/>
            <w:shd w:val="clear" w:color="auto" w:fill="auto"/>
            <w:vAlign w:val="center"/>
          </w:tcPr>
          <w:p w14:paraId="63381D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YWFZYMS</w:t>
            </w:r>
          </w:p>
        </w:tc>
        <w:tc>
          <w:tcPr>
            <w:tcW w:w="2813" w:type="dxa"/>
            <w:shd w:val="clear" w:color="auto" w:fill="auto"/>
            <w:vAlign w:val="center"/>
          </w:tcPr>
          <w:p w14:paraId="7AD874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992" w:type="dxa"/>
            <w:shd w:val="clear" w:color="auto" w:fill="auto"/>
            <w:vAlign w:val="center"/>
          </w:tcPr>
          <w:p w14:paraId="5CF78B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A920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66232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12" w:type="dxa"/>
            <w:shd w:val="clear" w:color="auto" w:fill="auto"/>
            <w:vAlign w:val="center"/>
          </w:tcPr>
          <w:p w14:paraId="70297D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59EC63" w14:textId="77777777">
        <w:trPr>
          <w:jc w:val="center"/>
        </w:trPr>
        <w:tc>
          <w:tcPr>
            <w:tcW w:w="1486" w:type="dxa"/>
            <w:shd w:val="clear" w:color="auto" w:fill="auto"/>
            <w:vAlign w:val="center"/>
          </w:tcPr>
          <w:p w14:paraId="365A436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FD924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900" w:type="dxa"/>
            <w:shd w:val="clear" w:color="auto" w:fill="auto"/>
            <w:vAlign w:val="center"/>
          </w:tcPr>
          <w:p w14:paraId="084929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2813" w:type="dxa"/>
            <w:shd w:val="clear" w:color="auto" w:fill="auto"/>
            <w:vAlign w:val="center"/>
          </w:tcPr>
          <w:p w14:paraId="79BD28A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68CDFD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195B3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70288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273DAE7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4F872EFC" w14:textId="77777777">
        <w:trPr>
          <w:jc w:val="center"/>
        </w:trPr>
        <w:tc>
          <w:tcPr>
            <w:tcW w:w="1486" w:type="dxa"/>
            <w:shd w:val="clear" w:color="auto" w:fill="auto"/>
            <w:vAlign w:val="center"/>
          </w:tcPr>
          <w:p w14:paraId="08CE427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BD7D6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中医诊断编号</w:t>
            </w:r>
          </w:p>
        </w:tc>
        <w:tc>
          <w:tcPr>
            <w:tcW w:w="1900" w:type="dxa"/>
            <w:shd w:val="clear" w:color="auto" w:fill="auto"/>
            <w:vAlign w:val="center"/>
          </w:tcPr>
          <w:p w14:paraId="525BF3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ZYZDBH</w:t>
            </w:r>
          </w:p>
        </w:tc>
        <w:tc>
          <w:tcPr>
            <w:tcW w:w="2813" w:type="dxa"/>
            <w:shd w:val="clear" w:color="auto" w:fill="auto"/>
            <w:vAlign w:val="center"/>
          </w:tcPr>
          <w:p w14:paraId="2CAB56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中医诊断编号</w:t>
            </w:r>
          </w:p>
        </w:tc>
        <w:tc>
          <w:tcPr>
            <w:tcW w:w="992" w:type="dxa"/>
            <w:shd w:val="clear" w:color="auto" w:fill="auto"/>
            <w:vAlign w:val="center"/>
          </w:tcPr>
          <w:p w14:paraId="442CB0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16B30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0826EA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shd w:val="clear" w:color="auto" w:fill="auto"/>
            <w:vAlign w:val="center"/>
          </w:tcPr>
          <w:p w14:paraId="57F7911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0225E1B" w14:textId="77777777" w:rsidR="00FB113A" w:rsidRDefault="000C6B93">
      <w:pPr>
        <w:pStyle w:val="afffff4"/>
        <w:spacing w:beforeLines="50" w:before="156" w:afterLines="50" w:after="156"/>
        <w:ind w:firstLineChars="0" w:firstLine="0"/>
        <w:jc w:val="center"/>
        <w:rPr>
          <w:rFonts w:ascii="黑体" w:eastAsia="黑体" w:hAnsi="黑体" w:hint="eastAsia"/>
        </w:rPr>
      </w:pPr>
      <w:r>
        <w:rPr>
          <w:rFonts w:ascii="黑体" w:eastAsia="黑体" w:hAnsi="黑体" w:hint="eastAsia"/>
        </w:rPr>
        <w:t>表A.10  高血压随访中医信息</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55"/>
        <w:gridCol w:w="1900"/>
        <w:gridCol w:w="2813"/>
        <w:gridCol w:w="992"/>
        <w:gridCol w:w="992"/>
        <w:gridCol w:w="1063"/>
        <w:gridCol w:w="2412"/>
      </w:tblGrid>
      <w:tr w:rsidR="00FB113A" w14:paraId="22AC0C00" w14:textId="77777777">
        <w:trPr>
          <w:tblHeader/>
          <w:jc w:val="center"/>
        </w:trPr>
        <w:tc>
          <w:tcPr>
            <w:tcW w:w="1486" w:type="dxa"/>
            <w:tcBorders>
              <w:top w:val="single" w:sz="8" w:space="0" w:color="auto"/>
              <w:bottom w:val="single" w:sz="8" w:space="0" w:color="auto"/>
            </w:tcBorders>
            <w:shd w:val="clear" w:color="auto" w:fill="auto"/>
            <w:vAlign w:val="center"/>
          </w:tcPr>
          <w:p w14:paraId="1180DC2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155" w:type="dxa"/>
            <w:tcBorders>
              <w:top w:val="single" w:sz="8" w:space="0" w:color="auto"/>
              <w:bottom w:val="single" w:sz="8" w:space="0" w:color="auto"/>
            </w:tcBorders>
            <w:shd w:val="clear" w:color="auto" w:fill="auto"/>
            <w:vAlign w:val="center"/>
          </w:tcPr>
          <w:p w14:paraId="178A42F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2E380188"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813" w:type="dxa"/>
            <w:tcBorders>
              <w:top w:val="single" w:sz="8" w:space="0" w:color="auto"/>
              <w:bottom w:val="single" w:sz="8" w:space="0" w:color="auto"/>
            </w:tcBorders>
            <w:shd w:val="clear" w:color="auto" w:fill="auto"/>
            <w:vAlign w:val="center"/>
          </w:tcPr>
          <w:p w14:paraId="359F854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3C93B47"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19F3F30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63" w:type="dxa"/>
            <w:tcBorders>
              <w:top w:val="single" w:sz="8" w:space="0" w:color="auto"/>
              <w:bottom w:val="single" w:sz="8" w:space="0" w:color="auto"/>
            </w:tcBorders>
            <w:shd w:val="clear" w:color="auto" w:fill="auto"/>
            <w:vAlign w:val="center"/>
          </w:tcPr>
          <w:p w14:paraId="3EBE2988"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12" w:type="dxa"/>
            <w:tcBorders>
              <w:top w:val="single" w:sz="8" w:space="0" w:color="auto"/>
              <w:bottom w:val="single" w:sz="8" w:space="0" w:color="auto"/>
            </w:tcBorders>
            <w:shd w:val="clear" w:color="auto" w:fill="auto"/>
            <w:vAlign w:val="center"/>
          </w:tcPr>
          <w:p w14:paraId="204C1AC7"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5F3BF03A" w14:textId="77777777">
        <w:trPr>
          <w:jc w:val="center"/>
        </w:trPr>
        <w:tc>
          <w:tcPr>
            <w:tcW w:w="1486" w:type="dxa"/>
            <w:shd w:val="clear" w:color="auto" w:fill="auto"/>
            <w:vAlign w:val="center"/>
          </w:tcPr>
          <w:p w14:paraId="3D552F5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80536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症型（中医特色）代码</w:t>
            </w:r>
          </w:p>
        </w:tc>
        <w:tc>
          <w:tcPr>
            <w:tcW w:w="1900" w:type="dxa"/>
            <w:shd w:val="clear" w:color="auto" w:fill="auto"/>
            <w:vAlign w:val="center"/>
          </w:tcPr>
          <w:p w14:paraId="4AF691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ZX_ZYTS_DM</w:t>
            </w:r>
          </w:p>
        </w:tc>
        <w:tc>
          <w:tcPr>
            <w:tcW w:w="2813" w:type="dxa"/>
            <w:shd w:val="clear" w:color="auto" w:fill="auto"/>
            <w:vAlign w:val="center"/>
          </w:tcPr>
          <w:p w14:paraId="702CFF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症型（中医特色）代码</w:t>
            </w:r>
          </w:p>
        </w:tc>
        <w:tc>
          <w:tcPr>
            <w:tcW w:w="992" w:type="dxa"/>
            <w:shd w:val="clear" w:color="auto" w:fill="auto"/>
            <w:vAlign w:val="center"/>
          </w:tcPr>
          <w:p w14:paraId="094593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29F4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5D89AC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05B72CBD"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附录B.26高血压症型（中医特色）代码</w:t>
            </w:r>
          </w:p>
        </w:tc>
      </w:tr>
      <w:tr w:rsidR="00FB113A" w14:paraId="55899258" w14:textId="77777777">
        <w:trPr>
          <w:jc w:val="center"/>
        </w:trPr>
        <w:tc>
          <w:tcPr>
            <w:tcW w:w="1486" w:type="dxa"/>
            <w:shd w:val="clear" w:color="auto" w:fill="auto"/>
            <w:vAlign w:val="center"/>
          </w:tcPr>
          <w:p w14:paraId="197BC94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CE635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症型（中医特色）其他描述</w:t>
            </w:r>
          </w:p>
        </w:tc>
        <w:tc>
          <w:tcPr>
            <w:tcW w:w="1900" w:type="dxa"/>
            <w:shd w:val="clear" w:color="auto" w:fill="auto"/>
            <w:vAlign w:val="center"/>
          </w:tcPr>
          <w:p w14:paraId="669EBD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ZX_ZYTS_QTMS</w:t>
            </w:r>
          </w:p>
        </w:tc>
        <w:tc>
          <w:tcPr>
            <w:tcW w:w="2813" w:type="dxa"/>
            <w:shd w:val="clear" w:color="auto" w:fill="auto"/>
            <w:vAlign w:val="center"/>
          </w:tcPr>
          <w:p w14:paraId="72E511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症型（中医特色）其他描述</w:t>
            </w:r>
          </w:p>
        </w:tc>
        <w:tc>
          <w:tcPr>
            <w:tcW w:w="992" w:type="dxa"/>
            <w:shd w:val="clear" w:color="auto" w:fill="auto"/>
            <w:vAlign w:val="center"/>
          </w:tcPr>
          <w:p w14:paraId="58CD2C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3B48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476596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1F4C84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538AD29" w14:textId="77777777">
        <w:trPr>
          <w:jc w:val="center"/>
        </w:trPr>
        <w:tc>
          <w:tcPr>
            <w:tcW w:w="1486" w:type="dxa"/>
            <w:shd w:val="clear" w:color="auto" w:fill="auto"/>
            <w:vAlign w:val="center"/>
          </w:tcPr>
          <w:p w14:paraId="19C0231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7B0F23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干预指导措施（中医特色）代码</w:t>
            </w:r>
          </w:p>
        </w:tc>
        <w:tc>
          <w:tcPr>
            <w:tcW w:w="1900" w:type="dxa"/>
            <w:shd w:val="clear" w:color="auto" w:fill="auto"/>
            <w:vAlign w:val="center"/>
          </w:tcPr>
          <w:p w14:paraId="0ED14F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GYZDCS_ZYTS_DM</w:t>
            </w:r>
          </w:p>
        </w:tc>
        <w:tc>
          <w:tcPr>
            <w:tcW w:w="2813" w:type="dxa"/>
            <w:shd w:val="clear" w:color="auto" w:fill="auto"/>
            <w:vAlign w:val="center"/>
          </w:tcPr>
          <w:p w14:paraId="0ED440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干预指导措施（中医特色）代码</w:t>
            </w:r>
          </w:p>
        </w:tc>
        <w:tc>
          <w:tcPr>
            <w:tcW w:w="992" w:type="dxa"/>
            <w:shd w:val="clear" w:color="auto" w:fill="auto"/>
            <w:vAlign w:val="center"/>
          </w:tcPr>
          <w:p w14:paraId="7FAB42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300A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160D97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227031F1"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附录B.27干预指导措施（中医特色）代码</w:t>
            </w:r>
          </w:p>
        </w:tc>
      </w:tr>
      <w:tr w:rsidR="00FB113A" w14:paraId="4293FE20" w14:textId="77777777">
        <w:trPr>
          <w:jc w:val="center"/>
        </w:trPr>
        <w:tc>
          <w:tcPr>
            <w:tcW w:w="1486" w:type="dxa"/>
            <w:shd w:val="clear" w:color="auto" w:fill="auto"/>
            <w:vAlign w:val="center"/>
          </w:tcPr>
          <w:p w14:paraId="2A57EA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9BC594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干预指导措施（中医特色）描述</w:t>
            </w:r>
          </w:p>
        </w:tc>
        <w:tc>
          <w:tcPr>
            <w:tcW w:w="1900" w:type="dxa"/>
            <w:shd w:val="clear" w:color="auto" w:fill="auto"/>
            <w:vAlign w:val="center"/>
          </w:tcPr>
          <w:p w14:paraId="19BA12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GYZDCS_ZYTS_MS</w:t>
            </w:r>
          </w:p>
        </w:tc>
        <w:tc>
          <w:tcPr>
            <w:tcW w:w="2813" w:type="dxa"/>
            <w:shd w:val="clear" w:color="auto" w:fill="auto"/>
            <w:vAlign w:val="center"/>
          </w:tcPr>
          <w:p w14:paraId="126C13F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干预指导措施（中医特色）描述</w:t>
            </w:r>
          </w:p>
        </w:tc>
        <w:tc>
          <w:tcPr>
            <w:tcW w:w="992" w:type="dxa"/>
            <w:shd w:val="clear" w:color="auto" w:fill="auto"/>
            <w:vAlign w:val="center"/>
          </w:tcPr>
          <w:p w14:paraId="574630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C2C6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5D37BF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3EB861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20A9DA9" w14:textId="77777777">
        <w:trPr>
          <w:jc w:val="center"/>
        </w:trPr>
        <w:tc>
          <w:tcPr>
            <w:tcW w:w="1486" w:type="dxa"/>
            <w:shd w:val="clear" w:color="auto" w:fill="auto"/>
            <w:vAlign w:val="center"/>
          </w:tcPr>
          <w:p w14:paraId="4288FBF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1C3669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其他特色干预（中医特色）代码</w:t>
            </w:r>
          </w:p>
        </w:tc>
        <w:tc>
          <w:tcPr>
            <w:tcW w:w="1900" w:type="dxa"/>
            <w:shd w:val="clear" w:color="auto" w:fill="auto"/>
            <w:vAlign w:val="center"/>
          </w:tcPr>
          <w:p w14:paraId="6E7848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QTTSGY_ZYTS_DM</w:t>
            </w:r>
          </w:p>
        </w:tc>
        <w:tc>
          <w:tcPr>
            <w:tcW w:w="2813" w:type="dxa"/>
            <w:shd w:val="clear" w:color="auto" w:fill="auto"/>
            <w:vAlign w:val="center"/>
          </w:tcPr>
          <w:p w14:paraId="1778B9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其他特色干预（中医特色）代码</w:t>
            </w:r>
          </w:p>
        </w:tc>
        <w:tc>
          <w:tcPr>
            <w:tcW w:w="992" w:type="dxa"/>
            <w:shd w:val="clear" w:color="auto" w:fill="auto"/>
            <w:vAlign w:val="center"/>
          </w:tcPr>
          <w:p w14:paraId="0D7281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CCD5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592AD8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5BCDD253"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附录B.28其他特色干预（中医特色）代码</w:t>
            </w:r>
          </w:p>
        </w:tc>
      </w:tr>
      <w:tr w:rsidR="00FB113A" w14:paraId="044AA09B" w14:textId="77777777">
        <w:trPr>
          <w:jc w:val="center"/>
        </w:trPr>
        <w:tc>
          <w:tcPr>
            <w:tcW w:w="1486" w:type="dxa"/>
            <w:shd w:val="clear" w:color="auto" w:fill="auto"/>
            <w:vAlign w:val="center"/>
          </w:tcPr>
          <w:p w14:paraId="6C4F184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162A1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其他特色干预（中医特色）名称</w:t>
            </w:r>
          </w:p>
        </w:tc>
        <w:tc>
          <w:tcPr>
            <w:tcW w:w="1900" w:type="dxa"/>
            <w:shd w:val="clear" w:color="auto" w:fill="auto"/>
            <w:vAlign w:val="center"/>
          </w:tcPr>
          <w:p w14:paraId="2FCF10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QTTSGY_ZYTS_MC</w:t>
            </w:r>
          </w:p>
        </w:tc>
        <w:tc>
          <w:tcPr>
            <w:tcW w:w="2813" w:type="dxa"/>
            <w:shd w:val="clear" w:color="auto" w:fill="auto"/>
            <w:vAlign w:val="center"/>
          </w:tcPr>
          <w:p w14:paraId="35C431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其他特色干预（中医特色）名称</w:t>
            </w:r>
          </w:p>
        </w:tc>
        <w:tc>
          <w:tcPr>
            <w:tcW w:w="992" w:type="dxa"/>
            <w:shd w:val="clear" w:color="auto" w:fill="auto"/>
            <w:vAlign w:val="center"/>
          </w:tcPr>
          <w:p w14:paraId="42B89C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552E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41E2F3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12" w:type="dxa"/>
            <w:shd w:val="clear" w:color="auto" w:fill="auto"/>
            <w:vAlign w:val="center"/>
          </w:tcPr>
          <w:p w14:paraId="3AB6724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5BE6C17" w14:textId="77777777">
        <w:trPr>
          <w:jc w:val="center"/>
        </w:trPr>
        <w:tc>
          <w:tcPr>
            <w:tcW w:w="1486" w:type="dxa"/>
            <w:shd w:val="clear" w:color="auto" w:fill="auto"/>
            <w:vAlign w:val="center"/>
          </w:tcPr>
          <w:p w14:paraId="3DFFFE2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0C4E4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其他特色干预中其他的说明（中医特色）</w:t>
            </w:r>
          </w:p>
        </w:tc>
        <w:tc>
          <w:tcPr>
            <w:tcW w:w="1900" w:type="dxa"/>
            <w:shd w:val="clear" w:color="auto" w:fill="auto"/>
            <w:vAlign w:val="center"/>
          </w:tcPr>
          <w:p w14:paraId="3C8751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QTTSGYZQTDSM_ZYTS_</w:t>
            </w:r>
          </w:p>
        </w:tc>
        <w:tc>
          <w:tcPr>
            <w:tcW w:w="2813" w:type="dxa"/>
            <w:shd w:val="clear" w:color="auto" w:fill="auto"/>
            <w:vAlign w:val="center"/>
          </w:tcPr>
          <w:p w14:paraId="2E500E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其他特色干预中其他的说明（中医特色）</w:t>
            </w:r>
          </w:p>
        </w:tc>
        <w:tc>
          <w:tcPr>
            <w:tcW w:w="992" w:type="dxa"/>
            <w:shd w:val="clear" w:color="auto" w:fill="auto"/>
            <w:vAlign w:val="center"/>
          </w:tcPr>
          <w:p w14:paraId="503B9A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A9B4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1E83D0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41E628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5457875" w14:textId="77777777" w:rsidR="00FB113A" w:rsidRDefault="000C6B93">
      <w:pPr>
        <w:pStyle w:val="aff3"/>
        <w:spacing w:before="156" w:after="156"/>
        <w:ind w:left="0"/>
      </w:pPr>
      <w:r>
        <w:rPr>
          <w:rFonts w:hint="eastAsia"/>
        </w:rPr>
        <w:t>高血压随访健康教育</w:t>
      </w:r>
      <w:bookmarkEnd w:id="96"/>
      <w:bookmarkEnd w:id="97"/>
      <w:bookmarkEnd w:id="98"/>
      <w:bookmarkEnd w:id="99"/>
    </w:p>
    <w:p w14:paraId="352B12FF" w14:textId="77777777" w:rsidR="00FB113A" w:rsidRDefault="000C6B93">
      <w:pPr>
        <w:pStyle w:val="affffff5"/>
        <w:numPr>
          <w:ilvl w:val="1"/>
          <w:numId w:val="31"/>
        </w:numPr>
        <w:spacing w:before="156" w:after="156"/>
        <w:ind w:left="0"/>
      </w:pPr>
      <w:r>
        <w:rPr>
          <w:rFonts w:hint="eastAsia"/>
        </w:rPr>
        <w:t>高血压随访健康教育</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557"/>
        <w:gridCol w:w="3092"/>
        <w:gridCol w:w="992"/>
        <w:gridCol w:w="1076"/>
        <w:gridCol w:w="946"/>
        <w:gridCol w:w="2445"/>
      </w:tblGrid>
      <w:tr w:rsidR="00FB113A" w14:paraId="5A009A0E" w14:textId="77777777">
        <w:trPr>
          <w:tblHeader/>
          <w:jc w:val="center"/>
        </w:trPr>
        <w:tc>
          <w:tcPr>
            <w:tcW w:w="1486" w:type="dxa"/>
            <w:tcBorders>
              <w:top w:val="single" w:sz="8" w:space="0" w:color="auto"/>
              <w:bottom w:val="single" w:sz="8" w:space="0" w:color="auto"/>
            </w:tcBorders>
            <w:shd w:val="clear" w:color="auto" w:fill="auto"/>
            <w:vAlign w:val="center"/>
          </w:tcPr>
          <w:p w14:paraId="5084891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19" w:type="dxa"/>
            <w:tcBorders>
              <w:top w:val="single" w:sz="8" w:space="0" w:color="auto"/>
              <w:bottom w:val="single" w:sz="8" w:space="0" w:color="auto"/>
            </w:tcBorders>
            <w:shd w:val="clear" w:color="auto" w:fill="auto"/>
            <w:vAlign w:val="center"/>
          </w:tcPr>
          <w:p w14:paraId="078C2A0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7" w:type="dxa"/>
            <w:tcBorders>
              <w:top w:val="single" w:sz="8" w:space="0" w:color="auto"/>
              <w:bottom w:val="single" w:sz="8" w:space="0" w:color="auto"/>
            </w:tcBorders>
            <w:shd w:val="clear" w:color="auto" w:fill="auto"/>
            <w:vAlign w:val="center"/>
          </w:tcPr>
          <w:p w14:paraId="2733F208"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92" w:type="dxa"/>
            <w:tcBorders>
              <w:top w:val="single" w:sz="8" w:space="0" w:color="auto"/>
              <w:bottom w:val="single" w:sz="8" w:space="0" w:color="auto"/>
            </w:tcBorders>
            <w:shd w:val="clear" w:color="auto" w:fill="auto"/>
            <w:vAlign w:val="center"/>
          </w:tcPr>
          <w:p w14:paraId="0ED8E0F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13A54B2"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76" w:type="dxa"/>
            <w:tcBorders>
              <w:top w:val="single" w:sz="8" w:space="0" w:color="auto"/>
              <w:bottom w:val="single" w:sz="8" w:space="0" w:color="auto"/>
            </w:tcBorders>
            <w:shd w:val="clear" w:color="auto" w:fill="auto"/>
            <w:vAlign w:val="center"/>
          </w:tcPr>
          <w:p w14:paraId="25CFEDA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34DD1A54"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5" w:type="dxa"/>
            <w:tcBorders>
              <w:top w:val="single" w:sz="8" w:space="0" w:color="auto"/>
              <w:bottom w:val="single" w:sz="8" w:space="0" w:color="auto"/>
            </w:tcBorders>
            <w:shd w:val="clear" w:color="auto" w:fill="auto"/>
            <w:vAlign w:val="center"/>
          </w:tcPr>
          <w:p w14:paraId="2147C942"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65D20A1A" w14:textId="77777777">
        <w:trPr>
          <w:jc w:val="center"/>
        </w:trPr>
        <w:tc>
          <w:tcPr>
            <w:tcW w:w="1486" w:type="dxa"/>
            <w:tcBorders>
              <w:top w:val="single" w:sz="8" w:space="0" w:color="auto"/>
            </w:tcBorders>
            <w:shd w:val="clear" w:color="auto" w:fill="auto"/>
            <w:vAlign w:val="center"/>
          </w:tcPr>
          <w:p w14:paraId="6422E3F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tcBorders>
              <w:top w:val="single" w:sz="8" w:space="0" w:color="auto"/>
            </w:tcBorders>
            <w:shd w:val="clear" w:color="auto" w:fill="auto"/>
            <w:vAlign w:val="center"/>
          </w:tcPr>
          <w:p w14:paraId="298FCB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随访健康教育编码</w:t>
            </w:r>
          </w:p>
        </w:tc>
        <w:tc>
          <w:tcPr>
            <w:tcW w:w="1557" w:type="dxa"/>
            <w:tcBorders>
              <w:top w:val="single" w:sz="8" w:space="0" w:color="auto"/>
            </w:tcBorders>
            <w:shd w:val="clear" w:color="auto" w:fill="auto"/>
            <w:vAlign w:val="center"/>
          </w:tcPr>
          <w:p w14:paraId="0C7CE3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SFJKJYBM</w:t>
            </w:r>
          </w:p>
        </w:tc>
        <w:tc>
          <w:tcPr>
            <w:tcW w:w="3092" w:type="dxa"/>
            <w:tcBorders>
              <w:top w:val="single" w:sz="8" w:space="0" w:color="auto"/>
            </w:tcBorders>
            <w:shd w:val="clear" w:color="auto" w:fill="auto"/>
            <w:vAlign w:val="center"/>
          </w:tcPr>
          <w:p w14:paraId="2E2BC9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随访健康教育编码</w:t>
            </w:r>
          </w:p>
        </w:tc>
        <w:tc>
          <w:tcPr>
            <w:tcW w:w="992" w:type="dxa"/>
            <w:tcBorders>
              <w:top w:val="single" w:sz="8" w:space="0" w:color="auto"/>
            </w:tcBorders>
            <w:shd w:val="clear" w:color="auto" w:fill="auto"/>
            <w:vAlign w:val="center"/>
          </w:tcPr>
          <w:p w14:paraId="60E19F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tcBorders>
              <w:top w:val="single" w:sz="8" w:space="0" w:color="auto"/>
            </w:tcBorders>
            <w:shd w:val="clear" w:color="auto" w:fill="auto"/>
            <w:vAlign w:val="center"/>
          </w:tcPr>
          <w:p w14:paraId="4AAC8A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584F31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tcBorders>
              <w:top w:val="single" w:sz="8" w:space="0" w:color="auto"/>
            </w:tcBorders>
            <w:shd w:val="clear" w:color="auto" w:fill="auto"/>
            <w:vAlign w:val="center"/>
          </w:tcPr>
          <w:p w14:paraId="71264F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7A95353C" w14:textId="77777777">
        <w:trPr>
          <w:jc w:val="center"/>
        </w:trPr>
        <w:tc>
          <w:tcPr>
            <w:tcW w:w="1486" w:type="dxa"/>
            <w:shd w:val="clear" w:color="auto" w:fill="auto"/>
            <w:vAlign w:val="center"/>
          </w:tcPr>
          <w:p w14:paraId="45DA725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86261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1557" w:type="dxa"/>
            <w:shd w:val="clear" w:color="auto" w:fill="auto"/>
            <w:vAlign w:val="center"/>
          </w:tcPr>
          <w:p w14:paraId="214B23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GXYSFBH</w:t>
            </w:r>
          </w:p>
        </w:tc>
        <w:tc>
          <w:tcPr>
            <w:tcW w:w="3092" w:type="dxa"/>
            <w:shd w:val="clear" w:color="auto" w:fill="auto"/>
            <w:vAlign w:val="center"/>
          </w:tcPr>
          <w:p w14:paraId="5A9498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高血压随访编号</w:t>
            </w:r>
          </w:p>
        </w:tc>
        <w:tc>
          <w:tcPr>
            <w:tcW w:w="992" w:type="dxa"/>
            <w:shd w:val="clear" w:color="auto" w:fill="auto"/>
            <w:vAlign w:val="center"/>
          </w:tcPr>
          <w:p w14:paraId="11A1EA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0BAB38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299FB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2855B1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7E8BDA19" w14:textId="77777777">
        <w:trPr>
          <w:jc w:val="center"/>
        </w:trPr>
        <w:tc>
          <w:tcPr>
            <w:tcW w:w="1486" w:type="dxa"/>
            <w:shd w:val="clear" w:color="auto" w:fill="auto"/>
            <w:vAlign w:val="center"/>
          </w:tcPr>
          <w:p w14:paraId="492849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29A0C25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1557" w:type="dxa"/>
            <w:shd w:val="clear" w:color="auto" w:fill="auto"/>
            <w:vAlign w:val="center"/>
          </w:tcPr>
          <w:p w14:paraId="174BE9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GXYGLKBSH</w:t>
            </w:r>
          </w:p>
        </w:tc>
        <w:tc>
          <w:tcPr>
            <w:tcW w:w="3092" w:type="dxa"/>
            <w:shd w:val="clear" w:color="auto" w:fill="auto"/>
            <w:vAlign w:val="center"/>
          </w:tcPr>
          <w:p w14:paraId="565C17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992" w:type="dxa"/>
            <w:shd w:val="clear" w:color="auto" w:fill="auto"/>
            <w:vAlign w:val="center"/>
          </w:tcPr>
          <w:p w14:paraId="25F9AB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764356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0550B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299970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0E3FDA53" w14:textId="77777777">
        <w:trPr>
          <w:jc w:val="center"/>
        </w:trPr>
        <w:tc>
          <w:tcPr>
            <w:tcW w:w="1486" w:type="dxa"/>
            <w:shd w:val="clear" w:color="auto" w:fill="auto"/>
            <w:vAlign w:val="center"/>
          </w:tcPr>
          <w:p w14:paraId="563AEF0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DE01.00.001.00</w:t>
            </w:r>
          </w:p>
        </w:tc>
        <w:tc>
          <w:tcPr>
            <w:tcW w:w="2219" w:type="dxa"/>
            <w:shd w:val="clear" w:color="auto" w:fill="auto"/>
            <w:vAlign w:val="center"/>
          </w:tcPr>
          <w:p w14:paraId="2DF113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557" w:type="dxa"/>
            <w:shd w:val="clear" w:color="auto" w:fill="auto"/>
            <w:vAlign w:val="center"/>
          </w:tcPr>
          <w:p w14:paraId="14785B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3092" w:type="dxa"/>
            <w:shd w:val="clear" w:color="auto" w:fill="auto"/>
            <w:vAlign w:val="center"/>
          </w:tcPr>
          <w:p w14:paraId="6854FD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shd w:val="clear" w:color="auto" w:fill="auto"/>
            <w:vAlign w:val="center"/>
          </w:tcPr>
          <w:p w14:paraId="1F9ABD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0E61F1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E84A6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21F9FB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54BD84A7" w14:textId="77777777">
        <w:trPr>
          <w:jc w:val="center"/>
        </w:trPr>
        <w:tc>
          <w:tcPr>
            <w:tcW w:w="1486" w:type="dxa"/>
            <w:shd w:val="clear" w:color="auto" w:fill="auto"/>
            <w:vAlign w:val="center"/>
          </w:tcPr>
          <w:p w14:paraId="42A76C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2C07EB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指导医生</w:t>
            </w:r>
          </w:p>
        </w:tc>
        <w:tc>
          <w:tcPr>
            <w:tcW w:w="1557" w:type="dxa"/>
            <w:shd w:val="clear" w:color="auto" w:fill="auto"/>
            <w:vAlign w:val="center"/>
          </w:tcPr>
          <w:p w14:paraId="46D1DF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ZDYS</w:t>
            </w:r>
          </w:p>
        </w:tc>
        <w:tc>
          <w:tcPr>
            <w:tcW w:w="3092" w:type="dxa"/>
            <w:shd w:val="clear" w:color="auto" w:fill="auto"/>
            <w:vAlign w:val="center"/>
          </w:tcPr>
          <w:p w14:paraId="7C73CE9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指导医生</w:t>
            </w:r>
          </w:p>
        </w:tc>
        <w:tc>
          <w:tcPr>
            <w:tcW w:w="992" w:type="dxa"/>
            <w:shd w:val="clear" w:color="auto" w:fill="auto"/>
            <w:vAlign w:val="center"/>
          </w:tcPr>
          <w:p w14:paraId="01C9CA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356B7C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785C4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61D8C9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0F87726" w14:textId="77777777">
        <w:trPr>
          <w:jc w:val="center"/>
        </w:trPr>
        <w:tc>
          <w:tcPr>
            <w:tcW w:w="1486" w:type="dxa"/>
            <w:shd w:val="clear" w:color="auto" w:fill="auto"/>
            <w:vAlign w:val="center"/>
          </w:tcPr>
          <w:p w14:paraId="0596EB3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09CA49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指导内容</w:t>
            </w:r>
          </w:p>
        </w:tc>
        <w:tc>
          <w:tcPr>
            <w:tcW w:w="1557" w:type="dxa"/>
            <w:shd w:val="clear" w:color="auto" w:fill="auto"/>
            <w:vAlign w:val="center"/>
          </w:tcPr>
          <w:p w14:paraId="307AB5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ZDNR</w:t>
            </w:r>
          </w:p>
        </w:tc>
        <w:tc>
          <w:tcPr>
            <w:tcW w:w="3092" w:type="dxa"/>
            <w:shd w:val="clear" w:color="auto" w:fill="auto"/>
            <w:vAlign w:val="center"/>
          </w:tcPr>
          <w:p w14:paraId="6E9DDF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指导内容</w:t>
            </w:r>
          </w:p>
        </w:tc>
        <w:tc>
          <w:tcPr>
            <w:tcW w:w="992" w:type="dxa"/>
            <w:shd w:val="clear" w:color="auto" w:fill="auto"/>
            <w:vAlign w:val="center"/>
          </w:tcPr>
          <w:p w14:paraId="399703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71735A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15697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AN..4000</w:t>
            </w:r>
          </w:p>
        </w:tc>
        <w:tc>
          <w:tcPr>
            <w:tcW w:w="2445" w:type="dxa"/>
            <w:shd w:val="clear" w:color="auto" w:fill="auto"/>
            <w:vAlign w:val="center"/>
          </w:tcPr>
          <w:p w14:paraId="21FE39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6FFAE97" w14:textId="77777777" w:rsidR="00FB113A" w:rsidRDefault="000C6B93">
      <w:pPr>
        <w:pStyle w:val="afffff4"/>
        <w:spacing w:beforeLines="50" w:before="156" w:afterLines="50" w:after="156"/>
        <w:ind w:firstLineChars="0" w:firstLine="0"/>
        <w:jc w:val="center"/>
        <w:rPr>
          <w:rFonts w:ascii="黑体" w:eastAsia="黑体" w:hAnsi="黑体" w:hint="eastAsia"/>
        </w:rPr>
      </w:pPr>
      <w:bookmarkStart w:id="100" w:name="_Toc743355017"/>
      <w:bookmarkStart w:id="101" w:name="_Toc442687074"/>
      <w:bookmarkStart w:id="102" w:name="_Toc182591030"/>
      <w:bookmarkStart w:id="103" w:name="_Toc16600"/>
      <w:r>
        <w:rPr>
          <w:rFonts w:ascii="黑体" w:eastAsia="黑体" w:hAnsi="黑体" w:hint="eastAsia"/>
        </w:rPr>
        <w:t>表A.11  高血压随访健康教育</w:t>
      </w:r>
      <w:r>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557"/>
        <w:gridCol w:w="3092"/>
        <w:gridCol w:w="992"/>
        <w:gridCol w:w="1076"/>
        <w:gridCol w:w="946"/>
        <w:gridCol w:w="2445"/>
      </w:tblGrid>
      <w:tr w:rsidR="00FB113A" w14:paraId="022FE6A4" w14:textId="77777777">
        <w:trPr>
          <w:tblHeader/>
          <w:jc w:val="center"/>
        </w:trPr>
        <w:tc>
          <w:tcPr>
            <w:tcW w:w="1486" w:type="dxa"/>
            <w:tcBorders>
              <w:top w:val="single" w:sz="8" w:space="0" w:color="auto"/>
              <w:bottom w:val="single" w:sz="8" w:space="0" w:color="auto"/>
            </w:tcBorders>
            <w:shd w:val="clear" w:color="auto" w:fill="auto"/>
            <w:vAlign w:val="center"/>
          </w:tcPr>
          <w:p w14:paraId="59D9C32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19" w:type="dxa"/>
            <w:tcBorders>
              <w:top w:val="single" w:sz="8" w:space="0" w:color="auto"/>
              <w:bottom w:val="single" w:sz="8" w:space="0" w:color="auto"/>
            </w:tcBorders>
            <w:shd w:val="clear" w:color="auto" w:fill="auto"/>
            <w:vAlign w:val="center"/>
          </w:tcPr>
          <w:p w14:paraId="121F8E86"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7" w:type="dxa"/>
            <w:tcBorders>
              <w:top w:val="single" w:sz="8" w:space="0" w:color="auto"/>
              <w:bottom w:val="single" w:sz="8" w:space="0" w:color="auto"/>
            </w:tcBorders>
            <w:shd w:val="clear" w:color="auto" w:fill="auto"/>
            <w:vAlign w:val="center"/>
          </w:tcPr>
          <w:p w14:paraId="5FAB73BC"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92" w:type="dxa"/>
            <w:tcBorders>
              <w:top w:val="single" w:sz="8" w:space="0" w:color="auto"/>
              <w:bottom w:val="single" w:sz="8" w:space="0" w:color="auto"/>
            </w:tcBorders>
            <w:shd w:val="clear" w:color="auto" w:fill="auto"/>
            <w:vAlign w:val="center"/>
          </w:tcPr>
          <w:p w14:paraId="4F83D0F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EF422CB"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76" w:type="dxa"/>
            <w:tcBorders>
              <w:top w:val="single" w:sz="8" w:space="0" w:color="auto"/>
              <w:bottom w:val="single" w:sz="8" w:space="0" w:color="auto"/>
            </w:tcBorders>
            <w:shd w:val="clear" w:color="auto" w:fill="auto"/>
            <w:vAlign w:val="center"/>
          </w:tcPr>
          <w:p w14:paraId="46E78CC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3C108FA0"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5" w:type="dxa"/>
            <w:tcBorders>
              <w:top w:val="single" w:sz="8" w:space="0" w:color="auto"/>
              <w:bottom w:val="single" w:sz="8" w:space="0" w:color="auto"/>
            </w:tcBorders>
            <w:shd w:val="clear" w:color="auto" w:fill="auto"/>
            <w:vAlign w:val="center"/>
          </w:tcPr>
          <w:p w14:paraId="6262C517"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E45A0DB" w14:textId="77777777">
        <w:trPr>
          <w:jc w:val="center"/>
        </w:trPr>
        <w:tc>
          <w:tcPr>
            <w:tcW w:w="1486" w:type="dxa"/>
            <w:shd w:val="clear" w:color="auto" w:fill="auto"/>
            <w:vAlign w:val="center"/>
          </w:tcPr>
          <w:p w14:paraId="02AFC8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2CAD415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指导途径</w:t>
            </w:r>
          </w:p>
        </w:tc>
        <w:tc>
          <w:tcPr>
            <w:tcW w:w="1557" w:type="dxa"/>
            <w:shd w:val="clear" w:color="auto" w:fill="auto"/>
            <w:vAlign w:val="center"/>
          </w:tcPr>
          <w:p w14:paraId="0DB12E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ZDTJ</w:t>
            </w:r>
          </w:p>
        </w:tc>
        <w:tc>
          <w:tcPr>
            <w:tcW w:w="3092" w:type="dxa"/>
            <w:shd w:val="clear" w:color="auto" w:fill="auto"/>
            <w:vAlign w:val="center"/>
          </w:tcPr>
          <w:p w14:paraId="61434D4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指导途径</w:t>
            </w:r>
          </w:p>
        </w:tc>
        <w:tc>
          <w:tcPr>
            <w:tcW w:w="992" w:type="dxa"/>
            <w:shd w:val="clear" w:color="auto" w:fill="auto"/>
            <w:vAlign w:val="center"/>
          </w:tcPr>
          <w:p w14:paraId="6DF96E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150B0A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63B0C6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5" w:type="dxa"/>
            <w:shd w:val="clear" w:color="auto" w:fill="auto"/>
            <w:vAlign w:val="center"/>
          </w:tcPr>
          <w:p w14:paraId="0FBFDB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1.高血压随访健康教育；2.糖尿病随访健康教育</w:t>
            </w:r>
          </w:p>
        </w:tc>
      </w:tr>
      <w:tr w:rsidR="00FB113A" w14:paraId="4E4AA009" w14:textId="77777777">
        <w:trPr>
          <w:jc w:val="center"/>
        </w:trPr>
        <w:tc>
          <w:tcPr>
            <w:tcW w:w="1486" w:type="dxa"/>
            <w:shd w:val="clear" w:color="auto" w:fill="auto"/>
            <w:vAlign w:val="center"/>
          </w:tcPr>
          <w:p w14:paraId="6038C9A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D9DBCB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录入单位</w:t>
            </w:r>
          </w:p>
        </w:tc>
        <w:tc>
          <w:tcPr>
            <w:tcW w:w="1557" w:type="dxa"/>
            <w:shd w:val="clear" w:color="auto" w:fill="auto"/>
            <w:vAlign w:val="center"/>
          </w:tcPr>
          <w:p w14:paraId="275D0A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LRDW</w:t>
            </w:r>
          </w:p>
        </w:tc>
        <w:tc>
          <w:tcPr>
            <w:tcW w:w="3092" w:type="dxa"/>
            <w:shd w:val="clear" w:color="auto" w:fill="auto"/>
            <w:vAlign w:val="center"/>
          </w:tcPr>
          <w:p w14:paraId="3767B0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本次录入单位</w:t>
            </w:r>
          </w:p>
        </w:tc>
        <w:tc>
          <w:tcPr>
            <w:tcW w:w="992" w:type="dxa"/>
            <w:shd w:val="clear" w:color="auto" w:fill="auto"/>
            <w:vAlign w:val="center"/>
          </w:tcPr>
          <w:p w14:paraId="1FDACD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27FFFB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25B22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1D367C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3BCF568" w14:textId="77777777">
        <w:trPr>
          <w:jc w:val="center"/>
        </w:trPr>
        <w:tc>
          <w:tcPr>
            <w:tcW w:w="1486" w:type="dxa"/>
            <w:shd w:val="clear" w:color="auto" w:fill="auto"/>
            <w:vAlign w:val="center"/>
          </w:tcPr>
          <w:p w14:paraId="1FEA56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C12E4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录入员工</w:t>
            </w:r>
          </w:p>
        </w:tc>
        <w:tc>
          <w:tcPr>
            <w:tcW w:w="1557" w:type="dxa"/>
            <w:shd w:val="clear" w:color="auto" w:fill="auto"/>
            <w:vAlign w:val="center"/>
          </w:tcPr>
          <w:p w14:paraId="7BD028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LRYG</w:t>
            </w:r>
          </w:p>
        </w:tc>
        <w:tc>
          <w:tcPr>
            <w:tcW w:w="3092" w:type="dxa"/>
            <w:shd w:val="clear" w:color="auto" w:fill="auto"/>
            <w:vAlign w:val="center"/>
          </w:tcPr>
          <w:p w14:paraId="7BAA65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本次录入员工</w:t>
            </w:r>
          </w:p>
        </w:tc>
        <w:tc>
          <w:tcPr>
            <w:tcW w:w="992" w:type="dxa"/>
            <w:shd w:val="clear" w:color="auto" w:fill="auto"/>
            <w:vAlign w:val="center"/>
          </w:tcPr>
          <w:p w14:paraId="52FF5C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299DD1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66B07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7311FA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31F538C" w14:textId="77777777" w:rsidR="00FB113A" w:rsidRDefault="000C6B93">
      <w:pPr>
        <w:pStyle w:val="aff3"/>
        <w:spacing w:before="156" w:after="156"/>
        <w:ind w:left="0"/>
      </w:pPr>
      <w:r>
        <w:rPr>
          <w:rFonts w:hint="eastAsia"/>
        </w:rPr>
        <w:t>随访计划表</w:t>
      </w:r>
      <w:bookmarkEnd w:id="100"/>
      <w:bookmarkEnd w:id="101"/>
      <w:bookmarkEnd w:id="102"/>
      <w:bookmarkEnd w:id="103"/>
    </w:p>
    <w:p w14:paraId="73D5079C" w14:textId="77777777" w:rsidR="00FB113A" w:rsidRDefault="000C6B93">
      <w:pPr>
        <w:pStyle w:val="affffff5"/>
        <w:numPr>
          <w:ilvl w:val="1"/>
          <w:numId w:val="31"/>
        </w:numPr>
        <w:spacing w:before="156" w:after="156"/>
        <w:ind w:left="0"/>
      </w:pPr>
      <w:r>
        <w:rPr>
          <w:rFonts w:hint="eastAsia"/>
        </w:rPr>
        <w:t>随访计划表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8"/>
        <w:gridCol w:w="2260"/>
        <w:gridCol w:w="1567"/>
        <w:gridCol w:w="3119"/>
        <w:gridCol w:w="992"/>
        <w:gridCol w:w="992"/>
        <w:gridCol w:w="992"/>
        <w:gridCol w:w="2483"/>
      </w:tblGrid>
      <w:tr w:rsidR="00FB113A" w14:paraId="35142FAB" w14:textId="77777777">
        <w:trPr>
          <w:tblHeader/>
          <w:jc w:val="center"/>
        </w:trPr>
        <w:tc>
          <w:tcPr>
            <w:tcW w:w="1408" w:type="dxa"/>
            <w:tcBorders>
              <w:top w:val="single" w:sz="8" w:space="0" w:color="auto"/>
              <w:bottom w:val="single" w:sz="8" w:space="0" w:color="auto"/>
            </w:tcBorders>
            <w:shd w:val="clear" w:color="auto" w:fill="auto"/>
            <w:vAlign w:val="center"/>
          </w:tcPr>
          <w:p w14:paraId="4E91DF2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60" w:type="dxa"/>
            <w:tcBorders>
              <w:top w:val="single" w:sz="8" w:space="0" w:color="auto"/>
              <w:bottom w:val="single" w:sz="8" w:space="0" w:color="auto"/>
            </w:tcBorders>
            <w:shd w:val="clear" w:color="auto" w:fill="auto"/>
            <w:vAlign w:val="center"/>
          </w:tcPr>
          <w:p w14:paraId="4D2A181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7" w:type="dxa"/>
            <w:tcBorders>
              <w:top w:val="single" w:sz="8" w:space="0" w:color="auto"/>
              <w:bottom w:val="single" w:sz="8" w:space="0" w:color="auto"/>
            </w:tcBorders>
            <w:shd w:val="clear" w:color="auto" w:fill="auto"/>
            <w:vAlign w:val="center"/>
          </w:tcPr>
          <w:p w14:paraId="62EBAE34"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119" w:type="dxa"/>
            <w:tcBorders>
              <w:top w:val="single" w:sz="8" w:space="0" w:color="auto"/>
              <w:bottom w:val="single" w:sz="8" w:space="0" w:color="auto"/>
            </w:tcBorders>
            <w:shd w:val="clear" w:color="auto" w:fill="auto"/>
            <w:vAlign w:val="center"/>
          </w:tcPr>
          <w:p w14:paraId="0686FE66"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3DA4C0D"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8A43CA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2" w:type="dxa"/>
            <w:tcBorders>
              <w:top w:val="single" w:sz="8" w:space="0" w:color="auto"/>
              <w:bottom w:val="single" w:sz="8" w:space="0" w:color="auto"/>
            </w:tcBorders>
            <w:shd w:val="clear" w:color="auto" w:fill="auto"/>
            <w:vAlign w:val="center"/>
          </w:tcPr>
          <w:p w14:paraId="7FB7B9C4"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83" w:type="dxa"/>
            <w:tcBorders>
              <w:top w:val="single" w:sz="8" w:space="0" w:color="auto"/>
              <w:bottom w:val="single" w:sz="8" w:space="0" w:color="auto"/>
            </w:tcBorders>
            <w:shd w:val="clear" w:color="auto" w:fill="auto"/>
            <w:vAlign w:val="center"/>
          </w:tcPr>
          <w:p w14:paraId="465E9202"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337D8DD9" w14:textId="77777777">
        <w:trPr>
          <w:jc w:val="center"/>
        </w:trPr>
        <w:tc>
          <w:tcPr>
            <w:tcW w:w="1408" w:type="dxa"/>
            <w:tcBorders>
              <w:top w:val="single" w:sz="8" w:space="0" w:color="auto"/>
            </w:tcBorders>
            <w:shd w:val="clear" w:color="auto" w:fill="auto"/>
            <w:vAlign w:val="center"/>
          </w:tcPr>
          <w:p w14:paraId="62757D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tcBorders>
              <w:top w:val="single" w:sz="8" w:space="0" w:color="auto"/>
            </w:tcBorders>
            <w:shd w:val="clear" w:color="auto" w:fill="auto"/>
            <w:vAlign w:val="center"/>
          </w:tcPr>
          <w:p w14:paraId="506BC5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随访计划编码</w:t>
            </w:r>
          </w:p>
        </w:tc>
        <w:tc>
          <w:tcPr>
            <w:tcW w:w="1567" w:type="dxa"/>
            <w:tcBorders>
              <w:top w:val="single" w:sz="8" w:space="0" w:color="auto"/>
            </w:tcBorders>
            <w:shd w:val="clear" w:color="auto" w:fill="auto"/>
            <w:vAlign w:val="center"/>
          </w:tcPr>
          <w:p w14:paraId="5172B4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SFJHBM</w:t>
            </w:r>
          </w:p>
        </w:tc>
        <w:tc>
          <w:tcPr>
            <w:tcW w:w="3119" w:type="dxa"/>
            <w:tcBorders>
              <w:top w:val="single" w:sz="8" w:space="0" w:color="auto"/>
            </w:tcBorders>
            <w:shd w:val="clear" w:color="auto" w:fill="auto"/>
            <w:vAlign w:val="center"/>
          </w:tcPr>
          <w:p w14:paraId="387033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随访计划的唯一编码</w:t>
            </w:r>
          </w:p>
        </w:tc>
        <w:tc>
          <w:tcPr>
            <w:tcW w:w="992" w:type="dxa"/>
            <w:tcBorders>
              <w:top w:val="single" w:sz="8" w:space="0" w:color="auto"/>
            </w:tcBorders>
            <w:shd w:val="clear" w:color="auto" w:fill="auto"/>
            <w:vAlign w:val="center"/>
          </w:tcPr>
          <w:p w14:paraId="437A44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49D94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6C58CD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83" w:type="dxa"/>
            <w:tcBorders>
              <w:top w:val="single" w:sz="8" w:space="0" w:color="auto"/>
            </w:tcBorders>
            <w:shd w:val="clear" w:color="auto" w:fill="auto"/>
            <w:vAlign w:val="center"/>
          </w:tcPr>
          <w:p w14:paraId="25C5E20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1A307642" w14:textId="77777777">
        <w:trPr>
          <w:jc w:val="center"/>
        </w:trPr>
        <w:tc>
          <w:tcPr>
            <w:tcW w:w="1408" w:type="dxa"/>
            <w:shd w:val="clear" w:color="auto" w:fill="auto"/>
            <w:vAlign w:val="center"/>
          </w:tcPr>
          <w:p w14:paraId="72B78D1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06AD25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高血压管理卡标识号</w:t>
            </w:r>
          </w:p>
        </w:tc>
        <w:tc>
          <w:tcPr>
            <w:tcW w:w="1567" w:type="dxa"/>
            <w:shd w:val="clear" w:color="auto" w:fill="auto"/>
            <w:vAlign w:val="center"/>
          </w:tcPr>
          <w:p w14:paraId="3B804C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GXYGLKBSH</w:t>
            </w:r>
          </w:p>
        </w:tc>
        <w:tc>
          <w:tcPr>
            <w:tcW w:w="3119" w:type="dxa"/>
            <w:shd w:val="clear" w:color="auto" w:fill="auto"/>
            <w:vAlign w:val="center"/>
          </w:tcPr>
          <w:p w14:paraId="440045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随访计划对象的高血压管理卡标识号</w:t>
            </w:r>
          </w:p>
        </w:tc>
        <w:tc>
          <w:tcPr>
            <w:tcW w:w="992" w:type="dxa"/>
            <w:shd w:val="clear" w:color="auto" w:fill="auto"/>
            <w:vAlign w:val="center"/>
          </w:tcPr>
          <w:p w14:paraId="596D20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9725A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38B99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3" w:type="dxa"/>
            <w:shd w:val="clear" w:color="auto" w:fill="auto"/>
            <w:vAlign w:val="center"/>
          </w:tcPr>
          <w:p w14:paraId="3D91B74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0C2C2091" w14:textId="77777777">
        <w:trPr>
          <w:jc w:val="center"/>
        </w:trPr>
        <w:tc>
          <w:tcPr>
            <w:tcW w:w="1408" w:type="dxa"/>
            <w:shd w:val="clear" w:color="auto" w:fill="auto"/>
            <w:vAlign w:val="center"/>
          </w:tcPr>
          <w:p w14:paraId="5035918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321DA4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个人基本信息标识号</w:t>
            </w:r>
          </w:p>
        </w:tc>
        <w:tc>
          <w:tcPr>
            <w:tcW w:w="1567" w:type="dxa"/>
            <w:shd w:val="clear" w:color="auto" w:fill="auto"/>
            <w:vAlign w:val="center"/>
          </w:tcPr>
          <w:p w14:paraId="363585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GRJBXXBZH</w:t>
            </w:r>
          </w:p>
        </w:tc>
        <w:tc>
          <w:tcPr>
            <w:tcW w:w="3119" w:type="dxa"/>
            <w:shd w:val="clear" w:color="auto" w:fill="auto"/>
            <w:vAlign w:val="center"/>
          </w:tcPr>
          <w:p w14:paraId="3E60A2E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随访计划对象的个人基本信息标识号</w:t>
            </w:r>
          </w:p>
        </w:tc>
        <w:tc>
          <w:tcPr>
            <w:tcW w:w="992" w:type="dxa"/>
            <w:shd w:val="clear" w:color="auto" w:fill="auto"/>
            <w:vAlign w:val="center"/>
          </w:tcPr>
          <w:p w14:paraId="1C5659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BEE3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1233A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3" w:type="dxa"/>
            <w:shd w:val="clear" w:color="auto" w:fill="auto"/>
            <w:vAlign w:val="center"/>
          </w:tcPr>
          <w:p w14:paraId="2F87EA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3F2C591" w14:textId="77777777">
        <w:trPr>
          <w:jc w:val="center"/>
        </w:trPr>
        <w:tc>
          <w:tcPr>
            <w:tcW w:w="1408" w:type="dxa"/>
            <w:shd w:val="clear" w:color="auto" w:fill="auto"/>
            <w:vAlign w:val="center"/>
          </w:tcPr>
          <w:p w14:paraId="13EA14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1624F4B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高血压患者报告卡编号</w:t>
            </w:r>
          </w:p>
        </w:tc>
        <w:tc>
          <w:tcPr>
            <w:tcW w:w="1567" w:type="dxa"/>
            <w:shd w:val="clear" w:color="auto" w:fill="auto"/>
            <w:vAlign w:val="center"/>
          </w:tcPr>
          <w:p w14:paraId="22CD07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GXYHZBGKBH</w:t>
            </w:r>
          </w:p>
        </w:tc>
        <w:tc>
          <w:tcPr>
            <w:tcW w:w="3119" w:type="dxa"/>
            <w:shd w:val="clear" w:color="auto" w:fill="auto"/>
            <w:vAlign w:val="center"/>
          </w:tcPr>
          <w:p w14:paraId="2E95EBC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随访计划对象的高血压患者报告卡编号</w:t>
            </w:r>
          </w:p>
        </w:tc>
        <w:tc>
          <w:tcPr>
            <w:tcW w:w="992" w:type="dxa"/>
            <w:shd w:val="clear" w:color="auto" w:fill="auto"/>
            <w:vAlign w:val="center"/>
          </w:tcPr>
          <w:p w14:paraId="4883E7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74C2D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069A7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3" w:type="dxa"/>
            <w:shd w:val="clear" w:color="auto" w:fill="auto"/>
            <w:vAlign w:val="center"/>
          </w:tcPr>
          <w:p w14:paraId="404576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3491AAC" w14:textId="77777777">
        <w:trPr>
          <w:jc w:val="center"/>
        </w:trPr>
        <w:tc>
          <w:tcPr>
            <w:tcW w:w="1408" w:type="dxa"/>
            <w:shd w:val="clear" w:color="auto" w:fill="auto"/>
            <w:vAlign w:val="center"/>
          </w:tcPr>
          <w:p w14:paraId="5392169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267A045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患者主索引</w:t>
            </w:r>
          </w:p>
        </w:tc>
        <w:tc>
          <w:tcPr>
            <w:tcW w:w="1567" w:type="dxa"/>
            <w:shd w:val="clear" w:color="auto" w:fill="auto"/>
            <w:vAlign w:val="center"/>
          </w:tcPr>
          <w:p w14:paraId="320625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HZZSY</w:t>
            </w:r>
          </w:p>
        </w:tc>
        <w:tc>
          <w:tcPr>
            <w:tcW w:w="3119" w:type="dxa"/>
            <w:shd w:val="clear" w:color="auto" w:fill="auto"/>
            <w:vAlign w:val="center"/>
          </w:tcPr>
          <w:p w14:paraId="30D0BE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随访计划对象的患者主索引</w:t>
            </w:r>
          </w:p>
        </w:tc>
        <w:tc>
          <w:tcPr>
            <w:tcW w:w="992" w:type="dxa"/>
            <w:shd w:val="clear" w:color="auto" w:fill="auto"/>
            <w:vAlign w:val="center"/>
          </w:tcPr>
          <w:p w14:paraId="5335A1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B6F9D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40693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shd w:val="clear" w:color="auto" w:fill="auto"/>
            <w:vAlign w:val="center"/>
          </w:tcPr>
          <w:p w14:paraId="5B5191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2D114C" w14:textId="77777777">
        <w:trPr>
          <w:jc w:val="center"/>
        </w:trPr>
        <w:tc>
          <w:tcPr>
            <w:tcW w:w="1408" w:type="dxa"/>
            <w:shd w:val="clear" w:color="auto" w:fill="auto"/>
            <w:vAlign w:val="center"/>
          </w:tcPr>
          <w:p w14:paraId="069113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06A6C9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计划类型</w:t>
            </w:r>
          </w:p>
        </w:tc>
        <w:tc>
          <w:tcPr>
            <w:tcW w:w="1567" w:type="dxa"/>
            <w:shd w:val="clear" w:color="auto" w:fill="auto"/>
            <w:vAlign w:val="center"/>
          </w:tcPr>
          <w:p w14:paraId="4796D5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JHLX</w:t>
            </w:r>
          </w:p>
        </w:tc>
        <w:tc>
          <w:tcPr>
            <w:tcW w:w="3119" w:type="dxa"/>
            <w:shd w:val="clear" w:color="auto" w:fill="auto"/>
            <w:vAlign w:val="center"/>
          </w:tcPr>
          <w:p w14:paraId="008172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本次随访计划的类型</w:t>
            </w:r>
          </w:p>
        </w:tc>
        <w:tc>
          <w:tcPr>
            <w:tcW w:w="992" w:type="dxa"/>
            <w:shd w:val="clear" w:color="auto" w:fill="auto"/>
            <w:vAlign w:val="center"/>
          </w:tcPr>
          <w:p w14:paraId="01111F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ED0E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94C505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4FB23F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1A76A9E" w14:textId="77777777">
        <w:trPr>
          <w:jc w:val="center"/>
        </w:trPr>
        <w:tc>
          <w:tcPr>
            <w:tcW w:w="1408" w:type="dxa"/>
            <w:shd w:val="clear" w:color="auto" w:fill="auto"/>
            <w:vAlign w:val="center"/>
          </w:tcPr>
          <w:p w14:paraId="4FFD3EC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415DBA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分组组别</w:t>
            </w:r>
          </w:p>
        </w:tc>
        <w:tc>
          <w:tcPr>
            <w:tcW w:w="1567" w:type="dxa"/>
            <w:shd w:val="clear" w:color="auto" w:fill="auto"/>
            <w:vAlign w:val="center"/>
          </w:tcPr>
          <w:p w14:paraId="43D5E1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FZZB</w:t>
            </w:r>
          </w:p>
        </w:tc>
        <w:tc>
          <w:tcPr>
            <w:tcW w:w="3119" w:type="dxa"/>
            <w:shd w:val="clear" w:color="auto" w:fill="auto"/>
            <w:vAlign w:val="center"/>
          </w:tcPr>
          <w:p w14:paraId="7F4881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本次随访计划的分组组别</w:t>
            </w:r>
          </w:p>
        </w:tc>
        <w:tc>
          <w:tcPr>
            <w:tcW w:w="992" w:type="dxa"/>
            <w:shd w:val="clear" w:color="auto" w:fill="auto"/>
            <w:vAlign w:val="center"/>
          </w:tcPr>
          <w:p w14:paraId="1BA203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6B97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78D43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516097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BE95FA0" w14:textId="77777777">
        <w:trPr>
          <w:jc w:val="center"/>
        </w:trPr>
        <w:tc>
          <w:tcPr>
            <w:tcW w:w="1408" w:type="dxa"/>
            <w:shd w:val="clear" w:color="auto" w:fill="auto"/>
            <w:vAlign w:val="center"/>
          </w:tcPr>
          <w:p w14:paraId="0EB1EDA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5AF76A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计划状态</w:t>
            </w:r>
          </w:p>
        </w:tc>
        <w:tc>
          <w:tcPr>
            <w:tcW w:w="1567" w:type="dxa"/>
            <w:shd w:val="clear" w:color="auto" w:fill="auto"/>
            <w:vAlign w:val="center"/>
          </w:tcPr>
          <w:p w14:paraId="60BAAA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JHZT</w:t>
            </w:r>
          </w:p>
        </w:tc>
        <w:tc>
          <w:tcPr>
            <w:tcW w:w="3119" w:type="dxa"/>
            <w:shd w:val="clear" w:color="auto" w:fill="auto"/>
            <w:vAlign w:val="center"/>
          </w:tcPr>
          <w:p w14:paraId="742C03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本次随访计划的状态</w:t>
            </w:r>
          </w:p>
        </w:tc>
        <w:tc>
          <w:tcPr>
            <w:tcW w:w="992" w:type="dxa"/>
            <w:shd w:val="clear" w:color="auto" w:fill="auto"/>
            <w:vAlign w:val="center"/>
          </w:tcPr>
          <w:p w14:paraId="5789BA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D26D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8AE71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r>
              <w:rPr>
                <w:rFonts w:ascii="宋体" w:hAnsi="宋体" w:cs="宋体"/>
                <w:sz w:val="18"/>
                <w:szCs w:val="18"/>
              </w:rPr>
              <w:t>0</w:t>
            </w:r>
          </w:p>
        </w:tc>
        <w:tc>
          <w:tcPr>
            <w:tcW w:w="2483" w:type="dxa"/>
            <w:shd w:val="clear" w:color="auto" w:fill="auto"/>
            <w:vAlign w:val="center"/>
          </w:tcPr>
          <w:p w14:paraId="574422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68DFF3D" w14:textId="77777777">
        <w:trPr>
          <w:jc w:val="center"/>
        </w:trPr>
        <w:tc>
          <w:tcPr>
            <w:tcW w:w="1408" w:type="dxa"/>
            <w:shd w:val="clear" w:color="auto" w:fill="auto"/>
            <w:vAlign w:val="center"/>
          </w:tcPr>
          <w:p w14:paraId="7306678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57BE56D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工作计划列表医生</w:t>
            </w:r>
          </w:p>
        </w:tc>
        <w:tc>
          <w:tcPr>
            <w:tcW w:w="1567" w:type="dxa"/>
            <w:shd w:val="clear" w:color="auto" w:fill="auto"/>
            <w:vAlign w:val="center"/>
          </w:tcPr>
          <w:p w14:paraId="3C1599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GZJHLBYS</w:t>
            </w:r>
          </w:p>
        </w:tc>
        <w:tc>
          <w:tcPr>
            <w:tcW w:w="3119" w:type="dxa"/>
            <w:shd w:val="clear" w:color="auto" w:fill="auto"/>
            <w:vAlign w:val="center"/>
          </w:tcPr>
          <w:p w14:paraId="23B703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本次随访工作计划列表医生</w:t>
            </w:r>
          </w:p>
        </w:tc>
        <w:tc>
          <w:tcPr>
            <w:tcW w:w="992" w:type="dxa"/>
            <w:shd w:val="clear" w:color="auto" w:fill="auto"/>
            <w:vAlign w:val="center"/>
          </w:tcPr>
          <w:p w14:paraId="3EFF05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8DEE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7F7EF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3" w:type="dxa"/>
            <w:shd w:val="clear" w:color="auto" w:fill="auto"/>
            <w:vAlign w:val="center"/>
          </w:tcPr>
          <w:p w14:paraId="5DBA13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79C2FE7" w14:textId="77777777">
        <w:trPr>
          <w:jc w:val="center"/>
        </w:trPr>
        <w:tc>
          <w:tcPr>
            <w:tcW w:w="1408" w:type="dxa"/>
            <w:tcBorders>
              <w:bottom w:val="single" w:sz="8" w:space="0" w:color="auto"/>
            </w:tcBorders>
            <w:shd w:val="clear" w:color="auto" w:fill="auto"/>
            <w:vAlign w:val="center"/>
          </w:tcPr>
          <w:p w14:paraId="5085A54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60" w:type="dxa"/>
            <w:tcBorders>
              <w:bottom w:val="single" w:sz="8" w:space="0" w:color="auto"/>
            </w:tcBorders>
            <w:shd w:val="clear" w:color="auto" w:fill="auto"/>
            <w:vAlign w:val="center"/>
          </w:tcPr>
          <w:p w14:paraId="3222274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计划类型状态</w:t>
            </w:r>
          </w:p>
        </w:tc>
        <w:tc>
          <w:tcPr>
            <w:tcW w:w="1567" w:type="dxa"/>
            <w:tcBorders>
              <w:bottom w:val="single" w:sz="8" w:space="0" w:color="auto"/>
            </w:tcBorders>
            <w:shd w:val="clear" w:color="auto" w:fill="auto"/>
            <w:vAlign w:val="center"/>
          </w:tcPr>
          <w:p w14:paraId="634A89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JHLXZT</w:t>
            </w:r>
          </w:p>
        </w:tc>
        <w:tc>
          <w:tcPr>
            <w:tcW w:w="3119" w:type="dxa"/>
            <w:tcBorders>
              <w:bottom w:val="single" w:sz="8" w:space="0" w:color="auto"/>
            </w:tcBorders>
            <w:shd w:val="clear" w:color="auto" w:fill="auto"/>
            <w:vAlign w:val="center"/>
          </w:tcPr>
          <w:p w14:paraId="3D8F3C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本次随访工作的计划类型状态</w:t>
            </w:r>
          </w:p>
        </w:tc>
        <w:tc>
          <w:tcPr>
            <w:tcW w:w="992" w:type="dxa"/>
            <w:tcBorders>
              <w:bottom w:val="single" w:sz="8" w:space="0" w:color="auto"/>
            </w:tcBorders>
            <w:shd w:val="clear" w:color="auto" w:fill="auto"/>
            <w:vAlign w:val="center"/>
          </w:tcPr>
          <w:p w14:paraId="3B03B3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tcBorders>
              <w:bottom w:val="single" w:sz="8" w:space="0" w:color="auto"/>
            </w:tcBorders>
            <w:shd w:val="clear" w:color="auto" w:fill="auto"/>
            <w:vAlign w:val="center"/>
          </w:tcPr>
          <w:p w14:paraId="1812E7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bottom w:val="single" w:sz="8" w:space="0" w:color="auto"/>
            </w:tcBorders>
            <w:shd w:val="clear" w:color="auto" w:fill="auto"/>
            <w:vAlign w:val="center"/>
          </w:tcPr>
          <w:p w14:paraId="284E8A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r>
              <w:rPr>
                <w:rFonts w:ascii="宋体" w:hAnsi="宋体" w:cs="宋体"/>
                <w:sz w:val="18"/>
                <w:szCs w:val="18"/>
              </w:rPr>
              <w:t>0</w:t>
            </w:r>
          </w:p>
        </w:tc>
        <w:tc>
          <w:tcPr>
            <w:tcW w:w="2483" w:type="dxa"/>
            <w:tcBorders>
              <w:bottom w:val="single" w:sz="8" w:space="0" w:color="auto"/>
            </w:tcBorders>
            <w:shd w:val="clear" w:color="auto" w:fill="auto"/>
            <w:vAlign w:val="center"/>
          </w:tcPr>
          <w:p w14:paraId="6812E30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DE678C5" w14:textId="77777777" w:rsidR="00FB113A" w:rsidRDefault="000C6B93">
      <w:pPr>
        <w:pStyle w:val="aff3"/>
        <w:spacing w:before="156" w:after="156"/>
        <w:ind w:left="0"/>
      </w:pPr>
      <w:bookmarkStart w:id="104" w:name="_Toc182591031"/>
      <w:bookmarkStart w:id="105" w:name="_Toc1019019818"/>
      <w:bookmarkStart w:id="106" w:name="_Toc861013233"/>
      <w:bookmarkStart w:id="107" w:name="_Toc13132"/>
      <w:r>
        <w:rPr>
          <w:rFonts w:hint="eastAsia"/>
        </w:rPr>
        <w:t>高血压报卡表</w:t>
      </w:r>
      <w:bookmarkEnd w:id="104"/>
      <w:bookmarkEnd w:id="105"/>
      <w:bookmarkEnd w:id="106"/>
      <w:bookmarkEnd w:id="107"/>
    </w:p>
    <w:p w14:paraId="0DB42531" w14:textId="77777777" w:rsidR="00FB113A" w:rsidRDefault="00FB113A">
      <w:pPr>
        <w:pStyle w:val="afffff4"/>
        <w:ind w:firstLine="420"/>
      </w:pPr>
    </w:p>
    <w:p w14:paraId="53037396" w14:textId="77777777" w:rsidR="00FB113A" w:rsidRDefault="00FB113A">
      <w:pPr>
        <w:pStyle w:val="afffff4"/>
        <w:ind w:firstLine="420"/>
      </w:pPr>
    </w:p>
    <w:p w14:paraId="46761077" w14:textId="77777777" w:rsidR="00FB113A" w:rsidRDefault="000C6B93">
      <w:pPr>
        <w:pStyle w:val="affffff5"/>
        <w:numPr>
          <w:ilvl w:val="1"/>
          <w:numId w:val="31"/>
        </w:numPr>
        <w:spacing w:before="156" w:after="156"/>
        <w:ind w:left="0"/>
      </w:pPr>
      <w:r>
        <w:rPr>
          <w:rFonts w:hint="eastAsia"/>
        </w:rPr>
        <w:t>高血压报卡表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7"/>
        <w:gridCol w:w="1566"/>
        <w:gridCol w:w="3064"/>
        <w:gridCol w:w="992"/>
        <w:gridCol w:w="992"/>
        <w:gridCol w:w="997"/>
        <w:gridCol w:w="2478"/>
      </w:tblGrid>
      <w:tr w:rsidR="00FB113A" w14:paraId="3D31A173" w14:textId="77777777">
        <w:trPr>
          <w:tblHeader/>
          <w:jc w:val="center"/>
        </w:trPr>
        <w:tc>
          <w:tcPr>
            <w:tcW w:w="1487" w:type="dxa"/>
            <w:tcBorders>
              <w:top w:val="single" w:sz="8" w:space="0" w:color="auto"/>
              <w:bottom w:val="single" w:sz="8" w:space="0" w:color="auto"/>
            </w:tcBorders>
            <w:shd w:val="clear" w:color="auto" w:fill="auto"/>
            <w:vAlign w:val="center"/>
          </w:tcPr>
          <w:p w14:paraId="3A62904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7" w:type="dxa"/>
            <w:tcBorders>
              <w:top w:val="single" w:sz="8" w:space="0" w:color="auto"/>
              <w:bottom w:val="single" w:sz="8" w:space="0" w:color="auto"/>
            </w:tcBorders>
            <w:shd w:val="clear" w:color="auto" w:fill="auto"/>
            <w:vAlign w:val="center"/>
          </w:tcPr>
          <w:p w14:paraId="7246C97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20ABBED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77C5D5A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BA2A921"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A3F573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5B00C48C"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47810F38"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0BD36EAF" w14:textId="77777777">
        <w:trPr>
          <w:jc w:val="center"/>
        </w:trPr>
        <w:tc>
          <w:tcPr>
            <w:tcW w:w="1487" w:type="dxa"/>
            <w:tcBorders>
              <w:top w:val="single" w:sz="8" w:space="0" w:color="auto"/>
            </w:tcBorders>
            <w:shd w:val="clear" w:color="auto" w:fill="auto"/>
            <w:vAlign w:val="center"/>
          </w:tcPr>
          <w:p w14:paraId="340B84E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tcBorders>
              <w:top w:val="single" w:sz="8" w:space="0" w:color="auto"/>
            </w:tcBorders>
            <w:shd w:val="clear" w:color="auto" w:fill="auto"/>
            <w:vAlign w:val="center"/>
          </w:tcPr>
          <w:p w14:paraId="38F680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1566" w:type="dxa"/>
            <w:tcBorders>
              <w:top w:val="single" w:sz="8" w:space="0" w:color="auto"/>
            </w:tcBorders>
            <w:shd w:val="clear" w:color="auto" w:fill="auto"/>
            <w:vAlign w:val="center"/>
          </w:tcPr>
          <w:p w14:paraId="63B59E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BGKBM</w:t>
            </w:r>
          </w:p>
        </w:tc>
        <w:tc>
          <w:tcPr>
            <w:tcW w:w="3064" w:type="dxa"/>
            <w:tcBorders>
              <w:top w:val="single" w:sz="8" w:space="0" w:color="auto"/>
            </w:tcBorders>
            <w:shd w:val="clear" w:color="auto" w:fill="auto"/>
            <w:vAlign w:val="center"/>
          </w:tcPr>
          <w:p w14:paraId="499F33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高血压患者报告卡编码</w:t>
            </w:r>
          </w:p>
        </w:tc>
        <w:tc>
          <w:tcPr>
            <w:tcW w:w="992" w:type="dxa"/>
            <w:tcBorders>
              <w:top w:val="single" w:sz="8" w:space="0" w:color="auto"/>
            </w:tcBorders>
            <w:shd w:val="clear" w:color="auto" w:fill="auto"/>
            <w:vAlign w:val="center"/>
          </w:tcPr>
          <w:p w14:paraId="7B8A9F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008E5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tcBorders>
              <w:top w:val="single" w:sz="8" w:space="0" w:color="auto"/>
            </w:tcBorders>
            <w:shd w:val="clear" w:color="auto" w:fill="auto"/>
            <w:vAlign w:val="center"/>
          </w:tcPr>
          <w:p w14:paraId="40555D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8" w:type="dxa"/>
            <w:tcBorders>
              <w:top w:val="single" w:sz="8" w:space="0" w:color="auto"/>
            </w:tcBorders>
            <w:shd w:val="clear" w:color="auto" w:fill="auto"/>
            <w:vAlign w:val="center"/>
          </w:tcPr>
          <w:p w14:paraId="25F0395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34CF05FC" w14:textId="77777777">
        <w:trPr>
          <w:jc w:val="center"/>
        </w:trPr>
        <w:tc>
          <w:tcPr>
            <w:tcW w:w="1487" w:type="dxa"/>
            <w:shd w:val="clear" w:color="auto" w:fill="auto"/>
            <w:vAlign w:val="center"/>
          </w:tcPr>
          <w:p w14:paraId="4949E10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DE02.01.031.00</w:t>
            </w:r>
          </w:p>
        </w:tc>
        <w:tc>
          <w:tcPr>
            <w:tcW w:w="2237" w:type="dxa"/>
            <w:shd w:val="clear" w:color="auto" w:fill="auto"/>
            <w:vAlign w:val="center"/>
          </w:tcPr>
          <w:p w14:paraId="324A9E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6" w:type="dxa"/>
            <w:shd w:val="clear" w:color="auto" w:fill="auto"/>
            <w:vAlign w:val="center"/>
          </w:tcPr>
          <w:p w14:paraId="73BE40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4" w:type="dxa"/>
            <w:shd w:val="clear" w:color="auto" w:fill="auto"/>
            <w:vAlign w:val="center"/>
          </w:tcPr>
          <w:p w14:paraId="64AB5D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92" w:type="dxa"/>
            <w:shd w:val="clear" w:color="auto" w:fill="auto"/>
            <w:vAlign w:val="center"/>
          </w:tcPr>
          <w:p w14:paraId="1D2A30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9085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215BEA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8" w:type="dxa"/>
            <w:shd w:val="clear" w:color="auto" w:fill="auto"/>
            <w:vAlign w:val="center"/>
          </w:tcPr>
          <w:p w14:paraId="5E35E3D3"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364.3</w:t>
            </w:r>
          </w:p>
          <w:p w14:paraId="5472024C"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4824ADD2" w14:textId="77777777">
        <w:trPr>
          <w:jc w:val="center"/>
        </w:trPr>
        <w:tc>
          <w:tcPr>
            <w:tcW w:w="1487" w:type="dxa"/>
            <w:shd w:val="clear" w:color="auto" w:fill="auto"/>
            <w:vAlign w:val="center"/>
          </w:tcPr>
          <w:p w14:paraId="05256F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237" w:type="dxa"/>
            <w:shd w:val="clear" w:color="auto" w:fill="auto"/>
            <w:vAlign w:val="center"/>
          </w:tcPr>
          <w:p w14:paraId="082DFB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6" w:type="dxa"/>
            <w:shd w:val="clear" w:color="auto" w:fill="auto"/>
            <w:vAlign w:val="center"/>
          </w:tcPr>
          <w:p w14:paraId="6727B0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4" w:type="dxa"/>
            <w:shd w:val="clear" w:color="auto" w:fill="auto"/>
            <w:vAlign w:val="center"/>
          </w:tcPr>
          <w:p w14:paraId="789ECE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7F5832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58F40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3A802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2F6170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0463854" w14:textId="77777777">
        <w:trPr>
          <w:jc w:val="center"/>
        </w:trPr>
        <w:tc>
          <w:tcPr>
            <w:tcW w:w="1487" w:type="dxa"/>
            <w:shd w:val="clear" w:color="auto" w:fill="auto"/>
            <w:vAlign w:val="center"/>
          </w:tcPr>
          <w:p w14:paraId="422D1F4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37" w:type="dxa"/>
            <w:shd w:val="clear" w:color="auto" w:fill="auto"/>
            <w:vAlign w:val="center"/>
          </w:tcPr>
          <w:p w14:paraId="5816371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6" w:type="dxa"/>
            <w:shd w:val="clear" w:color="auto" w:fill="auto"/>
            <w:vAlign w:val="center"/>
          </w:tcPr>
          <w:p w14:paraId="674C6C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79DA5B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48E9DF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29D3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2A055F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2C0D96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CC89E6D" w14:textId="77777777">
        <w:trPr>
          <w:jc w:val="center"/>
        </w:trPr>
        <w:tc>
          <w:tcPr>
            <w:tcW w:w="1487" w:type="dxa"/>
            <w:shd w:val="clear" w:color="auto" w:fill="auto"/>
            <w:vAlign w:val="center"/>
          </w:tcPr>
          <w:p w14:paraId="40EBA0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237" w:type="dxa"/>
            <w:shd w:val="clear" w:color="auto" w:fill="auto"/>
            <w:vAlign w:val="center"/>
          </w:tcPr>
          <w:p w14:paraId="2A67A2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6" w:type="dxa"/>
            <w:shd w:val="clear" w:color="auto" w:fill="auto"/>
            <w:vAlign w:val="center"/>
          </w:tcPr>
          <w:p w14:paraId="64CA82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4" w:type="dxa"/>
            <w:shd w:val="clear" w:color="auto" w:fill="auto"/>
            <w:vAlign w:val="center"/>
          </w:tcPr>
          <w:p w14:paraId="47EFB04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个体的生理性别在特定编码体系中的代码</w:t>
            </w:r>
          </w:p>
        </w:tc>
        <w:tc>
          <w:tcPr>
            <w:tcW w:w="992" w:type="dxa"/>
            <w:shd w:val="clear" w:color="auto" w:fill="auto"/>
            <w:vAlign w:val="center"/>
          </w:tcPr>
          <w:p w14:paraId="514AE1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B8A9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074EB6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8" w:type="dxa"/>
            <w:shd w:val="clear" w:color="auto" w:fill="auto"/>
            <w:vAlign w:val="center"/>
          </w:tcPr>
          <w:p w14:paraId="71AA493D"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2670A1C0" w14:textId="77777777">
        <w:trPr>
          <w:jc w:val="center"/>
        </w:trPr>
        <w:tc>
          <w:tcPr>
            <w:tcW w:w="1487" w:type="dxa"/>
            <w:shd w:val="clear" w:color="auto" w:fill="auto"/>
            <w:vAlign w:val="center"/>
          </w:tcPr>
          <w:p w14:paraId="277279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DE02.01.005.00</w:t>
            </w:r>
          </w:p>
        </w:tc>
        <w:tc>
          <w:tcPr>
            <w:tcW w:w="2237" w:type="dxa"/>
            <w:shd w:val="clear" w:color="auto" w:fill="auto"/>
            <w:vAlign w:val="center"/>
          </w:tcPr>
          <w:p w14:paraId="6DA8AB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6" w:type="dxa"/>
            <w:shd w:val="clear" w:color="auto" w:fill="auto"/>
            <w:vAlign w:val="center"/>
          </w:tcPr>
          <w:p w14:paraId="7AD0DE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4" w:type="dxa"/>
            <w:shd w:val="clear" w:color="auto" w:fill="auto"/>
            <w:vAlign w:val="center"/>
          </w:tcPr>
          <w:p w14:paraId="39FC7B0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个体的出生当日的公元纪年日期</w:t>
            </w:r>
          </w:p>
        </w:tc>
        <w:tc>
          <w:tcPr>
            <w:tcW w:w="992" w:type="dxa"/>
            <w:shd w:val="clear" w:color="auto" w:fill="auto"/>
            <w:vAlign w:val="center"/>
          </w:tcPr>
          <w:p w14:paraId="26089B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3218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23E0A0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7B7A85E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49291FC" w14:textId="77777777">
        <w:trPr>
          <w:jc w:val="center"/>
        </w:trPr>
        <w:tc>
          <w:tcPr>
            <w:tcW w:w="1487" w:type="dxa"/>
            <w:shd w:val="clear" w:color="auto" w:fill="auto"/>
            <w:vAlign w:val="center"/>
          </w:tcPr>
          <w:p w14:paraId="49FA15B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DE02.01.026.00</w:t>
            </w:r>
          </w:p>
        </w:tc>
        <w:tc>
          <w:tcPr>
            <w:tcW w:w="2237" w:type="dxa"/>
            <w:shd w:val="clear" w:color="auto" w:fill="auto"/>
            <w:vAlign w:val="center"/>
          </w:tcPr>
          <w:p w14:paraId="1A1F2A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年龄</w:t>
            </w:r>
          </w:p>
        </w:tc>
        <w:tc>
          <w:tcPr>
            <w:tcW w:w="1566" w:type="dxa"/>
            <w:shd w:val="clear" w:color="auto" w:fill="auto"/>
            <w:vAlign w:val="center"/>
          </w:tcPr>
          <w:p w14:paraId="38AB6C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NL</w:t>
            </w:r>
          </w:p>
        </w:tc>
        <w:tc>
          <w:tcPr>
            <w:tcW w:w="3064" w:type="dxa"/>
            <w:shd w:val="clear" w:color="auto" w:fill="auto"/>
            <w:vAlign w:val="center"/>
          </w:tcPr>
          <w:p w14:paraId="236DEFE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个体从出生当日公元纪年日起到计算当日止生存的时间长度,计量单位为岁</w:t>
            </w:r>
          </w:p>
        </w:tc>
        <w:tc>
          <w:tcPr>
            <w:tcW w:w="992" w:type="dxa"/>
            <w:shd w:val="clear" w:color="auto" w:fill="auto"/>
            <w:vAlign w:val="center"/>
          </w:tcPr>
          <w:p w14:paraId="4B9901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C945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7" w:type="dxa"/>
            <w:shd w:val="clear" w:color="auto" w:fill="auto"/>
            <w:vAlign w:val="center"/>
          </w:tcPr>
          <w:p w14:paraId="0F7874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8" w:type="dxa"/>
            <w:shd w:val="clear" w:color="auto" w:fill="auto"/>
            <w:vAlign w:val="center"/>
          </w:tcPr>
          <w:p w14:paraId="1B24F9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42176DD" w14:textId="77777777">
        <w:trPr>
          <w:jc w:val="center"/>
        </w:trPr>
        <w:tc>
          <w:tcPr>
            <w:tcW w:w="1487" w:type="dxa"/>
            <w:shd w:val="clear" w:color="auto" w:fill="auto"/>
            <w:vAlign w:val="center"/>
          </w:tcPr>
          <w:p w14:paraId="35F776A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DE02.01.010.02</w:t>
            </w:r>
          </w:p>
        </w:tc>
        <w:tc>
          <w:tcPr>
            <w:tcW w:w="2237" w:type="dxa"/>
            <w:shd w:val="clear" w:color="auto" w:fill="auto"/>
            <w:vAlign w:val="center"/>
          </w:tcPr>
          <w:p w14:paraId="71905D5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本人电话号码</w:t>
            </w:r>
          </w:p>
        </w:tc>
        <w:tc>
          <w:tcPr>
            <w:tcW w:w="1566" w:type="dxa"/>
            <w:shd w:val="clear" w:color="auto" w:fill="auto"/>
            <w:vAlign w:val="center"/>
          </w:tcPr>
          <w:p w14:paraId="4A5A40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BRDHHM</w:t>
            </w:r>
          </w:p>
        </w:tc>
        <w:tc>
          <w:tcPr>
            <w:tcW w:w="3064" w:type="dxa"/>
            <w:shd w:val="clear" w:color="auto" w:fill="auto"/>
            <w:vAlign w:val="center"/>
          </w:tcPr>
          <w:p w14:paraId="0372034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电话号码,包括国际、国内区号和分机号</w:t>
            </w:r>
          </w:p>
        </w:tc>
        <w:tc>
          <w:tcPr>
            <w:tcW w:w="992" w:type="dxa"/>
            <w:shd w:val="clear" w:color="auto" w:fill="auto"/>
            <w:vAlign w:val="center"/>
          </w:tcPr>
          <w:p w14:paraId="47F571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E197E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3257D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8" w:type="dxa"/>
            <w:shd w:val="clear" w:color="auto" w:fill="auto"/>
            <w:vAlign w:val="center"/>
          </w:tcPr>
          <w:p w14:paraId="704939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29CAC8F" w14:textId="77777777">
        <w:trPr>
          <w:jc w:val="center"/>
        </w:trPr>
        <w:tc>
          <w:tcPr>
            <w:tcW w:w="1487" w:type="dxa"/>
            <w:shd w:val="clear" w:color="auto" w:fill="auto"/>
            <w:vAlign w:val="center"/>
          </w:tcPr>
          <w:p w14:paraId="52D9C80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DE02.01.025.00</w:t>
            </w:r>
          </w:p>
        </w:tc>
        <w:tc>
          <w:tcPr>
            <w:tcW w:w="2237" w:type="dxa"/>
            <w:shd w:val="clear" w:color="auto" w:fill="auto"/>
            <w:vAlign w:val="center"/>
          </w:tcPr>
          <w:p w14:paraId="07DBF3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民族</w:t>
            </w:r>
          </w:p>
        </w:tc>
        <w:tc>
          <w:tcPr>
            <w:tcW w:w="1566" w:type="dxa"/>
            <w:shd w:val="clear" w:color="auto" w:fill="auto"/>
            <w:vAlign w:val="center"/>
          </w:tcPr>
          <w:p w14:paraId="1C1D88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w:t>
            </w:r>
          </w:p>
        </w:tc>
        <w:tc>
          <w:tcPr>
            <w:tcW w:w="3064" w:type="dxa"/>
            <w:shd w:val="clear" w:color="auto" w:fill="auto"/>
            <w:vAlign w:val="center"/>
          </w:tcPr>
          <w:p w14:paraId="340C84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个体的所属民族类别在特定编码体系中的代码</w:t>
            </w:r>
          </w:p>
        </w:tc>
        <w:tc>
          <w:tcPr>
            <w:tcW w:w="992" w:type="dxa"/>
            <w:shd w:val="clear" w:color="auto" w:fill="auto"/>
            <w:vAlign w:val="center"/>
          </w:tcPr>
          <w:p w14:paraId="5F34D5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ED8E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1C75D4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8" w:type="dxa"/>
            <w:shd w:val="clear" w:color="auto" w:fill="auto"/>
            <w:vAlign w:val="center"/>
          </w:tcPr>
          <w:p w14:paraId="6F5FA07C"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3304</w:t>
            </w:r>
          </w:p>
        </w:tc>
      </w:tr>
      <w:tr w:rsidR="00FB113A" w14:paraId="12C51394" w14:textId="77777777">
        <w:trPr>
          <w:jc w:val="center"/>
        </w:trPr>
        <w:tc>
          <w:tcPr>
            <w:tcW w:w="1487" w:type="dxa"/>
            <w:shd w:val="clear" w:color="auto" w:fill="auto"/>
            <w:vAlign w:val="center"/>
          </w:tcPr>
          <w:p w14:paraId="0F94B90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DE02.01.052.00</w:t>
            </w:r>
          </w:p>
        </w:tc>
        <w:tc>
          <w:tcPr>
            <w:tcW w:w="2237" w:type="dxa"/>
            <w:shd w:val="clear" w:color="auto" w:fill="auto"/>
            <w:vAlign w:val="center"/>
          </w:tcPr>
          <w:p w14:paraId="578A00A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66" w:type="dxa"/>
            <w:shd w:val="clear" w:color="auto" w:fill="auto"/>
            <w:vAlign w:val="center"/>
          </w:tcPr>
          <w:p w14:paraId="6448D8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64" w:type="dxa"/>
            <w:shd w:val="clear" w:color="auto" w:fill="auto"/>
            <w:vAlign w:val="center"/>
          </w:tcPr>
          <w:p w14:paraId="599BC15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个体所从事职业所属类别在特定编码体系中的代码</w:t>
            </w:r>
          </w:p>
        </w:tc>
        <w:tc>
          <w:tcPr>
            <w:tcW w:w="992" w:type="dxa"/>
            <w:shd w:val="clear" w:color="auto" w:fill="auto"/>
            <w:vAlign w:val="center"/>
          </w:tcPr>
          <w:p w14:paraId="475547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A3EC7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04B430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78" w:type="dxa"/>
            <w:shd w:val="clear" w:color="auto" w:fill="auto"/>
            <w:vAlign w:val="center"/>
          </w:tcPr>
          <w:p w14:paraId="0FBE4E0D"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6565</w:t>
            </w:r>
          </w:p>
        </w:tc>
      </w:tr>
      <w:tr w:rsidR="00FB113A" w14:paraId="5B15C21E" w14:textId="77777777">
        <w:trPr>
          <w:jc w:val="center"/>
        </w:trPr>
        <w:tc>
          <w:tcPr>
            <w:tcW w:w="1487" w:type="dxa"/>
            <w:shd w:val="clear" w:color="auto" w:fill="auto"/>
            <w:vAlign w:val="center"/>
          </w:tcPr>
          <w:p w14:paraId="2D8CD9D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DE02.01.041.00</w:t>
            </w:r>
          </w:p>
        </w:tc>
        <w:tc>
          <w:tcPr>
            <w:tcW w:w="2237" w:type="dxa"/>
            <w:shd w:val="clear" w:color="auto" w:fill="auto"/>
            <w:vAlign w:val="center"/>
          </w:tcPr>
          <w:p w14:paraId="0F8E45C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6" w:type="dxa"/>
            <w:shd w:val="clear" w:color="auto" w:fill="auto"/>
            <w:vAlign w:val="center"/>
          </w:tcPr>
          <w:p w14:paraId="6018BF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4" w:type="dxa"/>
            <w:shd w:val="clear" w:color="auto" w:fill="auto"/>
            <w:vAlign w:val="center"/>
          </w:tcPr>
          <w:p w14:paraId="3085347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个体受教育最高程度的类别在特定编码体系中的代码</w:t>
            </w:r>
          </w:p>
        </w:tc>
        <w:tc>
          <w:tcPr>
            <w:tcW w:w="992" w:type="dxa"/>
            <w:shd w:val="clear" w:color="auto" w:fill="auto"/>
            <w:vAlign w:val="center"/>
          </w:tcPr>
          <w:p w14:paraId="013A6F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C249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6D875A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8" w:type="dxa"/>
            <w:shd w:val="clear" w:color="auto" w:fill="auto"/>
            <w:vAlign w:val="center"/>
          </w:tcPr>
          <w:p w14:paraId="7CAB84E2"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4658</w:t>
            </w:r>
          </w:p>
        </w:tc>
      </w:tr>
      <w:tr w:rsidR="00FB113A" w14:paraId="0EDC8463" w14:textId="77777777">
        <w:trPr>
          <w:jc w:val="center"/>
        </w:trPr>
        <w:tc>
          <w:tcPr>
            <w:tcW w:w="1487" w:type="dxa"/>
            <w:shd w:val="clear" w:color="auto" w:fill="auto"/>
            <w:vAlign w:val="center"/>
          </w:tcPr>
          <w:p w14:paraId="6CC4E80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905C9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有无居住证</w:t>
            </w:r>
          </w:p>
        </w:tc>
        <w:tc>
          <w:tcPr>
            <w:tcW w:w="1566" w:type="dxa"/>
            <w:shd w:val="clear" w:color="auto" w:fill="auto"/>
            <w:vAlign w:val="center"/>
          </w:tcPr>
          <w:p w14:paraId="4E1405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YWJZZ</w:t>
            </w:r>
          </w:p>
        </w:tc>
        <w:tc>
          <w:tcPr>
            <w:tcW w:w="3064" w:type="dxa"/>
            <w:shd w:val="clear" w:color="auto" w:fill="auto"/>
            <w:vAlign w:val="center"/>
          </w:tcPr>
          <w:p w14:paraId="711EBA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个体有无居住证</w:t>
            </w:r>
          </w:p>
        </w:tc>
        <w:tc>
          <w:tcPr>
            <w:tcW w:w="992" w:type="dxa"/>
            <w:shd w:val="clear" w:color="auto" w:fill="auto"/>
            <w:vAlign w:val="center"/>
          </w:tcPr>
          <w:p w14:paraId="42EA26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D6B3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66BFE7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6B148F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0.无；1.有</w:t>
            </w:r>
          </w:p>
        </w:tc>
      </w:tr>
    </w:tbl>
    <w:p w14:paraId="3CCF7B58" w14:textId="77777777" w:rsidR="00FB113A" w:rsidRDefault="000C6B93">
      <w:pPr>
        <w:pStyle w:val="affffff5"/>
        <w:spacing w:before="156" w:after="156"/>
        <w:rPr>
          <w:rFonts w:ascii="宋体" w:eastAsia="宋体" w:hAnsi="宋体" w:cs="宋体" w:hint="eastAsia"/>
        </w:rPr>
      </w:pPr>
      <w:r>
        <w:rPr>
          <w:rFonts w:ascii="宋体" w:hAnsi="宋体" w:cs="宋体" w:hint="eastAsia"/>
          <w:sz w:val="18"/>
          <w:szCs w:val="18"/>
        </w:rPr>
        <w:br w:type="page"/>
      </w:r>
      <w:r>
        <w:rPr>
          <w:rFonts w:hAnsi="黑体" w:cs="黑体" w:hint="eastAsia"/>
        </w:rPr>
        <w:t>表A.13</w:t>
      </w:r>
      <w:r>
        <w:rPr>
          <w:rFonts w:ascii="宋体" w:eastAsia="宋体" w:hAnsi="宋体" w:cs="宋体" w:hint="eastAsia"/>
        </w:rPr>
        <w:t xml:space="preserve"> </w:t>
      </w:r>
      <w:r>
        <w:rPr>
          <w:rFonts w:hint="eastAsia"/>
        </w:rPr>
        <w:t>高血压报卡表</w:t>
      </w:r>
      <w:r>
        <w:rPr>
          <w:rFonts w:ascii="宋体" w:eastAsia="宋体" w:hAnsi="宋体" w:cs="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7"/>
        <w:gridCol w:w="1566"/>
        <w:gridCol w:w="3064"/>
        <w:gridCol w:w="992"/>
        <w:gridCol w:w="992"/>
        <w:gridCol w:w="997"/>
        <w:gridCol w:w="2478"/>
      </w:tblGrid>
      <w:tr w:rsidR="00FB113A" w14:paraId="410E2A7A" w14:textId="77777777">
        <w:trPr>
          <w:tblHeader/>
          <w:jc w:val="center"/>
        </w:trPr>
        <w:tc>
          <w:tcPr>
            <w:tcW w:w="1487" w:type="dxa"/>
            <w:tcBorders>
              <w:top w:val="single" w:sz="8" w:space="0" w:color="auto"/>
              <w:bottom w:val="single" w:sz="8" w:space="0" w:color="auto"/>
            </w:tcBorders>
            <w:shd w:val="clear" w:color="auto" w:fill="auto"/>
            <w:vAlign w:val="center"/>
          </w:tcPr>
          <w:p w14:paraId="7EBBAD5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7" w:type="dxa"/>
            <w:tcBorders>
              <w:top w:val="single" w:sz="8" w:space="0" w:color="auto"/>
              <w:bottom w:val="single" w:sz="8" w:space="0" w:color="auto"/>
            </w:tcBorders>
            <w:shd w:val="clear" w:color="auto" w:fill="auto"/>
            <w:vAlign w:val="center"/>
          </w:tcPr>
          <w:p w14:paraId="00F5E2A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74053134"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063D807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07736AC"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879103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5770F75C"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23CE6BE6"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73711757" w14:textId="77777777">
        <w:trPr>
          <w:jc w:val="center"/>
        </w:trPr>
        <w:tc>
          <w:tcPr>
            <w:tcW w:w="1487" w:type="dxa"/>
            <w:shd w:val="clear" w:color="auto" w:fill="auto"/>
            <w:vAlign w:val="center"/>
          </w:tcPr>
          <w:p w14:paraId="57804E9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0536FC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6" w:type="dxa"/>
            <w:shd w:val="clear" w:color="auto" w:fill="auto"/>
            <w:vAlign w:val="center"/>
          </w:tcPr>
          <w:p w14:paraId="4BF555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4" w:type="dxa"/>
            <w:shd w:val="clear" w:color="auto" w:fill="auto"/>
            <w:vAlign w:val="center"/>
          </w:tcPr>
          <w:p w14:paraId="1DDFFE1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个体的居住地省-户籍地行政区划代码</w:t>
            </w:r>
          </w:p>
        </w:tc>
        <w:tc>
          <w:tcPr>
            <w:tcW w:w="992" w:type="dxa"/>
            <w:shd w:val="clear" w:color="auto" w:fill="auto"/>
            <w:vAlign w:val="center"/>
          </w:tcPr>
          <w:p w14:paraId="352328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DFEF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49FF43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60DF59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F1E7AA6" w14:textId="77777777">
        <w:trPr>
          <w:jc w:val="center"/>
        </w:trPr>
        <w:tc>
          <w:tcPr>
            <w:tcW w:w="1487" w:type="dxa"/>
            <w:shd w:val="clear" w:color="auto" w:fill="auto"/>
            <w:vAlign w:val="center"/>
          </w:tcPr>
          <w:p w14:paraId="54994BE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802D5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6" w:type="dxa"/>
            <w:shd w:val="clear" w:color="auto" w:fill="auto"/>
            <w:vAlign w:val="center"/>
          </w:tcPr>
          <w:p w14:paraId="3FD412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4" w:type="dxa"/>
            <w:shd w:val="clear" w:color="auto" w:fill="auto"/>
            <w:vAlign w:val="center"/>
          </w:tcPr>
          <w:p w14:paraId="45D9523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个体的居住地市-户籍地行政区划代码</w:t>
            </w:r>
          </w:p>
        </w:tc>
        <w:tc>
          <w:tcPr>
            <w:tcW w:w="992" w:type="dxa"/>
            <w:shd w:val="clear" w:color="auto" w:fill="auto"/>
            <w:vAlign w:val="center"/>
          </w:tcPr>
          <w:p w14:paraId="3D33E6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1A5F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0DBE20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51E1D1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5E11552" w14:textId="77777777">
        <w:trPr>
          <w:jc w:val="center"/>
        </w:trPr>
        <w:tc>
          <w:tcPr>
            <w:tcW w:w="1487" w:type="dxa"/>
            <w:shd w:val="clear" w:color="auto" w:fill="auto"/>
            <w:vAlign w:val="center"/>
          </w:tcPr>
          <w:p w14:paraId="2F542D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B6A7F2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6" w:type="dxa"/>
            <w:shd w:val="clear" w:color="auto" w:fill="auto"/>
            <w:vAlign w:val="center"/>
          </w:tcPr>
          <w:p w14:paraId="4F9DB5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064" w:type="dxa"/>
            <w:shd w:val="clear" w:color="auto" w:fill="auto"/>
            <w:vAlign w:val="center"/>
          </w:tcPr>
          <w:p w14:paraId="7059BB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个体的居住地区县-户籍地区划代码</w:t>
            </w:r>
          </w:p>
        </w:tc>
        <w:tc>
          <w:tcPr>
            <w:tcW w:w="992" w:type="dxa"/>
            <w:shd w:val="clear" w:color="auto" w:fill="auto"/>
            <w:vAlign w:val="center"/>
          </w:tcPr>
          <w:p w14:paraId="3D6E01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3175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44726C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74C99EE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EA9E969" w14:textId="77777777">
        <w:trPr>
          <w:jc w:val="center"/>
        </w:trPr>
        <w:tc>
          <w:tcPr>
            <w:tcW w:w="1487" w:type="dxa"/>
            <w:shd w:val="clear" w:color="auto" w:fill="auto"/>
            <w:vAlign w:val="center"/>
          </w:tcPr>
          <w:p w14:paraId="56FBE7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8DD6AB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566" w:type="dxa"/>
            <w:shd w:val="clear" w:color="auto" w:fill="auto"/>
            <w:vAlign w:val="center"/>
          </w:tcPr>
          <w:p w14:paraId="0154F1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064" w:type="dxa"/>
            <w:shd w:val="clear" w:color="auto" w:fill="auto"/>
            <w:vAlign w:val="center"/>
          </w:tcPr>
          <w:p w14:paraId="32CF61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个体的居住地乡镇街道-户籍地区划代码</w:t>
            </w:r>
          </w:p>
        </w:tc>
        <w:tc>
          <w:tcPr>
            <w:tcW w:w="992" w:type="dxa"/>
            <w:shd w:val="clear" w:color="auto" w:fill="auto"/>
            <w:vAlign w:val="center"/>
          </w:tcPr>
          <w:p w14:paraId="58EBEB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A655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2139D2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78" w:type="dxa"/>
            <w:shd w:val="clear" w:color="auto" w:fill="auto"/>
            <w:vAlign w:val="center"/>
          </w:tcPr>
          <w:p w14:paraId="423E64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90148A9" w14:textId="77777777">
        <w:trPr>
          <w:jc w:val="center"/>
        </w:trPr>
        <w:tc>
          <w:tcPr>
            <w:tcW w:w="1487" w:type="dxa"/>
            <w:shd w:val="clear" w:color="auto" w:fill="auto"/>
            <w:vAlign w:val="center"/>
          </w:tcPr>
          <w:p w14:paraId="076C5EC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37DA9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6" w:type="dxa"/>
            <w:shd w:val="clear" w:color="auto" w:fill="auto"/>
            <w:vAlign w:val="center"/>
          </w:tcPr>
          <w:p w14:paraId="66DB80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64" w:type="dxa"/>
            <w:shd w:val="clear" w:color="auto" w:fill="auto"/>
            <w:vAlign w:val="center"/>
          </w:tcPr>
          <w:p w14:paraId="0DD76D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个体的户籍详细地址</w:t>
            </w:r>
          </w:p>
        </w:tc>
        <w:tc>
          <w:tcPr>
            <w:tcW w:w="992" w:type="dxa"/>
            <w:shd w:val="clear" w:color="auto" w:fill="auto"/>
            <w:vAlign w:val="center"/>
          </w:tcPr>
          <w:p w14:paraId="1C8A4D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B964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36297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8" w:type="dxa"/>
            <w:shd w:val="clear" w:color="auto" w:fill="auto"/>
            <w:vAlign w:val="center"/>
          </w:tcPr>
          <w:p w14:paraId="585E697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E4EEF08" w14:textId="77777777">
        <w:trPr>
          <w:jc w:val="center"/>
        </w:trPr>
        <w:tc>
          <w:tcPr>
            <w:tcW w:w="1487" w:type="dxa"/>
            <w:shd w:val="clear" w:color="auto" w:fill="auto"/>
            <w:vAlign w:val="center"/>
          </w:tcPr>
          <w:p w14:paraId="014D3EF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DE02.01.091.06</w:t>
            </w:r>
          </w:p>
        </w:tc>
        <w:tc>
          <w:tcPr>
            <w:tcW w:w="2237" w:type="dxa"/>
            <w:shd w:val="clear" w:color="auto" w:fill="auto"/>
            <w:vAlign w:val="center"/>
          </w:tcPr>
          <w:p w14:paraId="0B75F6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6" w:type="dxa"/>
            <w:shd w:val="clear" w:color="auto" w:fill="auto"/>
            <w:vAlign w:val="center"/>
          </w:tcPr>
          <w:p w14:paraId="478CEB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4" w:type="dxa"/>
            <w:shd w:val="clear" w:color="auto" w:fill="auto"/>
            <w:vAlign w:val="center"/>
          </w:tcPr>
          <w:p w14:paraId="0431C5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户籍地址中的省、自治区或直辖市名称</w:t>
            </w:r>
          </w:p>
        </w:tc>
        <w:tc>
          <w:tcPr>
            <w:tcW w:w="992" w:type="dxa"/>
            <w:shd w:val="clear" w:color="auto" w:fill="auto"/>
            <w:vAlign w:val="center"/>
          </w:tcPr>
          <w:p w14:paraId="0461684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EA3C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01F79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327D5C6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27DB850" w14:textId="77777777">
        <w:trPr>
          <w:jc w:val="center"/>
        </w:trPr>
        <w:tc>
          <w:tcPr>
            <w:tcW w:w="1487" w:type="dxa"/>
            <w:shd w:val="clear" w:color="auto" w:fill="auto"/>
            <w:vAlign w:val="center"/>
          </w:tcPr>
          <w:p w14:paraId="0534B2F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DE02.01.092.06</w:t>
            </w:r>
          </w:p>
        </w:tc>
        <w:tc>
          <w:tcPr>
            <w:tcW w:w="2237" w:type="dxa"/>
            <w:shd w:val="clear" w:color="auto" w:fill="auto"/>
            <w:vAlign w:val="center"/>
          </w:tcPr>
          <w:p w14:paraId="51C181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6" w:type="dxa"/>
            <w:shd w:val="clear" w:color="auto" w:fill="auto"/>
            <w:vAlign w:val="center"/>
          </w:tcPr>
          <w:p w14:paraId="078DE2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64" w:type="dxa"/>
            <w:shd w:val="clear" w:color="auto" w:fill="auto"/>
            <w:vAlign w:val="center"/>
          </w:tcPr>
          <w:p w14:paraId="692C79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卫生服务对象户籍地址中的市、地区或州的名称</w:t>
            </w:r>
          </w:p>
        </w:tc>
        <w:tc>
          <w:tcPr>
            <w:tcW w:w="992" w:type="dxa"/>
            <w:shd w:val="clear" w:color="auto" w:fill="auto"/>
            <w:vAlign w:val="center"/>
          </w:tcPr>
          <w:p w14:paraId="6A2DBB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9112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38A35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383489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101DABB" w14:textId="77777777">
        <w:trPr>
          <w:jc w:val="center"/>
        </w:trPr>
        <w:tc>
          <w:tcPr>
            <w:tcW w:w="1487" w:type="dxa"/>
            <w:shd w:val="clear" w:color="auto" w:fill="auto"/>
            <w:vAlign w:val="center"/>
          </w:tcPr>
          <w:p w14:paraId="3C14C28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DE02.01.093.06</w:t>
            </w:r>
          </w:p>
        </w:tc>
        <w:tc>
          <w:tcPr>
            <w:tcW w:w="2237" w:type="dxa"/>
            <w:shd w:val="clear" w:color="auto" w:fill="auto"/>
            <w:vAlign w:val="center"/>
          </w:tcPr>
          <w:p w14:paraId="0377C3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6" w:type="dxa"/>
            <w:shd w:val="clear" w:color="auto" w:fill="auto"/>
            <w:vAlign w:val="center"/>
          </w:tcPr>
          <w:p w14:paraId="249BCA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64" w:type="dxa"/>
            <w:shd w:val="clear" w:color="auto" w:fill="auto"/>
            <w:vAlign w:val="center"/>
          </w:tcPr>
          <w:p w14:paraId="07B8333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本人户籍地址中的县、县级市、区名称</w:t>
            </w:r>
          </w:p>
        </w:tc>
        <w:tc>
          <w:tcPr>
            <w:tcW w:w="992" w:type="dxa"/>
            <w:shd w:val="clear" w:color="auto" w:fill="auto"/>
            <w:vAlign w:val="center"/>
          </w:tcPr>
          <w:p w14:paraId="409274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9DFE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413375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6E26C93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6DF81B3" w14:textId="77777777">
        <w:trPr>
          <w:jc w:val="center"/>
        </w:trPr>
        <w:tc>
          <w:tcPr>
            <w:tcW w:w="1487" w:type="dxa"/>
            <w:shd w:val="clear" w:color="auto" w:fill="auto"/>
            <w:vAlign w:val="center"/>
          </w:tcPr>
          <w:p w14:paraId="1F31281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DE02.01.094.06</w:t>
            </w:r>
          </w:p>
        </w:tc>
        <w:tc>
          <w:tcPr>
            <w:tcW w:w="2237" w:type="dxa"/>
            <w:shd w:val="clear" w:color="auto" w:fill="auto"/>
            <w:vAlign w:val="center"/>
          </w:tcPr>
          <w:p w14:paraId="3BDC441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6" w:type="dxa"/>
            <w:shd w:val="clear" w:color="auto" w:fill="auto"/>
            <w:vAlign w:val="center"/>
          </w:tcPr>
          <w:p w14:paraId="0C2BF2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64" w:type="dxa"/>
            <w:shd w:val="clear" w:color="auto" w:fill="auto"/>
            <w:vAlign w:val="center"/>
          </w:tcPr>
          <w:p w14:paraId="0D0CA0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卫生服务对象户籍地址中的乡、镇或城市的街道办事处名称</w:t>
            </w:r>
          </w:p>
        </w:tc>
        <w:tc>
          <w:tcPr>
            <w:tcW w:w="992" w:type="dxa"/>
            <w:shd w:val="clear" w:color="auto" w:fill="auto"/>
            <w:vAlign w:val="center"/>
          </w:tcPr>
          <w:p w14:paraId="38852F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74B3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01452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06B207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8734B43" w14:textId="77777777">
        <w:trPr>
          <w:jc w:val="center"/>
        </w:trPr>
        <w:tc>
          <w:tcPr>
            <w:tcW w:w="1487" w:type="dxa"/>
            <w:shd w:val="clear" w:color="auto" w:fill="auto"/>
            <w:vAlign w:val="center"/>
          </w:tcPr>
          <w:p w14:paraId="777F980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DE02.01.095.06</w:t>
            </w:r>
          </w:p>
        </w:tc>
        <w:tc>
          <w:tcPr>
            <w:tcW w:w="2237" w:type="dxa"/>
            <w:shd w:val="clear" w:color="auto" w:fill="auto"/>
            <w:vAlign w:val="center"/>
          </w:tcPr>
          <w:p w14:paraId="74F822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6" w:type="dxa"/>
            <w:shd w:val="clear" w:color="auto" w:fill="auto"/>
            <w:vAlign w:val="center"/>
          </w:tcPr>
          <w:p w14:paraId="6E5EDF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64" w:type="dxa"/>
            <w:shd w:val="clear" w:color="auto" w:fill="auto"/>
            <w:vAlign w:val="center"/>
          </w:tcPr>
          <w:p w14:paraId="48B473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卫生服务对象户籍地址中的村或城市的街、路、里、弄等名称</w:t>
            </w:r>
          </w:p>
        </w:tc>
        <w:tc>
          <w:tcPr>
            <w:tcW w:w="992" w:type="dxa"/>
            <w:shd w:val="clear" w:color="auto" w:fill="auto"/>
            <w:vAlign w:val="center"/>
          </w:tcPr>
          <w:p w14:paraId="4DB479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A69E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6274D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3CD8139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095A1F7" w14:textId="77777777">
        <w:trPr>
          <w:jc w:val="center"/>
        </w:trPr>
        <w:tc>
          <w:tcPr>
            <w:tcW w:w="1487" w:type="dxa"/>
            <w:shd w:val="clear" w:color="auto" w:fill="auto"/>
            <w:vAlign w:val="center"/>
          </w:tcPr>
          <w:p w14:paraId="0A1B1BE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DE02.01.096.06</w:t>
            </w:r>
          </w:p>
        </w:tc>
        <w:tc>
          <w:tcPr>
            <w:tcW w:w="2237" w:type="dxa"/>
            <w:shd w:val="clear" w:color="auto" w:fill="auto"/>
            <w:vAlign w:val="center"/>
          </w:tcPr>
          <w:p w14:paraId="4D0A99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6" w:type="dxa"/>
            <w:shd w:val="clear" w:color="auto" w:fill="auto"/>
            <w:vAlign w:val="center"/>
          </w:tcPr>
          <w:p w14:paraId="2AC002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64" w:type="dxa"/>
            <w:shd w:val="clear" w:color="auto" w:fill="auto"/>
            <w:vAlign w:val="center"/>
          </w:tcPr>
          <w:p w14:paraId="233077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本人户籍地址中的门牌号码</w:t>
            </w:r>
          </w:p>
        </w:tc>
        <w:tc>
          <w:tcPr>
            <w:tcW w:w="992" w:type="dxa"/>
            <w:shd w:val="clear" w:color="auto" w:fill="auto"/>
            <w:vAlign w:val="center"/>
          </w:tcPr>
          <w:p w14:paraId="1571EE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D5F4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11808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8" w:type="dxa"/>
            <w:shd w:val="clear" w:color="auto" w:fill="auto"/>
            <w:vAlign w:val="center"/>
          </w:tcPr>
          <w:p w14:paraId="1214BC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9EA0A72" w14:textId="77777777">
        <w:trPr>
          <w:jc w:val="center"/>
        </w:trPr>
        <w:tc>
          <w:tcPr>
            <w:tcW w:w="1487" w:type="dxa"/>
            <w:shd w:val="clear" w:color="auto" w:fill="auto"/>
            <w:vAlign w:val="center"/>
          </w:tcPr>
          <w:p w14:paraId="4773638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30BDE5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6" w:type="dxa"/>
            <w:shd w:val="clear" w:color="auto" w:fill="auto"/>
            <w:vAlign w:val="center"/>
          </w:tcPr>
          <w:p w14:paraId="001251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4" w:type="dxa"/>
            <w:shd w:val="clear" w:color="auto" w:fill="auto"/>
            <w:vAlign w:val="center"/>
          </w:tcPr>
          <w:p w14:paraId="59C8B5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992" w:type="dxa"/>
            <w:shd w:val="clear" w:color="auto" w:fill="auto"/>
            <w:vAlign w:val="center"/>
          </w:tcPr>
          <w:p w14:paraId="03ECAE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9F2BA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5FF57C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67C489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44BDAC3" w14:textId="77777777">
        <w:trPr>
          <w:jc w:val="center"/>
        </w:trPr>
        <w:tc>
          <w:tcPr>
            <w:tcW w:w="1487" w:type="dxa"/>
            <w:shd w:val="clear" w:color="auto" w:fill="auto"/>
            <w:vAlign w:val="center"/>
          </w:tcPr>
          <w:p w14:paraId="229FC0D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5B58A5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6" w:type="dxa"/>
            <w:shd w:val="clear" w:color="auto" w:fill="auto"/>
            <w:vAlign w:val="center"/>
          </w:tcPr>
          <w:p w14:paraId="0087FE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4" w:type="dxa"/>
            <w:shd w:val="clear" w:color="auto" w:fill="auto"/>
            <w:vAlign w:val="center"/>
          </w:tcPr>
          <w:p w14:paraId="7C309E6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992" w:type="dxa"/>
            <w:shd w:val="clear" w:color="auto" w:fill="auto"/>
            <w:vAlign w:val="center"/>
          </w:tcPr>
          <w:p w14:paraId="7039E3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7D8DA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5531DBA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74C428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E3DF51B" w14:textId="77777777">
        <w:trPr>
          <w:jc w:val="center"/>
        </w:trPr>
        <w:tc>
          <w:tcPr>
            <w:tcW w:w="1487" w:type="dxa"/>
            <w:shd w:val="clear" w:color="auto" w:fill="auto"/>
            <w:vAlign w:val="center"/>
          </w:tcPr>
          <w:p w14:paraId="0D141FD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81558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6" w:type="dxa"/>
            <w:shd w:val="clear" w:color="auto" w:fill="auto"/>
            <w:vAlign w:val="center"/>
          </w:tcPr>
          <w:p w14:paraId="45F16D4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064" w:type="dxa"/>
            <w:shd w:val="clear" w:color="auto" w:fill="auto"/>
            <w:vAlign w:val="center"/>
          </w:tcPr>
          <w:p w14:paraId="59FA5F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992" w:type="dxa"/>
            <w:shd w:val="clear" w:color="auto" w:fill="auto"/>
            <w:vAlign w:val="center"/>
          </w:tcPr>
          <w:p w14:paraId="752479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34ABC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351FD1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8" w:type="dxa"/>
            <w:shd w:val="clear" w:color="auto" w:fill="auto"/>
            <w:vAlign w:val="center"/>
          </w:tcPr>
          <w:p w14:paraId="20B0EB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941EA81" w14:textId="77777777">
        <w:trPr>
          <w:jc w:val="center"/>
        </w:trPr>
        <w:tc>
          <w:tcPr>
            <w:tcW w:w="1487" w:type="dxa"/>
            <w:shd w:val="clear" w:color="auto" w:fill="auto"/>
            <w:vAlign w:val="center"/>
          </w:tcPr>
          <w:p w14:paraId="69F0D4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7073F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乡镇街道-居住地代码</w:t>
            </w:r>
          </w:p>
        </w:tc>
        <w:tc>
          <w:tcPr>
            <w:tcW w:w="1566" w:type="dxa"/>
            <w:shd w:val="clear" w:color="auto" w:fill="auto"/>
            <w:vAlign w:val="center"/>
          </w:tcPr>
          <w:p w14:paraId="4C2C08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XZJD_JZDDM</w:t>
            </w:r>
          </w:p>
        </w:tc>
        <w:tc>
          <w:tcPr>
            <w:tcW w:w="3064" w:type="dxa"/>
            <w:shd w:val="clear" w:color="auto" w:fill="auto"/>
            <w:vAlign w:val="center"/>
          </w:tcPr>
          <w:p w14:paraId="50440A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乡镇街道-居住地代码</w:t>
            </w:r>
          </w:p>
        </w:tc>
        <w:tc>
          <w:tcPr>
            <w:tcW w:w="992" w:type="dxa"/>
            <w:shd w:val="clear" w:color="auto" w:fill="auto"/>
            <w:vAlign w:val="center"/>
          </w:tcPr>
          <w:p w14:paraId="5D5D9A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AECD6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1AF908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78" w:type="dxa"/>
            <w:shd w:val="clear" w:color="auto" w:fill="auto"/>
            <w:vAlign w:val="center"/>
          </w:tcPr>
          <w:p w14:paraId="5EC07B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BBF6EFA" w14:textId="77777777">
        <w:trPr>
          <w:jc w:val="center"/>
        </w:trPr>
        <w:tc>
          <w:tcPr>
            <w:tcW w:w="1487" w:type="dxa"/>
            <w:shd w:val="clear" w:color="auto" w:fill="auto"/>
            <w:vAlign w:val="center"/>
          </w:tcPr>
          <w:p w14:paraId="10CE0E1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BFF36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6" w:type="dxa"/>
            <w:shd w:val="clear" w:color="auto" w:fill="auto"/>
            <w:vAlign w:val="center"/>
          </w:tcPr>
          <w:p w14:paraId="18E694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4" w:type="dxa"/>
            <w:shd w:val="clear" w:color="auto" w:fill="auto"/>
            <w:vAlign w:val="center"/>
          </w:tcPr>
          <w:p w14:paraId="60E4117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992" w:type="dxa"/>
            <w:shd w:val="clear" w:color="auto" w:fill="auto"/>
            <w:vAlign w:val="center"/>
          </w:tcPr>
          <w:p w14:paraId="287DD1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DCE7C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759942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8" w:type="dxa"/>
            <w:shd w:val="clear" w:color="auto" w:fill="auto"/>
            <w:vAlign w:val="center"/>
          </w:tcPr>
          <w:p w14:paraId="1397A5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A1142B0" w14:textId="77777777" w:rsidR="00FB113A" w:rsidRDefault="000C6B93">
      <w:pPr>
        <w:pStyle w:val="affffff5"/>
        <w:spacing w:before="156" w:after="156"/>
        <w:rPr>
          <w:rFonts w:ascii="宋体" w:eastAsia="宋体" w:hAnsi="宋体" w:cs="宋体" w:hint="eastAsia"/>
        </w:rPr>
      </w:pPr>
      <w:r>
        <w:rPr>
          <w:rFonts w:ascii="宋体" w:hAnsi="宋体" w:cs="宋体" w:hint="eastAsia"/>
          <w:sz w:val="18"/>
          <w:szCs w:val="18"/>
        </w:rPr>
        <w:br w:type="page"/>
      </w:r>
      <w:r>
        <w:rPr>
          <w:rFonts w:hAnsi="黑体" w:cs="黑体" w:hint="eastAsia"/>
        </w:rPr>
        <w:t>表A.13</w:t>
      </w:r>
      <w:r>
        <w:rPr>
          <w:rFonts w:ascii="宋体" w:eastAsia="宋体" w:hAnsi="宋体" w:cs="宋体" w:hint="eastAsia"/>
        </w:rPr>
        <w:t xml:space="preserve"> </w:t>
      </w:r>
      <w:r>
        <w:rPr>
          <w:rFonts w:hint="eastAsia"/>
        </w:rPr>
        <w:t>高血压报卡表</w:t>
      </w:r>
      <w:r>
        <w:rPr>
          <w:rFonts w:ascii="宋体" w:eastAsia="宋体" w:hAnsi="宋体" w:cs="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7"/>
        <w:gridCol w:w="1566"/>
        <w:gridCol w:w="3064"/>
        <w:gridCol w:w="992"/>
        <w:gridCol w:w="992"/>
        <w:gridCol w:w="997"/>
        <w:gridCol w:w="2478"/>
      </w:tblGrid>
      <w:tr w:rsidR="00FB113A" w14:paraId="144586BD" w14:textId="77777777">
        <w:trPr>
          <w:tblHeader/>
          <w:jc w:val="center"/>
        </w:trPr>
        <w:tc>
          <w:tcPr>
            <w:tcW w:w="1487" w:type="dxa"/>
            <w:tcBorders>
              <w:top w:val="single" w:sz="8" w:space="0" w:color="auto"/>
              <w:bottom w:val="single" w:sz="8" w:space="0" w:color="auto"/>
            </w:tcBorders>
            <w:shd w:val="clear" w:color="auto" w:fill="auto"/>
            <w:vAlign w:val="center"/>
          </w:tcPr>
          <w:p w14:paraId="433839E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7" w:type="dxa"/>
            <w:tcBorders>
              <w:top w:val="single" w:sz="8" w:space="0" w:color="auto"/>
              <w:bottom w:val="single" w:sz="8" w:space="0" w:color="auto"/>
            </w:tcBorders>
            <w:shd w:val="clear" w:color="auto" w:fill="auto"/>
            <w:vAlign w:val="center"/>
          </w:tcPr>
          <w:p w14:paraId="5F12E05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72360A27"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1E30671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1F0A192"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4773364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29F72721"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09A4D9D5"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57BEDA7" w14:textId="77777777">
        <w:trPr>
          <w:jc w:val="center"/>
        </w:trPr>
        <w:tc>
          <w:tcPr>
            <w:tcW w:w="1487" w:type="dxa"/>
            <w:shd w:val="clear" w:color="auto" w:fill="auto"/>
            <w:vAlign w:val="center"/>
          </w:tcPr>
          <w:p w14:paraId="4A4EC9A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B9A6F4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本次收缩压</w:t>
            </w:r>
          </w:p>
        </w:tc>
        <w:tc>
          <w:tcPr>
            <w:tcW w:w="1566" w:type="dxa"/>
            <w:shd w:val="clear" w:color="auto" w:fill="auto"/>
            <w:vAlign w:val="center"/>
          </w:tcPr>
          <w:p w14:paraId="7EAB89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BCSSY</w:t>
            </w:r>
          </w:p>
        </w:tc>
        <w:tc>
          <w:tcPr>
            <w:tcW w:w="3064" w:type="dxa"/>
            <w:shd w:val="clear" w:color="auto" w:fill="auto"/>
            <w:vAlign w:val="center"/>
          </w:tcPr>
          <w:p w14:paraId="15D902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本人本次报卡的收缩压</w:t>
            </w:r>
          </w:p>
        </w:tc>
        <w:tc>
          <w:tcPr>
            <w:tcW w:w="992" w:type="dxa"/>
            <w:shd w:val="clear" w:color="auto" w:fill="auto"/>
            <w:vAlign w:val="center"/>
          </w:tcPr>
          <w:p w14:paraId="4140E7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F44F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7" w:type="dxa"/>
            <w:shd w:val="clear" w:color="auto" w:fill="auto"/>
            <w:vAlign w:val="center"/>
          </w:tcPr>
          <w:p w14:paraId="4497E5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78" w:type="dxa"/>
            <w:shd w:val="clear" w:color="auto" w:fill="auto"/>
            <w:vAlign w:val="center"/>
          </w:tcPr>
          <w:p w14:paraId="125AEE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0A5FFEF" w14:textId="77777777">
        <w:trPr>
          <w:jc w:val="center"/>
        </w:trPr>
        <w:tc>
          <w:tcPr>
            <w:tcW w:w="1487" w:type="dxa"/>
            <w:shd w:val="clear" w:color="auto" w:fill="auto"/>
            <w:vAlign w:val="center"/>
          </w:tcPr>
          <w:p w14:paraId="3E58FB0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6A23F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本次舒张压</w:t>
            </w:r>
          </w:p>
        </w:tc>
        <w:tc>
          <w:tcPr>
            <w:tcW w:w="1566" w:type="dxa"/>
            <w:shd w:val="clear" w:color="auto" w:fill="auto"/>
            <w:vAlign w:val="center"/>
          </w:tcPr>
          <w:p w14:paraId="4963B3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BCSZY</w:t>
            </w:r>
          </w:p>
        </w:tc>
        <w:tc>
          <w:tcPr>
            <w:tcW w:w="3064" w:type="dxa"/>
            <w:shd w:val="clear" w:color="auto" w:fill="auto"/>
            <w:vAlign w:val="center"/>
          </w:tcPr>
          <w:p w14:paraId="10F3EF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本人本次报卡的</w:t>
            </w:r>
          </w:p>
        </w:tc>
        <w:tc>
          <w:tcPr>
            <w:tcW w:w="992" w:type="dxa"/>
            <w:shd w:val="clear" w:color="auto" w:fill="auto"/>
            <w:vAlign w:val="center"/>
          </w:tcPr>
          <w:p w14:paraId="792F03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960E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7" w:type="dxa"/>
            <w:shd w:val="clear" w:color="auto" w:fill="auto"/>
            <w:vAlign w:val="center"/>
          </w:tcPr>
          <w:p w14:paraId="66B259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78" w:type="dxa"/>
            <w:shd w:val="clear" w:color="auto" w:fill="auto"/>
            <w:vAlign w:val="center"/>
          </w:tcPr>
          <w:p w14:paraId="6318FC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E41B817" w14:textId="77777777">
        <w:trPr>
          <w:jc w:val="center"/>
        </w:trPr>
        <w:tc>
          <w:tcPr>
            <w:tcW w:w="1487" w:type="dxa"/>
            <w:shd w:val="clear" w:color="auto" w:fill="auto"/>
            <w:vAlign w:val="center"/>
          </w:tcPr>
          <w:p w14:paraId="0B58630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8DB7F9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确诊日期</w:t>
            </w:r>
          </w:p>
        </w:tc>
        <w:tc>
          <w:tcPr>
            <w:tcW w:w="1566" w:type="dxa"/>
            <w:shd w:val="clear" w:color="auto" w:fill="auto"/>
            <w:vAlign w:val="center"/>
          </w:tcPr>
          <w:p w14:paraId="77B9EC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QZRQ</w:t>
            </w:r>
          </w:p>
        </w:tc>
        <w:tc>
          <w:tcPr>
            <w:tcW w:w="3064" w:type="dxa"/>
            <w:shd w:val="clear" w:color="auto" w:fill="auto"/>
            <w:vAlign w:val="center"/>
          </w:tcPr>
          <w:p w14:paraId="32A6D9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本人的高血压确诊日期</w:t>
            </w:r>
          </w:p>
        </w:tc>
        <w:tc>
          <w:tcPr>
            <w:tcW w:w="992" w:type="dxa"/>
            <w:shd w:val="clear" w:color="auto" w:fill="auto"/>
            <w:vAlign w:val="center"/>
          </w:tcPr>
          <w:p w14:paraId="45FAE0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48C0F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4C3F13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2AE5D5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ACCA140" w14:textId="77777777">
        <w:trPr>
          <w:jc w:val="center"/>
        </w:trPr>
        <w:tc>
          <w:tcPr>
            <w:tcW w:w="1487" w:type="dxa"/>
            <w:shd w:val="clear" w:color="auto" w:fill="auto"/>
            <w:vAlign w:val="center"/>
          </w:tcPr>
          <w:p w14:paraId="4A40171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7C25A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66" w:type="dxa"/>
            <w:shd w:val="clear" w:color="auto" w:fill="auto"/>
            <w:vAlign w:val="center"/>
          </w:tcPr>
          <w:p w14:paraId="16157F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4" w:type="dxa"/>
            <w:shd w:val="clear" w:color="auto" w:fill="auto"/>
            <w:vAlign w:val="center"/>
          </w:tcPr>
          <w:p w14:paraId="51C02D1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本人高血压报告日期</w:t>
            </w:r>
          </w:p>
        </w:tc>
        <w:tc>
          <w:tcPr>
            <w:tcW w:w="992" w:type="dxa"/>
            <w:shd w:val="clear" w:color="auto" w:fill="auto"/>
            <w:vAlign w:val="center"/>
          </w:tcPr>
          <w:p w14:paraId="548EBF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36672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0C49D6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07A75D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014B428" w14:textId="77777777">
        <w:trPr>
          <w:jc w:val="center"/>
        </w:trPr>
        <w:tc>
          <w:tcPr>
            <w:tcW w:w="1487" w:type="dxa"/>
            <w:shd w:val="clear" w:color="auto" w:fill="auto"/>
            <w:vAlign w:val="center"/>
          </w:tcPr>
          <w:p w14:paraId="5752E9E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2E3C1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6" w:type="dxa"/>
            <w:shd w:val="clear" w:color="auto" w:fill="auto"/>
            <w:vAlign w:val="center"/>
          </w:tcPr>
          <w:p w14:paraId="167A4E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4" w:type="dxa"/>
            <w:shd w:val="clear" w:color="auto" w:fill="auto"/>
            <w:vAlign w:val="center"/>
          </w:tcPr>
          <w:p w14:paraId="6D114E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本次报告卡的填报医生工号</w:t>
            </w:r>
          </w:p>
        </w:tc>
        <w:tc>
          <w:tcPr>
            <w:tcW w:w="992" w:type="dxa"/>
            <w:shd w:val="clear" w:color="auto" w:fill="auto"/>
            <w:vAlign w:val="center"/>
          </w:tcPr>
          <w:p w14:paraId="4C04D3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3EA1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DCACF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588F64A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1F7D117" w14:textId="77777777">
        <w:trPr>
          <w:jc w:val="center"/>
        </w:trPr>
        <w:tc>
          <w:tcPr>
            <w:tcW w:w="1487" w:type="dxa"/>
            <w:shd w:val="clear" w:color="auto" w:fill="auto"/>
            <w:vAlign w:val="center"/>
          </w:tcPr>
          <w:p w14:paraId="05502E7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01232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6" w:type="dxa"/>
            <w:shd w:val="clear" w:color="auto" w:fill="auto"/>
            <w:vAlign w:val="center"/>
          </w:tcPr>
          <w:p w14:paraId="051E26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4" w:type="dxa"/>
            <w:shd w:val="clear" w:color="auto" w:fill="auto"/>
            <w:vAlign w:val="center"/>
          </w:tcPr>
          <w:p w14:paraId="70C35B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本次报告卡的填报医生姓名</w:t>
            </w:r>
          </w:p>
        </w:tc>
        <w:tc>
          <w:tcPr>
            <w:tcW w:w="992" w:type="dxa"/>
            <w:shd w:val="clear" w:color="auto" w:fill="auto"/>
            <w:vAlign w:val="center"/>
          </w:tcPr>
          <w:p w14:paraId="11A636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856A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94F90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4C7079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D810549" w14:textId="77777777">
        <w:trPr>
          <w:jc w:val="center"/>
        </w:trPr>
        <w:tc>
          <w:tcPr>
            <w:tcW w:w="1487" w:type="dxa"/>
            <w:shd w:val="clear" w:color="auto" w:fill="auto"/>
            <w:vAlign w:val="center"/>
          </w:tcPr>
          <w:p w14:paraId="6B1D15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5CFC2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6" w:type="dxa"/>
            <w:shd w:val="clear" w:color="auto" w:fill="auto"/>
            <w:vAlign w:val="center"/>
          </w:tcPr>
          <w:p w14:paraId="1E617B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4" w:type="dxa"/>
            <w:shd w:val="clear" w:color="auto" w:fill="auto"/>
            <w:vAlign w:val="center"/>
          </w:tcPr>
          <w:p w14:paraId="1CC508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本次报告卡的填报医疗机构代码</w:t>
            </w:r>
          </w:p>
        </w:tc>
        <w:tc>
          <w:tcPr>
            <w:tcW w:w="992" w:type="dxa"/>
            <w:shd w:val="clear" w:color="auto" w:fill="auto"/>
            <w:vAlign w:val="center"/>
          </w:tcPr>
          <w:p w14:paraId="4DEF7E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DAD9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1CCA3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42A34B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4CA592" w14:textId="77777777">
        <w:trPr>
          <w:jc w:val="center"/>
        </w:trPr>
        <w:tc>
          <w:tcPr>
            <w:tcW w:w="1487" w:type="dxa"/>
            <w:shd w:val="clear" w:color="auto" w:fill="auto"/>
            <w:vAlign w:val="center"/>
          </w:tcPr>
          <w:p w14:paraId="29B4838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D26D3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6" w:type="dxa"/>
            <w:shd w:val="clear" w:color="auto" w:fill="auto"/>
            <w:vAlign w:val="center"/>
          </w:tcPr>
          <w:p w14:paraId="2581EA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4" w:type="dxa"/>
            <w:shd w:val="clear" w:color="auto" w:fill="auto"/>
            <w:vAlign w:val="center"/>
          </w:tcPr>
          <w:p w14:paraId="041C83E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本次报告卡的填报医疗机构平台代码</w:t>
            </w:r>
          </w:p>
        </w:tc>
        <w:tc>
          <w:tcPr>
            <w:tcW w:w="992" w:type="dxa"/>
            <w:shd w:val="clear" w:color="auto" w:fill="auto"/>
            <w:vAlign w:val="center"/>
          </w:tcPr>
          <w:p w14:paraId="54FDA1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283C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FB643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2E39826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99C4502" w14:textId="77777777">
        <w:trPr>
          <w:jc w:val="center"/>
        </w:trPr>
        <w:tc>
          <w:tcPr>
            <w:tcW w:w="1487" w:type="dxa"/>
            <w:shd w:val="clear" w:color="auto" w:fill="auto"/>
            <w:vAlign w:val="center"/>
          </w:tcPr>
          <w:p w14:paraId="6A78D16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3806C7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6" w:type="dxa"/>
            <w:shd w:val="clear" w:color="auto" w:fill="auto"/>
            <w:vAlign w:val="center"/>
          </w:tcPr>
          <w:p w14:paraId="7724D8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4" w:type="dxa"/>
            <w:shd w:val="clear" w:color="auto" w:fill="auto"/>
            <w:vAlign w:val="center"/>
          </w:tcPr>
          <w:p w14:paraId="5B9C54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本次报告卡的填报医疗机构名称</w:t>
            </w:r>
          </w:p>
        </w:tc>
        <w:tc>
          <w:tcPr>
            <w:tcW w:w="992" w:type="dxa"/>
            <w:shd w:val="clear" w:color="auto" w:fill="auto"/>
            <w:vAlign w:val="center"/>
          </w:tcPr>
          <w:p w14:paraId="1765A4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5E20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30A18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8" w:type="dxa"/>
            <w:shd w:val="clear" w:color="auto" w:fill="auto"/>
            <w:vAlign w:val="center"/>
          </w:tcPr>
          <w:p w14:paraId="355A70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E2D601D" w14:textId="77777777">
        <w:trPr>
          <w:jc w:val="center"/>
        </w:trPr>
        <w:tc>
          <w:tcPr>
            <w:tcW w:w="1487" w:type="dxa"/>
            <w:shd w:val="clear" w:color="auto" w:fill="auto"/>
            <w:vAlign w:val="center"/>
          </w:tcPr>
          <w:p w14:paraId="2B105DA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DE4C5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66" w:type="dxa"/>
            <w:shd w:val="clear" w:color="auto" w:fill="auto"/>
            <w:vAlign w:val="center"/>
          </w:tcPr>
          <w:p w14:paraId="3C7F5B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4" w:type="dxa"/>
            <w:shd w:val="clear" w:color="auto" w:fill="auto"/>
            <w:vAlign w:val="center"/>
          </w:tcPr>
          <w:p w14:paraId="7CD9C06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本次录入的机构代码</w:t>
            </w:r>
          </w:p>
        </w:tc>
        <w:tc>
          <w:tcPr>
            <w:tcW w:w="992" w:type="dxa"/>
            <w:shd w:val="clear" w:color="auto" w:fill="auto"/>
            <w:vAlign w:val="center"/>
          </w:tcPr>
          <w:p w14:paraId="48B862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A8A6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351373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464C0A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5D5C101" w14:textId="77777777">
        <w:trPr>
          <w:jc w:val="center"/>
        </w:trPr>
        <w:tc>
          <w:tcPr>
            <w:tcW w:w="1487" w:type="dxa"/>
            <w:shd w:val="clear" w:color="auto" w:fill="auto"/>
            <w:vAlign w:val="center"/>
          </w:tcPr>
          <w:p w14:paraId="5DCD275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26B9A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录入者机构平台代码</w:t>
            </w:r>
          </w:p>
        </w:tc>
        <w:tc>
          <w:tcPr>
            <w:tcW w:w="1566" w:type="dxa"/>
            <w:shd w:val="clear" w:color="auto" w:fill="auto"/>
            <w:vAlign w:val="center"/>
          </w:tcPr>
          <w:p w14:paraId="150F8B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LRZJGPTDM</w:t>
            </w:r>
          </w:p>
        </w:tc>
        <w:tc>
          <w:tcPr>
            <w:tcW w:w="3064" w:type="dxa"/>
            <w:shd w:val="clear" w:color="auto" w:fill="auto"/>
            <w:vAlign w:val="center"/>
          </w:tcPr>
          <w:p w14:paraId="1067BA2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本次录入者所在机构平台的代码</w:t>
            </w:r>
          </w:p>
        </w:tc>
        <w:tc>
          <w:tcPr>
            <w:tcW w:w="992" w:type="dxa"/>
            <w:shd w:val="clear" w:color="auto" w:fill="auto"/>
            <w:vAlign w:val="center"/>
          </w:tcPr>
          <w:p w14:paraId="765CCE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6E7D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6C041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78AB11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B92EDBB" w14:textId="77777777">
        <w:trPr>
          <w:jc w:val="center"/>
        </w:trPr>
        <w:tc>
          <w:tcPr>
            <w:tcW w:w="1487" w:type="dxa"/>
            <w:shd w:val="clear" w:color="auto" w:fill="auto"/>
            <w:vAlign w:val="center"/>
          </w:tcPr>
          <w:p w14:paraId="045A28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1D9D1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录入医疗机构名称</w:t>
            </w:r>
          </w:p>
        </w:tc>
        <w:tc>
          <w:tcPr>
            <w:tcW w:w="1566" w:type="dxa"/>
            <w:shd w:val="clear" w:color="auto" w:fill="auto"/>
            <w:vAlign w:val="center"/>
          </w:tcPr>
          <w:p w14:paraId="6C4C91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4" w:type="dxa"/>
            <w:shd w:val="clear" w:color="auto" w:fill="auto"/>
            <w:vAlign w:val="center"/>
          </w:tcPr>
          <w:p w14:paraId="5084AC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本次录入的医疗机构名称</w:t>
            </w:r>
          </w:p>
        </w:tc>
        <w:tc>
          <w:tcPr>
            <w:tcW w:w="992" w:type="dxa"/>
            <w:shd w:val="clear" w:color="auto" w:fill="auto"/>
            <w:vAlign w:val="center"/>
          </w:tcPr>
          <w:p w14:paraId="0CE7A1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1D2D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3668D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8" w:type="dxa"/>
            <w:shd w:val="clear" w:color="auto" w:fill="auto"/>
            <w:vAlign w:val="center"/>
          </w:tcPr>
          <w:p w14:paraId="205E45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03C64BD" w14:textId="77777777">
        <w:trPr>
          <w:jc w:val="center"/>
        </w:trPr>
        <w:tc>
          <w:tcPr>
            <w:tcW w:w="1487" w:type="dxa"/>
            <w:shd w:val="clear" w:color="auto" w:fill="auto"/>
            <w:vAlign w:val="center"/>
          </w:tcPr>
          <w:p w14:paraId="2EB6FE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3D3EAC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录入日期</w:t>
            </w:r>
          </w:p>
        </w:tc>
        <w:tc>
          <w:tcPr>
            <w:tcW w:w="1566" w:type="dxa"/>
            <w:shd w:val="clear" w:color="auto" w:fill="auto"/>
            <w:vAlign w:val="center"/>
          </w:tcPr>
          <w:p w14:paraId="28696C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4" w:type="dxa"/>
            <w:shd w:val="clear" w:color="auto" w:fill="auto"/>
            <w:vAlign w:val="center"/>
          </w:tcPr>
          <w:p w14:paraId="6F7705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本次录入的日期</w:t>
            </w:r>
          </w:p>
        </w:tc>
        <w:tc>
          <w:tcPr>
            <w:tcW w:w="992" w:type="dxa"/>
            <w:shd w:val="clear" w:color="auto" w:fill="auto"/>
            <w:vAlign w:val="center"/>
          </w:tcPr>
          <w:p w14:paraId="4428CD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623A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0F773E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6C9D79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FF7306D" w14:textId="77777777">
        <w:trPr>
          <w:jc w:val="center"/>
        </w:trPr>
        <w:tc>
          <w:tcPr>
            <w:tcW w:w="1487" w:type="dxa"/>
            <w:shd w:val="clear" w:color="auto" w:fill="auto"/>
            <w:vAlign w:val="center"/>
          </w:tcPr>
          <w:p w14:paraId="57F195C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A0BDB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录入者工号</w:t>
            </w:r>
          </w:p>
        </w:tc>
        <w:tc>
          <w:tcPr>
            <w:tcW w:w="1566" w:type="dxa"/>
            <w:shd w:val="clear" w:color="auto" w:fill="auto"/>
            <w:vAlign w:val="center"/>
          </w:tcPr>
          <w:p w14:paraId="63F14A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4" w:type="dxa"/>
            <w:shd w:val="clear" w:color="auto" w:fill="auto"/>
            <w:vAlign w:val="center"/>
          </w:tcPr>
          <w:p w14:paraId="3AB821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本次录入的工作者者的工号</w:t>
            </w:r>
          </w:p>
        </w:tc>
        <w:tc>
          <w:tcPr>
            <w:tcW w:w="992" w:type="dxa"/>
            <w:shd w:val="clear" w:color="auto" w:fill="auto"/>
            <w:vAlign w:val="center"/>
          </w:tcPr>
          <w:p w14:paraId="44ECF4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60FC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0BC03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17DFCE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C3E3C6" w14:textId="77777777">
        <w:trPr>
          <w:jc w:val="center"/>
        </w:trPr>
        <w:tc>
          <w:tcPr>
            <w:tcW w:w="1487" w:type="dxa"/>
            <w:shd w:val="clear" w:color="auto" w:fill="auto"/>
            <w:vAlign w:val="center"/>
          </w:tcPr>
          <w:p w14:paraId="4909CFF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87D09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录入者姓名</w:t>
            </w:r>
          </w:p>
        </w:tc>
        <w:tc>
          <w:tcPr>
            <w:tcW w:w="1566" w:type="dxa"/>
            <w:shd w:val="clear" w:color="auto" w:fill="auto"/>
            <w:vAlign w:val="center"/>
          </w:tcPr>
          <w:p w14:paraId="0FE754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4" w:type="dxa"/>
            <w:shd w:val="clear" w:color="auto" w:fill="auto"/>
            <w:vAlign w:val="center"/>
          </w:tcPr>
          <w:p w14:paraId="38AE46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本次录入的工作者的者姓名</w:t>
            </w:r>
          </w:p>
        </w:tc>
        <w:tc>
          <w:tcPr>
            <w:tcW w:w="992" w:type="dxa"/>
            <w:shd w:val="clear" w:color="auto" w:fill="auto"/>
            <w:vAlign w:val="center"/>
          </w:tcPr>
          <w:p w14:paraId="10C300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F502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96B41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72B047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906283A" w14:textId="77777777" w:rsidR="00FB113A" w:rsidRDefault="000C6B93">
      <w:pPr>
        <w:pStyle w:val="aff2"/>
        <w:spacing w:before="156" w:after="156"/>
      </w:pPr>
      <w:bookmarkStart w:id="108" w:name="_Toc15477"/>
      <w:r>
        <w:t>糖尿病</w:t>
      </w:r>
      <w:r>
        <w:rPr>
          <w:rFonts w:hint="eastAsia"/>
        </w:rPr>
        <w:t>病</w:t>
      </w:r>
      <w:r>
        <w:t>例管理</w:t>
      </w:r>
      <w:bookmarkEnd w:id="108"/>
    </w:p>
    <w:p w14:paraId="0C42184F" w14:textId="77777777" w:rsidR="00FB113A" w:rsidRDefault="000C6B93">
      <w:pPr>
        <w:pStyle w:val="aff3"/>
        <w:spacing w:before="156" w:after="156"/>
        <w:ind w:left="0"/>
      </w:pPr>
      <w:bookmarkStart w:id="109" w:name="_Toc18011"/>
      <w:bookmarkStart w:id="110" w:name="_Toc182591033"/>
      <w:bookmarkStart w:id="111" w:name="_Toc1607650599"/>
      <w:bookmarkStart w:id="112" w:name="_Toc1022115229"/>
      <w:r>
        <w:rPr>
          <w:rFonts w:hint="eastAsia"/>
        </w:rPr>
        <w:t>糖尿病患者报病卡</w:t>
      </w:r>
      <w:bookmarkEnd w:id="109"/>
      <w:bookmarkEnd w:id="110"/>
      <w:bookmarkEnd w:id="111"/>
      <w:bookmarkEnd w:id="112"/>
    </w:p>
    <w:p w14:paraId="5EAB3D01" w14:textId="77777777" w:rsidR="00FB113A" w:rsidRDefault="000C6B93">
      <w:pPr>
        <w:pStyle w:val="affffff5"/>
        <w:numPr>
          <w:ilvl w:val="1"/>
          <w:numId w:val="31"/>
        </w:numPr>
        <w:spacing w:before="156" w:after="156"/>
        <w:ind w:left="0"/>
      </w:pPr>
      <w:r>
        <w:rPr>
          <w:rFonts w:hint="eastAsia"/>
        </w:rPr>
        <w:t>糖尿病患者报病卡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4"/>
        <w:gridCol w:w="3066"/>
        <w:gridCol w:w="992"/>
        <w:gridCol w:w="992"/>
        <w:gridCol w:w="1005"/>
        <w:gridCol w:w="2470"/>
      </w:tblGrid>
      <w:tr w:rsidR="00FB113A" w14:paraId="6B793FD8" w14:textId="77777777">
        <w:trPr>
          <w:trHeight w:val="90"/>
          <w:tblHeader/>
          <w:jc w:val="center"/>
        </w:trPr>
        <w:tc>
          <w:tcPr>
            <w:tcW w:w="1486" w:type="dxa"/>
            <w:tcBorders>
              <w:top w:val="single" w:sz="8" w:space="0" w:color="auto"/>
              <w:bottom w:val="single" w:sz="8" w:space="0" w:color="auto"/>
            </w:tcBorders>
            <w:shd w:val="clear" w:color="auto" w:fill="auto"/>
            <w:vAlign w:val="center"/>
          </w:tcPr>
          <w:p w14:paraId="6A5032F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21BF30C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3EBE107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6" w:type="dxa"/>
            <w:tcBorders>
              <w:top w:val="single" w:sz="8" w:space="0" w:color="auto"/>
              <w:bottom w:val="single" w:sz="8" w:space="0" w:color="auto"/>
            </w:tcBorders>
            <w:shd w:val="clear" w:color="auto" w:fill="auto"/>
            <w:vAlign w:val="center"/>
          </w:tcPr>
          <w:p w14:paraId="1C8B63F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A873C1F"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11A43F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5" w:type="dxa"/>
            <w:tcBorders>
              <w:top w:val="single" w:sz="8" w:space="0" w:color="auto"/>
              <w:bottom w:val="single" w:sz="8" w:space="0" w:color="auto"/>
            </w:tcBorders>
            <w:shd w:val="clear" w:color="auto" w:fill="auto"/>
            <w:vAlign w:val="center"/>
          </w:tcPr>
          <w:p w14:paraId="07AEE268"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0" w:type="dxa"/>
            <w:tcBorders>
              <w:top w:val="single" w:sz="8" w:space="0" w:color="auto"/>
              <w:bottom w:val="single" w:sz="8" w:space="0" w:color="auto"/>
            </w:tcBorders>
            <w:shd w:val="clear" w:color="auto" w:fill="auto"/>
            <w:vAlign w:val="center"/>
          </w:tcPr>
          <w:p w14:paraId="5B306AAC"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77C4D241" w14:textId="77777777">
        <w:trPr>
          <w:jc w:val="center"/>
        </w:trPr>
        <w:tc>
          <w:tcPr>
            <w:tcW w:w="1486" w:type="dxa"/>
            <w:tcBorders>
              <w:top w:val="single" w:sz="8" w:space="0" w:color="auto"/>
            </w:tcBorders>
            <w:shd w:val="clear" w:color="auto" w:fill="auto"/>
            <w:vAlign w:val="center"/>
          </w:tcPr>
          <w:p w14:paraId="259328D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tcBorders>
              <w:top w:val="single" w:sz="8" w:space="0" w:color="auto"/>
            </w:tcBorders>
            <w:shd w:val="clear" w:color="auto" w:fill="auto"/>
            <w:vAlign w:val="center"/>
          </w:tcPr>
          <w:p w14:paraId="1993BF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糖尿病报病卡编号</w:t>
            </w:r>
          </w:p>
        </w:tc>
        <w:tc>
          <w:tcPr>
            <w:tcW w:w="1564" w:type="dxa"/>
            <w:tcBorders>
              <w:top w:val="single" w:sz="8" w:space="0" w:color="auto"/>
            </w:tcBorders>
            <w:shd w:val="clear" w:color="auto" w:fill="auto"/>
            <w:vAlign w:val="center"/>
          </w:tcPr>
          <w:p w14:paraId="54382F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TNBBGKBH</w:t>
            </w:r>
          </w:p>
        </w:tc>
        <w:tc>
          <w:tcPr>
            <w:tcW w:w="3066" w:type="dxa"/>
            <w:tcBorders>
              <w:top w:val="single" w:sz="8" w:space="0" w:color="auto"/>
            </w:tcBorders>
            <w:shd w:val="clear" w:color="auto" w:fill="auto"/>
            <w:vAlign w:val="center"/>
          </w:tcPr>
          <w:p w14:paraId="0A7430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2682A8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7D998F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0717BE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tcBorders>
              <w:top w:val="single" w:sz="8" w:space="0" w:color="auto"/>
            </w:tcBorders>
            <w:shd w:val="clear" w:color="auto" w:fill="auto"/>
            <w:vAlign w:val="center"/>
          </w:tcPr>
          <w:p w14:paraId="35040F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bl>
    <w:p w14:paraId="54C2F814" w14:textId="77777777" w:rsidR="00FB113A" w:rsidRDefault="000C6B93">
      <w:pPr>
        <w:pStyle w:val="affffff5"/>
        <w:spacing w:before="156" w:after="156"/>
        <w:rPr>
          <w:rFonts w:ascii="宋体" w:hAnsi="宋体" w:cs="宋体" w:hint="eastAsia"/>
          <w:sz w:val="18"/>
          <w:szCs w:val="18"/>
        </w:rPr>
      </w:pPr>
      <w:r>
        <w:rPr>
          <w:rFonts w:ascii="宋体" w:hAnsi="宋体" w:cs="宋体" w:hint="eastAsia"/>
          <w:sz w:val="18"/>
          <w:szCs w:val="18"/>
        </w:rPr>
        <w:br w:type="page"/>
      </w:r>
      <w:r>
        <w:rPr>
          <w:rFonts w:hAnsi="黑体" w:cs="黑体" w:hint="eastAsia"/>
        </w:rPr>
        <w:t>表A.14</w:t>
      </w:r>
      <w:r>
        <w:rPr>
          <w:rFonts w:ascii="宋体" w:eastAsia="宋体" w:hAnsi="宋体" w:cs="宋体" w:hint="eastAsia"/>
        </w:rPr>
        <w:t xml:space="preserve"> </w:t>
      </w:r>
      <w:r>
        <w:rPr>
          <w:rFonts w:hint="eastAsia"/>
        </w:rPr>
        <w:t>糖尿病患者报病卡</w:t>
      </w:r>
      <w:r>
        <w:rPr>
          <w:rFonts w:ascii="宋体" w:eastAsia="宋体" w:hAnsi="宋体" w:cs="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4"/>
        <w:gridCol w:w="3066"/>
        <w:gridCol w:w="992"/>
        <w:gridCol w:w="992"/>
        <w:gridCol w:w="1005"/>
        <w:gridCol w:w="2470"/>
      </w:tblGrid>
      <w:tr w:rsidR="00FB113A" w14:paraId="47C767B0" w14:textId="77777777">
        <w:trPr>
          <w:trHeight w:val="90"/>
          <w:tblHeader/>
          <w:jc w:val="center"/>
        </w:trPr>
        <w:tc>
          <w:tcPr>
            <w:tcW w:w="1486" w:type="dxa"/>
            <w:tcBorders>
              <w:top w:val="single" w:sz="8" w:space="0" w:color="auto"/>
              <w:bottom w:val="single" w:sz="8" w:space="0" w:color="auto"/>
            </w:tcBorders>
            <w:shd w:val="clear" w:color="auto" w:fill="auto"/>
            <w:vAlign w:val="center"/>
          </w:tcPr>
          <w:p w14:paraId="56B409D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53E9FFC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530749FE"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6" w:type="dxa"/>
            <w:tcBorders>
              <w:top w:val="single" w:sz="8" w:space="0" w:color="auto"/>
              <w:bottom w:val="single" w:sz="8" w:space="0" w:color="auto"/>
            </w:tcBorders>
            <w:shd w:val="clear" w:color="auto" w:fill="auto"/>
            <w:vAlign w:val="center"/>
          </w:tcPr>
          <w:p w14:paraId="59AE6C0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373A283"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62E3E2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5" w:type="dxa"/>
            <w:tcBorders>
              <w:top w:val="single" w:sz="8" w:space="0" w:color="auto"/>
              <w:bottom w:val="single" w:sz="8" w:space="0" w:color="auto"/>
            </w:tcBorders>
            <w:shd w:val="clear" w:color="auto" w:fill="auto"/>
            <w:vAlign w:val="center"/>
          </w:tcPr>
          <w:p w14:paraId="471236DA"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0" w:type="dxa"/>
            <w:tcBorders>
              <w:top w:val="single" w:sz="8" w:space="0" w:color="auto"/>
              <w:bottom w:val="single" w:sz="8" w:space="0" w:color="auto"/>
            </w:tcBorders>
            <w:shd w:val="clear" w:color="auto" w:fill="auto"/>
            <w:vAlign w:val="center"/>
          </w:tcPr>
          <w:p w14:paraId="20CF323F"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1EF8897" w14:textId="77777777">
        <w:trPr>
          <w:jc w:val="center"/>
        </w:trPr>
        <w:tc>
          <w:tcPr>
            <w:tcW w:w="1486" w:type="dxa"/>
            <w:shd w:val="clear" w:color="auto" w:fill="auto"/>
            <w:vAlign w:val="center"/>
          </w:tcPr>
          <w:p w14:paraId="47E1AB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7868B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64" w:type="dxa"/>
            <w:shd w:val="clear" w:color="auto" w:fill="auto"/>
            <w:vAlign w:val="center"/>
          </w:tcPr>
          <w:p w14:paraId="3FB34F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66" w:type="dxa"/>
            <w:shd w:val="clear" w:color="auto" w:fill="auto"/>
            <w:vAlign w:val="center"/>
          </w:tcPr>
          <w:p w14:paraId="5D0F0E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992" w:type="dxa"/>
            <w:shd w:val="clear" w:color="auto" w:fill="auto"/>
            <w:vAlign w:val="center"/>
          </w:tcPr>
          <w:p w14:paraId="25A623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1ABF3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CAA9E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70" w:type="dxa"/>
            <w:shd w:val="clear" w:color="auto" w:fill="auto"/>
            <w:vAlign w:val="center"/>
          </w:tcPr>
          <w:p w14:paraId="687DEC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64D07AA6" w14:textId="77777777">
        <w:trPr>
          <w:jc w:val="center"/>
        </w:trPr>
        <w:tc>
          <w:tcPr>
            <w:tcW w:w="1486" w:type="dxa"/>
            <w:shd w:val="clear" w:color="auto" w:fill="auto"/>
            <w:vAlign w:val="center"/>
          </w:tcPr>
          <w:p w14:paraId="1D57EDB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DE02.01.039.00</w:t>
            </w:r>
          </w:p>
        </w:tc>
        <w:tc>
          <w:tcPr>
            <w:tcW w:w="2238" w:type="dxa"/>
            <w:shd w:val="clear" w:color="auto" w:fill="auto"/>
            <w:vAlign w:val="center"/>
          </w:tcPr>
          <w:p w14:paraId="5147255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4" w:type="dxa"/>
            <w:shd w:val="clear" w:color="auto" w:fill="auto"/>
            <w:vAlign w:val="center"/>
          </w:tcPr>
          <w:p w14:paraId="316FC2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6" w:type="dxa"/>
            <w:shd w:val="clear" w:color="auto" w:fill="auto"/>
            <w:vAlign w:val="center"/>
          </w:tcPr>
          <w:p w14:paraId="2787C6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1EE5AB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BE7F7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CFD22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561AFF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58C3788" w14:textId="77777777">
        <w:trPr>
          <w:jc w:val="center"/>
        </w:trPr>
        <w:tc>
          <w:tcPr>
            <w:tcW w:w="1486" w:type="dxa"/>
            <w:shd w:val="clear" w:color="auto" w:fill="auto"/>
            <w:vAlign w:val="center"/>
          </w:tcPr>
          <w:p w14:paraId="2CFE1F7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DE02.01.040.00</w:t>
            </w:r>
          </w:p>
        </w:tc>
        <w:tc>
          <w:tcPr>
            <w:tcW w:w="2238" w:type="dxa"/>
            <w:shd w:val="clear" w:color="auto" w:fill="auto"/>
            <w:vAlign w:val="center"/>
          </w:tcPr>
          <w:p w14:paraId="2C0A57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4" w:type="dxa"/>
            <w:shd w:val="clear" w:color="auto" w:fill="auto"/>
            <w:vAlign w:val="center"/>
          </w:tcPr>
          <w:p w14:paraId="23D51E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6" w:type="dxa"/>
            <w:shd w:val="clear" w:color="auto" w:fill="auto"/>
            <w:vAlign w:val="center"/>
          </w:tcPr>
          <w:p w14:paraId="420834A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4FD829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2ADCD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0A2EF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15D2DD9B"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482A29BB" w14:textId="77777777">
        <w:trPr>
          <w:jc w:val="center"/>
        </w:trPr>
        <w:tc>
          <w:tcPr>
            <w:tcW w:w="1486" w:type="dxa"/>
            <w:shd w:val="clear" w:color="auto" w:fill="auto"/>
            <w:vAlign w:val="center"/>
          </w:tcPr>
          <w:p w14:paraId="7F3B4D6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DE02.01.030.00</w:t>
            </w:r>
          </w:p>
        </w:tc>
        <w:tc>
          <w:tcPr>
            <w:tcW w:w="2238" w:type="dxa"/>
            <w:shd w:val="clear" w:color="auto" w:fill="auto"/>
            <w:vAlign w:val="center"/>
          </w:tcPr>
          <w:p w14:paraId="2115189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4" w:type="dxa"/>
            <w:shd w:val="clear" w:color="auto" w:fill="auto"/>
            <w:vAlign w:val="center"/>
          </w:tcPr>
          <w:p w14:paraId="415D77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6" w:type="dxa"/>
            <w:shd w:val="clear" w:color="auto" w:fill="auto"/>
            <w:vAlign w:val="center"/>
          </w:tcPr>
          <w:p w14:paraId="39C331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104950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79083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E164B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285B0D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87E0EA2" w14:textId="77777777">
        <w:trPr>
          <w:jc w:val="center"/>
        </w:trPr>
        <w:tc>
          <w:tcPr>
            <w:tcW w:w="1486" w:type="dxa"/>
            <w:shd w:val="clear" w:color="auto" w:fill="auto"/>
            <w:vAlign w:val="center"/>
          </w:tcPr>
          <w:p w14:paraId="148FB54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DE02.01.052.00</w:t>
            </w:r>
          </w:p>
        </w:tc>
        <w:tc>
          <w:tcPr>
            <w:tcW w:w="2238" w:type="dxa"/>
            <w:shd w:val="clear" w:color="auto" w:fill="auto"/>
            <w:vAlign w:val="center"/>
          </w:tcPr>
          <w:p w14:paraId="6829AC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64" w:type="dxa"/>
            <w:shd w:val="clear" w:color="auto" w:fill="auto"/>
            <w:vAlign w:val="center"/>
          </w:tcPr>
          <w:p w14:paraId="21C69A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66" w:type="dxa"/>
            <w:shd w:val="clear" w:color="auto" w:fill="auto"/>
            <w:vAlign w:val="center"/>
          </w:tcPr>
          <w:p w14:paraId="5B33E9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个体从事职业所属类别在特定编码体系中的代码</w:t>
            </w:r>
          </w:p>
        </w:tc>
        <w:tc>
          <w:tcPr>
            <w:tcW w:w="992" w:type="dxa"/>
            <w:shd w:val="clear" w:color="auto" w:fill="auto"/>
            <w:vAlign w:val="center"/>
          </w:tcPr>
          <w:p w14:paraId="719178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DA6E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AD4BF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70" w:type="dxa"/>
            <w:shd w:val="clear" w:color="auto" w:fill="auto"/>
            <w:vAlign w:val="center"/>
          </w:tcPr>
          <w:p w14:paraId="4ECA7883"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6565</w:t>
            </w:r>
          </w:p>
        </w:tc>
      </w:tr>
      <w:tr w:rsidR="00FB113A" w14:paraId="5E7E02F5" w14:textId="77777777">
        <w:trPr>
          <w:jc w:val="center"/>
        </w:trPr>
        <w:tc>
          <w:tcPr>
            <w:tcW w:w="1486" w:type="dxa"/>
            <w:shd w:val="clear" w:color="auto" w:fill="auto"/>
            <w:vAlign w:val="center"/>
          </w:tcPr>
          <w:p w14:paraId="27043CE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8A18B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职业类别名称</w:t>
            </w:r>
          </w:p>
        </w:tc>
        <w:tc>
          <w:tcPr>
            <w:tcW w:w="1564" w:type="dxa"/>
            <w:shd w:val="clear" w:color="auto" w:fill="auto"/>
            <w:vAlign w:val="center"/>
          </w:tcPr>
          <w:p w14:paraId="18677F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66" w:type="dxa"/>
            <w:shd w:val="clear" w:color="auto" w:fill="auto"/>
            <w:vAlign w:val="center"/>
          </w:tcPr>
          <w:p w14:paraId="559D95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职业类别名称</w:t>
            </w:r>
          </w:p>
        </w:tc>
        <w:tc>
          <w:tcPr>
            <w:tcW w:w="992" w:type="dxa"/>
            <w:shd w:val="clear" w:color="auto" w:fill="auto"/>
            <w:vAlign w:val="center"/>
          </w:tcPr>
          <w:p w14:paraId="198BFF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E244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55B7C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61BE59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ED45792" w14:textId="77777777">
        <w:trPr>
          <w:jc w:val="center"/>
        </w:trPr>
        <w:tc>
          <w:tcPr>
            <w:tcW w:w="1486" w:type="dxa"/>
            <w:shd w:val="clear" w:color="auto" w:fill="auto"/>
            <w:vAlign w:val="center"/>
          </w:tcPr>
          <w:p w14:paraId="23446C9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30597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糖尿病分型代码</w:t>
            </w:r>
          </w:p>
        </w:tc>
        <w:tc>
          <w:tcPr>
            <w:tcW w:w="1564" w:type="dxa"/>
            <w:shd w:val="clear" w:color="auto" w:fill="auto"/>
            <w:vAlign w:val="center"/>
          </w:tcPr>
          <w:p w14:paraId="58A2EB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TNBFXDM</w:t>
            </w:r>
          </w:p>
        </w:tc>
        <w:tc>
          <w:tcPr>
            <w:tcW w:w="3066" w:type="dxa"/>
            <w:shd w:val="clear" w:color="auto" w:fill="auto"/>
            <w:vAlign w:val="center"/>
          </w:tcPr>
          <w:p w14:paraId="7D286D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糖尿病分型代码</w:t>
            </w:r>
          </w:p>
        </w:tc>
        <w:tc>
          <w:tcPr>
            <w:tcW w:w="992" w:type="dxa"/>
            <w:shd w:val="clear" w:color="auto" w:fill="auto"/>
            <w:vAlign w:val="center"/>
          </w:tcPr>
          <w:p w14:paraId="12ECE5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51D7A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7027C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5775A6A"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附录B.33糖尿病分型代码</w:t>
            </w:r>
          </w:p>
        </w:tc>
      </w:tr>
      <w:tr w:rsidR="00FB113A" w14:paraId="350214C4" w14:textId="77777777">
        <w:trPr>
          <w:jc w:val="center"/>
        </w:trPr>
        <w:tc>
          <w:tcPr>
            <w:tcW w:w="1486" w:type="dxa"/>
            <w:shd w:val="clear" w:color="auto" w:fill="auto"/>
            <w:vAlign w:val="center"/>
          </w:tcPr>
          <w:p w14:paraId="733045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DE026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糖尿病分型名称</w:t>
            </w:r>
          </w:p>
        </w:tc>
        <w:tc>
          <w:tcPr>
            <w:tcW w:w="1564" w:type="dxa"/>
            <w:shd w:val="clear" w:color="auto" w:fill="auto"/>
            <w:vAlign w:val="center"/>
          </w:tcPr>
          <w:p w14:paraId="3B44AD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TNBFXMC</w:t>
            </w:r>
          </w:p>
        </w:tc>
        <w:tc>
          <w:tcPr>
            <w:tcW w:w="3066" w:type="dxa"/>
            <w:shd w:val="clear" w:color="auto" w:fill="auto"/>
            <w:vAlign w:val="center"/>
          </w:tcPr>
          <w:p w14:paraId="54CB54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糖尿病分型名称</w:t>
            </w:r>
          </w:p>
        </w:tc>
        <w:tc>
          <w:tcPr>
            <w:tcW w:w="992" w:type="dxa"/>
            <w:shd w:val="clear" w:color="auto" w:fill="auto"/>
            <w:vAlign w:val="center"/>
          </w:tcPr>
          <w:p w14:paraId="17646F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31F40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0EE30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CC5A2C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30E7D7E" w14:textId="77777777">
        <w:trPr>
          <w:jc w:val="center"/>
        </w:trPr>
        <w:tc>
          <w:tcPr>
            <w:tcW w:w="1486" w:type="dxa"/>
            <w:shd w:val="clear" w:color="auto" w:fill="auto"/>
            <w:vAlign w:val="center"/>
          </w:tcPr>
          <w:p w14:paraId="2BE37BB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10D22F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糖尿病其他分型名称</w:t>
            </w:r>
          </w:p>
        </w:tc>
        <w:tc>
          <w:tcPr>
            <w:tcW w:w="1564" w:type="dxa"/>
            <w:shd w:val="clear" w:color="auto" w:fill="auto"/>
            <w:vAlign w:val="center"/>
          </w:tcPr>
          <w:p w14:paraId="000467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TNBQTFXMC</w:t>
            </w:r>
          </w:p>
        </w:tc>
        <w:tc>
          <w:tcPr>
            <w:tcW w:w="3066" w:type="dxa"/>
            <w:shd w:val="clear" w:color="auto" w:fill="auto"/>
            <w:vAlign w:val="center"/>
          </w:tcPr>
          <w:p w14:paraId="4402A1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糖尿病其他分型名称</w:t>
            </w:r>
          </w:p>
        </w:tc>
        <w:tc>
          <w:tcPr>
            <w:tcW w:w="992" w:type="dxa"/>
            <w:shd w:val="clear" w:color="auto" w:fill="auto"/>
            <w:vAlign w:val="center"/>
          </w:tcPr>
          <w:p w14:paraId="33EDAD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1425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FF873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5978317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E81736C" w14:textId="77777777">
        <w:trPr>
          <w:jc w:val="center"/>
        </w:trPr>
        <w:tc>
          <w:tcPr>
            <w:tcW w:w="1486" w:type="dxa"/>
            <w:shd w:val="clear" w:color="auto" w:fill="auto"/>
            <w:vAlign w:val="center"/>
          </w:tcPr>
          <w:p w14:paraId="0DF12DC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8751D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空腹血糖值</w:t>
            </w:r>
          </w:p>
        </w:tc>
        <w:tc>
          <w:tcPr>
            <w:tcW w:w="1564" w:type="dxa"/>
            <w:shd w:val="clear" w:color="auto" w:fill="auto"/>
            <w:vAlign w:val="center"/>
          </w:tcPr>
          <w:p w14:paraId="3FE68B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66" w:type="dxa"/>
            <w:shd w:val="clear" w:color="auto" w:fill="auto"/>
            <w:vAlign w:val="center"/>
          </w:tcPr>
          <w:p w14:paraId="0A893D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空腹血糖值</w:t>
            </w:r>
          </w:p>
        </w:tc>
        <w:tc>
          <w:tcPr>
            <w:tcW w:w="992" w:type="dxa"/>
            <w:shd w:val="clear" w:color="auto" w:fill="auto"/>
            <w:vAlign w:val="center"/>
          </w:tcPr>
          <w:p w14:paraId="4E0151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90E0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07FA01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70" w:type="dxa"/>
            <w:shd w:val="clear" w:color="auto" w:fill="auto"/>
            <w:vAlign w:val="center"/>
          </w:tcPr>
          <w:p w14:paraId="1D11CA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D129A0A" w14:textId="77777777">
        <w:trPr>
          <w:trHeight w:val="90"/>
          <w:jc w:val="center"/>
        </w:trPr>
        <w:tc>
          <w:tcPr>
            <w:tcW w:w="1486" w:type="dxa"/>
            <w:shd w:val="clear" w:color="auto" w:fill="auto"/>
            <w:vAlign w:val="center"/>
          </w:tcPr>
          <w:p w14:paraId="5735C52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4D88D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空腹血糖测量方式代码</w:t>
            </w:r>
          </w:p>
        </w:tc>
        <w:tc>
          <w:tcPr>
            <w:tcW w:w="1564" w:type="dxa"/>
            <w:shd w:val="clear" w:color="auto" w:fill="auto"/>
            <w:vAlign w:val="center"/>
          </w:tcPr>
          <w:p w14:paraId="42B78E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KFXTCLFSDM</w:t>
            </w:r>
          </w:p>
        </w:tc>
        <w:tc>
          <w:tcPr>
            <w:tcW w:w="3066" w:type="dxa"/>
            <w:shd w:val="clear" w:color="auto" w:fill="auto"/>
            <w:vAlign w:val="center"/>
          </w:tcPr>
          <w:p w14:paraId="16EC66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空腹血糖测量方式代码</w:t>
            </w:r>
          </w:p>
        </w:tc>
        <w:tc>
          <w:tcPr>
            <w:tcW w:w="992" w:type="dxa"/>
            <w:shd w:val="clear" w:color="auto" w:fill="auto"/>
            <w:vAlign w:val="center"/>
          </w:tcPr>
          <w:p w14:paraId="061FFF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9362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52D33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621F7D3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FB113A" w14:paraId="1266ECF4" w14:textId="77777777">
        <w:trPr>
          <w:jc w:val="center"/>
        </w:trPr>
        <w:tc>
          <w:tcPr>
            <w:tcW w:w="1486" w:type="dxa"/>
            <w:shd w:val="clear" w:color="auto" w:fill="auto"/>
            <w:vAlign w:val="center"/>
          </w:tcPr>
          <w:p w14:paraId="7DAC584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7C3BCA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空腹血糖测量方式名称</w:t>
            </w:r>
          </w:p>
        </w:tc>
        <w:tc>
          <w:tcPr>
            <w:tcW w:w="1564" w:type="dxa"/>
            <w:shd w:val="clear" w:color="auto" w:fill="auto"/>
            <w:vAlign w:val="center"/>
          </w:tcPr>
          <w:p w14:paraId="0B299F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KFXTCLFSMC</w:t>
            </w:r>
          </w:p>
        </w:tc>
        <w:tc>
          <w:tcPr>
            <w:tcW w:w="3066" w:type="dxa"/>
            <w:shd w:val="clear" w:color="auto" w:fill="auto"/>
            <w:vAlign w:val="center"/>
          </w:tcPr>
          <w:p w14:paraId="56C5834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空腹血糖测量方式名称</w:t>
            </w:r>
          </w:p>
        </w:tc>
        <w:tc>
          <w:tcPr>
            <w:tcW w:w="992" w:type="dxa"/>
            <w:shd w:val="clear" w:color="auto" w:fill="auto"/>
            <w:vAlign w:val="center"/>
          </w:tcPr>
          <w:p w14:paraId="724A81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655F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F1F6E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53E4FA6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160361A" w14:textId="77777777">
        <w:trPr>
          <w:jc w:val="center"/>
        </w:trPr>
        <w:tc>
          <w:tcPr>
            <w:tcW w:w="1486" w:type="dxa"/>
            <w:shd w:val="clear" w:color="auto" w:fill="auto"/>
            <w:vAlign w:val="center"/>
          </w:tcPr>
          <w:p w14:paraId="119D14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22B0D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随机血糖值</w:t>
            </w:r>
          </w:p>
        </w:tc>
        <w:tc>
          <w:tcPr>
            <w:tcW w:w="1564" w:type="dxa"/>
            <w:shd w:val="clear" w:color="auto" w:fill="auto"/>
            <w:vAlign w:val="center"/>
          </w:tcPr>
          <w:p w14:paraId="58A8B6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SJXTZ</w:t>
            </w:r>
          </w:p>
        </w:tc>
        <w:tc>
          <w:tcPr>
            <w:tcW w:w="3066" w:type="dxa"/>
            <w:shd w:val="clear" w:color="auto" w:fill="auto"/>
            <w:vAlign w:val="center"/>
          </w:tcPr>
          <w:p w14:paraId="5B7133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随机血糖值</w:t>
            </w:r>
          </w:p>
        </w:tc>
        <w:tc>
          <w:tcPr>
            <w:tcW w:w="992" w:type="dxa"/>
            <w:shd w:val="clear" w:color="auto" w:fill="auto"/>
            <w:vAlign w:val="center"/>
          </w:tcPr>
          <w:p w14:paraId="20D324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3C72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2CF755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70" w:type="dxa"/>
            <w:shd w:val="clear" w:color="auto" w:fill="auto"/>
            <w:vAlign w:val="center"/>
          </w:tcPr>
          <w:p w14:paraId="2791D9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B359700" w14:textId="77777777">
        <w:trPr>
          <w:jc w:val="center"/>
        </w:trPr>
        <w:tc>
          <w:tcPr>
            <w:tcW w:w="1486" w:type="dxa"/>
            <w:shd w:val="clear" w:color="auto" w:fill="auto"/>
            <w:vAlign w:val="center"/>
          </w:tcPr>
          <w:p w14:paraId="030841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EB6BB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随机血糖测量方式代码</w:t>
            </w:r>
          </w:p>
        </w:tc>
        <w:tc>
          <w:tcPr>
            <w:tcW w:w="1564" w:type="dxa"/>
            <w:shd w:val="clear" w:color="auto" w:fill="auto"/>
            <w:vAlign w:val="center"/>
          </w:tcPr>
          <w:p w14:paraId="735029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SJXTCLFSDM</w:t>
            </w:r>
          </w:p>
        </w:tc>
        <w:tc>
          <w:tcPr>
            <w:tcW w:w="3066" w:type="dxa"/>
            <w:shd w:val="clear" w:color="auto" w:fill="auto"/>
            <w:vAlign w:val="center"/>
          </w:tcPr>
          <w:p w14:paraId="654D60C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随机血糖测量方式代码</w:t>
            </w:r>
          </w:p>
        </w:tc>
        <w:tc>
          <w:tcPr>
            <w:tcW w:w="992" w:type="dxa"/>
            <w:shd w:val="clear" w:color="auto" w:fill="auto"/>
            <w:vAlign w:val="center"/>
          </w:tcPr>
          <w:p w14:paraId="6486FB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7B85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2ACD2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B11F6C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FB113A" w14:paraId="40D7F943" w14:textId="77777777">
        <w:trPr>
          <w:jc w:val="center"/>
        </w:trPr>
        <w:tc>
          <w:tcPr>
            <w:tcW w:w="1486" w:type="dxa"/>
            <w:shd w:val="clear" w:color="auto" w:fill="auto"/>
            <w:vAlign w:val="center"/>
          </w:tcPr>
          <w:p w14:paraId="11EEAFE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CDEB6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随机血糖测量方式名称</w:t>
            </w:r>
          </w:p>
        </w:tc>
        <w:tc>
          <w:tcPr>
            <w:tcW w:w="1564" w:type="dxa"/>
            <w:shd w:val="clear" w:color="auto" w:fill="auto"/>
            <w:vAlign w:val="center"/>
          </w:tcPr>
          <w:p w14:paraId="5704F7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SJXTCLFSMC</w:t>
            </w:r>
          </w:p>
        </w:tc>
        <w:tc>
          <w:tcPr>
            <w:tcW w:w="3066" w:type="dxa"/>
            <w:shd w:val="clear" w:color="auto" w:fill="auto"/>
            <w:vAlign w:val="center"/>
          </w:tcPr>
          <w:p w14:paraId="74A70E6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随机血糖测量方式名称</w:t>
            </w:r>
          </w:p>
        </w:tc>
        <w:tc>
          <w:tcPr>
            <w:tcW w:w="992" w:type="dxa"/>
            <w:shd w:val="clear" w:color="auto" w:fill="auto"/>
            <w:vAlign w:val="center"/>
          </w:tcPr>
          <w:p w14:paraId="47E0EC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EC04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B6DB6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6B0F31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32D3751" w14:textId="77777777">
        <w:trPr>
          <w:jc w:val="center"/>
        </w:trPr>
        <w:tc>
          <w:tcPr>
            <w:tcW w:w="1486" w:type="dxa"/>
            <w:shd w:val="clear" w:color="auto" w:fill="auto"/>
            <w:vAlign w:val="center"/>
          </w:tcPr>
          <w:p w14:paraId="3882499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94E26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糖耐量测试值</w:t>
            </w:r>
          </w:p>
        </w:tc>
        <w:tc>
          <w:tcPr>
            <w:tcW w:w="1564" w:type="dxa"/>
            <w:shd w:val="clear" w:color="auto" w:fill="auto"/>
            <w:vAlign w:val="center"/>
          </w:tcPr>
          <w:p w14:paraId="461F7E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TNLCSZ</w:t>
            </w:r>
          </w:p>
        </w:tc>
        <w:tc>
          <w:tcPr>
            <w:tcW w:w="3066" w:type="dxa"/>
            <w:shd w:val="clear" w:color="auto" w:fill="auto"/>
            <w:vAlign w:val="center"/>
          </w:tcPr>
          <w:p w14:paraId="414DBF6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糖耐量测试值</w:t>
            </w:r>
          </w:p>
        </w:tc>
        <w:tc>
          <w:tcPr>
            <w:tcW w:w="992" w:type="dxa"/>
            <w:shd w:val="clear" w:color="auto" w:fill="auto"/>
            <w:vAlign w:val="center"/>
          </w:tcPr>
          <w:p w14:paraId="5EB482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FA59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8594D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350B07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F390267" w14:textId="77777777">
        <w:trPr>
          <w:jc w:val="center"/>
        </w:trPr>
        <w:tc>
          <w:tcPr>
            <w:tcW w:w="1486" w:type="dxa"/>
            <w:shd w:val="clear" w:color="auto" w:fill="auto"/>
            <w:vAlign w:val="center"/>
          </w:tcPr>
          <w:p w14:paraId="78AFCD6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B67E4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糖耐量血糖测量方式代码</w:t>
            </w:r>
          </w:p>
        </w:tc>
        <w:tc>
          <w:tcPr>
            <w:tcW w:w="1564" w:type="dxa"/>
            <w:shd w:val="clear" w:color="auto" w:fill="auto"/>
            <w:vAlign w:val="center"/>
          </w:tcPr>
          <w:p w14:paraId="2BB02B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TNLXTCLFSDM</w:t>
            </w:r>
          </w:p>
        </w:tc>
        <w:tc>
          <w:tcPr>
            <w:tcW w:w="3066" w:type="dxa"/>
            <w:shd w:val="clear" w:color="auto" w:fill="auto"/>
            <w:vAlign w:val="center"/>
          </w:tcPr>
          <w:p w14:paraId="209059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糖耐量血糖测量方式代码</w:t>
            </w:r>
          </w:p>
        </w:tc>
        <w:tc>
          <w:tcPr>
            <w:tcW w:w="992" w:type="dxa"/>
            <w:shd w:val="clear" w:color="auto" w:fill="auto"/>
            <w:vAlign w:val="center"/>
          </w:tcPr>
          <w:p w14:paraId="5CB789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21BB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1334C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7FEA6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FB113A" w14:paraId="7770A795" w14:textId="77777777">
        <w:trPr>
          <w:jc w:val="center"/>
        </w:trPr>
        <w:tc>
          <w:tcPr>
            <w:tcW w:w="1486" w:type="dxa"/>
            <w:shd w:val="clear" w:color="auto" w:fill="auto"/>
            <w:vAlign w:val="center"/>
          </w:tcPr>
          <w:p w14:paraId="491E1A5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2E524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糖耐量血糖测量方式名称</w:t>
            </w:r>
          </w:p>
        </w:tc>
        <w:tc>
          <w:tcPr>
            <w:tcW w:w="1564" w:type="dxa"/>
            <w:shd w:val="clear" w:color="auto" w:fill="auto"/>
            <w:vAlign w:val="center"/>
          </w:tcPr>
          <w:p w14:paraId="4BC51B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TNLXTCLFSMC</w:t>
            </w:r>
          </w:p>
        </w:tc>
        <w:tc>
          <w:tcPr>
            <w:tcW w:w="3066" w:type="dxa"/>
            <w:shd w:val="clear" w:color="auto" w:fill="auto"/>
            <w:vAlign w:val="center"/>
          </w:tcPr>
          <w:p w14:paraId="63CBC4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的</w:t>
            </w:r>
            <w:r>
              <w:rPr>
                <w:rFonts w:ascii="宋体" w:hAnsi="宋体" w:cs="宋体" w:hint="eastAsia"/>
                <w:sz w:val="18"/>
                <w:szCs w:val="18"/>
              </w:rPr>
              <w:t>糖耐量血糖测量方式名称</w:t>
            </w:r>
          </w:p>
        </w:tc>
        <w:tc>
          <w:tcPr>
            <w:tcW w:w="992" w:type="dxa"/>
            <w:shd w:val="clear" w:color="auto" w:fill="auto"/>
            <w:vAlign w:val="center"/>
          </w:tcPr>
          <w:p w14:paraId="1B33F3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0EC7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90E6C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19589C4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6A30DD" w14:textId="77777777">
        <w:trPr>
          <w:jc w:val="center"/>
        </w:trPr>
        <w:tc>
          <w:tcPr>
            <w:tcW w:w="1486" w:type="dxa"/>
            <w:shd w:val="clear" w:color="auto" w:fill="auto"/>
            <w:vAlign w:val="center"/>
          </w:tcPr>
          <w:p w14:paraId="37DA042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1DD295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餐后2小时血糖值</w:t>
            </w:r>
          </w:p>
        </w:tc>
        <w:tc>
          <w:tcPr>
            <w:tcW w:w="1564" w:type="dxa"/>
            <w:shd w:val="clear" w:color="auto" w:fill="auto"/>
            <w:vAlign w:val="center"/>
          </w:tcPr>
          <w:p w14:paraId="5C8820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CH2XSXTZ</w:t>
            </w:r>
          </w:p>
        </w:tc>
        <w:tc>
          <w:tcPr>
            <w:tcW w:w="3066" w:type="dxa"/>
            <w:shd w:val="clear" w:color="auto" w:fill="auto"/>
            <w:vAlign w:val="center"/>
          </w:tcPr>
          <w:p w14:paraId="6D5317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患者餐后2小时的血糖值</w:t>
            </w:r>
          </w:p>
        </w:tc>
        <w:tc>
          <w:tcPr>
            <w:tcW w:w="992" w:type="dxa"/>
            <w:shd w:val="clear" w:color="auto" w:fill="auto"/>
            <w:vAlign w:val="center"/>
          </w:tcPr>
          <w:p w14:paraId="27AB1D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A754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305154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70" w:type="dxa"/>
            <w:shd w:val="clear" w:color="auto" w:fill="auto"/>
            <w:vAlign w:val="center"/>
          </w:tcPr>
          <w:p w14:paraId="3B1D55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7E17D67" w14:textId="77777777" w:rsidR="00FB113A" w:rsidRDefault="000C6B93">
      <w:pPr>
        <w:pStyle w:val="affffff5"/>
        <w:spacing w:before="156" w:after="156"/>
        <w:rPr>
          <w:rFonts w:ascii="宋体" w:hAnsi="宋体" w:cs="宋体" w:hint="eastAsia"/>
          <w:sz w:val="18"/>
          <w:szCs w:val="18"/>
        </w:rPr>
      </w:pPr>
      <w:r>
        <w:rPr>
          <w:rFonts w:ascii="宋体" w:hAnsi="宋体" w:cs="宋体" w:hint="eastAsia"/>
          <w:sz w:val="18"/>
          <w:szCs w:val="18"/>
        </w:rPr>
        <w:br w:type="page"/>
      </w:r>
      <w:r>
        <w:rPr>
          <w:rFonts w:hAnsi="黑体" w:cs="黑体" w:hint="eastAsia"/>
        </w:rPr>
        <w:t>表A.14</w:t>
      </w:r>
      <w:r>
        <w:rPr>
          <w:rFonts w:ascii="宋体" w:eastAsia="宋体" w:hAnsi="宋体" w:cs="宋体" w:hint="eastAsia"/>
        </w:rPr>
        <w:t xml:space="preserve"> </w:t>
      </w:r>
      <w:r>
        <w:rPr>
          <w:rFonts w:hint="eastAsia"/>
        </w:rPr>
        <w:t>糖尿病患者报病卡</w:t>
      </w:r>
      <w:r>
        <w:rPr>
          <w:rFonts w:ascii="宋体" w:eastAsia="宋体" w:hAnsi="宋体" w:cs="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4"/>
        <w:gridCol w:w="3066"/>
        <w:gridCol w:w="992"/>
        <w:gridCol w:w="992"/>
        <w:gridCol w:w="1005"/>
        <w:gridCol w:w="2470"/>
      </w:tblGrid>
      <w:tr w:rsidR="00FB113A" w14:paraId="7987256D" w14:textId="77777777">
        <w:trPr>
          <w:trHeight w:val="90"/>
          <w:tblHeader/>
          <w:jc w:val="center"/>
        </w:trPr>
        <w:tc>
          <w:tcPr>
            <w:tcW w:w="1486" w:type="dxa"/>
            <w:tcBorders>
              <w:top w:val="single" w:sz="8" w:space="0" w:color="auto"/>
              <w:bottom w:val="single" w:sz="8" w:space="0" w:color="auto"/>
            </w:tcBorders>
            <w:shd w:val="clear" w:color="auto" w:fill="auto"/>
            <w:vAlign w:val="center"/>
          </w:tcPr>
          <w:p w14:paraId="0094C0A6"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65AF46D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103CA7B5"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6" w:type="dxa"/>
            <w:tcBorders>
              <w:top w:val="single" w:sz="8" w:space="0" w:color="auto"/>
              <w:bottom w:val="single" w:sz="8" w:space="0" w:color="auto"/>
            </w:tcBorders>
            <w:shd w:val="clear" w:color="auto" w:fill="auto"/>
            <w:vAlign w:val="center"/>
          </w:tcPr>
          <w:p w14:paraId="01FA794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10BB7A5"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990EB6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5" w:type="dxa"/>
            <w:tcBorders>
              <w:top w:val="single" w:sz="8" w:space="0" w:color="auto"/>
              <w:bottom w:val="single" w:sz="8" w:space="0" w:color="auto"/>
            </w:tcBorders>
            <w:shd w:val="clear" w:color="auto" w:fill="auto"/>
            <w:vAlign w:val="center"/>
          </w:tcPr>
          <w:p w14:paraId="07A4345F"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0" w:type="dxa"/>
            <w:tcBorders>
              <w:top w:val="single" w:sz="8" w:space="0" w:color="auto"/>
              <w:bottom w:val="single" w:sz="8" w:space="0" w:color="auto"/>
            </w:tcBorders>
            <w:shd w:val="clear" w:color="auto" w:fill="auto"/>
            <w:vAlign w:val="center"/>
          </w:tcPr>
          <w:p w14:paraId="4179D257"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01B26B79" w14:textId="77777777">
        <w:trPr>
          <w:jc w:val="center"/>
        </w:trPr>
        <w:tc>
          <w:tcPr>
            <w:tcW w:w="1486" w:type="dxa"/>
            <w:shd w:val="clear" w:color="auto" w:fill="auto"/>
            <w:vAlign w:val="center"/>
          </w:tcPr>
          <w:p w14:paraId="50B3ADE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82423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餐后2小时血糖测量方式代码</w:t>
            </w:r>
          </w:p>
        </w:tc>
        <w:tc>
          <w:tcPr>
            <w:tcW w:w="1564" w:type="dxa"/>
            <w:shd w:val="clear" w:color="auto" w:fill="auto"/>
            <w:vAlign w:val="center"/>
          </w:tcPr>
          <w:p w14:paraId="3D6589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CH2XSXTCLFSDM</w:t>
            </w:r>
          </w:p>
        </w:tc>
        <w:tc>
          <w:tcPr>
            <w:tcW w:w="3066" w:type="dxa"/>
            <w:shd w:val="clear" w:color="auto" w:fill="auto"/>
            <w:vAlign w:val="center"/>
          </w:tcPr>
          <w:p w14:paraId="7B45AC2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患者餐后2小时血糖的测量方式代码</w:t>
            </w:r>
          </w:p>
        </w:tc>
        <w:tc>
          <w:tcPr>
            <w:tcW w:w="992" w:type="dxa"/>
            <w:shd w:val="clear" w:color="auto" w:fill="auto"/>
            <w:vAlign w:val="center"/>
          </w:tcPr>
          <w:p w14:paraId="3AEB18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219F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CE611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1493CE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FB113A" w14:paraId="25019D21" w14:textId="77777777">
        <w:trPr>
          <w:jc w:val="center"/>
        </w:trPr>
        <w:tc>
          <w:tcPr>
            <w:tcW w:w="1486" w:type="dxa"/>
            <w:shd w:val="clear" w:color="auto" w:fill="auto"/>
            <w:vAlign w:val="center"/>
          </w:tcPr>
          <w:p w14:paraId="34D1B69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C5734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餐后2小时血糖测量方式名称</w:t>
            </w:r>
          </w:p>
        </w:tc>
        <w:tc>
          <w:tcPr>
            <w:tcW w:w="1564" w:type="dxa"/>
            <w:shd w:val="clear" w:color="auto" w:fill="auto"/>
            <w:vAlign w:val="center"/>
          </w:tcPr>
          <w:p w14:paraId="687C40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CH2XSXTCLFSMC</w:t>
            </w:r>
          </w:p>
        </w:tc>
        <w:tc>
          <w:tcPr>
            <w:tcW w:w="3066" w:type="dxa"/>
            <w:shd w:val="clear" w:color="auto" w:fill="auto"/>
            <w:vAlign w:val="center"/>
          </w:tcPr>
          <w:p w14:paraId="01D108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患者餐后2小时血糖的测量方式名称</w:t>
            </w:r>
          </w:p>
        </w:tc>
        <w:tc>
          <w:tcPr>
            <w:tcW w:w="992" w:type="dxa"/>
            <w:shd w:val="clear" w:color="auto" w:fill="auto"/>
            <w:vAlign w:val="center"/>
          </w:tcPr>
          <w:p w14:paraId="4B2D885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D3B0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01B49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41CE5E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01430EF" w14:textId="77777777">
        <w:trPr>
          <w:jc w:val="center"/>
        </w:trPr>
        <w:tc>
          <w:tcPr>
            <w:tcW w:w="1486" w:type="dxa"/>
            <w:shd w:val="clear" w:color="auto" w:fill="auto"/>
            <w:vAlign w:val="center"/>
          </w:tcPr>
          <w:p w14:paraId="49F5CE7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5FE45A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4" w:type="dxa"/>
            <w:shd w:val="clear" w:color="auto" w:fill="auto"/>
            <w:vAlign w:val="center"/>
          </w:tcPr>
          <w:p w14:paraId="36C402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w:t>
            </w:r>
            <w:r>
              <w:rPr>
                <w:rFonts w:ascii="宋体" w:hAnsi="宋体" w:cs="宋体"/>
                <w:sz w:val="18"/>
                <w:szCs w:val="18"/>
              </w:rPr>
              <w:t>YS</w:t>
            </w:r>
            <w:r>
              <w:rPr>
                <w:rFonts w:ascii="宋体" w:hAnsi="宋体" w:cs="宋体" w:hint="eastAsia"/>
                <w:sz w:val="18"/>
                <w:szCs w:val="18"/>
              </w:rPr>
              <w:t>GH</w:t>
            </w:r>
          </w:p>
        </w:tc>
        <w:tc>
          <w:tcPr>
            <w:tcW w:w="3066" w:type="dxa"/>
            <w:shd w:val="clear" w:color="auto" w:fill="auto"/>
            <w:vAlign w:val="center"/>
          </w:tcPr>
          <w:p w14:paraId="18A5628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w:t>
            </w:r>
            <w:r>
              <w:rPr>
                <w:rFonts w:ascii="宋体" w:hAnsi="宋体" w:cs="宋体"/>
                <w:sz w:val="18"/>
                <w:szCs w:val="18"/>
              </w:rPr>
              <w:t>报告</w:t>
            </w:r>
            <w:r>
              <w:rPr>
                <w:rFonts w:ascii="宋体" w:hAnsi="宋体" w:cs="宋体" w:hint="eastAsia"/>
                <w:sz w:val="18"/>
                <w:szCs w:val="18"/>
              </w:rPr>
              <w:t>的</w:t>
            </w:r>
            <w:r>
              <w:rPr>
                <w:rFonts w:ascii="宋体" w:hAnsi="宋体" w:cs="宋体"/>
                <w:sz w:val="18"/>
                <w:szCs w:val="18"/>
              </w:rPr>
              <w:t>医生</w:t>
            </w:r>
            <w:r>
              <w:rPr>
                <w:rFonts w:ascii="宋体" w:hAnsi="宋体" w:cs="宋体" w:hint="eastAsia"/>
                <w:sz w:val="18"/>
                <w:szCs w:val="18"/>
              </w:rPr>
              <w:t>工号</w:t>
            </w:r>
          </w:p>
        </w:tc>
        <w:tc>
          <w:tcPr>
            <w:tcW w:w="992" w:type="dxa"/>
            <w:shd w:val="clear" w:color="auto" w:fill="auto"/>
            <w:vAlign w:val="center"/>
          </w:tcPr>
          <w:p w14:paraId="1BC0D9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6176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60143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70" w:type="dxa"/>
            <w:shd w:val="clear" w:color="auto" w:fill="auto"/>
            <w:vAlign w:val="center"/>
          </w:tcPr>
          <w:p w14:paraId="3993A4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48F68E7" w14:textId="77777777">
        <w:trPr>
          <w:jc w:val="center"/>
        </w:trPr>
        <w:tc>
          <w:tcPr>
            <w:tcW w:w="1486" w:type="dxa"/>
            <w:shd w:val="clear" w:color="auto" w:fill="auto"/>
            <w:vAlign w:val="center"/>
          </w:tcPr>
          <w:p w14:paraId="51A63BC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15044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4" w:type="dxa"/>
            <w:shd w:val="clear" w:color="auto" w:fill="auto"/>
            <w:vAlign w:val="center"/>
          </w:tcPr>
          <w:p w14:paraId="2F5AB1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6" w:type="dxa"/>
            <w:shd w:val="clear" w:color="auto" w:fill="auto"/>
            <w:vAlign w:val="center"/>
          </w:tcPr>
          <w:p w14:paraId="4567746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本次报告的医师姓名</w:t>
            </w:r>
          </w:p>
        </w:tc>
        <w:tc>
          <w:tcPr>
            <w:tcW w:w="992" w:type="dxa"/>
            <w:shd w:val="clear" w:color="auto" w:fill="auto"/>
            <w:vAlign w:val="center"/>
          </w:tcPr>
          <w:p w14:paraId="2CEAA2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73D8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741CA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71F023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F20BD9C" w14:textId="77777777">
        <w:trPr>
          <w:jc w:val="center"/>
        </w:trPr>
        <w:tc>
          <w:tcPr>
            <w:tcW w:w="1486" w:type="dxa"/>
            <w:shd w:val="clear" w:color="auto" w:fill="auto"/>
            <w:vAlign w:val="center"/>
          </w:tcPr>
          <w:p w14:paraId="2CB839C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28CD1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报告科室编码</w:t>
            </w:r>
          </w:p>
        </w:tc>
        <w:tc>
          <w:tcPr>
            <w:tcW w:w="1564" w:type="dxa"/>
            <w:shd w:val="clear" w:color="auto" w:fill="auto"/>
            <w:vAlign w:val="center"/>
          </w:tcPr>
          <w:p w14:paraId="5F4DBE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BGKSBM</w:t>
            </w:r>
          </w:p>
        </w:tc>
        <w:tc>
          <w:tcPr>
            <w:tcW w:w="3066" w:type="dxa"/>
            <w:shd w:val="clear" w:color="auto" w:fill="auto"/>
            <w:vAlign w:val="center"/>
          </w:tcPr>
          <w:p w14:paraId="44A2FA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本次报告的科室编码</w:t>
            </w:r>
          </w:p>
        </w:tc>
        <w:tc>
          <w:tcPr>
            <w:tcW w:w="992" w:type="dxa"/>
            <w:shd w:val="clear" w:color="auto" w:fill="auto"/>
            <w:vAlign w:val="center"/>
          </w:tcPr>
          <w:p w14:paraId="3B641C9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A88B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EECD5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70" w:type="dxa"/>
            <w:shd w:val="clear" w:color="auto" w:fill="auto"/>
            <w:vAlign w:val="center"/>
          </w:tcPr>
          <w:p w14:paraId="5ED43C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4479B28" w14:textId="77777777">
        <w:trPr>
          <w:jc w:val="center"/>
        </w:trPr>
        <w:tc>
          <w:tcPr>
            <w:tcW w:w="1486" w:type="dxa"/>
            <w:shd w:val="clear" w:color="auto" w:fill="auto"/>
            <w:vAlign w:val="center"/>
          </w:tcPr>
          <w:p w14:paraId="7616C05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1DEC6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报告科室名称</w:t>
            </w:r>
          </w:p>
        </w:tc>
        <w:tc>
          <w:tcPr>
            <w:tcW w:w="1564" w:type="dxa"/>
            <w:shd w:val="clear" w:color="auto" w:fill="auto"/>
            <w:vAlign w:val="center"/>
          </w:tcPr>
          <w:p w14:paraId="3A81E7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BGKSMC</w:t>
            </w:r>
          </w:p>
        </w:tc>
        <w:tc>
          <w:tcPr>
            <w:tcW w:w="3066" w:type="dxa"/>
            <w:shd w:val="clear" w:color="auto" w:fill="auto"/>
            <w:vAlign w:val="center"/>
          </w:tcPr>
          <w:p w14:paraId="248AF5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本次报告的科室名称</w:t>
            </w:r>
          </w:p>
        </w:tc>
        <w:tc>
          <w:tcPr>
            <w:tcW w:w="992" w:type="dxa"/>
            <w:shd w:val="clear" w:color="auto" w:fill="auto"/>
            <w:vAlign w:val="center"/>
          </w:tcPr>
          <w:p w14:paraId="02099B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9E86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D957E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B34D1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A1821E6" w14:textId="77777777" w:rsidR="00FB113A" w:rsidRDefault="000C6B93">
      <w:pPr>
        <w:pStyle w:val="aff3"/>
        <w:spacing w:before="156" w:after="156"/>
        <w:ind w:left="0"/>
      </w:pPr>
      <w:bookmarkStart w:id="113" w:name="_Toc9141"/>
      <w:bookmarkStart w:id="114" w:name="_Toc2029934811"/>
      <w:bookmarkStart w:id="115" w:name="_Toc343892764"/>
      <w:bookmarkStart w:id="116" w:name="_Toc182591034"/>
      <w:r>
        <w:rPr>
          <w:rFonts w:hint="eastAsia"/>
        </w:rPr>
        <w:t>糖尿病患者管理卡</w:t>
      </w:r>
      <w:bookmarkEnd w:id="113"/>
      <w:bookmarkEnd w:id="114"/>
      <w:bookmarkEnd w:id="115"/>
      <w:bookmarkEnd w:id="116"/>
    </w:p>
    <w:p w14:paraId="6AD9629F" w14:textId="77777777" w:rsidR="00FB113A" w:rsidRDefault="000C6B93">
      <w:pPr>
        <w:pStyle w:val="affffff5"/>
        <w:numPr>
          <w:ilvl w:val="1"/>
          <w:numId w:val="31"/>
        </w:numPr>
        <w:spacing w:before="156" w:after="156"/>
        <w:ind w:left="0"/>
      </w:pPr>
      <w:r>
        <w:rPr>
          <w:rFonts w:hint="eastAsia"/>
        </w:rPr>
        <w:t>糖尿病患者管理卡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FB113A" w14:paraId="6A7AC22A" w14:textId="77777777">
        <w:trPr>
          <w:tblHeader/>
          <w:jc w:val="center"/>
        </w:trPr>
        <w:tc>
          <w:tcPr>
            <w:tcW w:w="1487" w:type="dxa"/>
            <w:tcBorders>
              <w:top w:val="single" w:sz="8" w:space="0" w:color="auto"/>
              <w:bottom w:val="single" w:sz="8" w:space="0" w:color="auto"/>
            </w:tcBorders>
            <w:shd w:val="clear" w:color="auto" w:fill="auto"/>
            <w:vAlign w:val="center"/>
          </w:tcPr>
          <w:p w14:paraId="30A9677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6DF259A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05664253"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3F0B17E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7A204FE"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DA63D9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3D95C856"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36335619"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1AA76294" w14:textId="77777777">
        <w:trPr>
          <w:jc w:val="center"/>
        </w:trPr>
        <w:tc>
          <w:tcPr>
            <w:tcW w:w="1487" w:type="dxa"/>
            <w:tcBorders>
              <w:top w:val="single" w:sz="8" w:space="0" w:color="auto"/>
            </w:tcBorders>
            <w:shd w:val="clear" w:color="auto" w:fill="auto"/>
            <w:vAlign w:val="center"/>
          </w:tcPr>
          <w:p w14:paraId="0277B1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tcBorders>
              <w:top w:val="single" w:sz="8" w:space="0" w:color="auto"/>
            </w:tcBorders>
            <w:shd w:val="clear" w:color="auto" w:fill="auto"/>
            <w:vAlign w:val="center"/>
          </w:tcPr>
          <w:p w14:paraId="44D6F4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76" w:type="dxa"/>
            <w:tcBorders>
              <w:top w:val="single" w:sz="8" w:space="0" w:color="auto"/>
            </w:tcBorders>
            <w:shd w:val="clear" w:color="auto" w:fill="auto"/>
            <w:vAlign w:val="center"/>
          </w:tcPr>
          <w:p w14:paraId="056D06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53" w:type="dxa"/>
            <w:tcBorders>
              <w:top w:val="single" w:sz="8" w:space="0" w:color="auto"/>
            </w:tcBorders>
            <w:shd w:val="clear" w:color="auto" w:fill="auto"/>
            <w:vAlign w:val="center"/>
          </w:tcPr>
          <w:p w14:paraId="428DC7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992" w:type="dxa"/>
            <w:tcBorders>
              <w:top w:val="single" w:sz="8" w:space="0" w:color="auto"/>
            </w:tcBorders>
            <w:shd w:val="clear" w:color="auto" w:fill="auto"/>
            <w:vAlign w:val="center"/>
          </w:tcPr>
          <w:p w14:paraId="541E50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A0AD6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tcBorders>
              <w:top w:val="single" w:sz="8" w:space="0" w:color="auto"/>
            </w:tcBorders>
            <w:shd w:val="clear" w:color="auto" w:fill="auto"/>
            <w:vAlign w:val="center"/>
          </w:tcPr>
          <w:p w14:paraId="7CE4B5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tcBorders>
              <w:top w:val="single" w:sz="8" w:space="0" w:color="auto"/>
            </w:tcBorders>
            <w:shd w:val="clear" w:color="auto" w:fill="auto"/>
            <w:vAlign w:val="center"/>
          </w:tcPr>
          <w:p w14:paraId="6D0CAF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18C57C3" w14:textId="77777777">
        <w:trPr>
          <w:jc w:val="center"/>
        </w:trPr>
        <w:tc>
          <w:tcPr>
            <w:tcW w:w="1487" w:type="dxa"/>
            <w:shd w:val="clear" w:color="auto" w:fill="auto"/>
            <w:vAlign w:val="center"/>
          </w:tcPr>
          <w:p w14:paraId="227D76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8" w:type="dxa"/>
            <w:shd w:val="clear" w:color="auto" w:fill="auto"/>
            <w:vAlign w:val="center"/>
          </w:tcPr>
          <w:p w14:paraId="423013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76" w:type="dxa"/>
            <w:shd w:val="clear" w:color="auto" w:fill="auto"/>
            <w:vAlign w:val="center"/>
          </w:tcPr>
          <w:p w14:paraId="4971C9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53" w:type="dxa"/>
            <w:shd w:val="clear" w:color="auto" w:fill="auto"/>
            <w:vAlign w:val="center"/>
          </w:tcPr>
          <w:p w14:paraId="2D5666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66A457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9CF55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212E7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1A38D69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787A004" w14:textId="77777777">
        <w:trPr>
          <w:jc w:val="center"/>
        </w:trPr>
        <w:tc>
          <w:tcPr>
            <w:tcW w:w="1487" w:type="dxa"/>
            <w:shd w:val="clear" w:color="auto" w:fill="auto"/>
            <w:vAlign w:val="center"/>
          </w:tcPr>
          <w:p w14:paraId="500F9A9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8" w:type="dxa"/>
            <w:shd w:val="clear" w:color="auto" w:fill="auto"/>
            <w:vAlign w:val="center"/>
          </w:tcPr>
          <w:p w14:paraId="01A9BE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76" w:type="dxa"/>
            <w:shd w:val="clear" w:color="auto" w:fill="auto"/>
            <w:vAlign w:val="center"/>
          </w:tcPr>
          <w:p w14:paraId="680BE6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53" w:type="dxa"/>
            <w:shd w:val="clear" w:color="auto" w:fill="auto"/>
            <w:vAlign w:val="center"/>
          </w:tcPr>
          <w:p w14:paraId="2B91AC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0E8BA0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8AAE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6C4840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6" w:type="dxa"/>
            <w:shd w:val="clear" w:color="auto" w:fill="auto"/>
            <w:vAlign w:val="center"/>
          </w:tcPr>
          <w:p w14:paraId="2AD0CE50"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7C8687C5" w14:textId="77777777">
        <w:trPr>
          <w:jc w:val="center"/>
        </w:trPr>
        <w:tc>
          <w:tcPr>
            <w:tcW w:w="1487" w:type="dxa"/>
            <w:shd w:val="clear" w:color="auto" w:fill="auto"/>
            <w:vAlign w:val="center"/>
          </w:tcPr>
          <w:p w14:paraId="191281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60BB40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联系电话</w:t>
            </w:r>
          </w:p>
        </w:tc>
        <w:tc>
          <w:tcPr>
            <w:tcW w:w="1576" w:type="dxa"/>
            <w:shd w:val="clear" w:color="auto" w:fill="auto"/>
            <w:vAlign w:val="center"/>
          </w:tcPr>
          <w:p w14:paraId="3A0731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LXDH</w:t>
            </w:r>
          </w:p>
        </w:tc>
        <w:tc>
          <w:tcPr>
            <w:tcW w:w="3053" w:type="dxa"/>
            <w:shd w:val="clear" w:color="auto" w:fill="auto"/>
            <w:vAlign w:val="center"/>
          </w:tcPr>
          <w:p w14:paraId="40F8B4D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联系电话</w:t>
            </w:r>
          </w:p>
        </w:tc>
        <w:tc>
          <w:tcPr>
            <w:tcW w:w="992" w:type="dxa"/>
            <w:shd w:val="clear" w:color="auto" w:fill="auto"/>
            <w:vAlign w:val="center"/>
          </w:tcPr>
          <w:p w14:paraId="203DB6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A080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A6476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7B2604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7143624" w14:textId="77777777">
        <w:trPr>
          <w:jc w:val="center"/>
        </w:trPr>
        <w:tc>
          <w:tcPr>
            <w:tcW w:w="1487" w:type="dxa"/>
            <w:shd w:val="clear" w:color="auto" w:fill="auto"/>
            <w:vAlign w:val="center"/>
          </w:tcPr>
          <w:p w14:paraId="50138D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8" w:type="dxa"/>
            <w:shd w:val="clear" w:color="auto" w:fill="auto"/>
            <w:vAlign w:val="center"/>
          </w:tcPr>
          <w:p w14:paraId="19272D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76" w:type="dxa"/>
            <w:shd w:val="clear" w:color="auto" w:fill="auto"/>
            <w:vAlign w:val="center"/>
          </w:tcPr>
          <w:p w14:paraId="0EF6553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53" w:type="dxa"/>
            <w:shd w:val="clear" w:color="auto" w:fill="auto"/>
            <w:vAlign w:val="center"/>
          </w:tcPr>
          <w:p w14:paraId="1B3098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32540E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DBCFE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68A77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6" w:type="dxa"/>
            <w:shd w:val="clear" w:color="auto" w:fill="auto"/>
            <w:vAlign w:val="center"/>
          </w:tcPr>
          <w:p w14:paraId="791AE01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B1CBD6D" w14:textId="77777777">
        <w:trPr>
          <w:jc w:val="center"/>
        </w:trPr>
        <w:tc>
          <w:tcPr>
            <w:tcW w:w="1487" w:type="dxa"/>
            <w:shd w:val="clear" w:color="auto" w:fill="auto"/>
            <w:vAlign w:val="center"/>
          </w:tcPr>
          <w:p w14:paraId="7D6DBDB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6152A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卡类型代码</w:t>
            </w:r>
          </w:p>
        </w:tc>
        <w:tc>
          <w:tcPr>
            <w:tcW w:w="1576" w:type="dxa"/>
            <w:shd w:val="clear" w:color="auto" w:fill="auto"/>
            <w:vAlign w:val="center"/>
          </w:tcPr>
          <w:p w14:paraId="25196E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KLXDM</w:t>
            </w:r>
          </w:p>
        </w:tc>
        <w:tc>
          <w:tcPr>
            <w:tcW w:w="3053" w:type="dxa"/>
            <w:shd w:val="clear" w:color="auto" w:fill="auto"/>
            <w:vAlign w:val="center"/>
          </w:tcPr>
          <w:p w14:paraId="5B9E8F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管理</w:t>
            </w:r>
            <w:r>
              <w:rPr>
                <w:rFonts w:ascii="宋体" w:hAnsi="宋体" w:cs="宋体" w:hint="eastAsia"/>
                <w:sz w:val="18"/>
                <w:szCs w:val="18"/>
              </w:rPr>
              <w:t>卡的类型代码</w:t>
            </w:r>
          </w:p>
        </w:tc>
        <w:tc>
          <w:tcPr>
            <w:tcW w:w="992" w:type="dxa"/>
            <w:shd w:val="clear" w:color="auto" w:fill="auto"/>
            <w:vAlign w:val="center"/>
          </w:tcPr>
          <w:p w14:paraId="6CF9F1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BA5F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47F949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41970EBA"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附录B.1就诊卡类型代码</w:t>
            </w:r>
          </w:p>
        </w:tc>
      </w:tr>
      <w:tr w:rsidR="00FB113A" w14:paraId="7C9E00FF" w14:textId="77777777">
        <w:trPr>
          <w:jc w:val="center"/>
        </w:trPr>
        <w:tc>
          <w:tcPr>
            <w:tcW w:w="1487" w:type="dxa"/>
            <w:shd w:val="clear" w:color="auto" w:fill="auto"/>
            <w:vAlign w:val="center"/>
          </w:tcPr>
          <w:p w14:paraId="789BDF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EE7A5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卡类型名称</w:t>
            </w:r>
          </w:p>
        </w:tc>
        <w:tc>
          <w:tcPr>
            <w:tcW w:w="1576" w:type="dxa"/>
            <w:shd w:val="clear" w:color="auto" w:fill="auto"/>
            <w:vAlign w:val="center"/>
          </w:tcPr>
          <w:p w14:paraId="67C720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KLXMC</w:t>
            </w:r>
          </w:p>
        </w:tc>
        <w:tc>
          <w:tcPr>
            <w:tcW w:w="3053" w:type="dxa"/>
            <w:shd w:val="clear" w:color="auto" w:fill="auto"/>
            <w:vAlign w:val="center"/>
          </w:tcPr>
          <w:p w14:paraId="5D25D9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管理</w:t>
            </w:r>
            <w:r>
              <w:rPr>
                <w:rFonts w:ascii="宋体" w:hAnsi="宋体" w:cs="宋体" w:hint="eastAsia"/>
                <w:sz w:val="18"/>
                <w:szCs w:val="18"/>
              </w:rPr>
              <w:t>卡的卡类型名称</w:t>
            </w:r>
          </w:p>
        </w:tc>
        <w:tc>
          <w:tcPr>
            <w:tcW w:w="992" w:type="dxa"/>
            <w:shd w:val="clear" w:color="auto" w:fill="auto"/>
            <w:vAlign w:val="center"/>
          </w:tcPr>
          <w:p w14:paraId="101EC5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8DC4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4BD51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4DF9A0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711134C" w14:textId="77777777">
        <w:trPr>
          <w:jc w:val="center"/>
        </w:trPr>
        <w:tc>
          <w:tcPr>
            <w:tcW w:w="1487" w:type="dxa"/>
            <w:shd w:val="clear" w:color="auto" w:fill="auto"/>
            <w:vAlign w:val="center"/>
          </w:tcPr>
          <w:p w14:paraId="5499435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6B9B2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卡号</w:t>
            </w:r>
          </w:p>
        </w:tc>
        <w:tc>
          <w:tcPr>
            <w:tcW w:w="1576" w:type="dxa"/>
            <w:shd w:val="clear" w:color="auto" w:fill="auto"/>
            <w:vAlign w:val="center"/>
          </w:tcPr>
          <w:p w14:paraId="6CFB2A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KH</w:t>
            </w:r>
          </w:p>
        </w:tc>
        <w:tc>
          <w:tcPr>
            <w:tcW w:w="3053" w:type="dxa"/>
            <w:shd w:val="clear" w:color="auto" w:fill="auto"/>
            <w:vAlign w:val="center"/>
          </w:tcPr>
          <w:p w14:paraId="7A8D6B7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w:t>
            </w:r>
            <w:r>
              <w:rPr>
                <w:rFonts w:ascii="宋体" w:hAnsi="宋体" w:cs="宋体"/>
                <w:sz w:val="18"/>
                <w:szCs w:val="18"/>
              </w:rPr>
              <w:t>管理</w:t>
            </w:r>
            <w:r>
              <w:rPr>
                <w:rFonts w:ascii="宋体" w:hAnsi="宋体" w:cs="宋体" w:hint="eastAsia"/>
                <w:sz w:val="18"/>
                <w:szCs w:val="18"/>
              </w:rPr>
              <w:t>卡的卡号</w:t>
            </w:r>
          </w:p>
        </w:tc>
        <w:tc>
          <w:tcPr>
            <w:tcW w:w="992" w:type="dxa"/>
            <w:shd w:val="clear" w:color="auto" w:fill="auto"/>
            <w:vAlign w:val="center"/>
          </w:tcPr>
          <w:p w14:paraId="1E5FB4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95D2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6AA3C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6" w:type="dxa"/>
            <w:shd w:val="clear" w:color="auto" w:fill="auto"/>
            <w:vAlign w:val="center"/>
          </w:tcPr>
          <w:p w14:paraId="4BE40E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51E0CEC" w14:textId="77777777" w:rsidR="00FB113A" w:rsidRDefault="000C6B93">
      <w:pPr>
        <w:jc w:val="center"/>
      </w:pPr>
      <w:r>
        <w:rPr>
          <w:rFonts w:ascii="宋体" w:hAnsi="宋体" w:cs="宋体" w:hint="eastAsia"/>
          <w:sz w:val="18"/>
          <w:szCs w:val="18"/>
        </w:rPr>
        <w:br w:type="page"/>
      </w:r>
      <w:r>
        <w:rPr>
          <w:rFonts w:ascii="黑体" w:eastAsia="黑体" w:hAnsi="黑体" w:cs="黑体" w:hint="eastAsia"/>
        </w:rPr>
        <w:t>表A.15</w:t>
      </w:r>
      <w:r>
        <w:rPr>
          <w:rFonts w:ascii="宋体" w:hAnsi="宋体" w:cs="宋体" w:hint="eastAsia"/>
        </w:rPr>
        <w:t xml:space="preserve"> </w:t>
      </w:r>
      <w:r>
        <w:rPr>
          <w:rFonts w:ascii="黑体" w:eastAsia="黑体" w:hAnsi="黑体" w:cs="黑体" w:hint="eastAsia"/>
        </w:rPr>
        <w:t>糖尿病患者管理卡</w:t>
      </w:r>
      <w:r>
        <w:rPr>
          <w:rFonts w:ascii="宋体" w:hAnsi="宋体" w:cs="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FB113A" w14:paraId="1ADF215D" w14:textId="77777777">
        <w:trPr>
          <w:tblHeader/>
          <w:jc w:val="center"/>
        </w:trPr>
        <w:tc>
          <w:tcPr>
            <w:tcW w:w="1487" w:type="dxa"/>
            <w:tcBorders>
              <w:top w:val="single" w:sz="8" w:space="0" w:color="auto"/>
              <w:bottom w:val="single" w:sz="8" w:space="0" w:color="auto"/>
            </w:tcBorders>
            <w:shd w:val="clear" w:color="auto" w:fill="auto"/>
            <w:vAlign w:val="center"/>
          </w:tcPr>
          <w:p w14:paraId="5CE28A0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79D7307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4F6C6A2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0D322BE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58C9D696"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23A2AC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1C872E65"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090B8AF9"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0BC1E940" w14:textId="77777777">
        <w:trPr>
          <w:jc w:val="center"/>
        </w:trPr>
        <w:tc>
          <w:tcPr>
            <w:tcW w:w="1487" w:type="dxa"/>
            <w:shd w:val="clear" w:color="auto" w:fill="auto"/>
            <w:vAlign w:val="center"/>
          </w:tcPr>
          <w:p w14:paraId="7D0FBB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38" w:type="dxa"/>
            <w:shd w:val="clear" w:color="auto" w:fill="auto"/>
            <w:vAlign w:val="center"/>
          </w:tcPr>
          <w:p w14:paraId="5F948D3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76" w:type="dxa"/>
            <w:shd w:val="clear" w:color="auto" w:fill="auto"/>
            <w:vAlign w:val="center"/>
          </w:tcPr>
          <w:p w14:paraId="60F994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053" w:type="dxa"/>
            <w:shd w:val="clear" w:color="auto" w:fill="auto"/>
            <w:vAlign w:val="center"/>
          </w:tcPr>
          <w:p w14:paraId="61D21E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个体当前婚姻状况代码</w:t>
            </w:r>
          </w:p>
        </w:tc>
        <w:tc>
          <w:tcPr>
            <w:tcW w:w="992" w:type="dxa"/>
            <w:shd w:val="clear" w:color="auto" w:fill="auto"/>
            <w:vAlign w:val="center"/>
          </w:tcPr>
          <w:p w14:paraId="54E1A5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FA923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46B6D6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6" w:type="dxa"/>
            <w:shd w:val="clear" w:color="auto" w:fill="auto"/>
            <w:vAlign w:val="center"/>
          </w:tcPr>
          <w:p w14:paraId="6F578623"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2261.2</w:t>
            </w:r>
          </w:p>
        </w:tc>
      </w:tr>
      <w:tr w:rsidR="00FB113A" w14:paraId="5DE176A1" w14:textId="77777777">
        <w:trPr>
          <w:jc w:val="center"/>
        </w:trPr>
        <w:tc>
          <w:tcPr>
            <w:tcW w:w="1487" w:type="dxa"/>
            <w:shd w:val="clear" w:color="auto" w:fill="auto"/>
            <w:vAlign w:val="center"/>
          </w:tcPr>
          <w:p w14:paraId="291DEB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BE18B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婚姻状况名称</w:t>
            </w:r>
          </w:p>
        </w:tc>
        <w:tc>
          <w:tcPr>
            <w:tcW w:w="1576" w:type="dxa"/>
            <w:shd w:val="clear" w:color="auto" w:fill="auto"/>
            <w:vAlign w:val="center"/>
          </w:tcPr>
          <w:p w14:paraId="16B0EE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HYZKMC</w:t>
            </w:r>
          </w:p>
        </w:tc>
        <w:tc>
          <w:tcPr>
            <w:tcW w:w="3053" w:type="dxa"/>
            <w:shd w:val="clear" w:color="auto" w:fill="auto"/>
            <w:vAlign w:val="center"/>
          </w:tcPr>
          <w:p w14:paraId="1CA8AE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婚姻状况名称</w:t>
            </w:r>
          </w:p>
        </w:tc>
        <w:tc>
          <w:tcPr>
            <w:tcW w:w="992" w:type="dxa"/>
            <w:shd w:val="clear" w:color="auto" w:fill="auto"/>
            <w:vAlign w:val="center"/>
          </w:tcPr>
          <w:p w14:paraId="0E4C9E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C7343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5CEAD8F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38924157"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2261.2</w:t>
            </w:r>
          </w:p>
        </w:tc>
      </w:tr>
      <w:tr w:rsidR="00FB113A" w14:paraId="4C6A1A10" w14:textId="77777777">
        <w:trPr>
          <w:jc w:val="center"/>
        </w:trPr>
        <w:tc>
          <w:tcPr>
            <w:tcW w:w="1487" w:type="dxa"/>
            <w:shd w:val="clear" w:color="auto" w:fill="auto"/>
            <w:vAlign w:val="center"/>
          </w:tcPr>
          <w:p w14:paraId="2D90D80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8BC60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常住地址类别</w:t>
            </w:r>
          </w:p>
        </w:tc>
        <w:tc>
          <w:tcPr>
            <w:tcW w:w="1576" w:type="dxa"/>
            <w:shd w:val="clear" w:color="auto" w:fill="auto"/>
            <w:vAlign w:val="center"/>
          </w:tcPr>
          <w:p w14:paraId="5DD6C3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CZDZLB</w:t>
            </w:r>
          </w:p>
        </w:tc>
        <w:tc>
          <w:tcPr>
            <w:tcW w:w="3053" w:type="dxa"/>
            <w:shd w:val="clear" w:color="auto" w:fill="auto"/>
            <w:vAlign w:val="center"/>
          </w:tcPr>
          <w:p w14:paraId="130DD46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常住地址类别</w:t>
            </w:r>
          </w:p>
        </w:tc>
        <w:tc>
          <w:tcPr>
            <w:tcW w:w="992" w:type="dxa"/>
            <w:shd w:val="clear" w:color="auto" w:fill="auto"/>
            <w:vAlign w:val="center"/>
          </w:tcPr>
          <w:p w14:paraId="149B59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D0DF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360D67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3B5524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1.城市；2.农村</w:t>
            </w:r>
          </w:p>
        </w:tc>
      </w:tr>
      <w:tr w:rsidR="00FB113A" w14:paraId="3AF3524A" w14:textId="77777777">
        <w:trPr>
          <w:jc w:val="center"/>
        </w:trPr>
        <w:tc>
          <w:tcPr>
            <w:tcW w:w="1487" w:type="dxa"/>
            <w:shd w:val="clear" w:color="auto" w:fill="auto"/>
            <w:vAlign w:val="center"/>
          </w:tcPr>
          <w:p w14:paraId="1D76A3C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B765D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来源地代码</w:t>
            </w:r>
          </w:p>
        </w:tc>
        <w:tc>
          <w:tcPr>
            <w:tcW w:w="1576" w:type="dxa"/>
            <w:shd w:val="clear" w:color="auto" w:fill="auto"/>
            <w:vAlign w:val="center"/>
          </w:tcPr>
          <w:p w14:paraId="36E4CE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LYDDM</w:t>
            </w:r>
          </w:p>
        </w:tc>
        <w:tc>
          <w:tcPr>
            <w:tcW w:w="3053" w:type="dxa"/>
            <w:shd w:val="clear" w:color="auto" w:fill="auto"/>
            <w:vAlign w:val="center"/>
          </w:tcPr>
          <w:p w14:paraId="02C836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来源地代码</w:t>
            </w:r>
          </w:p>
        </w:tc>
        <w:tc>
          <w:tcPr>
            <w:tcW w:w="992" w:type="dxa"/>
            <w:shd w:val="clear" w:color="auto" w:fill="auto"/>
            <w:vAlign w:val="center"/>
          </w:tcPr>
          <w:p w14:paraId="55D9E5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50B6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6A864B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3D1DCAA1"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GD99.01.206患者来源地代码</w:t>
            </w:r>
          </w:p>
        </w:tc>
      </w:tr>
      <w:tr w:rsidR="00FB113A" w14:paraId="21F4195C" w14:textId="77777777">
        <w:trPr>
          <w:jc w:val="center"/>
        </w:trPr>
        <w:tc>
          <w:tcPr>
            <w:tcW w:w="1487" w:type="dxa"/>
            <w:shd w:val="clear" w:color="auto" w:fill="auto"/>
            <w:vAlign w:val="center"/>
          </w:tcPr>
          <w:p w14:paraId="23A8A58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7E2A1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来源地名称</w:t>
            </w:r>
          </w:p>
        </w:tc>
        <w:tc>
          <w:tcPr>
            <w:tcW w:w="1576" w:type="dxa"/>
            <w:shd w:val="clear" w:color="auto" w:fill="auto"/>
            <w:vAlign w:val="center"/>
          </w:tcPr>
          <w:p w14:paraId="6C59AE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LYDMC</w:t>
            </w:r>
          </w:p>
        </w:tc>
        <w:tc>
          <w:tcPr>
            <w:tcW w:w="3053" w:type="dxa"/>
            <w:shd w:val="clear" w:color="auto" w:fill="auto"/>
            <w:vAlign w:val="center"/>
          </w:tcPr>
          <w:p w14:paraId="4777BF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来源地名称</w:t>
            </w:r>
          </w:p>
        </w:tc>
        <w:tc>
          <w:tcPr>
            <w:tcW w:w="992" w:type="dxa"/>
            <w:shd w:val="clear" w:color="auto" w:fill="auto"/>
            <w:vAlign w:val="center"/>
          </w:tcPr>
          <w:p w14:paraId="580719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6597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B7692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5EDEBC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4894D7D" w14:textId="77777777">
        <w:trPr>
          <w:jc w:val="center"/>
        </w:trPr>
        <w:tc>
          <w:tcPr>
            <w:tcW w:w="1487" w:type="dxa"/>
            <w:shd w:val="clear" w:color="auto" w:fill="auto"/>
            <w:vAlign w:val="center"/>
          </w:tcPr>
          <w:p w14:paraId="2C7D91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83ED7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居住地行政区划代码</w:t>
            </w:r>
          </w:p>
        </w:tc>
        <w:tc>
          <w:tcPr>
            <w:tcW w:w="1576" w:type="dxa"/>
            <w:shd w:val="clear" w:color="auto" w:fill="auto"/>
            <w:vAlign w:val="center"/>
          </w:tcPr>
          <w:p w14:paraId="4DD003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JZDXZQHDM</w:t>
            </w:r>
          </w:p>
        </w:tc>
        <w:tc>
          <w:tcPr>
            <w:tcW w:w="3053" w:type="dxa"/>
            <w:shd w:val="clear" w:color="auto" w:fill="auto"/>
            <w:vAlign w:val="center"/>
          </w:tcPr>
          <w:p w14:paraId="401893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居住地行政区划代码</w:t>
            </w:r>
          </w:p>
        </w:tc>
        <w:tc>
          <w:tcPr>
            <w:tcW w:w="992" w:type="dxa"/>
            <w:shd w:val="clear" w:color="auto" w:fill="auto"/>
            <w:vAlign w:val="center"/>
          </w:tcPr>
          <w:p w14:paraId="09E611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491A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418DE6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6" w:type="dxa"/>
            <w:shd w:val="clear" w:color="auto" w:fill="auto"/>
            <w:vAlign w:val="center"/>
          </w:tcPr>
          <w:p w14:paraId="7BD564CF"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2260</w:t>
            </w:r>
          </w:p>
        </w:tc>
      </w:tr>
      <w:tr w:rsidR="00FB113A" w14:paraId="406D2461" w14:textId="77777777">
        <w:trPr>
          <w:jc w:val="center"/>
        </w:trPr>
        <w:tc>
          <w:tcPr>
            <w:tcW w:w="1487" w:type="dxa"/>
            <w:shd w:val="clear" w:color="auto" w:fill="auto"/>
            <w:vAlign w:val="center"/>
          </w:tcPr>
          <w:p w14:paraId="626E8A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5CA05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居住地行政区划名称</w:t>
            </w:r>
          </w:p>
        </w:tc>
        <w:tc>
          <w:tcPr>
            <w:tcW w:w="1576" w:type="dxa"/>
            <w:shd w:val="clear" w:color="auto" w:fill="auto"/>
            <w:vAlign w:val="center"/>
          </w:tcPr>
          <w:p w14:paraId="7233A2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JZDXZQHMC</w:t>
            </w:r>
          </w:p>
        </w:tc>
        <w:tc>
          <w:tcPr>
            <w:tcW w:w="3053" w:type="dxa"/>
            <w:shd w:val="clear" w:color="auto" w:fill="auto"/>
            <w:vAlign w:val="center"/>
          </w:tcPr>
          <w:p w14:paraId="41E8F9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居住地行政区划名称</w:t>
            </w:r>
          </w:p>
        </w:tc>
        <w:tc>
          <w:tcPr>
            <w:tcW w:w="992" w:type="dxa"/>
            <w:shd w:val="clear" w:color="auto" w:fill="auto"/>
            <w:vAlign w:val="center"/>
          </w:tcPr>
          <w:p w14:paraId="21A9CF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801A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6F8EE5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57F72C59"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2260</w:t>
            </w:r>
          </w:p>
        </w:tc>
      </w:tr>
      <w:tr w:rsidR="00FB113A" w14:paraId="25865E9C" w14:textId="77777777">
        <w:trPr>
          <w:jc w:val="center"/>
        </w:trPr>
        <w:tc>
          <w:tcPr>
            <w:tcW w:w="1487" w:type="dxa"/>
            <w:shd w:val="clear" w:color="auto" w:fill="auto"/>
            <w:vAlign w:val="center"/>
          </w:tcPr>
          <w:p w14:paraId="361973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961B2C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居住地-省(自治区、直辖市)编码</w:t>
            </w:r>
          </w:p>
        </w:tc>
        <w:tc>
          <w:tcPr>
            <w:tcW w:w="1576" w:type="dxa"/>
            <w:shd w:val="clear" w:color="auto" w:fill="auto"/>
            <w:vAlign w:val="center"/>
          </w:tcPr>
          <w:p w14:paraId="0414E3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JZD_SZZQZXSBM</w:t>
            </w:r>
          </w:p>
        </w:tc>
        <w:tc>
          <w:tcPr>
            <w:tcW w:w="3053" w:type="dxa"/>
            <w:shd w:val="clear" w:color="auto" w:fill="auto"/>
            <w:vAlign w:val="center"/>
          </w:tcPr>
          <w:p w14:paraId="306394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居住地-省(自治区、直辖市)编码</w:t>
            </w:r>
          </w:p>
        </w:tc>
        <w:tc>
          <w:tcPr>
            <w:tcW w:w="992" w:type="dxa"/>
            <w:shd w:val="clear" w:color="auto" w:fill="auto"/>
            <w:vAlign w:val="center"/>
          </w:tcPr>
          <w:p w14:paraId="773AFB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CE08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772821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6" w:type="dxa"/>
            <w:shd w:val="clear" w:color="auto" w:fill="auto"/>
            <w:vAlign w:val="center"/>
          </w:tcPr>
          <w:p w14:paraId="598A30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E5D50BB" w14:textId="77777777">
        <w:trPr>
          <w:jc w:val="center"/>
        </w:trPr>
        <w:tc>
          <w:tcPr>
            <w:tcW w:w="1487" w:type="dxa"/>
            <w:shd w:val="clear" w:color="auto" w:fill="auto"/>
            <w:vAlign w:val="center"/>
          </w:tcPr>
          <w:p w14:paraId="2EE854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1FC88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居住地-市(地区)编码</w:t>
            </w:r>
          </w:p>
        </w:tc>
        <w:tc>
          <w:tcPr>
            <w:tcW w:w="1576" w:type="dxa"/>
            <w:shd w:val="clear" w:color="auto" w:fill="auto"/>
            <w:vAlign w:val="center"/>
          </w:tcPr>
          <w:p w14:paraId="6FFD72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JZD_S_DQBM</w:t>
            </w:r>
          </w:p>
        </w:tc>
        <w:tc>
          <w:tcPr>
            <w:tcW w:w="3053" w:type="dxa"/>
            <w:shd w:val="clear" w:color="auto" w:fill="auto"/>
            <w:vAlign w:val="center"/>
          </w:tcPr>
          <w:p w14:paraId="691805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居住地-市(地区)编码</w:t>
            </w:r>
          </w:p>
        </w:tc>
        <w:tc>
          <w:tcPr>
            <w:tcW w:w="992" w:type="dxa"/>
            <w:shd w:val="clear" w:color="auto" w:fill="auto"/>
            <w:vAlign w:val="center"/>
          </w:tcPr>
          <w:p w14:paraId="59985C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1A4E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1D3776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6" w:type="dxa"/>
            <w:shd w:val="clear" w:color="auto" w:fill="auto"/>
            <w:vAlign w:val="center"/>
          </w:tcPr>
          <w:p w14:paraId="73B914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4EC429E" w14:textId="77777777">
        <w:trPr>
          <w:jc w:val="center"/>
        </w:trPr>
        <w:tc>
          <w:tcPr>
            <w:tcW w:w="1487" w:type="dxa"/>
            <w:shd w:val="clear" w:color="auto" w:fill="auto"/>
            <w:vAlign w:val="center"/>
          </w:tcPr>
          <w:p w14:paraId="7CEEE7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423DF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居住地-县(区)编码</w:t>
            </w:r>
          </w:p>
        </w:tc>
        <w:tc>
          <w:tcPr>
            <w:tcW w:w="1576" w:type="dxa"/>
            <w:shd w:val="clear" w:color="auto" w:fill="auto"/>
            <w:vAlign w:val="center"/>
          </w:tcPr>
          <w:p w14:paraId="1F4602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JZD_XQBM</w:t>
            </w:r>
          </w:p>
        </w:tc>
        <w:tc>
          <w:tcPr>
            <w:tcW w:w="3053" w:type="dxa"/>
            <w:shd w:val="clear" w:color="auto" w:fill="auto"/>
            <w:vAlign w:val="center"/>
          </w:tcPr>
          <w:p w14:paraId="5BCE02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居住地-县(区)编码</w:t>
            </w:r>
          </w:p>
        </w:tc>
        <w:tc>
          <w:tcPr>
            <w:tcW w:w="992" w:type="dxa"/>
            <w:shd w:val="clear" w:color="auto" w:fill="auto"/>
            <w:vAlign w:val="center"/>
          </w:tcPr>
          <w:p w14:paraId="094CD6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C210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26FE3F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6" w:type="dxa"/>
            <w:shd w:val="clear" w:color="auto" w:fill="auto"/>
            <w:vAlign w:val="center"/>
          </w:tcPr>
          <w:p w14:paraId="02DAF4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6FCFA9E" w14:textId="77777777">
        <w:trPr>
          <w:jc w:val="center"/>
        </w:trPr>
        <w:tc>
          <w:tcPr>
            <w:tcW w:w="1487" w:type="dxa"/>
            <w:shd w:val="clear" w:color="auto" w:fill="auto"/>
            <w:vAlign w:val="center"/>
          </w:tcPr>
          <w:p w14:paraId="16C46B3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851CF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居住地-乡(镇、街道)编码</w:t>
            </w:r>
          </w:p>
        </w:tc>
        <w:tc>
          <w:tcPr>
            <w:tcW w:w="1576" w:type="dxa"/>
            <w:shd w:val="clear" w:color="auto" w:fill="auto"/>
            <w:vAlign w:val="center"/>
          </w:tcPr>
          <w:p w14:paraId="459FEB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JZD_XZJDBM</w:t>
            </w:r>
          </w:p>
        </w:tc>
        <w:tc>
          <w:tcPr>
            <w:tcW w:w="3053" w:type="dxa"/>
            <w:shd w:val="clear" w:color="auto" w:fill="auto"/>
            <w:vAlign w:val="center"/>
          </w:tcPr>
          <w:p w14:paraId="230F4A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居住地-乡(镇、街道)编码</w:t>
            </w:r>
          </w:p>
        </w:tc>
        <w:tc>
          <w:tcPr>
            <w:tcW w:w="992" w:type="dxa"/>
            <w:shd w:val="clear" w:color="auto" w:fill="auto"/>
            <w:vAlign w:val="center"/>
          </w:tcPr>
          <w:p w14:paraId="1CAE34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17D6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783C6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2552727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AF6CBF9" w14:textId="77777777">
        <w:trPr>
          <w:jc w:val="center"/>
        </w:trPr>
        <w:tc>
          <w:tcPr>
            <w:tcW w:w="1487" w:type="dxa"/>
            <w:shd w:val="clear" w:color="auto" w:fill="auto"/>
            <w:vAlign w:val="center"/>
          </w:tcPr>
          <w:p w14:paraId="122767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CBF32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居住地-居委编码</w:t>
            </w:r>
          </w:p>
        </w:tc>
        <w:tc>
          <w:tcPr>
            <w:tcW w:w="1576" w:type="dxa"/>
            <w:shd w:val="clear" w:color="auto" w:fill="auto"/>
            <w:vAlign w:val="center"/>
          </w:tcPr>
          <w:p w14:paraId="1DEE11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JZD_JWBM</w:t>
            </w:r>
          </w:p>
        </w:tc>
        <w:tc>
          <w:tcPr>
            <w:tcW w:w="3053" w:type="dxa"/>
            <w:shd w:val="clear" w:color="auto" w:fill="auto"/>
            <w:vAlign w:val="center"/>
          </w:tcPr>
          <w:p w14:paraId="512CC8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居住地-居委编码</w:t>
            </w:r>
          </w:p>
        </w:tc>
        <w:tc>
          <w:tcPr>
            <w:tcW w:w="992" w:type="dxa"/>
            <w:shd w:val="clear" w:color="auto" w:fill="auto"/>
            <w:vAlign w:val="center"/>
          </w:tcPr>
          <w:p w14:paraId="3E1D3B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7A8C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26D6C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2AF603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3359F24" w14:textId="77777777">
        <w:trPr>
          <w:jc w:val="center"/>
        </w:trPr>
        <w:tc>
          <w:tcPr>
            <w:tcW w:w="1487" w:type="dxa"/>
            <w:shd w:val="clear" w:color="auto" w:fill="auto"/>
            <w:vAlign w:val="center"/>
          </w:tcPr>
          <w:p w14:paraId="28FBF3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4A789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居住地-村(街、路、弄等)</w:t>
            </w:r>
          </w:p>
        </w:tc>
        <w:tc>
          <w:tcPr>
            <w:tcW w:w="1576" w:type="dxa"/>
            <w:shd w:val="clear" w:color="auto" w:fill="auto"/>
            <w:vAlign w:val="center"/>
          </w:tcPr>
          <w:p w14:paraId="0A519B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JZD_CJLND</w:t>
            </w:r>
          </w:p>
        </w:tc>
        <w:tc>
          <w:tcPr>
            <w:tcW w:w="3053" w:type="dxa"/>
            <w:shd w:val="clear" w:color="auto" w:fill="auto"/>
            <w:vAlign w:val="center"/>
          </w:tcPr>
          <w:p w14:paraId="77C0E47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居住地-村(街、路、弄等)</w:t>
            </w:r>
          </w:p>
        </w:tc>
        <w:tc>
          <w:tcPr>
            <w:tcW w:w="992" w:type="dxa"/>
            <w:shd w:val="clear" w:color="auto" w:fill="auto"/>
            <w:vAlign w:val="center"/>
          </w:tcPr>
          <w:p w14:paraId="3E08B7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7CBA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F0304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6" w:type="dxa"/>
            <w:shd w:val="clear" w:color="auto" w:fill="auto"/>
            <w:vAlign w:val="center"/>
          </w:tcPr>
          <w:p w14:paraId="51D4FE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4738F58" w14:textId="77777777">
        <w:trPr>
          <w:jc w:val="center"/>
        </w:trPr>
        <w:tc>
          <w:tcPr>
            <w:tcW w:w="1487" w:type="dxa"/>
            <w:shd w:val="clear" w:color="auto" w:fill="auto"/>
            <w:vAlign w:val="center"/>
          </w:tcPr>
          <w:p w14:paraId="6B270B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40294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居住地-门牌号(包括“室”)</w:t>
            </w:r>
          </w:p>
        </w:tc>
        <w:tc>
          <w:tcPr>
            <w:tcW w:w="1576" w:type="dxa"/>
            <w:shd w:val="clear" w:color="auto" w:fill="auto"/>
            <w:vAlign w:val="center"/>
          </w:tcPr>
          <w:p w14:paraId="0212DA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JZD_MPHBKS</w:t>
            </w:r>
          </w:p>
        </w:tc>
        <w:tc>
          <w:tcPr>
            <w:tcW w:w="3053" w:type="dxa"/>
            <w:shd w:val="clear" w:color="auto" w:fill="auto"/>
            <w:vAlign w:val="center"/>
          </w:tcPr>
          <w:p w14:paraId="285C22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居住地-门牌号(包括“室”)</w:t>
            </w:r>
          </w:p>
        </w:tc>
        <w:tc>
          <w:tcPr>
            <w:tcW w:w="992" w:type="dxa"/>
            <w:shd w:val="clear" w:color="auto" w:fill="auto"/>
            <w:vAlign w:val="center"/>
          </w:tcPr>
          <w:p w14:paraId="7195E2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0F93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69E4F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6" w:type="dxa"/>
            <w:shd w:val="clear" w:color="auto" w:fill="auto"/>
            <w:vAlign w:val="center"/>
          </w:tcPr>
          <w:p w14:paraId="125E3DB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487B332" w14:textId="77777777">
        <w:trPr>
          <w:jc w:val="center"/>
        </w:trPr>
        <w:tc>
          <w:tcPr>
            <w:tcW w:w="1487" w:type="dxa"/>
            <w:shd w:val="clear" w:color="auto" w:fill="auto"/>
            <w:vAlign w:val="center"/>
          </w:tcPr>
          <w:p w14:paraId="204EFD5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15981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居住详细地址</w:t>
            </w:r>
          </w:p>
        </w:tc>
        <w:tc>
          <w:tcPr>
            <w:tcW w:w="1576" w:type="dxa"/>
            <w:shd w:val="clear" w:color="auto" w:fill="auto"/>
            <w:vAlign w:val="center"/>
          </w:tcPr>
          <w:p w14:paraId="31DBC3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JZXXDZ</w:t>
            </w:r>
          </w:p>
        </w:tc>
        <w:tc>
          <w:tcPr>
            <w:tcW w:w="3053" w:type="dxa"/>
            <w:shd w:val="clear" w:color="auto" w:fill="auto"/>
            <w:vAlign w:val="center"/>
          </w:tcPr>
          <w:p w14:paraId="56ED151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居住详细地址</w:t>
            </w:r>
          </w:p>
        </w:tc>
        <w:tc>
          <w:tcPr>
            <w:tcW w:w="992" w:type="dxa"/>
            <w:shd w:val="clear" w:color="auto" w:fill="auto"/>
            <w:vAlign w:val="center"/>
          </w:tcPr>
          <w:p w14:paraId="604DE0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A1D8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2A0E29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6" w:type="dxa"/>
            <w:shd w:val="clear" w:color="auto" w:fill="auto"/>
            <w:vAlign w:val="center"/>
          </w:tcPr>
          <w:p w14:paraId="7C5C85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4259199" w14:textId="77777777">
        <w:trPr>
          <w:jc w:val="center"/>
        </w:trPr>
        <w:tc>
          <w:tcPr>
            <w:tcW w:w="1487" w:type="dxa"/>
            <w:shd w:val="clear" w:color="auto" w:fill="auto"/>
            <w:vAlign w:val="center"/>
          </w:tcPr>
          <w:p w14:paraId="64F245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D56A7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户籍地址-编码(居委会、村委会)</w:t>
            </w:r>
          </w:p>
        </w:tc>
        <w:tc>
          <w:tcPr>
            <w:tcW w:w="1576" w:type="dxa"/>
            <w:shd w:val="clear" w:color="auto" w:fill="auto"/>
            <w:vAlign w:val="center"/>
          </w:tcPr>
          <w:p w14:paraId="406597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HJDZ_BMJWHCWH</w:t>
            </w:r>
          </w:p>
        </w:tc>
        <w:tc>
          <w:tcPr>
            <w:tcW w:w="3053" w:type="dxa"/>
            <w:shd w:val="clear" w:color="auto" w:fill="auto"/>
            <w:vAlign w:val="center"/>
          </w:tcPr>
          <w:p w14:paraId="146918D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户籍地址-编码(居委会、村委会)</w:t>
            </w:r>
          </w:p>
        </w:tc>
        <w:tc>
          <w:tcPr>
            <w:tcW w:w="992" w:type="dxa"/>
            <w:shd w:val="clear" w:color="auto" w:fill="auto"/>
            <w:vAlign w:val="center"/>
          </w:tcPr>
          <w:p w14:paraId="1EEBDE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C6BD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851EA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6" w:type="dxa"/>
            <w:shd w:val="clear" w:color="auto" w:fill="auto"/>
            <w:vAlign w:val="center"/>
          </w:tcPr>
          <w:p w14:paraId="3992E9F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5000D0C" w14:textId="77777777">
        <w:trPr>
          <w:jc w:val="center"/>
        </w:trPr>
        <w:tc>
          <w:tcPr>
            <w:tcW w:w="1487" w:type="dxa"/>
            <w:shd w:val="clear" w:color="auto" w:fill="auto"/>
            <w:vAlign w:val="center"/>
          </w:tcPr>
          <w:p w14:paraId="404F8C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6D29B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76" w:type="dxa"/>
            <w:shd w:val="clear" w:color="auto" w:fill="auto"/>
            <w:vAlign w:val="center"/>
          </w:tcPr>
          <w:p w14:paraId="18964C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53" w:type="dxa"/>
            <w:shd w:val="clear" w:color="auto" w:fill="auto"/>
            <w:vAlign w:val="center"/>
          </w:tcPr>
          <w:p w14:paraId="58FC13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户籍地址</w:t>
            </w:r>
          </w:p>
        </w:tc>
        <w:tc>
          <w:tcPr>
            <w:tcW w:w="992" w:type="dxa"/>
            <w:shd w:val="clear" w:color="auto" w:fill="auto"/>
            <w:vAlign w:val="center"/>
          </w:tcPr>
          <w:p w14:paraId="59798B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D877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97798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6" w:type="dxa"/>
            <w:shd w:val="clear" w:color="auto" w:fill="auto"/>
            <w:vAlign w:val="center"/>
          </w:tcPr>
          <w:p w14:paraId="5C293C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16190FF" w14:textId="77777777">
        <w:trPr>
          <w:jc w:val="center"/>
        </w:trPr>
        <w:tc>
          <w:tcPr>
            <w:tcW w:w="1487" w:type="dxa"/>
            <w:shd w:val="clear" w:color="auto" w:fill="auto"/>
            <w:vAlign w:val="center"/>
          </w:tcPr>
          <w:p w14:paraId="5E014A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8" w:type="dxa"/>
            <w:shd w:val="clear" w:color="auto" w:fill="auto"/>
            <w:vAlign w:val="center"/>
          </w:tcPr>
          <w:p w14:paraId="72A5DC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76" w:type="dxa"/>
            <w:shd w:val="clear" w:color="auto" w:fill="auto"/>
            <w:vAlign w:val="center"/>
          </w:tcPr>
          <w:p w14:paraId="5FFA44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53" w:type="dxa"/>
            <w:shd w:val="clear" w:color="auto" w:fill="auto"/>
            <w:vAlign w:val="center"/>
          </w:tcPr>
          <w:p w14:paraId="1F2058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户籍地址中的省、自治区或直辖市名称</w:t>
            </w:r>
          </w:p>
        </w:tc>
        <w:tc>
          <w:tcPr>
            <w:tcW w:w="992" w:type="dxa"/>
            <w:shd w:val="clear" w:color="auto" w:fill="auto"/>
            <w:vAlign w:val="center"/>
          </w:tcPr>
          <w:p w14:paraId="370046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A064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4376A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1D062F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9CDA04C"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bookmarkStart w:id="117" w:name="_Toc6385"/>
      <w:bookmarkStart w:id="118" w:name="_Toc182591035"/>
      <w:bookmarkStart w:id="119" w:name="_Toc408304889"/>
      <w:bookmarkStart w:id="120" w:name="_Toc466484080"/>
    </w:p>
    <w:p w14:paraId="42AB5D11" w14:textId="5989E2C6"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65B40CE4"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31E248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766C103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2AB7825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5D0F6A5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370652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9E63EB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11001A3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4BFA8B0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30410379" w14:textId="77777777" w:rsidTr="006C6E2B">
        <w:trPr>
          <w:jc w:val="center"/>
        </w:trPr>
        <w:tc>
          <w:tcPr>
            <w:tcW w:w="1487" w:type="dxa"/>
            <w:shd w:val="clear" w:color="auto" w:fill="auto"/>
            <w:vAlign w:val="center"/>
          </w:tcPr>
          <w:p w14:paraId="112B81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38" w:type="dxa"/>
            <w:shd w:val="clear" w:color="auto" w:fill="auto"/>
            <w:vAlign w:val="center"/>
          </w:tcPr>
          <w:p w14:paraId="4D25D2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76" w:type="dxa"/>
            <w:shd w:val="clear" w:color="auto" w:fill="auto"/>
            <w:vAlign w:val="center"/>
          </w:tcPr>
          <w:p w14:paraId="3EFCBB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53" w:type="dxa"/>
            <w:shd w:val="clear" w:color="auto" w:fill="auto"/>
            <w:vAlign w:val="center"/>
          </w:tcPr>
          <w:p w14:paraId="00C41F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卫生服务对象户籍地址中的市、地区或州的名称</w:t>
            </w:r>
          </w:p>
        </w:tc>
        <w:tc>
          <w:tcPr>
            <w:tcW w:w="992" w:type="dxa"/>
            <w:shd w:val="clear" w:color="auto" w:fill="auto"/>
            <w:vAlign w:val="center"/>
          </w:tcPr>
          <w:p w14:paraId="7EE8A0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5B5F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55D45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1635FD3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E3AA455" w14:textId="77777777" w:rsidTr="006C6E2B">
        <w:trPr>
          <w:jc w:val="center"/>
        </w:trPr>
        <w:tc>
          <w:tcPr>
            <w:tcW w:w="1487" w:type="dxa"/>
            <w:shd w:val="clear" w:color="auto" w:fill="auto"/>
            <w:vAlign w:val="center"/>
          </w:tcPr>
          <w:p w14:paraId="492F0B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38" w:type="dxa"/>
            <w:shd w:val="clear" w:color="auto" w:fill="auto"/>
            <w:vAlign w:val="center"/>
          </w:tcPr>
          <w:p w14:paraId="2CDA1A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76" w:type="dxa"/>
            <w:shd w:val="clear" w:color="auto" w:fill="auto"/>
            <w:vAlign w:val="center"/>
          </w:tcPr>
          <w:p w14:paraId="4630CB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53" w:type="dxa"/>
            <w:shd w:val="clear" w:color="auto" w:fill="auto"/>
            <w:vAlign w:val="center"/>
          </w:tcPr>
          <w:p w14:paraId="590195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个体户籍地址中的县、县级市、区名称</w:t>
            </w:r>
          </w:p>
        </w:tc>
        <w:tc>
          <w:tcPr>
            <w:tcW w:w="992" w:type="dxa"/>
            <w:shd w:val="clear" w:color="auto" w:fill="auto"/>
            <w:vAlign w:val="center"/>
          </w:tcPr>
          <w:p w14:paraId="2CE120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A6D1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1D0CF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02A926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5BDBC68" w14:textId="77777777" w:rsidTr="006C6E2B">
        <w:trPr>
          <w:jc w:val="center"/>
        </w:trPr>
        <w:tc>
          <w:tcPr>
            <w:tcW w:w="1487" w:type="dxa"/>
            <w:shd w:val="clear" w:color="auto" w:fill="auto"/>
            <w:vAlign w:val="center"/>
          </w:tcPr>
          <w:p w14:paraId="1ABF28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38" w:type="dxa"/>
            <w:shd w:val="clear" w:color="auto" w:fill="auto"/>
            <w:vAlign w:val="center"/>
          </w:tcPr>
          <w:p w14:paraId="327501E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76" w:type="dxa"/>
            <w:shd w:val="clear" w:color="auto" w:fill="auto"/>
            <w:vAlign w:val="center"/>
          </w:tcPr>
          <w:p w14:paraId="4DD757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53" w:type="dxa"/>
            <w:shd w:val="clear" w:color="auto" w:fill="auto"/>
            <w:vAlign w:val="center"/>
          </w:tcPr>
          <w:p w14:paraId="593F26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卫生服务对象户籍地址中的乡、镇或城市的街道办事处名称</w:t>
            </w:r>
          </w:p>
        </w:tc>
        <w:tc>
          <w:tcPr>
            <w:tcW w:w="992" w:type="dxa"/>
            <w:shd w:val="clear" w:color="auto" w:fill="auto"/>
            <w:vAlign w:val="center"/>
          </w:tcPr>
          <w:p w14:paraId="66BDCA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1304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6AC6B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7F9AEE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BBA7E03" w14:textId="77777777" w:rsidTr="006C6E2B">
        <w:trPr>
          <w:jc w:val="center"/>
        </w:trPr>
        <w:tc>
          <w:tcPr>
            <w:tcW w:w="1487" w:type="dxa"/>
            <w:shd w:val="clear" w:color="auto" w:fill="auto"/>
            <w:vAlign w:val="center"/>
          </w:tcPr>
          <w:p w14:paraId="0AF1DC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38" w:type="dxa"/>
            <w:shd w:val="clear" w:color="auto" w:fill="auto"/>
            <w:vAlign w:val="center"/>
          </w:tcPr>
          <w:p w14:paraId="7B9CDC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76" w:type="dxa"/>
            <w:shd w:val="clear" w:color="auto" w:fill="auto"/>
            <w:vAlign w:val="center"/>
          </w:tcPr>
          <w:p w14:paraId="4BB577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53" w:type="dxa"/>
            <w:shd w:val="clear" w:color="auto" w:fill="auto"/>
            <w:vAlign w:val="center"/>
          </w:tcPr>
          <w:p w14:paraId="0BC620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卫生服务对象户籍地址中的村或城市的街、路、里、弄等名称</w:t>
            </w:r>
          </w:p>
        </w:tc>
        <w:tc>
          <w:tcPr>
            <w:tcW w:w="992" w:type="dxa"/>
            <w:shd w:val="clear" w:color="auto" w:fill="auto"/>
            <w:vAlign w:val="center"/>
          </w:tcPr>
          <w:p w14:paraId="4ACC51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5909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1D0B1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7E3393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8ADEA49" w14:textId="77777777" w:rsidTr="006C6E2B">
        <w:trPr>
          <w:jc w:val="center"/>
        </w:trPr>
        <w:tc>
          <w:tcPr>
            <w:tcW w:w="1487" w:type="dxa"/>
            <w:shd w:val="clear" w:color="auto" w:fill="auto"/>
            <w:vAlign w:val="center"/>
          </w:tcPr>
          <w:p w14:paraId="5C80FE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38" w:type="dxa"/>
            <w:shd w:val="clear" w:color="auto" w:fill="auto"/>
            <w:vAlign w:val="center"/>
          </w:tcPr>
          <w:p w14:paraId="5BBDA8C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76" w:type="dxa"/>
            <w:shd w:val="clear" w:color="auto" w:fill="auto"/>
            <w:vAlign w:val="center"/>
          </w:tcPr>
          <w:p w14:paraId="160145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53" w:type="dxa"/>
            <w:shd w:val="clear" w:color="auto" w:fill="auto"/>
            <w:vAlign w:val="center"/>
          </w:tcPr>
          <w:p w14:paraId="49C293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w:t>
            </w:r>
            <w:r>
              <w:rPr>
                <w:rFonts w:ascii="宋体" w:hAnsi="宋体" w:cs="宋体"/>
                <w:sz w:val="18"/>
                <w:szCs w:val="18"/>
              </w:rPr>
              <w:t>的</w:t>
            </w:r>
            <w:r>
              <w:rPr>
                <w:rFonts w:ascii="宋体" w:hAnsi="宋体" w:cs="宋体" w:hint="eastAsia"/>
                <w:sz w:val="18"/>
                <w:szCs w:val="18"/>
              </w:rPr>
              <w:t>户籍地址中的门牌号码</w:t>
            </w:r>
          </w:p>
        </w:tc>
        <w:tc>
          <w:tcPr>
            <w:tcW w:w="992" w:type="dxa"/>
            <w:shd w:val="clear" w:color="auto" w:fill="auto"/>
            <w:vAlign w:val="center"/>
          </w:tcPr>
          <w:p w14:paraId="48B10E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7738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7BC18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45F525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DB6AB53" w14:textId="77777777" w:rsidTr="006C6E2B">
        <w:trPr>
          <w:jc w:val="center"/>
        </w:trPr>
        <w:tc>
          <w:tcPr>
            <w:tcW w:w="1487" w:type="dxa"/>
            <w:shd w:val="clear" w:color="auto" w:fill="auto"/>
            <w:vAlign w:val="center"/>
          </w:tcPr>
          <w:p w14:paraId="7301D3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DE04.10.167.00</w:t>
            </w:r>
          </w:p>
        </w:tc>
        <w:tc>
          <w:tcPr>
            <w:tcW w:w="2238" w:type="dxa"/>
            <w:shd w:val="clear" w:color="auto" w:fill="auto"/>
            <w:vAlign w:val="center"/>
          </w:tcPr>
          <w:p w14:paraId="281ACAC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76" w:type="dxa"/>
            <w:shd w:val="clear" w:color="auto" w:fill="auto"/>
            <w:vAlign w:val="center"/>
          </w:tcPr>
          <w:p w14:paraId="26E338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53" w:type="dxa"/>
            <w:shd w:val="clear" w:color="auto" w:fill="auto"/>
            <w:vAlign w:val="center"/>
          </w:tcPr>
          <w:p w14:paraId="7606BC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个体的身高的测量值，计量单位为cm</w:t>
            </w:r>
          </w:p>
        </w:tc>
        <w:tc>
          <w:tcPr>
            <w:tcW w:w="992" w:type="dxa"/>
            <w:shd w:val="clear" w:color="auto" w:fill="auto"/>
            <w:vAlign w:val="center"/>
          </w:tcPr>
          <w:p w14:paraId="7B7B7F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E0DA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0C2DC3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66" w:type="dxa"/>
            <w:shd w:val="clear" w:color="auto" w:fill="auto"/>
            <w:vAlign w:val="center"/>
          </w:tcPr>
          <w:p w14:paraId="52A70D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3658082" w14:textId="77777777" w:rsidTr="006C6E2B">
        <w:trPr>
          <w:jc w:val="center"/>
        </w:trPr>
        <w:tc>
          <w:tcPr>
            <w:tcW w:w="1487" w:type="dxa"/>
            <w:shd w:val="clear" w:color="auto" w:fill="auto"/>
            <w:vAlign w:val="center"/>
          </w:tcPr>
          <w:p w14:paraId="13D773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DE04.10.188.00</w:t>
            </w:r>
          </w:p>
        </w:tc>
        <w:tc>
          <w:tcPr>
            <w:tcW w:w="2238" w:type="dxa"/>
            <w:shd w:val="clear" w:color="auto" w:fill="auto"/>
            <w:vAlign w:val="center"/>
          </w:tcPr>
          <w:p w14:paraId="4B6D78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76" w:type="dxa"/>
            <w:shd w:val="clear" w:color="auto" w:fill="auto"/>
            <w:vAlign w:val="center"/>
          </w:tcPr>
          <w:p w14:paraId="41AA2D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53" w:type="dxa"/>
            <w:shd w:val="clear" w:color="auto" w:fill="auto"/>
            <w:vAlign w:val="center"/>
          </w:tcPr>
          <w:p w14:paraId="3899A4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个体的体重的测量值，计量单位为kg</w:t>
            </w:r>
          </w:p>
        </w:tc>
        <w:tc>
          <w:tcPr>
            <w:tcW w:w="992" w:type="dxa"/>
            <w:shd w:val="clear" w:color="auto" w:fill="auto"/>
            <w:vAlign w:val="center"/>
          </w:tcPr>
          <w:p w14:paraId="7942799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6407E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733B7E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66" w:type="dxa"/>
            <w:shd w:val="clear" w:color="auto" w:fill="auto"/>
            <w:vAlign w:val="center"/>
          </w:tcPr>
          <w:p w14:paraId="4C6896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C8B4907" w14:textId="77777777" w:rsidTr="006C6E2B">
        <w:trPr>
          <w:jc w:val="center"/>
        </w:trPr>
        <w:tc>
          <w:tcPr>
            <w:tcW w:w="1487" w:type="dxa"/>
            <w:shd w:val="clear" w:color="auto" w:fill="auto"/>
            <w:vAlign w:val="center"/>
          </w:tcPr>
          <w:p w14:paraId="47FFE5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DE03.00.073.00</w:t>
            </w:r>
          </w:p>
        </w:tc>
        <w:tc>
          <w:tcPr>
            <w:tcW w:w="2238" w:type="dxa"/>
            <w:shd w:val="clear" w:color="auto" w:fill="auto"/>
            <w:vAlign w:val="center"/>
          </w:tcPr>
          <w:p w14:paraId="3F1EC2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吸烟状况代码</w:t>
            </w:r>
          </w:p>
        </w:tc>
        <w:tc>
          <w:tcPr>
            <w:tcW w:w="1576" w:type="dxa"/>
            <w:shd w:val="clear" w:color="auto" w:fill="auto"/>
            <w:vAlign w:val="center"/>
          </w:tcPr>
          <w:p w14:paraId="1A05A1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XYZKDM</w:t>
            </w:r>
          </w:p>
        </w:tc>
        <w:tc>
          <w:tcPr>
            <w:tcW w:w="3053" w:type="dxa"/>
            <w:shd w:val="clear" w:color="auto" w:fill="auto"/>
            <w:vAlign w:val="center"/>
          </w:tcPr>
          <w:p w14:paraId="651E8A2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个体过去和现在的吸烟情况在特定分类中的代码</w:t>
            </w:r>
          </w:p>
        </w:tc>
        <w:tc>
          <w:tcPr>
            <w:tcW w:w="992" w:type="dxa"/>
            <w:shd w:val="clear" w:color="auto" w:fill="auto"/>
            <w:vAlign w:val="center"/>
          </w:tcPr>
          <w:p w14:paraId="5FA6B3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94EF9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05D509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58D488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1.从不吸烟；2.过去吸,已戒烟；3.吸烟</w:t>
            </w:r>
          </w:p>
        </w:tc>
      </w:tr>
      <w:tr w:rsidR="00C25243" w14:paraId="069C9A4C" w14:textId="77777777" w:rsidTr="006C6E2B">
        <w:trPr>
          <w:jc w:val="center"/>
        </w:trPr>
        <w:tc>
          <w:tcPr>
            <w:tcW w:w="1487" w:type="dxa"/>
            <w:shd w:val="clear" w:color="auto" w:fill="auto"/>
            <w:vAlign w:val="center"/>
          </w:tcPr>
          <w:p w14:paraId="367D93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AA35A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吸烟状况名称</w:t>
            </w:r>
          </w:p>
        </w:tc>
        <w:tc>
          <w:tcPr>
            <w:tcW w:w="1576" w:type="dxa"/>
            <w:shd w:val="clear" w:color="auto" w:fill="auto"/>
            <w:vAlign w:val="center"/>
          </w:tcPr>
          <w:p w14:paraId="37CA47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XYZKMC</w:t>
            </w:r>
          </w:p>
        </w:tc>
        <w:tc>
          <w:tcPr>
            <w:tcW w:w="3053" w:type="dxa"/>
            <w:shd w:val="clear" w:color="auto" w:fill="auto"/>
            <w:vAlign w:val="center"/>
          </w:tcPr>
          <w:p w14:paraId="66231C4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患者的吸烟状况描述</w:t>
            </w:r>
          </w:p>
        </w:tc>
        <w:tc>
          <w:tcPr>
            <w:tcW w:w="992" w:type="dxa"/>
            <w:shd w:val="clear" w:color="auto" w:fill="auto"/>
            <w:vAlign w:val="center"/>
          </w:tcPr>
          <w:p w14:paraId="6C01B1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812D5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25913B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66" w:type="dxa"/>
            <w:shd w:val="clear" w:color="auto" w:fill="auto"/>
            <w:vAlign w:val="center"/>
          </w:tcPr>
          <w:p w14:paraId="4FA4F6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93639F8" w14:textId="77777777" w:rsidTr="006C6E2B">
        <w:trPr>
          <w:jc w:val="center"/>
        </w:trPr>
        <w:tc>
          <w:tcPr>
            <w:tcW w:w="1487" w:type="dxa"/>
            <w:shd w:val="clear" w:color="auto" w:fill="auto"/>
            <w:vAlign w:val="center"/>
          </w:tcPr>
          <w:p w14:paraId="40D813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C6571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开始吸烟年龄</w:t>
            </w:r>
          </w:p>
        </w:tc>
        <w:tc>
          <w:tcPr>
            <w:tcW w:w="1576" w:type="dxa"/>
            <w:shd w:val="clear" w:color="auto" w:fill="auto"/>
            <w:vAlign w:val="center"/>
          </w:tcPr>
          <w:p w14:paraId="1AB4C4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KSXYNL</w:t>
            </w:r>
          </w:p>
        </w:tc>
        <w:tc>
          <w:tcPr>
            <w:tcW w:w="3053" w:type="dxa"/>
            <w:shd w:val="clear" w:color="auto" w:fill="auto"/>
            <w:vAlign w:val="center"/>
          </w:tcPr>
          <w:p w14:paraId="23DEE46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患者开始吸烟的年龄</w:t>
            </w:r>
          </w:p>
        </w:tc>
        <w:tc>
          <w:tcPr>
            <w:tcW w:w="992" w:type="dxa"/>
            <w:shd w:val="clear" w:color="auto" w:fill="auto"/>
            <w:vAlign w:val="center"/>
          </w:tcPr>
          <w:p w14:paraId="38ED26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E9CE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0AD20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7CBAE6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D64AA2F" w14:textId="77777777" w:rsidTr="006C6E2B">
        <w:trPr>
          <w:jc w:val="center"/>
        </w:trPr>
        <w:tc>
          <w:tcPr>
            <w:tcW w:w="1487" w:type="dxa"/>
            <w:shd w:val="clear" w:color="auto" w:fill="auto"/>
            <w:vAlign w:val="center"/>
          </w:tcPr>
          <w:p w14:paraId="205AA8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DE03.00.053.00</w:t>
            </w:r>
          </w:p>
        </w:tc>
        <w:tc>
          <w:tcPr>
            <w:tcW w:w="2238" w:type="dxa"/>
            <w:shd w:val="clear" w:color="auto" w:fill="auto"/>
            <w:vAlign w:val="center"/>
          </w:tcPr>
          <w:p w14:paraId="510896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日吸烟量(支)</w:t>
            </w:r>
          </w:p>
        </w:tc>
        <w:tc>
          <w:tcPr>
            <w:tcW w:w="1576" w:type="dxa"/>
            <w:shd w:val="clear" w:color="auto" w:fill="auto"/>
            <w:vAlign w:val="center"/>
          </w:tcPr>
          <w:p w14:paraId="517FDB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RXYL</w:t>
            </w:r>
          </w:p>
        </w:tc>
        <w:tc>
          <w:tcPr>
            <w:tcW w:w="3053" w:type="dxa"/>
            <w:shd w:val="clear" w:color="auto" w:fill="auto"/>
            <w:vAlign w:val="center"/>
          </w:tcPr>
          <w:p w14:paraId="3106E4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最近1个月内个体平均每天的吸烟量，计量单位为支</w:t>
            </w:r>
          </w:p>
        </w:tc>
        <w:tc>
          <w:tcPr>
            <w:tcW w:w="992" w:type="dxa"/>
            <w:shd w:val="clear" w:color="auto" w:fill="auto"/>
            <w:vAlign w:val="center"/>
          </w:tcPr>
          <w:p w14:paraId="7077BB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523A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99A26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69BEF2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7B7260D" w14:textId="77777777" w:rsidTr="006C6E2B">
        <w:trPr>
          <w:jc w:val="center"/>
        </w:trPr>
        <w:tc>
          <w:tcPr>
            <w:tcW w:w="1487" w:type="dxa"/>
            <w:shd w:val="clear" w:color="auto" w:fill="auto"/>
            <w:vAlign w:val="center"/>
          </w:tcPr>
          <w:p w14:paraId="79E1A3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03A974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戒烟标志</w:t>
            </w:r>
          </w:p>
        </w:tc>
        <w:tc>
          <w:tcPr>
            <w:tcW w:w="1576" w:type="dxa"/>
            <w:shd w:val="clear" w:color="auto" w:fill="auto"/>
            <w:vAlign w:val="center"/>
          </w:tcPr>
          <w:p w14:paraId="42CA44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JYBZ</w:t>
            </w:r>
          </w:p>
        </w:tc>
        <w:tc>
          <w:tcPr>
            <w:tcW w:w="3053" w:type="dxa"/>
            <w:shd w:val="clear" w:color="auto" w:fill="auto"/>
            <w:vAlign w:val="center"/>
          </w:tcPr>
          <w:p w14:paraId="64A933B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标识患者是否成功戒烟</w:t>
            </w:r>
          </w:p>
        </w:tc>
        <w:tc>
          <w:tcPr>
            <w:tcW w:w="992" w:type="dxa"/>
            <w:shd w:val="clear" w:color="auto" w:fill="auto"/>
            <w:vAlign w:val="center"/>
          </w:tcPr>
          <w:p w14:paraId="4A313B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D04F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9" w:type="dxa"/>
            <w:shd w:val="clear" w:color="auto" w:fill="auto"/>
            <w:vAlign w:val="center"/>
          </w:tcPr>
          <w:p w14:paraId="1B8B04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6" w:type="dxa"/>
            <w:shd w:val="clear" w:color="auto" w:fill="auto"/>
            <w:vAlign w:val="center"/>
          </w:tcPr>
          <w:p w14:paraId="3F3BE4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D008601" w14:textId="77777777" w:rsidTr="006C6E2B">
        <w:trPr>
          <w:jc w:val="center"/>
        </w:trPr>
        <w:tc>
          <w:tcPr>
            <w:tcW w:w="1487" w:type="dxa"/>
            <w:shd w:val="clear" w:color="auto" w:fill="auto"/>
            <w:vAlign w:val="center"/>
          </w:tcPr>
          <w:p w14:paraId="483BB5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5B3094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戒烟年龄</w:t>
            </w:r>
          </w:p>
        </w:tc>
        <w:tc>
          <w:tcPr>
            <w:tcW w:w="1576" w:type="dxa"/>
            <w:shd w:val="clear" w:color="auto" w:fill="auto"/>
            <w:vAlign w:val="center"/>
          </w:tcPr>
          <w:p w14:paraId="30788A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JYNL</w:t>
            </w:r>
          </w:p>
        </w:tc>
        <w:tc>
          <w:tcPr>
            <w:tcW w:w="3053" w:type="dxa"/>
            <w:shd w:val="clear" w:color="auto" w:fill="auto"/>
            <w:vAlign w:val="center"/>
          </w:tcPr>
          <w:p w14:paraId="1B64D99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患者成功戒烟的年龄</w:t>
            </w:r>
          </w:p>
        </w:tc>
        <w:tc>
          <w:tcPr>
            <w:tcW w:w="992" w:type="dxa"/>
            <w:shd w:val="clear" w:color="auto" w:fill="auto"/>
            <w:vAlign w:val="center"/>
          </w:tcPr>
          <w:p w14:paraId="06FD22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2025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444D18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5CA124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3D64D02" w14:textId="77777777" w:rsidTr="006C6E2B">
        <w:trPr>
          <w:jc w:val="center"/>
        </w:trPr>
        <w:tc>
          <w:tcPr>
            <w:tcW w:w="1487" w:type="dxa"/>
            <w:shd w:val="clear" w:color="auto" w:fill="auto"/>
            <w:vAlign w:val="center"/>
          </w:tcPr>
          <w:p w14:paraId="0821A49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DB4E3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开始饮酒年龄</w:t>
            </w:r>
          </w:p>
        </w:tc>
        <w:tc>
          <w:tcPr>
            <w:tcW w:w="1576" w:type="dxa"/>
            <w:shd w:val="clear" w:color="auto" w:fill="auto"/>
            <w:vAlign w:val="center"/>
          </w:tcPr>
          <w:p w14:paraId="6F79C5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KSYJNL</w:t>
            </w:r>
          </w:p>
        </w:tc>
        <w:tc>
          <w:tcPr>
            <w:tcW w:w="3053" w:type="dxa"/>
            <w:shd w:val="clear" w:color="auto" w:fill="auto"/>
            <w:vAlign w:val="center"/>
          </w:tcPr>
          <w:p w14:paraId="2DA228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患者开始饮酒的年龄</w:t>
            </w:r>
          </w:p>
        </w:tc>
        <w:tc>
          <w:tcPr>
            <w:tcW w:w="992" w:type="dxa"/>
            <w:shd w:val="clear" w:color="auto" w:fill="auto"/>
            <w:vAlign w:val="center"/>
          </w:tcPr>
          <w:p w14:paraId="40FEC3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AEF7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B4B37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4F9F0D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AC3FA79" w14:textId="77777777" w:rsidTr="006C6E2B">
        <w:trPr>
          <w:jc w:val="center"/>
        </w:trPr>
        <w:tc>
          <w:tcPr>
            <w:tcW w:w="1487" w:type="dxa"/>
            <w:shd w:val="clear" w:color="auto" w:fill="auto"/>
            <w:vAlign w:val="center"/>
          </w:tcPr>
          <w:p w14:paraId="6F5507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DE03.00.098.00</w:t>
            </w:r>
          </w:p>
        </w:tc>
        <w:tc>
          <w:tcPr>
            <w:tcW w:w="2238" w:type="dxa"/>
            <w:shd w:val="clear" w:color="auto" w:fill="auto"/>
            <w:vAlign w:val="center"/>
          </w:tcPr>
          <w:p w14:paraId="2C0299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醉酒标志</w:t>
            </w:r>
          </w:p>
        </w:tc>
        <w:tc>
          <w:tcPr>
            <w:tcW w:w="1576" w:type="dxa"/>
            <w:shd w:val="clear" w:color="auto" w:fill="auto"/>
            <w:vAlign w:val="center"/>
          </w:tcPr>
          <w:p w14:paraId="7AC2F4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ZJBZ</w:t>
            </w:r>
          </w:p>
        </w:tc>
        <w:tc>
          <w:tcPr>
            <w:tcW w:w="3053" w:type="dxa"/>
            <w:shd w:val="clear" w:color="auto" w:fill="auto"/>
            <w:vAlign w:val="center"/>
          </w:tcPr>
          <w:p w14:paraId="24242F6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标识个体近一年内是否曾醉酒</w:t>
            </w:r>
          </w:p>
        </w:tc>
        <w:tc>
          <w:tcPr>
            <w:tcW w:w="992" w:type="dxa"/>
            <w:shd w:val="clear" w:color="auto" w:fill="auto"/>
            <w:vAlign w:val="center"/>
          </w:tcPr>
          <w:p w14:paraId="1B3B6A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16009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9" w:type="dxa"/>
            <w:shd w:val="clear" w:color="auto" w:fill="auto"/>
            <w:vAlign w:val="center"/>
          </w:tcPr>
          <w:p w14:paraId="6C66D2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6" w:type="dxa"/>
            <w:shd w:val="clear" w:color="auto" w:fill="auto"/>
            <w:vAlign w:val="center"/>
          </w:tcPr>
          <w:p w14:paraId="3FA93E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9A0EED3" w14:textId="77777777" w:rsidTr="006C6E2B">
        <w:trPr>
          <w:jc w:val="center"/>
        </w:trPr>
        <w:tc>
          <w:tcPr>
            <w:tcW w:w="1487" w:type="dxa"/>
            <w:shd w:val="clear" w:color="auto" w:fill="auto"/>
            <w:vAlign w:val="center"/>
          </w:tcPr>
          <w:p w14:paraId="2B6CECE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DE03.00.030.00</w:t>
            </w:r>
          </w:p>
        </w:tc>
        <w:tc>
          <w:tcPr>
            <w:tcW w:w="2238" w:type="dxa"/>
            <w:shd w:val="clear" w:color="auto" w:fill="auto"/>
            <w:vAlign w:val="center"/>
          </w:tcPr>
          <w:p w14:paraId="0CC8C71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戒酒标志</w:t>
            </w:r>
          </w:p>
        </w:tc>
        <w:tc>
          <w:tcPr>
            <w:tcW w:w="1576" w:type="dxa"/>
            <w:shd w:val="clear" w:color="auto" w:fill="auto"/>
            <w:vAlign w:val="center"/>
          </w:tcPr>
          <w:p w14:paraId="0D8B66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JJBZ</w:t>
            </w:r>
          </w:p>
        </w:tc>
        <w:tc>
          <w:tcPr>
            <w:tcW w:w="3053" w:type="dxa"/>
            <w:shd w:val="clear" w:color="auto" w:fill="auto"/>
            <w:vAlign w:val="center"/>
          </w:tcPr>
          <w:p w14:paraId="37EEA4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标识饮酒者是否成功戒酒</w:t>
            </w:r>
          </w:p>
        </w:tc>
        <w:tc>
          <w:tcPr>
            <w:tcW w:w="992" w:type="dxa"/>
            <w:shd w:val="clear" w:color="auto" w:fill="auto"/>
            <w:vAlign w:val="center"/>
          </w:tcPr>
          <w:p w14:paraId="593288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A6C1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9" w:type="dxa"/>
            <w:shd w:val="clear" w:color="auto" w:fill="auto"/>
            <w:vAlign w:val="center"/>
          </w:tcPr>
          <w:p w14:paraId="524861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6" w:type="dxa"/>
            <w:shd w:val="clear" w:color="auto" w:fill="auto"/>
            <w:vAlign w:val="center"/>
          </w:tcPr>
          <w:p w14:paraId="3DC856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3538078" w14:textId="77777777" w:rsidTr="006C6E2B">
        <w:trPr>
          <w:jc w:val="center"/>
        </w:trPr>
        <w:tc>
          <w:tcPr>
            <w:tcW w:w="1487" w:type="dxa"/>
            <w:shd w:val="clear" w:color="auto" w:fill="auto"/>
            <w:vAlign w:val="center"/>
          </w:tcPr>
          <w:p w14:paraId="3DF6E2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36A9D7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戒酒年龄</w:t>
            </w:r>
          </w:p>
        </w:tc>
        <w:tc>
          <w:tcPr>
            <w:tcW w:w="1576" w:type="dxa"/>
            <w:shd w:val="clear" w:color="auto" w:fill="auto"/>
            <w:vAlign w:val="center"/>
          </w:tcPr>
          <w:p w14:paraId="6C28B6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JJNL</w:t>
            </w:r>
          </w:p>
        </w:tc>
        <w:tc>
          <w:tcPr>
            <w:tcW w:w="3053" w:type="dxa"/>
            <w:shd w:val="clear" w:color="auto" w:fill="auto"/>
            <w:vAlign w:val="center"/>
          </w:tcPr>
          <w:p w14:paraId="70F7C4A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患者戒酒的年龄</w:t>
            </w:r>
          </w:p>
        </w:tc>
        <w:tc>
          <w:tcPr>
            <w:tcW w:w="992" w:type="dxa"/>
            <w:shd w:val="clear" w:color="auto" w:fill="auto"/>
            <w:vAlign w:val="center"/>
          </w:tcPr>
          <w:p w14:paraId="6C3F4F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D7A5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12E5A4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0EE286A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A59192E" w14:textId="77777777" w:rsidTr="006C6E2B">
        <w:trPr>
          <w:jc w:val="center"/>
        </w:trPr>
        <w:tc>
          <w:tcPr>
            <w:tcW w:w="1487" w:type="dxa"/>
            <w:shd w:val="clear" w:color="auto" w:fill="auto"/>
            <w:vAlign w:val="center"/>
          </w:tcPr>
          <w:p w14:paraId="557434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621AC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日饮酒量(两)</w:t>
            </w:r>
          </w:p>
        </w:tc>
        <w:tc>
          <w:tcPr>
            <w:tcW w:w="1576" w:type="dxa"/>
            <w:shd w:val="clear" w:color="auto" w:fill="auto"/>
            <w:vAlign w:val="center"/>
          </w:tcPr>
          <w:p w14:paraId="34F679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RYJL</w:t>
            </w:r>
          </w:p>
        </w:tc>
        <w:tc>
          <w:tcPr>
            <w:tcW w:w="3053" w:type="dxa"/>
            <w:shd w:val="clear" w:color="auto" w:fill="auto"/>
            <w:vAlign w:val="center"/>
          </w:tcPr>
          <w:p w14:paraId="6E9AF6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患者日饮酒的酒量(两)</w:t>
            </w:r>
          </w:p>
        </w:tc>
        <w:tc>
          <w:tcPr>
            <w:tcW w:w="992" w:type="dxa"/>
            <w:shd w:val="clear" w:color="auto" w:fill="auto"/>
            <w:vAlign w:val="center"/>
          </w:tcPr>
          <w:p w14:paraId="4A0170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44766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2314CF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2861C8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E3D5AAC"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5335AE65"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72CC725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284A749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4B68166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733155A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6B08DE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E41092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2009BB8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306CA65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01A1C903" w14:textId="77777777" w:rsidTr="006C6E2B">
        <w:trPr>
          <w:jc w:val="center"/>
        </w:trPr>
        <w:tc>
          <w:tcPr>
            <w:tcW w:w="1487" w:type="dxa"/>
            <w:shd w:val="clear" w:color="auto" w:fill="auto"/>
            <w:vAlign w:val="center"/>
          </w:tcPr>
          <w:p w14:paraId="744236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B2177D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日主食量(克)</w:t>
            </w:r>
          </w:p>
        </w:tc>
        <w:tc>
          <w:tcPr>
            <w:tcW w:w="1576" w:type="dxa"/>
            <w:shd w:val="clear" w:color="auto" w:fill="auto"/>
            <w:vAlign w:val="center"/>
          </w:tcPr>
          <w:p w14:paraId="3DFFD7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RZSL</w:t>
            </w:r>
          </w:p>
        </w:tc>
        <w:tc>
          <w:tcPr>
            <w:tcW w:w="3053" w:type="dxa"/>
            <w:shd w:val="clear" w:color="auto" w:fill="auto"/>
            <w:vAlign w:val="center"/>
          </w:tcPr>
          <w:p w14:paraId="1AF202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患者日主食的食量(克)</w:t>
            </w:r>
          </w:p>
        </w:tc>
        <w:tc>
          <w:tcPr>
            <w:tcW w:w="992" w:type="dxa"/>
            <w:shd w:val="clear" w:color="auto" w:fill="auto"/>
            <w:vAlign w:val="center"/>
          </w:tcPr>
          <w:p w14:paraId="516433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0722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08C881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10</w:t>
            </w:r>
          </w:p>
        </w:tc>
        <w:tc>
          <w:tcPr>
            <w:tcW w:w="2466" w:type="dxa"/>
            <w:shd w:val="clear" w:color="auto" w:fill="auto"/>
            <w:vAlign w:val="center"/>
          </w:tcPr>
          <w:p w14:paraId="0F1A5E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B0D2843" w14:textId="77777777" w:rsidTr="006C6E2B">
        <w:trPr>
          <w:jc w:val="center"/>
        </w:trPr>
        <w:tc>
          <w:tcPr>
            <w:tcW w:w="1487" w:type="dxa"/>
            <w:shd w:val="clear" w:color="auto" w:fill="auto"/>
            <w:vAlign w:val="center"/>
          </w:tcPr>
          <w:p w14:paraId="36A91B4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DE03.00.086.00</w:t>
            </w:r>
          </w:p>
        </w:tc>
        <w:tc>
          <w:tcPr>
            <w:tcW w:w="2238" w:type="dxa"/>
            <w:shd w:val="clear" w:color="auto" w:fill="auto"/>
            <w:vAlign w:val="center"/>
          </w:tcPr>
          <w:p w14:paraId="1089676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运动方式说明</w:t>
            </w:r>
          </w:p>
        </w:tc>
        <w:tc>
          <w:tcPr>
            <w:tcW w:w="1576" w:type="dxa"/>
            <w:shd w:val="clear" w:color="auto" w:fill="auto"/>
            <w:vAlign w:val="center"/>
          </w:tcPr>
          <w:p w14:paraId="025117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YDFSSM</w:t>
            </w:r>
          </w:p>
        </w:tc>
        <w:tc>
          <w:tcPr>
            <w:tcW w:w="3053" w:type="dxa"/>
            <w:shd w:val="clear" w:color="auto" w:fill="auto"/>
            <w:vAlign w:val="center"/>
          </w:tcPr>
          <w:p w14:paraId="7C0F2D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个体主动锻炼最常采用的运动方式的详细描述</w:t>
            </w:r>
          </w:p>
        </w:tc>
        <w:tc>
          <w:tcPr>
            <w:tcW w:w="992" w:type="dxa"/>
            <w:shd w:val="clear" w:color="auto" w:fill="auto"/>
            <w:vAlign w:val="center"/>
          </w:tcPr>
          <w:p w14:paraId="6D56F1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B7315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90F67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6F0AC3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E5553CC" w14:textId="77777777" w:rsidTr="006C6E2B">
        <w:trPr>
          <w:jc w:val="center"/>
        </w:trPr>
        <w:tc>
          <w:tcPr>
            <w:tcW w:w="1487" w:type="dxa"/>
            <w:shd w:val="clear" w:color="auto" w:fill="auto"/>
            <w:vAlign w:val="center"/>
          </w:tcPr>
          <w:p w14:paraId="12CE4F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FBDA49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坚持运动时长(年)</w:t>
            </w:r>
          </w:p>
        </w:tc>
        <w:tc>
          <w:tcPr>
            <w:tcW w:w="1576" w:type="dxa"/>
            <w:shd w:val="clear" w:color="auto" w:fill="auto"/>
            <w:vAlign w:val="center"/>
          </w:tcPr>
          <w:p w14:paraId="795EF5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JCYDSC</w:t>
            </w:r>
          </w:p>
        </w:tc>
        <w:tc>
          <w:tcPr>
            <w:tcW w:w="3053" w:type="dxa"/>
            <w:shd w:val="clear" w:color="auto" w:fill="auto"/>
            <w:vAlign w:val="center"/>
          </w:tcPr>
          <w:p w14:paraId="4AF9B9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患者坚持运动的时长(年)</w:t>
            </w:r>
          </w:p>
        </w:tc>
        <w:tc>
          <w:tcPr>
            <w:tcW w:w="992" w:type="dxa"/>
            <w:shd w:val="clear" w:color="auto" w:fill="auto"/>
            <w:vAlign w:val="center"/>
          </w:tcPr>
          <w:p w14:paraId="695AB7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2E7B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0A53BC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497F29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319346B" w14:textId="77777777" w:rsidTr="006C6E2B">
        <w:trPr>
          <w:jc w:val="center"/>
        </w:trPr>
        <w:tc>
          <w:tcPr>
            <w:tcW w:w="1487" w:type="dxa"/>
            <w:shd w:val="clear" w:color="auto" w:fill="auto"/>
            <w:vAlign w:val="center"/>
          </w:tcPr>
          <w:p w14:paraId="1A7C8E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77A6D5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遵医行为</w:t>
            </w:r>
          </w:p>
        </w:tc>
        <w:tc>
          <w:tcPr>
            <w:tcW w:w="1576" w:type="dxa"/>
            <w:shd w:val="clear" w:color="auto" w:fill="auto"/>
            <w:vAlign w:val="center"/>
          </w:tcPr>
          <w:p w14:paraId="6EC0C0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ZYXW</w:t>
            </w:r>
          </w:p>
        </w:tc>
        <w:tc>
          <w:tcPr>
            <w:tcW w:w="3053" w:type="dxa"/>
            <w:shd w:val="clear" w:color="auto" w:fill="auto"/>
            <w:vAlign w:val="center"/>
          </w:tcPr>
          <w:p w14:paraId="73B516C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患者的遵医行为代码</w:t>
            </w:r>
          </w:p>
        </w:tc>
        <w:tc>
          <w:tcPr>
            <w:tcW w:w="992" w:type="dxa"/>
            <w:shd w:val="clear" w:color="auto" w:fill="auto"/>
            <w:vAlign w:val="center"/>
          </w:tcPr>
          <w:p w14:paraId="053818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4026E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7C4C52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171671D2"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GD99.01.220遵医行为代码</w:t>
            </w:r>
          </w:p>
        </w:tc>
      </w:tr>
      <w:tr w:rsidR="00C25243" w14:paraId="42C318CE" w14:textId="77777777" w:rsidTr="006C6E2B">
        <w:trPr>
          <w:jc w:val="center"/>
        </w:trPr>
        <w:tc>
          <w:tcPr>
            <w:tcW w:w="1487" w:type="dxa"/>
            <w:shd w:val="clear" w:color="auto" w:fill="auto"/>
            <w:vAlign w:val="center"/>
          </w:tcPr>
          <w:p w14:paraId="08FCD0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5D2D51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遵医行为名称</w:t>
            </w:r>
          </w:p>
        </w:tc>
        <w:tc>
          <w:tcPr>
            <w:tcW w:w="1576" w:type="dxa"/>
            <w:shd w:val="clear" w:color="auto" w:fill="auto"/>
            <w:vAlign w:val="center"/>
          </w:tcPr>
          <w:p w14:paraId="64464B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ZYXWMC</w:t>
            </w:r>
          </w:p>
        </w:tc>
        <w:tc>
          <w:tcPr>
            <w:tcW w:w="3053" w:type="dxa"/>
            <w:shd w:val="clear" w:color="auto" w:fill="auto"/>
            <w:vAlign w:val="center"/>
          </w:tcPr>
          <w:p w14:paraId="77D1B74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遵医行为名称</w:t>
            </w:r>
          </w:p>
        </w:tc>
        <w:tc>
          <w:tcPr>
            <w:tcW w:w="992" w:type="dxa"/>
            <w:shd w:val="clear" w:color="auto" w:fill="auto"/>
            <w:vAlign w:val="center"/>
          </w:tcPr>
          <w:p w14:paraId="437249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2894A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7F923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6BE4C76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B55DDE7" w14:textId="77777777" w:rsidTr="006C6E2B">
        <w:trPr>
          <w:jc w:val="center"/>
        </w:trPr>
        <w:tc>
          <w:tcPr>
            <w:tcW w:w="1487" w:type="dxa"/>
            <w:shd w:val="clear" w:color="auto" w:fill="auto"/>
            <w:vAlign w:val="center"/>
          </w:tcPr>
          <w:p w14:paraId="519B74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3DF674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职业暴露标志</w:t>
            </w:r>
          </w:p>
        </w:tc>
        <w:tc>
          <w:tcPr>
            <w:tcW w:w="1576" w:type="dxa"/>
            <w:shd w:val="clear" w:color="auto" w:fill="auto"/>
            <w:vAlign w:val="center"/>
          </w:tcPr>
          <w:p w14:paraId="3C89E7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ZYBLBZ</w:t>
            </w:r>
          </w:p>
        </w:tc>
        <w:tc>
          <w:tcPr>
            <w:tcW w:w="3053" w:type="dxa"/>
            <w:shd w:val="clear" w:color="auto" w:fill="auto"/>
            <w:vAlign w:val="center"/>
          </w:tcPr>
          <w:p w14:paraId="118622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职业暴露标志</w:t>
            </w:r>
          </w:p>
        </w:tc>
        <w:tc>
          <w:tcPr>
            <w:tcW w:w="992" w:type="dxa"/>
            <w:shd w:val="clear" w:color="auto" w:fill="auto"/>
            <w:vAlign w:val="center"/>
          </w:tcPr>
          <w:p w14:paraId="61E003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9F6F3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1F8A1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7A63A2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D3C8883" w14:textId="77777777" w:rsidTr="006C6E2B">
        <w:trPr>
          <w:jc w:val="center"/>
        </w:trPr>
        <w:tc>
          <w:tcPr>
            <w:tcW w:w="1487" w:type="dxa"/>
            <w:shd w:val="clear" w:color="auto" w:fill="auto"/>
            <w:vAlign w:val="center"/>
          </w:tcPr>
          <w:p w14:paraId="082ECB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DE03.00.090.00</w:t>
            </w:r>
          </w:p>
        </w:tc>
        <w:tc>
          <w:tcPr>
            <w:tcW w:w="2238" w:type="dxa"/>
            <w:shd w:val="clear" w:color="auto" w:fill="auto"/>
            <w:vAlign w:val="center"/>
          </w:tcPr>
          <w:p w14:paraId="064F11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职业暴露危险因素名称</w:t>
            </w:r>
          </w:p>
        </w:tc>
        <w:tc>
          <w:tcPr>
            <w:tcW w:w="1576" w:type="dxa"/>
            <w:shd w:val="clear" w:color="auto" w:fill="auto"/>
            <w:vAlign w:val="center"/>
          </w:tcPr>
          <w:p w14:paraId="224C57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ZYBLWXYSMC</w:t>
            </w:r>
          </w:p>
        </w:tc>
        <w:tc>
          <w:tcPr>
            <w:tcW w:w="3053" w:type="dxa"/>
            <w:shd w:val="clear" w:color="auto" w:fill="auto"/>
            <w:vAlign w:val="center"/>
          </w:tcPr>
          <w:p w14:paraId="65B2ED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个体因职业接触化学品、毒物或射线的名称</w:t>
            </w:r>
          </w:p>
        </w:tc>
        <w:tc>
          <w:tcPr>
            <w:tcW w:w="992" w:type="dxa"/>
            <w:shd w:val="clear" w:color="auto" w:fill="auto"/>
            <w:vAlign w:val="center"/>
          </w:tcPr>
          <w:p w14:paraId="1C4A3D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72D8E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9CA92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4B51D3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959D0AF" w14:textId="77777777" w:rsidTr="006C6E2B">
        <w:trPr>
          <w:jc w:val="center"/>
        </w:trPr>
        <w:tc>
          <w:tcPr>
            <w:tcW w:w="1487" w:type="dxa"/>
            <w:shd w:val="clear" w:color="auto" w:fill="auto"/>
            <w:vAlign w:val="center"/>
          </w:tcPr>
          <w:p w14:paraId="364DD9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3A7F5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有危害因素的具体职业</w:t>
            </w:r>
          </w:p>
        </w:tc>
        <w:tc>
          <w:tcPr>
            <w:tcW w:w="1576" w:type="dxa"/>
            <w:shd w:val="clear" w:color="auto" w:fill="auto"/>
            <w:vAlign w:val="center"/>
          </w:tcPr>
          <w:p w14:paraId="3D7AF8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YWHYSDJTZY</w:t>
            </w:r>
          </w:p>
        </w:tc>
        <w:tc>
          <w:tcPr>
            <w:tcW w:w="3053" w:type="dxa"/>
            <w:shd w:val="clear" w:color="auto" w:fill="auto"/>
            <w:vAlign w:val="center"/>
          </w:tcPr>
          <w:p w14:paraId="319632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本人有危害因素的具体职业</w:t>
            </w:r>
          </w:p>
        </w:tc>
        <w:tc>
          <w:tcPr>
            <w:tcW w:w="992" w:type="dxa"/>
            <w:shd w:val="clear" w:color="auto" w:fill="auto"/>
            <w:vAlign w:val="center"/>
          </w:tcPr>
          <w:p w14:paraId="6A1FB6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DB892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CE8CA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599CA4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9BABBD3" w14:textId="77777777" w:rsidTr="006C6E2B">
        <w:trPr>
          <w:jc w:val="center"/>
        </w:trPr>
        <w:tc>
          <w:tcPr>
            <w:tcW w:w="1487" w:type="dxa"/>
            <w:shd w:val="clear" w:color="auto" w:fill="auto"/>
            <w:vAlign w:val="center"/>
          </w:tcPr>
          <w:p w14:paraId="35A7A8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BE723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从事有危害因素职业时长(年)</w:t>
            </w:r>
          </w:p>
        </w:tc>
        <w:tc>
          <w:tcPr>
            <w:tcW w:w="1576" w:type="dxa"/>
            <w:shd w:val="clear" w:color="auto" w:fill="auto"/>
            <w:vAlign w:val="center"/>
          </w:tcPr>
          <w:p w14:paraId="6D3CC2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CSYWHYSZYSC</w:t>
            </w:r>
          </w:p>
        </w:tc>
        <w:tc>
          <w:tcPr>
            <w:tcW w:w="3053" w:type="dxa"/>
            <w:shd w:val="clear" w:color="auto" w:fill="auto"/>
            <w:vAlign w:val="center"/>
          </w:tcPr>
          <w:p w14:paraId="4EF7A9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本人从事有危害因素职业时长(年)</w:t>
            </w:r>
          </w:p>
        </w:tc>
        <w:tc>
          <w:tcPr>
            <w:tcW w:w="992" w:type="dxa"/>
            <w:shd w:val="clear" w:color="auto" w:fill="auto"/>
            <w:vAlign w:val="center"/>
          </w:tcPr>
          <w:p w14:paraId="0E2767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8A994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CA361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62D753E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8392313" w14:textId="77777777" w:rsidTr="006C6E2B">
        <w:trPr>
          <w:jc w:val="center"/>
        </w:trPr>
        <w:tc>
          <w:tcPr>
            <w:tcW w:w="1487" w:type="dxa"/>
            <w:shd w:val="clear" w:color="auto" w:fill="auto"/>
            <w:vAlign w:val="center"/>
          </w:tcPr>
          <w:p w14:paraId="0BC497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006EA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防护措施标志</w:t>
            </w:r>
          </w:p>
        </w:tc>
        <w:tc>
          <w:tcPr>
            <w:tcW w:w="1576" w:type="dxa"/>
            <w:shd w:val="clear" w:color="auto" w:fill="auto"/>
            <w:vAlign w:val="center"/>
          </w:tcPr>
          <w:p w14:paraId="746F33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FHCSBZ</w:t>
            </w:r>
          </w:p>
        </w:tc>
        <w:tc>
          <w:tcPr>
            <w:tcW w:w="3053" w:type="dxa"/>
            <w:shd w:val="clear" w:color="auto" w:fill="auto"/>
            <w:vAlign w:val="center"/>
          </w:tcPr>
          <w:p w14:paraId="6923380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防护措施标志</w:t>
            </w:r>
          </w:p>
        </w:tc>
        <w:tc>
          <w:tcPr>
            <w:tcW w:w="992" w:type="dxa"/>
            <w:shd w:val="clear" w:color="auto" w:fill="auto"/>
            <w:vAlign w:val="center"/>
          </w:tcPr>
          <w:p w14:paraId="07296E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8BF3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231217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081066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12EDEF1" w14:textId="77777777" w:rsidTr="006C6E2B">
        <w:trPr>
          <w:jc w:val="center"/>
        </w:trPr>
        <w:tc>
          <w:tcPr>
            <w:tcW w:w="1487" w:type="dxa"/>
            <w:shd w:val="clear" w:color="auto" w:fill="auto"/>
            <w:vAlign w:val="center"/>
          </w:tcPr>
          <w:p w14:paraId="430383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8D0A3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家庭成员吸烟标志</w:t>
            </w:r>
          </w:p>
        </w:tc>
        <w:tc>
          <w:tcPr>
            <w:tcW w:w="1576" w:type="dxa"/>
            <w:shd w:val="clear" w:color="auto" w:fill="auto"/>
            <w:vAlign w:val="center"/>
          </w:tcPr>
          <w:p w14:paraId="7720E5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JTCYXYBZ</w:t>
            </w:r>
          </w:p>
        </w:tc>
        <w:tc>
          <w:tcPr>
            <w:tcW w:w="3053" w:type="dxa"/>
            <w:shd w:val="clear" w:color="auto" w:fill="auto"/>
            <w:vAlign w:val="center"/>
          </w:tcPr>
          <w:p w14:paraId="441B91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家庭成员的吸烟标志</w:t>
            </w:r>
          </w:p>
        </w:tc>
        <w:tc>
          <w:tcPr>
            <w:tcW w:w="992" w:type="dxa"/>
            <w:shd w:val="clear" w:color="auto" w:fill="auto"/>
            <w:vAlign w:val="center"/>
          </w:tcPr>
          <w:p w14:paraId="70ADB5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31734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C4BBA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404E91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957179B" w14:textId="77777777" w:rsidTr="006C6E2B">
        <w:trPr>
          <w:jc w:val="center"/>
        </w:trPr>
        <w:tc>
          <w:tcPr>
            <w:tcW w:w="1487" w:type="dxa"/>
            <w:shd w:val="clear" w:color="auto" w:fill="auto"/>
            <w:vAlign w:val="center"/>
          </w:tcPr>
          <w:p w14:paraId="1E2B88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DE05.10.080.00</w:t>
            </w:r>
          </w:p>
        </w:tc>
        <w:tc>
          <w:tcPr>
            <w:tcW w:w="2238" w:type="dxa"/>
            <w:shd w:val="clear" w:color="auto" w:fill="auto"/>
            <w:vAlign w:val="center"/>
          </w:tcPr>
          <w:p w14:paraId="07145B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现存主要健康问题代码</w:t>
            </w:r>
          </w:p>
        </w:tc>
        <w:tc>
          <w:tcPr>
            <w:tcW w:w="1576" w:type="dxa"/>
            <w:shd w:val="clear" w:color="auto" w:fill="auto"/>
            <w:vAlign w:val="center"/>
          </w:tcPr>
          <w:p w14:paraId="330AE5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XCZYJKWTDM</w:t>
            </w:r>
          </w:p>
        </w:tc>
        <w:tc>
          <w:tcPr>
            <w:tcW w:w="3053" w:type="dxa"/>
            <w:shd w:val="clear" w:color="auto" w:fill="auto"/>
            <w:vAlign w:val="center"/>
          </w:tcPr>
          <w:p w14:paraId="440CC5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曾经出现或一直存在，并影响目前身体健康状况的疾病在特定编码体系中的编码</w:t>
            </w:r>
          </w:p>
        </w:tc>
        <w:tc>
          <w:tcPr>
            <w:tcW w:w="992" w:type="dxa"/>
            <w:shd w:val="clear" w:color="auto" w:fill="auto"/>
            <w:vAlign w:val="center"/>
          </w:tcPr>
          <w:p w14:paraId="38F4F3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3E24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72FA3B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6" w:type="dxa"/>
            <w:shd w:val="clear" w:color="auto" w:fill="auto"/>
            <w:vAlign w:val="center"/>
          </w:tcPr>
          <w:p w14:paraId="04C1C960"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14396</w:t>
            </w:r>
          </w:p>
        </w:tc>
      </w:tr>
      <w:tr w:rsidR="00C25243" w14:paraId="3994D70A" w14:textId="77777777" w:rsidTr="006C6E2B">
        <w:trPr>
          <w:jc w:val="center"/>
        </w:trPr>
        <w:tc>
          <w:tcPr>
            <w:tcW w:w="1487" w:type="dxa"/>
            <w:shd w:val="clear" w:color="auto" w:fill="auto"/>
            <w:vAlign w:val="center"/>
          </w:tcPr>
          <w:p w14:paraId="3D3163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ACFCA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现存主要健康问题名称</w:t>
            </w:r>
          </w:p>
        </w:tc>
        <w:tc>
          <w:tcPr>
            <w:tcW w:w="1576" w:type="dxa"/>
            <w:shd w:val="clear" w:color="auto" w:fill="auto"/>
            <w:vAlign w:val="center"/>
          </w:tcPr>
          <w:p w14:paraId="00856A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XCZYJKWTMC</w:t>
            </w:r>
          </w:p>
        </w:tc>
        <w:tc>
          <w:tcPr>
            <w:tcW w:w="3053" w:type="dxa"/>
            <w:shd w:val="clear" w:color="auto" w:fill="auto"/>
            <w:vAlign w:val="center"/>
          </w:tcPr>
          <w:p w14:paraId="1948C8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本人现存主要健康问题名称</w:t>
            </w:r>
          </w:p>
        </w:tc>
        <w:tc>
          <w:tcPr>
            <w:tcW w:w="992" w:type="dxa"/>
            <w:shd w:val="clear" w:color="auto" w:fill="auto"/>
            <w:vAlign w:val="center"/>
          </w:tcPr>
          <w:p w14:paraId="18494E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4257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F2FA7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224484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982F490" w14:textId="77777777" w:rsidTr="006C6E2B">
        <w:trPr>
          <w:jc w:val="center"/>
        </w:trPr>
        <w:tc>
          <w:tcPr>
            <w:tcW w:w="1487" w:type="dxa"/>
            <w:shd w:val="clear" w:color="auto" w:fill="auto"/>
            <w:vAlign w:val="center"/>
          </w:tcPr>
          <w:p w14:paraId="1E0A7C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8" w:type="dxa"/>
            <w:shd w:val="clear" w:color="auto" w:fill="auto"/>
            <w:vAlign w:val="center"/>
          </w:tcPr>
          <w:p w14:paraId="135C69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76" w:type="dxa"/>
            <w:shd w:val="clear" w:color="auto" w:fill="auto"/>
            <w:vAlign w:val="center"/>
          </w:tcPr>
          <w:p w14:paraId="5B496A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53" w:type="dxa"/>
            <w:shd w:val="clear" w:color="auto" w:fill="auto"/>
            <w:vAlign w:val="center"/>
          </w:tcPr>
          <w:p w14:paraId="2A99301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个体受教育最高程度的类别在特定编码体系中的代码</w:t>
            </w:r>
          </w:p>
        </w:tc>
        <w:tc>
          <w:tcPr>
            <w:tcW w:w="992" w:type="dxa"/>
            <w:shd w:val="clear" w:color="auto" w:fill="auto"/>
            <w:vAlign w:val="center"/>
          </w:tcPr>
          <w:p w14:paraId="51D5C7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5B21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702D88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6" w:type="dxa"/>
            <w:shd w:val="clear" w:color="auto" w:fill="auto"/>
            <w:vAlign w:val="center"/>
          </w:tcPr>
          <w:p w14:paraId="1DE9B2F4"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4658</w:t>
            </w:r>
          </w:p>
        </w:tc>
      </w:tr>
      <w:tr w:rsidR="00C25243" w14:paraId="3C0F1A36" w14:textId="77777777" w:rsidTr="006C6E2B">
        <w:trPr>
          <w:jc w:val="center"/>
        </w:trPr>
        <w:tc>
          <w:tcPr>
            <w:tcW w:w="1487" w:type="dxa"/>
            <w:shd w:val="clear" w:color="auto" w:fill="auto"/>
            <w:vAlign w:val="center"/>
          </w:tcPr>
          <w:p w14:paraId="1FECFB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1773B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文化程度名称</w:t>
            </w:r>
          </w:p>
        </w:tc>
        <w:tc>
          <w:tcPr>
            <w:tcW w:w="1576" w:type="dxa"/>
            <w:shd w:val="clear" w:color="auto" w:fill="auto"/>
            <w:vAlign w:val="center"/>
          </w:tcPr>
          <w:p w14:paraId="362043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WHCDMC</w:t>
            </w:r>
          </w:p>
        </w:tc>
        <w:tc>
          <w:tcPr>
            <w:tcW w:w="3053" w:type="dxa"/>
            <w:shd w:val="clear" w:color="auto" w:fill="auto"/>
            <w:vAlign w:val="center"/>
          </w:tcPr>
          <w:p w14:paraId="0ECF20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文化程度名称</w:t>
            </w:r>
          </w:p>
        </w:tc>
        <w:tc>
          <w:tcPr>
            <w:tcW w:w="992" w:type="dxa"/>
            <w:shd w:val="clear" w:color="auto" w:fill="auto"/>
            <w:vAlign w:val="center"/>
          </w:tcPr>
          <w:p w14:paraId="3B2EE8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A336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D6D0F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66" w:type="dxa"/>
            <w:shd w:val="clear" w:color="auto" w:fill="auto"/>
            <w:vAlign w:val="center"/>
          </w:tcPr>
          <w:p w14:paraId="1BEF07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4A8DE35" w14:textId="77777777" w:rsidTr="006C6E2B">
        <w:trPr>
          <w:jc w:val="center"/>
        </w:trPr>
        <w:tc>
          <w:tcPr>
            <w:tcW w:w="1487" w:type="dxa"/>
            <w:shd w:val="clear" w:color="auto" w:fill="auto"/>
            <w:vAlign w:val="center"/>
          </w:tcPr>
          <w:p w14:paraId="2A6D55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DE02.01.052.00</w:t>
            </w:r>
          </w:p>
        </w:tc>
        <w:tc>
          <w:tcPr>
            <w:tcW w:w="2238" w:type="dxa"/>
            <w:shd w:val="clear" w:color="auto" w:fill="auto"/>
            <w:vAlign w:val="center"/>
          </w:tcPr>
          <w:p w14:paraId="3F7C68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76" w:type="dxa"/>
            <w:shd w:val="clear" w:color="auto" w:fill="auto"/>
            <w:vAlign w:val="center"/>
          </w:tcPr>
          <w:p w14:paraId="22D3E8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53" w:type="dxa"/>
            <w:shd w:val="clear" w:color="auto" w:fill="auto"/>
            <w:vAlign w:val="center"/>
          </w:tcPr>
          <w:p w14:paraId="3698EF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个体从事职业所属类别在特定编码体系中的代码</w:t>
            </w:r>
          </w:p>
        </w:tc>
        <w:tc>
          <w:tcPr>
            <w:tcW w:w="992" w:type="dxa"/>
            <w:shd w:val="clear" w:color="auto" w:fill="auto"/>
            <w:vAlign w:val="center"/>
          </w:tcPr>
          <w:p w14:paraId="242BC8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EB0DD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222FB2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66" w:type="dxa"/>
            <w:shd w:val="clear" w:color="auto" w:fill="auto"/>
            <w:vAlign w:val="center"/>
          </w:tcPr>
          <w:p w14:paraId="1AD62728"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6565</w:t>
            </w:r>
          </w:p>
        </w:tc>
      </w:tr>
      <w:tr w:rsidR="00C25243" w14:paraId="1FBFCA33" w14:textId="77777777" w:rsidTr="006C6E2B">
        <w:trPr>
          <w:jc w:val="center"/>
        </w:trPr>
        <w:tc>
          <w:tcPr>
            <w:tcW w:w="1487" w:type="dxa"/>
            <w:shd w:val="clear" w:color="auto" w:fill="auto"/>
            <w:vAlign w:val="center"/>
          </w:tcPr>
          <w:p w14:paraId="7D6165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C792B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职业类别名称</w:t>
            </w:r>
          </w:p>
        </w:tc>
        <w:tc>
          <w:tcPr>
            <w:tcW w:w="1576" w:type="dxa"/>
            <w:shd w:val="clear" w:color="auto" w:fill="auto"/>
            <w:vAlign w:val="center"/>
          </w:tcPr>
          <w:p w14:paraId="6F8E1F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53" w:type="dxa"/>
            <w:shd w:val="clear" w:color="auto" w:fill="auto"/>
            <w:vAlign w:val="center"/>
          </w:tcPr>
          <w:p w14:paraId="3A6CE11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职业类别的名称</w:t>
            </w:r>
          </w:p>
        </w:tc>
        <w:tc>
          <w:tcPr>
            <w:tcW w:w="992" w:type="dxa"/>
            <w:shd w:val="clear" w:color="auto" w:fill="auto"/>
            <w:vAlign w:val="center"/>
          </w:tcPr>
          <w:p w14:paraId="7E04A0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28490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29992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58A3D21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E310071"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7E53724B"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38EAE5F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2684F26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5553F95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1191409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C68C83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AD59F2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6047655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2E07DA6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6A7F6459" w14:textId="77777777" w:rsidTr="006C6E2B">
        <w:trPr>
          <w:jc w:val="center"/>
        </w:trPr>
        <w:tc>
          <w:tcPr>
            <w:tcW w:w="1487" w:type="dxa"/>
            <w:shd w:val="clear" w:color="auto" w:fill="auto"/>
            <w:vAlign w:val="center"/>
          </w:tcPr>
          <w:p w14:paraId="7BE15E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002F0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患者身份类别代码</w:t>
            </w:r>
          </w:p>
        </w:tc>
        <w:tc>
          <w:tcPr>
            <w:tcW w:w="1576" w:type="dxa"/>
            <w:shd w:val="clear" w:color="auto" w:fill="auto"/>
            <w:vAlign w:val="center"/>
          </w:tcPr>
          <w:p w14:paraId="5BD33E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HZSFLBDM</w:t>
            </w:r>
          </w:p>
        </w:tc>
        <w:tc>
          <w:tcPr>
            <w:tcW w:w="3053" w:type="dxa"/>
            <w:shd w:val="clear" w:color="auto" w:fill="auto"/>
            <w:vAlign w:val="center"/>
          </w:tcPr>
          <w:p w14:paraId="5207B5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患者身份类别的代码</w:t>
            </w:r>
          </w:p>
        </w:tc>
        <w:tc>
          <w:tcPr>
            <w:tcW w:w="992" w:type="dxa"/>
            <w:shd w:val="clear" w:color="auto" w:fill="auto"/>
            <w:vAlign w:val="center"/>
          </w:tcPr>
          <w:p w14:paraId="0CC610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571C6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18E545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2E9D7ADE"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GD99.01.002患者身份类别</w:t>
            </w:r>
          </w:p>
        </w:tc>
      </w:tr>
      <w:tr w:rsidR="00C25243" w14:paraId="36CAEC10" w14:textId="77777777" w:rsidTr="006C6E2B">
        <w:trPr>
          <w:jc w:val="center"/>
        </w:trPr>
        <w:tc>
          <w:tcPr>
            <w:tcW w:w="1487" w:type="dxa"/>
            <w:shd w:val="clear" w:color="auto" w:fill="auto"/>
            <w:vAlign w:val="center"/>
          </w:tcPr>
          <w:p w14:paraId="343992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FA425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患者身份类别名称</w:t>
            </w:r>
          </w:p>
        </w:tc>
        <w:tc>
          <w:tcPr>
            <w:tcW w:w="1576" w:type="dxa"/>
            <w:shd w:val="clear" w:color="auto" w:fill="auto"/>
            <w:vAlign w:val="center"/>
          </w:tcPr>
          <w:p w14:paraId="774855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HZSFLBMC</w:t>
            </w:r>
          </w:p>
        </w:tc>
        <w:tc>
          <w:tcPr>
            <w:tcW w:w="3053" w:type="dxa"/>
            <w:shd w:val="clear" w:color="auto" w:fill="auto"/>
            <w:vAlign w:val="center"/>
          </w:tcPr>
          <w:p w14:paraId="2CF925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患者身份类别的名称</w:t>
            </w:r>
          </w:p>
        </w:tc>
        <w:tc>
          <w:tcPr>
            <w:tcW w:w="992" w:type="dxa"/>
            <w:shd w:val="clear" w:color="auto" w:fill="auto"/>
            <w:vAlign w:val="center"/>
          </w:tcPr>
          <w:p w14:paraId="6D328D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77CDB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BF5F7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4611DFF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0FCE4EB" w14:textId="77777777" w:rsidTr="006C6E2B">
        <w:trPr>
          <w:jc w:val="center"/>
        </w:trPr>
        <w:tc>
          <w:tcPr>
            <w:tcW w:w="1487" w:type="dxa"/>
            <w:shd w:val="clear" w:color="auto" w:fill="auto"/>
            <w:vAlign w:val="center"/>
          </w:tcPr>
          <w:p w14:paraId="21CF05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E0057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糖尿病疾患家族史标志</w:t>
            </w:r>
          </w:p>
        </w:tc>
        <w:tc>
          <w:tcPr>
            <w:tcW w:w="1576" w:type="dxa"/>
            <w:shd w:val="clear" w:color="auto" w:fill="auto"/>
            <w:vAlign w:val="center"/>
          </w:tcPr>
          <w:p w14:paraId="0E1D22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TNBJHJZSBZ</w:t>
            </w:r>
          </w:p>
        </w:tc>
        <w:tc>
          <w:tcPr>
            <w:tcW w:w="3053" w:type="dxa"/>
            <w:shd w:val="clear" w:color="auto" w:fill="auto"/>
            <w:vAlign w:val="center"/>
          </w:tcPr>
          <w:p w14:paraId="0EBAC7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表示患者近亲中是否有精神疾患病史</w:t>
            </w:r>
          </w:p>
        </w:tc>
        <w:tc>
          <w:tcPr>
            <w:tcW w:w="992" w:type="dxa"/>
            <w:shd w:val="clear" w:color="auto" w:fill="auto"/>
            <w:vAlign w:val="center"/>
          </w:tcPr>
          <w:p w14:paraId="2E791C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3A3D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0661E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38BACAA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E50772E" w14:textId="77777777" w:rsidTr="006C6E2B">
        <w:trPr>
          <w:jc w:val="center"/>
        </w:trPr>
        <w:tc>
          <w:tcPr>
            <w:tcW w:w="1487" w:type="dxa"/>
            <w:shd w:val="clear" w:color="auto" w:fill="auto"/>
            <w:vAlign w:val="center"/>
          </w:tcPr>
          <w:p w14:paraId="30E708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A3B1D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家族性糖尿病疾病名称</w:t>
            </w:r>
          </w:p>
        </w:tc>
        <w:tc>
          <w:tcPr>
            <w:tcW w:w="1576" w:type="dxa"/>
            <w:shd w:val="clear" w:color="auto" w:fill="auto"/>
            <w:vAlign w:val="center"/>
          </w:tcPr>
          <w:p w14:paraId="38EAAA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JZXTNBJBMC</w:t>
            </w:r>
          </w:p>
        </w:tc>
        <w:tc>
          <w:tcPr>
            <w:tcW w:w="3053" w:type="dxa"/>
            <w:shd w:val="clear" w:color="auto" w:fill="auto"/>
            <w:vAlign w:val="center"/>
          </w:tcPr>
          <w:p w14:paraId="1DA58E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家族性糖尿病疾病名称</w:t>
            </w:r>
          </w:p>
        </w:tc>
        <w:tc>
          <w:tcPr>
            <w:tcW w:w="992" w:type="dxa"/>
            <w:shd w:val="clear" w:color="auto" w:fill="auto"/>
            <w:vAlign w:val="center"/>
          </w:tcPr>
          <w:p w14:paraId="7365E1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857D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A2856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287BBEB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56588DF" w14:textId="77777777" w:rsidTr="006C6E2B">
        <w:trPr>
          <w:jc w:val="center"/>
        </w:trPr>
        <w:tc>
          <w:tcPr>
            <w:tcW w:w="1487" w:type="dxa"/>
            <w:shd w:val="clear" w:color="auto" w:fill="auto"/>
            <w:vAlign w:val="center"/>
          </w:tcPr>
          <w:p w14:paraId="5FF8ED7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BBB9C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患家族病成员与本人关系代码</w:t>
            </w:r>
          </w:p>
        </w:tc>
        <w:tc>
          <w:tcPr>
            <w:tcW w:w="1576" w:type="dxa"/>
            <w:shd w:val="clear" w:color="auto" w:fill="auto"/>
            <w:vAlign w:val="center"/>
          </w:tcPr>
          <w:p w14:paraId="1777FD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HJZBCYYBRGXDM</w:t>
            </w:r>
          </w:p>
        </w:tc>
        <w:tc>
          <w:tcPr>
            <w:tcW w:w="3053" w:type="dxa"/>
            <w:shd w:val="clear" w:color="auto" w:fill="auto"/>
            <w:vAlign w:val="center"/>
          </w:tcPr>
          <w:p w14:paraId="7138D2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患家族病成员与本人关系代码</w:t>
            </w:r>
          </w:p>
        </w:tc>
        <w:tc>
          <w:tcPr>
            <w:tcW w:w="992" w:type="dxa"/>
            <w:shd w:val="clear" w:color="auto" w:fill="auto"/>
            <w:vAlign w:val="center"/>
          </w:tcPr>
          <w:p w14:paraId="2BF853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A474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701FDD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11903C49"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4761</w:t>
            </w:r>
          </w:p>
        </w:tc>
      </w:tr>
      <w:tr w:rsidR="00C25243" w14:paraId="56C1A283" w14:textId="77777777" w:rsidTr="006C6E2B">
        <w:trPr>
          <w:jc w:val="center"/>
        </w:trPr>
        <w:tc>
          <w:tcPr>
            <w:tcW w:w="1487" w:type="dxa"/>
            <w:shd w:val="clear" w:color="auto" w:fill="auto"/>
            <w:vAlign w:val="center"/>
          </w:tcPr>
          <w:p w14:paraId="0340B0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3BB12C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患家族病成员与本人关系名称</w:t>
            </w:r>
          </w:p>
        </w:tc>
        <w:tc>
          <w:tcPr>
            <w:tcW w:w="1576" w:type="dxa"/>
            <w:shd w:val="clear" w:color="auto" w:fill="auto"/>
            <w:vAlign w:val="center"/>
          </w:tcPr>
          <w:p w14:paraId="1ACCA6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HJZBCYYBRGXMC</w:t>
            </w:r>
          </w:p>
        </w:tc>
        <w:tc>
          <w:tcPr>
            <w:tcW w:w="3053" w:type="dxa"/>
            <w:shd w:val="clear" w:color="auto" w:fill="auto"/>
            <w:vAlign w:val="center"/>
          </w:tcPr>
          <w:p w14:paraId="382BBC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患家族病成员与本人关系名称</w:t>
            </w:r>
          </w:p>
        </w:tc>
        <w:tc>
          <w:tcPr>
            <w:tcW w:w="992" w:type="dxa"/>
            <w:shd w:val="clear" w:color="auto" w:fill="auto"/>
            <w:vAlign w:val="center"/>
          </w:tcPr>
          <w:p w14:paraId="00E725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8F57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C2A7F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66" w:type="dxa"/>
            <w:shd w:val="clear" w:color="auto" w:fill="auto"/>
            <w:vAlign w:val="center"/>
          </w:tcPr>
          <w:p w14:paraId="2558B26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D28EA47" w14:textId="77777777" w:rsidTr="006C6E2B">
        <w:trPr>
          <w:trHeight w:val="90"/>
          <w:jc w:val="center"/>
        </w:trPr>
        <w:tc>
          <w:tcPr>
            <w:tcW w:w="1487" w:type="dxa"/>
            <w:shd w:val="clear" w:color="auto" w:fill="auto"/>
            <w:vAlign w:val="center"/>
          </w:tcPr>
          <w:p w14:paraId="5D846E2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C82C3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糖尿病分型代码</w:t>
            </w:r>
          </w:p>
        </w:tc>
        <w:tc>
          <w:tcPr>
            <w:tcW w:w="1576" w:type="dxa"/>
            <w:shd w:val="clear" w:color="auto" w:fill="auto"/>
            <w:vAlign w:val="center"/>
          </w:tcPr>
          <w:p w14:paraId="7FA456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TNBFXDM</w:t>
            </w:r>
          </w:p>
        </w:tc>
        <w:tc>
          <w:tcPr>
            <w:tcW w:w="3053" w:type="dxa"/>
            <w:shd w:val="clear" w:color="auto" w:fill="auto"/>
            <w:vAlign w:val="center"/>
          </w:tcPr>
          <w:p w14:paraId="5E8A39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患者的糖尿病分型代码</w:t>
            </w:r>
          </w:p>
        </w:tc>
        <w:tc>
          <w:tcPr>
            <w:tcW w:w="992" w:type="dxa"/>
            <w:shd w:val="clear" w:color="auto" w:fill="auto"/>
            <w:vAlign w:val="center"/>
          </w:tcPr>
          <w:p w14:paraId="77D2EF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237D2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629B46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79FB6A46"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附录B.33糖尿病分型代码</w:t>
            </w:r>
          </w:p>
        </w:tc>
      </w:tr>
      <w:tr w:rsidR="00C25243" w14:paraId="4BF552A9" w14:textId="77777777" w:rsidTr="006C6E2B">
        <w:trPr>
          <w:jc w:val="center"/>
        </w:trPr>
        <w:tc>
          <w:tcPr>
            <w:tcW w:w="1487" w:type="dxa"/>
            <w:shd w:val="clear" w:color="auto" w:fill="auto"/>
            <w:vAlign w:val="center"/>
          </w:tcPr>
          <w:p w14:paraId="65B080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F3FB9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糖尿病分型名称</w:t>
            </w:r>
          </w:p>
        </w:tc>
        <w:tc>
          <w:tcPr>
            <w:tcW w:w="1576" w:type="dxa"/>
            <w:shd w:val="clear" w:color="auto" w:fill="auto"/>
            <w:vAlign w:val="center"/>
          </w:tcPr>
          <w:p w14:paraId="0ACE53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TNBFXMC</w:t>
            </w:r>
          </w:p>
        </w:tc>
        <w:tc>
          <w:tcPr>
            <w:tcW w:w="3053" w:type="dxa"/>
            <w:shd w:val="clear" w:color="auto" w:fill="auto"/>
            <w:vAlign w:val="center"/>
          </w:tcPr>
          <w:p w14:paraId="28700C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患者的糖尿病分型名称</w:t>
            </w:r>
          </w:p>
        </w:tc>
        <w:tc>
          <w:tcPr>
            <w:tcW w:w="992" w:type="dxa"/>
            <w:shd w:val="clear" w:color="auto" w:fill="auto"/>
            <w:vAlign w:val="center"/>
          </w:tcPr>
          <w:p w14:paraId="6D90C8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6438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2DE621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708F7E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71582BC" w14:textId="77777777" w:rsidTr="006C6E2B">
        <w:trPr>
          <w:jc w:val="center"/>
        </w:trPr>
        <w:tc>
          <w:tcPr>
            <w:tcW w:w="1487" w:type="dxa"/>
            <w:shd w:val="clear" w:color="auto" w:fill="auto"/>
            <w:vAlign w:val="center"/>
          </w:tcPr>
          <w:p w14:paraId="1D710C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50B24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糖尿病其他分型名称</w:t>
            </w:r>
          </w:p>
        </w:tc>
        <w:tc>
          <w:tcPr>
            <w:tcW w:w="1576" w:type="dxa"/>
            <w:shd w:val="clear" w:color="auto" w:fill="auto"/>
            <w:vAlign w:val="center"/>
          </w:tcPr>
          <w:p w14:paraId="6795EB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TNBQTFXMC</w:t>
            </w:r>
          </w:p>
        </w:tc>
        <w:tc>
          <w:tcPr>
            <w:tcW w:w="3053" w:type="dxa"/>
            <w:shd w:val="clear" w:color="auto" w:fill="auto"/>
            <w:vAlign w:val="center"/>
          </w:tcPr>
          <w:p w14:paraId="7D6FCA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患者的糖尿病其他分型名称</w:t>
            </w:r>
          </w:p>
        </w:tc>
        <w:tc>
          <w:tcPr>
            <w:tcW w:w="992" w:type="dxa"/>
            <w:shd w:val="clear" w:color="auto" w:fill="auto"/>
            <w:vAlign w:val="center"/>
          </w:tcPr>
          <w:p w14:paraId="44BB43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F20B2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46C79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508846E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2520C63" w14:textId="77777777" w:rsidTr="006C6E2B">
        <w:trPr>
          <w:jc w:val="center"/>
        </w:trPr>
        <w:tc>
          <w:tcPr>
            <w:tcW w:w="1487" w:type="dxa"/>
            <w:shd w:val="clear" w:color="auto" w:fill="auto"/>
            <w:vAlign w:val="center"/>
          </w:tcPr>
          <w:p w14:paraId="2F4526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AD7BD2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主要症状代码</w:t>
            </w:r>
          </w:p>
        </w:tc>
        <w:tc>
          <w:tcPr>
            <w:tcW w:w="1576" w:type="dxa"/>
            <w:shd w:val="clear" w:color="auto" w:fill="auto"/>
            <w:vAlign w:val="center"/>
          </w:tcPr>
          <w:p w14:paraId="117FA1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ZYZZDM</w:t>
            </w:r>
          </w:p>
        </w:tc>
        <w:tc>
          <w:tcPr>
            <w:tcW w:w="3053" w:type="dxa"/>
            <w:shd w:val="clear" w:color="auto" w:fill="auto"/>
            <w:vAlign w:val="center"/>
          </w:tcPr>
          <w:p w14:paraId="68576E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患者的糖尿病主要症状代码</w:t>
            </w:r>
          </w:p>
        </w:tc>
        <w:tc>
          <w:tcPr>
            <w:tcW w:w="992" w:type="dxa"/>
            <w:shd w:val="clear" w:color="auto" w:fill="auto"/>
            <w:vAlign w:val="center"/>
          </w:tcPr>
          <w:p w14:paraId="7D28AA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C259B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9D606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52B985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55BF21D" w14:textId="77777777" w:rsidTr="006C6E2B">
        <w:trPr>
          <w:jc w:val="center"/>
        </w:trPr>
        <w:tc>
          <w:tcPr>
            <w:tcW w:w="1487" w:type="dxa"/>
            <w:shd w:val="clear" w:color="auto" w:fill="auto"/>
            <w:vAlign w:val="center"/>
          </w:tcPr>
          <w:p w14:paraId="10B2114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A4D86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主要症状名称</w:t>
            </w:r>
          </w:p>
        </w:tc>
        <w:tc>
          <w:tcPr>
            <w:tcW w:w="1576" w:type="dxa"/>
            <w:shd w:val="clear" w:color="auto" w:fill="auto"/>
            <w:vAlign w:val="center"/>
          </w:tcPr>
          <w:p w14:paraId="2B1D19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ZYZZMC</w:t>
            </w:r>
          </w:p>
        </w:tc>
        <w:tc>
          <w:tcPr>
            <w:tcW w:w="3053" w:type="dxa"/>
            <w:shd w:val="clear" w:color="auto" w:fill="auto"/>
            <w:vAlign w:val="center"/>
          </w:tcPr>
          <w:p w14:paraId="166D45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患者的糖尿病的主要症状名称</w:t>
            </w:r>
          </w:p>
        </w:tc>
        <w:tc>
          <w:tcPr>
            <w:tcW w:w="992" w:type="dxa"/>
            <w:shd w:val="clear" w:color="auto" w:fill="auto"/>
            <w:vAlign w:val="center"/>
          </w:tcPr>
          <w:p w14:paraId="790D3D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C093E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9BE5A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76AAE6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C41086C" w14:textId="77777777" w:rsidTr="006C6E2B">
        <w:trPr>
          <w:jc w:val="center"/>
        </w:trPr>
        <w:tc>
          <w:tcPr>
            <w:tcW w:w="1487" w:type="dxa"/>
            <w:shd w:val="clear" w:color="auto" w:fill="auto"/>
            <w:vAlign w:val="center"/>
          </w:tcPr>
          <w:p w14:paraId="036407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F76C5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病例来源编码</w:t>
            </w:r>
          </w:p>
        </w:tc>
        <w:tc>
          <w:tcPr>
            <w:tcW w:w="1576" w:type="dxa"/>
            <w:shd w:val="clear" w:color="auto" w:fill="auto"/>
            <w:vAlign w:val="center"/>
          </w:tcPr>
          <w:p w14:paraId="7A710F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BLLYBM</w:t>
            </w:r>
          </w:p>
        </w:tc>
        <w:tc>
          <w:tcPr>
            <w:tcW w:w="3053" w:type="dxa"/>
            <w:shd w:val="clear" w:color="auto" w:fill="auto"/>
            <w:vAlign w:val="center"/>
          </w:tcPr>
          <w:p w14:paraId="5E5C70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患者的病例来源编码</w:t>
            </w:r>
          </w:p>
        </w:tc>
        <w:tc>
          <w:tcPr>
            <w:tcW w:w="992" w:type="dxa"/>
            <w:shd w:val="clear" w:color="auto" w:fill="auto"/>
            <w:vAlign w:val="center"/>
          </w:tcPr>
          <w:p w14:paraId="1B4CDB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E80C6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5D38F5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6D3C4572"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GD99.01.212信息来源代码</w:t>
            </w:r>
          </w:p>
        </w:tc>
      </w:tr>
      <w:tr w:rsidR="00C25243" w14:paraId="23231C3C" w14:textId="77777777" w:rsidTr="006C6E2B">
        <w:trPr>
          <w:jc w:val="center"/>
        </w:trPr>
        <w:tc>
          <w:tcPr>
            <w:tcW w:w="1487" w:type="dxa"/>
            <w:shd w:val="clear" w:color="auto" w:fill="auto"/>
            <w:vAlign w:val="center"/>
          </w:tcPr>
          <w:p w14:paraId="25ECE1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B87D2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病例来源名称</w:t>
            </w:r>
          </w:p>
        </w:tc>
        <w:tc>
          <w:tcPr>
            <w:tcW w:w="1576" w:type="dxa"/>
            <w:shd w:val="clear" w:color="auto" w:fill="auto"/>
            <w:vAlign w:val="center"/>
          </w:tcPr>
          <w:p w14:paraId="74B62A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BLLYMC</w:t>
            </w:r>
          </w:p>
        </w:tc>
        <w:tc>
          <w:tcPr>
            <w:tcW w:w="3053" w:type="dxa"/>
            <w:shd w:val="clear" w:color="auto" w:fill="auto"/>
            <w:vAlign w:val="center"/>
          </w:tcPr>
          <w:p w14:paraId="0B9B5D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患者的病例来源名称</w:t>
            </w:r>
          </w:p>
        </w:tc>
        <w:tc>
          <w:tcPr>
            <w:tcW w:w="992" w:type="dxa"/>
            <w:shd w:val="clear" w:color="auto" w:fill="auto"/>
            <w:vAlign w:val="center"/>
          </w:tcPr>
          <w:p w14:paraId="627169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FBAF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985E2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00499D4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ADF383B" w14:textId="77777777" w:rsidTr="006C6E2B">
        <w:trPr>
          <w:jc w:val="center"/>
        </w:trPr>
        <w:tc>
          <w:tcPr>
            <w:tcW w:w="1487" w:type="dxa"/>
            <w:shd w:val="clear" w:color="auto" w:fill="auto"/>
            <w:vAlign w:val="center"/>
          </w:tcPr>
          <w:p w14:paraId="14FEFE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5698D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病例种类编码</w:t>
            </w:r>
          </w:p>
        </w:tc>
        <w:tc>
          <w:tcPr>
            <w:tcW w:w="1576" w:type="dxa"/>
            <w:shd w:val="clear" w:color="auto" w:fill="auto"/>
            <w:vAlign w:val="center"/>
          </w:tcPr>
          <w:p w14:paraId="0D6E74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BLZLBM</w:t>
            </w:r>
          </w:p>
        </w:tc>
        <w:tc>
          <w:tcPr>
            <w:tcW w:w="3053" w:type="dxa"/>
            <w:shd w:val="clear" w:color="auto" w:fill="auto"/>
            <w:vAlign w:val="center"/>
          </w:tcPr>
          <w:p w14:paraId="616531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患者的病例种类编码</w:t>
            </w:r>
          </w:p>
        </w:tc>
        <w:tc>
          <w:tcPr>
            <w:tcW w:w="992" w:type="dxa"/>
            <w:shd w:val="clear" w:color="auto" w:fill="auto"/>
            <w:vAlign w:val="center"/>
          </w:tcPr>
          <w:p w14:paraId="023B98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6079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672535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1992AC0D"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附录B.29病例种类代码</w:t>
            </w:r>
          </w:p>
        </w:tc>
      </w:tr>
      <w:tr w:rsidR="00C25243" w14:paraId="413E2359" w14:textId="77777777" w:rsidTr="006C6E2B">
        <w:trPr>
          <w:jc w:val="center"/>
        </w:trPr>
        <w:tc>
          <w:tcPr>
            <w:tcW w:w="1487" w:type="dxa"/>
            <w:shd w:val="clear" w:color="auto" w:fill="auto"/>
            <w:vAlign w:val="center"/>
          </w:tcPr>
          <w:p w14:paraId="507CEA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330A9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肾脏病变年数</w:t>
            </w:r>
          </w:p>
        </w:tc>
        <w:tc>
          <w:tcPr>
            <w:tcW w:w="1576" w:type="dxa"/>
            <w:shd w:val="clear" w:color="auto" w:fill="auto"/>
            <w:vAlign w:val="center"/>
          </w:tcPr>
          <w:p w14:paraId="5CEDDA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SZBBNS</w:t>
            </w:r>
          </w:p>
        </w:tc>
        <w:tc>
          <w:tcPr>
            <w:tcW w:w="3053" w:type="dxa"/>
            <w:shd w:val="clear" w:color="auto" w:fill="auto"/>
            <w:vAlign w:val="center"/>
          </w:tcPr>
          <w:p w14:paraId="2BD915D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患者的肾脏病变年数</w:t>
            </w:r>
          </w:p>
        </w:tc>
        <w:tc>
          <w:tcPr>
            <w:tcW w:w="992" w:type="dxa"/>
            <w:shd w:val="clear" w:color="auto" w:fill="auto"/>
            <w:vAlign w:val="center"/>
          </w:tcPr>
          <w:p w14:paraId="4226E8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9BA7C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24C4F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3</w:t>
            </w:r>
          </w:p>
        </w:tc>
        <w:tc>
          <w:tcPr>
            <w:tcW w:w="2466" w:type="dxa"/>
            <w:shd w:val="clear" w:color="auto" w:fill="auto"/>
            <w:vAlign w:val="center"/>
          </w:tcPr>
          <w:p w14:paraId="34A5371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DBBB85E" w14:textId="77777777" w:rsidTr="006C6E2B">
        <w:trPr>
          <w:jc w:val="center"/>
        </w:trPr>
        <w:tc>
          <w:tcPr>
            <w:tcW w:w="1487" w:type="dxa"/>
            <w:shd w:val="clear" w:color="auto" w:fill="auto"/>
            <w:vAlign w:val="center"/>
          </w:tcPr>
          <w:p w14:paraId="07DEF2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F0C410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神经病变年数</w:t>
            </w:r>
          </w:p>
        </w:tc>
        <w:tc>
          <w:tcPr>
            <w:tcW w:w="1576" w:type="dxa"/>
            <w:shd w:val="clear" w:color="auto" w:fill="auto"/>
            <w:vAlign w:val="center"/>
          </w:tcPr>
          <w:p w14:paraId="642669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SJBBNS</w:t>
            </w:r>
          </w:p>
        </w:tc>
        <w:tc>
          <w:tcPr>
            <w:tcW w:w="3053" w:type="dxa"/>
            <w:shd w:val="clear" w:color="auto" w:fill="auto"/>
            <w:vAlign w:val="center"/>
          </w:tcPr>
          <w:p w14:paraId="30B5BE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患者的神经病变年数</w:t>
            </w:r>
          </w:p>
        </w:tc>
        <w:tc>
          <w:tcPr>
            <w:tcW w:w="992" w:type="dxa"/>
            <w:shd w:val="clear" w:color="auto" w:fill="auto"/>
            <w:vAlign w:val="center"/>
          </w:tcPr>
          <w:p w14:paraId="47519D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1C02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4A9973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3</w:t>
            </w:r>
          </w:p>
        </w:tc>
        <w:tc>
          <w:tcPr>
            <w:tcW w:w="2466" w:type="dxa"/>
            <w:shd w:val="clear" w:color="auto" w:fill="auto"/>
            <w:vAlign w:val="center"/>
          </w:tcPr>
          <w:p w14:paraId="7BDE645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58956D7" w14:textId="77777777" w:rsidTr="006C6E2B">
        <w:trPr>
          <w:jc w:val="center"/>
        </w:trPr>
        <w:tc>
          <w:tcPr>
            <w:tcW w:w="1487" w:type="dxa"/>
            <w:shd w:val="clear" w:color="auto" w:fill="auto"/>
            <w:vAlign w:val="center"/>
          </w:tcPr>
          <w:p w14:paraId="459CBD7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91E98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血管病变年数</w:t>
            </w:r>
          </w:p>
        </w:tc>
        <w:tc>
          <w:tcPr>
            <w:tcW w:w="1576" w:type="dxa"/>
            <w:shd w:val="clear" w:color="auto" w:fill="auto"/>
            <w:vAlign w:val="center"/>
          </w:tcPr>
          <w:p w14:paraId="15D472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XGBBNS</w:t>
            </w:r>
          </w:p>
        </w:tc>
        <w:tc>
          <w:tcPr>
            <w:tcW w:w="3053" w:type="dxa"/>
            <w:shd w:val="clear" w:color="auto" w:fill="auto"/>
            <w:vAlign w:val="center"/>
          </w:tcPr>
          <w:p w14:paraId="1245EF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患者的血管病变年数</w:t>
            </w:r>
          </w:p>
        </w:tc>
        <w:tc>
          <w:tcPr>
            <w:tcW w:w="992" w:type="dxa"/>
            <w:shd w:val="clear" w:color="auto" w:fill="auto"/>
            <w:vAlign w:val="center"/>
          </w:tcPr>
          <w:p w14:paraId="1FF497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684F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0DB80A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3</w:t>
            </w:r>
          </w:p>
        </w:tc>
        <w:tc>
          <w:tcPr>
            <w:tcW w:w="2466" w:type="dxa"/>
            <w:shd w:val="clear" w:color="auto" w:fill="auto"/>
            <w:vAlign w:val="center"/>
          </w:tcPr>
          <w:p w14:paraId="687116E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A74FD9" w14:textId="77777777" w:rsidTr="006C6E2B">
        <w:trPr>
          <w:jc w:val="center"/>
        </w:trPr>
        <w:tc>
          <w:tcPr>
            <w:tcW w:w="1487" w:type="dxa"/>
            <w:shd w:val="clear" w:color="auto" w:fill="auto"/>
            <w:vAlign w:val="center"/>
          </w:tcPr>
          <w:p w14:paraId="10D560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4E9CB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视网膜病变年数</w:t>
            </w:r>
          </w:p>
        </w:tc>
        <w:tc>
          <w:tcPr>
            <w:tcW w:w="1576" w:type="dxa"/>
            <w:shd w:val="clear" w:color="auto" w:fill="auto"/>
            <w:vAlign w:val="center"/>
          </w:tcPr>
          <w:p w14:paraId="783A39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SWMBBNS</w:t>
            </w:r>
          </w:p>
        </w:tc>
        <w:tc>
          <w:tcPr>
            <w:tcW w:w="3053" w:type="dxa"/>
            <w:shd w:val="clear" w:color="auto" w:fill="auto"/>
            <w:vAlign w:val="center"/>
          </w:tcPr>
          <w:p w14:paraId="6CBCB8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患者的视网膜病变年数</w:t>
            </w:r>
          </w:p>
        </w:tc>
        <w:tc>
          <w:tcPr>
            <w:tcW w:w="992" w:type="dxa"/>
            <w:shd w:val="clear" w:color="auto" w:fill="auto"/>
            <w:vAlign w:val="center"/>
          </w:tcPr>
          <w:p w14:paraId="1F008C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1FD8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27B323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3</w:t>
            </w:r>
          </w:p>
        </w:tc>
        <w:tc>
          <w:tcPr>
            <w:tcW w:w="2466" w:type="dxa"/>
            <w:shd w:val="clear" w:color="auto" w:fill="auto"/>
            <w:vAlign w:val="center"/>
          </w:tcPr>
          <w:p w14:paraId="1E55C65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C4BF82" w14:textId="77777777" w:rsidTr="006C6E2B">
        <w:trPr>
          <w:jc w:val="center"/>
        </w:trPr>
        <w:tc>
          <w:tcPr>
            <w:tcW w:w="1487" w:type="dxa"/>
            <w:shd w:val="clear" w:color="auto" w:fill="auto"/>
            <w:vAlign w:val="center"/>
          </w:tcPr>
          <w:p w14:paraId="3CAF19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481F6E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皮肤感染年数</w:t>
            </w:r>
          </w:p>
        </w:tc>
        <w:tc>
          <w:tcPr>
            <w:tcW w:w="1576" w:type="dxa"/>
            <w:shd w:val="clear" w:color="auto" w:fill="auto"/>
            <w:vAlign w:val="center"/>
          </w:tcPr>
          <w:p w14:paraId="28EAE8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PFGRNS</w:t>
            </w:r>
          </w:p>
        </w:tc>
        <w:tc>
          <w:tcPr>
            <w:tcW w:w="3053" w:type="dxa"/>
            <w:shd w:val="clear" w:color="auto" w:fill="auto"/>
            <w:vAlign w:val="center"/>
          </w:tcPr>
          <w:p w14:paraId="56F56A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患者的皮肤感染年数</w:t>
            </w:r>
          </w:p>
        </w:tc>
        <w:tc>
          <w:tcPr>
            <w:tcW w:w="992" w:type="dxa"/>
            <w:shd w:val="clear" w:color="auto" w:fill="auto"/>
            <w:vAlign w:val="center"/>
          </w:tcPr>
          <w:p w14:paraId="1FFA7A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4260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788E13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3</w:t>
            </w:r>
          </w:p>
        </w:tc>
        <w:tc>
          <w:tcPr>
            <w:tcW w:w="2466" w:type="dxa"/>
            <w:shd w:val="clear" w:color="auto" w:fill="auto"/>
            <w:vAlign w:val="center"/>
          </w:tcPr>
          <w:p w14:paraId="7D7D020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57B8704" w14:textId="77777777" w:rsidTr="006C6E2B">
        <w:trPr>
          <w:jc w:val="center"/>
        </w:trPr>
        <w:tc>
          <w:tcPr>
            <w:tcW w:w="1487" w:type="dxa"/>
            <w:shd w:val="clear" w:color="auto" w:fill="auto"/>
            <w:vAlign w:val="center"/>
          </w:tcPr>
          <w:p w14:paraId="79F3B1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4F7C0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空腹血糖值</w:t>
            </w:r>
          </w:p>
        </w:tc>
        <w:tc>
          <w:tcPr>
            <w:tcW w:w="1576" w:type="dxa"/>
            <w:shd w:val="clear" w:color="auto" w:fill="auto"/>
            <w:vAlign w:val="center"/>
          </w:tcPr>
          <w:p w14:paraId="7FA8E0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53" w:type="dxa"/>
            <w:shd w:val="clear" w:color="auto" w:fill="auto"/>
            <w:vAlign w:val="center"/>
          </w:tcPr>
          <w:p w14:paraId="0CBB8A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患者的空腹血糖值</w:t>
            </w:r>
          </w:p>
        </w:tc>
        <w:tc>
          <w:tcPr>
            <w:tcW w:w="992" w:type="dxa"/>
            <w:shd w:val="clear" w:color="auto" w:fill="auto"/>
            <w:vAlign w:val="center"/>
          </w:tcPr>
          <w:p w14:paraId="11C294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0C844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4E0247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487BEE8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756D400" w14:textId="77777777" w:rsidTr="006C6E2B">
        <w:trPr>
          <w:jc w:val="center"/>
        </w:trPr>
        <w:tc>
          <w:tcPr>
            <w:tcW w:w="1487" w:type="dxa"/>
            <w:shd w:val="clear" w:color="auto" w:fill="auto"/>
            <w:vAlign w:val="center"/>
          </w:tcPr>
          <w:p w14:paraId="7EF77E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7C054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空腹血糖测量方式代码</w:t>
            </w:r>
          </w:p>
        </w:tc>
        <w:tc>
          <w:tcPr>
            <w:tcW w:w="1576" w:type="dxa"/>
            <w:shd w:val="clear" w:color="auto" w:fill="auto"/>
            <w:vAlign w:val="center"/>
          </w:tcPr>
          <w:p w14:paraId="2872BC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KFXTCLFSDM</w:t>
            </w:r>
          </w:p>
        </w:tc>
        <w:tc>
          <w:tcPr>
            <w:tcW w:w="3053" w:type="dxa"/>
            <w:shd w:val="clear" w:color="auto" w:fill="auto"/>
            <w:vAlign w:val="center"/>
          </w:tcPr>
          <w:p w14:paraId="54B54B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患者的空腹血糖测量方式代码</w:t>
            </w:r>
          </w:p>
        </w:tc>
        <w:tc>
          <w:tcPr>
            <w:tcW w:w="992" w:type="dxa"/>
            <w:shd w:val="clear" w:color="auto" w:fill="auto"/>
            <w:vAlign w:val="center"/>
          </w:tcPr>
          <w:p w14:paraId="4A25A8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AD0A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06734D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1062BF7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bl>
    <w:p w14:paraId="05F1C889"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39EEFCF8"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27A6D82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46BF4CB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33EE448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56C785D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F65AB8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A71EC2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3F7E528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6C3149F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119B9AE4" w14:textId="77777777" w:rsidTr="006C6E2B">
        <w:trPr>
          <w:jc w:val="center"/>
        </w:trPr>
        <w:tc>
          <w:tcPr>
            <w:tcW w:w="1487" w:type="dxa"/>
            <w:shd w:val="clear" w:color="auto" w:fill="auto"/>
            <w:vAlign w:val="center"/>
          </w:tcPr>
          <w:p w14:paraId="4E799F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ADD4A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空腹血糖测量方式名称</w:t>
            </w:r>
          </w:p>
        </w:tc>
        <w:tc>
          <w:tcPr>
            <w:tcW w:w="1576" w:type="dxa"/>
            <w:shd w:val="clear" w:color="auto" w:fill="auto"/>
            <w:vAlign w:val="center"/>
          </w:tcPr>
          <w:p w14:paraId="067A75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KFXTCLFSMC</w:t>
            </w:r>
          </w:p>
        </w:tc>
        <w:tc>
          <w:tcPr>
            <w:tcW w:w="3053" w:type="dxa"/>
            <w:shd w:val="clear" w:color="auto" w:fill="auto"/>
            <w:vAlign w:val="center"/>
          </w:tcPr>
          <w:p w14:paraId="22F2E8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患者的空腹血糖测量方式名称</w:t>
            </w:r>
          </w:p>
        </w:tc>
        <w:tc>
          <w:tcPr>
            <w:tcW w:w="992" w:type="dxa"/>
            <w:shd w:val="clear" w:color="auto" w:fill="auto"/>
            <w:vAlign w:val="center"/>
          </w:tcPr>
          <w:p w14:paraId="5BD08A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6872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405DD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301ADCF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84AB408" w14:textId="77777777" w:rsidTr="006C6E2B">
        <w:trPr>
          <w:jc w:val="center"/>
        </w:trPr>
        <w:tc>
          <w:tcPr>
            <w:tcW w:w="1487" w:type="dxa"/>
            <w:shd w:val="clear" w:color="auto" w:fill="auto"/>
            <w:vAlign w:val="center"/>
          </w:tcPr>
          <w:p w14:paraId="1991E8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D88E8A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随机血糖值</w:t>
            </w:r>
          </w:p>
        </w:tc>
        <w:tc>
          <w:tcPr>
            <w:tcW w:w="1576" w:type="dxa"/>
            <w:shd w:val="clear" w:color="auto" w:fill="auto"/>
            <w:vAlign w:val="center"/>
          </w:tcPr>
          <w:p w14:paraId="58510D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SJXTZ</w:t>
            </w:r>
          </w:p>
        </w:tc>
        <w:tc>
          <w:tcPr>
            <w:tcW w:w="3053" w:type="dxa"/>
            <w:shd w:val="clear" w:color="auto" w:fill="auto"/>
            <w:vAlign w:val="center"/>
          </w:tcPr>
          <w:p w14:paraId="38717E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患者的随机血糖的测量值</w:t>
            </w:r>
          </w:p>
        </w:tc>
        <w:tc>
          <w:tcPr>
            <w:tcW w:w="992" w:type="dxa"/>
            <w:shd w:val="clear" w:color="auto" w:fill="auto"/>
            <w:vAlign w:val="center"/>
          </w:tcPr>
          <w:p w14:paraId="74FBF6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2AB7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5EC5F1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6ACC3C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CA62AA4" w14:textId="77777777" w:rsidTr="006C6E2B">
        <w:trPr>
          <w:jc w:val="center"/>
        </w:trPr>
        <w:tc>
          <w:tcPr>
            <w:tcW w:w="1487" w:type="dxa"/>
            <w:shd w:val="clear" w:color="auto" w:fill="auto"/>
            <w:vAlign w:val="center"/>
          </w:tcPr>
          <w:p w14:paraId="24E95F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807BE8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随机血糖测量方式代码</w:t>
            </w:r>
          </w:p>
        </w:tc>
        <w:tc>
          <w:tcPr>
            <w:tcW w:w="1576" w:type="dxa"/>
            <w:shd w:val="clear" w:color="auto" w:fill="auto"/>
            <w:vAlign w:val="center"/>
          </w:tcPr>
          <w:p w14:paraId="4C25C6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SJXTCLFSDM</w:t>
            </w:r>
          </w:p>
        </w:tc>
        <w:tc>
          <w:tcPr>
            <w:tcW w:w="3053" w:type="dxa"/>
            <w:shd w:val="clear" w:color="auto" w:fill="auto"/>
            <w:vAlign w:val="center"/>
          </w:tcPr>
          <w:p w14:paraId="6047391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患者的随机血糖测量方式代码</w:t>
            </w:r>
          </w:p>
        </w:tc>
        <w:tc>
          <w:tcPr>
            <w:tcW w:w="992" w:type="dxa"/>
            <w:shd w:val="clear" w:color="auto" w:fill="auto"/>
            <w:vAlign w:val="center"/>
          </w:tcPr>
          <w:p w14:paraId="276663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0403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1AFA17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076B5B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C25243" w14:paraId="4719EDC5" w14:textId="77777777" w:rsidTr="006C6E2B">
        <w:trPr>
          <w:jc w:val="center"/>
        </w:trPr>
        <w:tc>
          <w:tcPr>
            <w:tcW w:w="1487" w:type="dxa"/>
            <w:shd w:val="clear" w:color="auto" w:fill="auto"/>
            <w:vAlign w:val="center"/>
          </w:tcPr>
          <w:p w14:paraId="4DBEAD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71490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随机血糖测量方式名称</w:t>
            </w:r>
          </w:p>
        </w:tc>
        <w:tc>
          <w:tcPr>
            <w:tcW w:w="1576" w:type="dxa"/>
            <w:shd w:val="clear" w:color="auto" w:fill="auto"/>
            <w:vAlign w:val="center"/>
          </w:tcPr>
          <w:p w14:paraId="5B02EF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SJXTCLFSMC</w:t>
            </w:r>
          </w:p>
        </w:tc>
        <w:tc>
          <w:tcPr>
            <w:tcW w:w="3053" w:type="dxa"/>
            <w:shd w:val="clear" w:color="auto" w:fill="auto"/>
            <w:vAlign w:val="center"/>
          </w:tcPr>
          <w:p w14:paraId="1AAF6BA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患者的随机血糖测量方式名称</w:t>
            </w:r>
          </w:p>
        </w:tc>
        <w:tc>
          <w:tcPr>
            <w:tcW w:w="992" w:type="dxa"/>
            <w:shd w:val="clear" w:color="auto" w:fill="auto"/>
            <w:vAlign w:val="center"/>
          </w:tcPr>
          <w:p w14:paraId="56C089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7466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38955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16AEB3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F476654" w14:textId="77777777" w:rsidTr="006C6E2B">
        <w:trPr>
          <w:jc w:val="center"/>
        </w:trPr>
        <w:tc>
          <w:tcPr>
            <w:tcW w:w="1487" w:type="dxa"/>
            <w:shd w:val="clear" w:color="auto" w:fill="auto"/>
            <w:vAlign w:val="center"/>
          </w:tcPr>
          <w:p w14:paraId="48C38C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0E01D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糖化血红蛋白值</w:t>
            </w:r>
          </w:p>
        </w:tc>
        <w:tc>
          <w:tcPr>
            <w:tcW w:w="1576" w:type="dxa"/>
            <w:shd w:val="clear" w:color="auto" w:fill="auto"/>
            <w:vAlign w:val="center"/>
          </w:tcPr>
          <w:p w14:paraId="00DB3D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THXHDBZ</w:t>
            </w:r>
          </w:p>
        </w:tc>
        <w:tc>
          <w:tcPr>
            <w:tcW w:w="3053" w:type="dxa"/>
            <w:shd w:val="clear" w:color="auto" w:fill="auto"/>
            <w:vAlign w:val="center"/>
          </w:tcPr>
          <w:p w14:paraId="75E1EA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患者的糖化血红蛋白值</w:t>
            </w:r>
          </w:p>
        </w:tc>
        <w:tc>
          <w:tcPr>
            <w:tcW w:w="992" w:type="dxa"/>
            <w:shd w:val="clear" w:color="auto" w:fill="auto"/>
            <w:vAlign w:val="center"/>
          </w:tcPr>
          <w:p w14:paraId="76F7DE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1752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7FC07E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66" w:type="dxa"/>
            <w:shd w:val="clear" w:color="auto" w:fill="auto"/>
            <w:vAlign w:val="center"/>
          </w:tcPr>
          <w:p w14:paraId="16D11C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673EA63" w14:textId="77777777" w:rsidTr="006C6E2B">
        <w:trPr>
          <w:jc w:val="center"/>
        </w:trPr>
        <w:tc>
          <w:tcPr>
            <w:tcW w:w="1487" w:type="dxa"/>
            <w:shd w:val="clear" w:color="auto" w:fill="auto"/>
            <w:vAlign w:val="center"/>
          </w:tcPr>
          <w:p w14:paraId="212D9A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D7FAA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糖耐量测试值</w:t>
            </w:r>
          </w:p>
        </w:tc>
        <w:tc>
          <w:tcPr>
            <w:tcW w:w="1576" w:type="dxa"/>
            <w:shd w:val="clear" w:color="auto" w:fill="auto"/>
            <w:vAlign w:val="center"/>
          </w:tcPr>
          <w:p w14:paraId="55CC26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TNLCSZ</w:t>
            </w:r>
          </w:p>
        </w:tc>
        <w:tc>
          <w:tcPr>
            <w:tcW w:w="3053" w:type="dxa"/>
            <w:shd w:val="clear" w:color="auto" w:fill="auto"/>
            <w:vAlign w:val="center"/>
          </w:tcPr>
          <w:p w14:paraId="13EDDA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患者的糖耐量测试值</w:t>
            </w:r>
          </w:p>
        </w:tc>
        <w:tc>
          <w:tcPr>
            <w:tcW w:w="992" w:type="dxa"/>
            <w:shd w:val="clear" w:color="auto" w:fill="auto"/>
            <w:vAlign w:val="center"/>
          </w:tcPr>
          <w:p w14:paraId="26E592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203C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FACEE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284C69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ABC5655" w14:textId="77777777" w:rsidTr="006C6E2B">
        <w:trPr>
          <w:jc w:val="center"/>
        </w:trPr>
        <w:tc>
          <w:tcPr>
            <w:tcW w:w="1487" w:type="dxa"/>
            <w:shd w:val="clear" w:color="auto" w:fill="auto"/>
            <w:vAlign w:val="center"/>
          </w:tcPr>
          <w:p w14:paraId="77F38F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5CBD9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糖耐量血糖测量方式名称</w:t>
            </w:r>
          </w:p>
        </w:tc>
        <w:tc>
          <w:tcPr>
            <w:tcW w:w="1576" w:type="dxa"/>
            <w:shd w:val="clear" w:color="auto" w:fill="auto"/>
            <w:vAlign w:val="center"/>
          </w:tcPr>
          <w:p w14:paraId="08558E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TNLXTCLFSMC</w:t>
            </w:r>
          </w:p>
        </w:tc>
        <w:tc>
          <w:tcPr>
            <w:tcW w:w="3053" w:type="dxa"/>
            <w:shd w:val="clear" w:color="auto" w:fill="auto"/>
            <w:vAlign w:val="center"/>
          </w:tcPr>
          <w:p w14:paraId="553917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患者的糖耐量血糖测量方式名称</w:t>
            </w:r>
          </w:p>
        </w:tc>
        <w:tc>
          <w:tcPr>
            <w:tcW w:w="992" w:type="dxa"/>
            <w:shd w:val="clear" w:color="auto" w:fill="auto"/>
            <w:vAlign w:val="center"/>
          </w:tcPr>
          <w:p w14:paraId="0A34EE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B4AD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D5F95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66F832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A26F745" w14:textId="77777777" w:rsidTr="006C6E2B">
        <w:trPr>
          <w:jc w:val="center"/>
        </w:trPr>
        <w:tc>
          <w:tcPr>
            <w:tcW w:w="1487" w:type="dxa"/>
            <w:shd w:val="clear" w:color="auto" w:fill="auto"/>
            <w:vAlign w:val="center"/>
          </w:tcPr>
          <w:p w14:paraId="0648EC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693604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糖耐量血糖测量方式代码</w:t>
            </w:r>
          </w:p>
        </w:tc>
        <w:tc>
          <w:tcPr>
            <w:tcW w:w="1576" w:type="dxa"/>
            <w:shd w:val="clear" w:color="auto" w:fill="auto"/>
            <w:vAlign w:val="center"/>
          </w:tcPr>
          <w:p w14:paraId="4EE20D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TNLXTCLFSDM</w:t>
            </w:r>
          </w:p>
        </w:tc>
        <w:tc>
          <w:tcPr>
            <w:tcW w:w="3053" w:type="dxa"/>
            <w:shd w:val="clear" w:color="auto" w:fill="auto"/>
            <w:vAlign w:val="center"/>
          </w:tcPr>
          <w:p w14:paraId="5126924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患者的糖耐量血糖测量方式代码</w:t>
            </w:r>
          </w:p>
        </w:tc>
        <w:tc>
          <w:tcPr>
            <w:tcW w:w="992" w:type="dxa"/>
            <w:shd w:val="clear" w:color="auto" w:fill="auto"/>
            <w:vAlign w:val="center"/>
          </w:tcPr>
          <w:p w14:paraId="4FC5A4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4B4B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1F92BE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5B997B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1.末梢血；2.血浆</w:t>
            </w:r>
          </w:p>
        </w:tc>
      </w:tr>
      <w:tr w:rsidR="00C25243" w14:paraId="7150D4C9" w14:textId="77777777" w:rsidTr="006C6E2B">
        <w:trPr>
          <w:jc w:val="center"/>
        </w:trPr>
        <w:tc>
          <w:tcPr>
            <w:tcW w:w="1487" w:type="dxa"/>
            <w:shd w:val="clear" w:color="auto" w:fill="auto"/>
            <w:vAlign w:val="center"/>
          </w:tcPr>
          <w:p w14:paraId="33E8DA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70E53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餐后0.5小时血糖值</w:t>
            </w:r>
          </w:p>
        </w:tc>
        <w:tc>
          <w:tcPr>
            <w:tcW w:w="1576" w:type="dxa"/>
            <w:shd w:val="clear" w:color="auto" w:fill="auto"/>
            <w:vAlign w:val="center"/>
          </w:tcPr>
          <w:p w14:paraId="4B9B439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CHBXSXTZ</w:t>
            </w:r>
          </w:p>
        </w:tc>
        <w:tc>
          <w:tcPr>
            <w:tcW w:w="3053" w:type="dxa"/>
            <w:shd w:val="clear" w:color="auto" w:fill="auto"/>
            <w:vAlign w:val="center"/>
          </w:tcPr>
          <w:p w14:paraId="1E7DC7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患者的餐后0.5小时血糖值</w:t>
            </w:r>
          </w:p>
        </w:tc>
        <w:tc>
          <w:tcPr>
            <w:tcW w:w="992" w:type="dxa"/>
            <w:shd w:val="clear" w:color="auto" w:fill="auto"/>
            <w:vAlign w:val="center"/>
          </w:tcPr>
          <w:p w14:paraId="5A6262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7392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6BCEED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7C840F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46BE19B" w14:textId="77777777" w:rsidTr="006C6E2B">
        <w:trPr>
          <w:jc w:val="center"/>
        </w:trPr>
        <w:tc>
          <w:tcPr>
            <w:tcW w:w="1487" w:type="dxa"/>
            <w:shd w:val="clear" w:color="auto" w:fill="auto"/>
            <w:vAlign w:val="center"/>
          </w:tcPr>
          <w:p w14:paraId="45001D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0799D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餐后1小时血糖值</w:t>
            </w:r>
          </w:p>
        </w:tc>
        <w:tc>
          <w:tcPr>
            <w:tcW w:w="1576" w:type="dxa"/>
            <w:shd w:val="clear" w:color="auto" w:fill="auto"/>
            <w:vAlign w:val="center"/>
          </w:tcPr>
          <w:p w14:paraId="4493B9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CHYXSXTZ</w:t>
            </w:r>
          </w:p>
        </w:tc>
        <w:tc>
          <w:tcPr>
            <w:tcW w:w="3053" w:type="dxa"/>
            <w:shd w:val="clear" w:color="auto" w:fill="auto"/>
            <w:vAlign w:val="center"/>
          </w:tcPr>
          <w:p w14:paraId="724C0E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患者的餐后1小时血糖值</w:t>
            </w:r>
          </w:p>
        </w:tc>
        <w:tc>
          <w:tcPr>
            <w:tcW w:w="992" w:type="dxa"/>
            <w:shd w:val="clear" w:color="auto" w:fill="auto"/>
            <w:vAlign w:val="center"/>
          </w:tcPr>
          <w:p w14:paraId="6AC95F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A5D67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7C4F00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7DC1F1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184B27E" w14:textId="77777777" w:rsidTr="006C6E2B">
        <w:trPr>
          <w:jc w:val="center"/>
        </w:trPr>
        <w:tc>
          <w:tcPr>
            <w:tcW w:w="1487" w:type="dxa"/>
            <w:shd w:val="clear" w:color="auto" w:fill="auto"/>
            <w:vAlign w:val="center"/>
          </w:tcPr>
          <w:p w14:paraId="09BAA1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7C6C33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餐后2小时血糖值</w:t>
            </w:r>
          </w:p>
        </w:tc>
        <w:tc>
          <w:tcPr>
            <w:tcW w:w="1576" w:type="dxa"/>
            <w:shd w:val="clear" w:color="auto" w:fill="auto"/>
            <w:vAlign w:val="center"/>
          </w:tcPr>
          <w:p w14:paraId="7F3D17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CHLXSXTZ</w:t>
            </w:r>
          </w:p>
        </w:tc>
        <w:tc>
          <w:tcPr>
            <w:tcW w:w="3053" w:type="dxa"/>
            <w:shd w:val="clear" w:color="auto" w:fill="auto"/>
            <w:vAlign w:val="center"/>
          </w:tcPr>
          <w:p w14:paraId="65C27F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患者的餐后2小时血糖值</w:t>
            </w:r>
          </w:p>
        </w:tc>
        <w:tc>
          <w:tcPr>
            <w:tcW w:w="992" w:type="dxa"/>
            <w:shd w:val="clear" w:color="auto" w:fill="auto"/>
            <w:vAlign w:val="center"/>
          </w:tcPr>
          <w:p w14:paraId="71A4EC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1439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25DDF2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6" w:type="dxa"/>
            <w:shd w:val="clear" w:color="auto" w:fill="auto"/>
            <w:vAlign w:val="center"/>
          </w:tcPr>
          <w:p w14:paraId="4EA3807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C10089E" w14:textId="77777777" w:rsidTr="006C6E2B">
        <w:trPr>
          <w:jc w:val="center"/>
        </w:trPr>
        <w:tc>
          <w:tcPr>
            <w:tcW w:w="1487" w:type="dxa"/>
            <w:shd w:val="clear" w:color="auto" w:fill="auto"/>
            <w:vAlign w:val="center"/>
          </w:tcPr>
          <w:p w14:paraId="0AC074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43D503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餐后2小时血糖测量方式代码</w:t>
            </w:r>
          </w:p>
        </w:tc>
        <w:tc>
          <w:tcPr>
            <w:tcW w:w="1576" w:type="dxa"/>
            <w:shd w:val="clear" w:color="auto" w:fill="auto"/>
            <w:vAlign w:val="center"/>
          </w:tcPr>
          <w:p w14:paraId="0F3BBA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CH2XSXTCLFSDM</w:t>
            </w:r>
          </w:p>
        </w:tc>
        <w:tc>
          <w:tcPr>
            <w:tcW w:w="3053" w:type="dxa"/>
            <w:shd w:val="clear" w:color="auto" w:fill="auto"/>
            <w:vAlign w:val="center"/>
          </w:tcPr>
          <w:p w14:paraId="017297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患者的餐后2小时血糖测量方式代码</w:t>
            </w:r>
          </w:p>
        </w:tc>
        <w:tc>
          <w:tcPr>
            <w:tcW w:w="992" w:type="dxa"/>
            <w:shd w:val="clear" w:color="auto" w:fill="auto"/>
            <w:vAlign w:val="center"/>
          </w:tcPr>
          <w:p w14:paraId="242F2A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80CF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9" w:type="dxa"/>
            <w:shd w:val="clear" w:color="auto" w:fill="auto"/>
            <w:vAlign w:val="center"/>
          </w:tcPr>
          <w:p w14:paraId="28B56E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6" w:type="dxa"/>
            <w:shd w:val="clear" w:color="auto" w:fill="auto"/>
            <w:vAlign w:val="center"/>
          </w:tcPr>
          <w:p w14:paraId="535D443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65FF9440" w14:textId="77777777" w:rsidTr="006C6E2B">
        <w:trPr>
          <w:jc w:val="center"/>
        </w:trPr>
        <w:tc>
          <w:tcPr>
            <w:tcW w:w="1487" w:type="dxa"/>
            <w:shd w:val="clear" w:color="auto" w:fill="auto"/>
            <w:vAlign w:val="center"/>
          </w:tcPr>
          <w:p w14:paraId="4E2766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88778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餐后2小时血糖测量方式名称</w:t>
            </w:r>
          </w:p>
        </w:tc>
        <w:tc>
          <w:tcPr>
            <w:tcW w:w="1576" w:type="dxa"/>
            <w:shd w:val="clear" w:color="auto" w:fill="auto"/>
            <w:vAlign w:val="center"/>
          </w:tcPr>
          <w:p w14:paraId="6025DF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CH2XSXTCLFSMC</w:t>
            </w:r>
          </w:p>
        </w:tc>
        <w:tc>
          <w:tcPr>
            <w:tcW w:w="3053" w:type="dxa"/>
            <w:shd w:val="clear" w:color="auto" w:fill="auto"/>
            <w:vAlign w:val="center"/>
          </w:tcPr>
          <w:p w14:paraId="280F27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患者的餐后2小时血糖测量方式名称</w:t>
            </w:r>
          </w:p>
        </w:tc>
        <w:tc>
          <w:tcPr>
            <w:tcW w:w="992" w:type="dxa"/>
            <w:shd w:val="clear" w:color="auto" w:fill="auto"/>
            <w:vAlign w:val="center"/>
          </w:tcPr>
          <w:p w14:paraId="6861DE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AF1C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1F0A2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579764B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4F21D5D" w14:textId="77777777" w:rsidTr="006C6E2B">
        <w:trPr>
          <w:jc w:val="center"/>
        </w:trPr>
        <w:tc>
          <w:tcPr>
            <w:tcW w:w="1487" w:type="dxa"/>
            <w:shd w:val="clear" w:color="auto" w:fill="auto"/>
            <w:vAlign w:val="center"/>
          </w:tcPr>
          <w:p w14:paraId="18E737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959C0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危险分层编码</w:t>
            </w:r>
          </w:p>
        </w:tc>
        <w:tc>
          <w:tcPr>
            <w:tcW w:w="1576" w:type="dxa"/>
            <w:shd w:val="clear" w:color="auto" w:fill="auto"/>
            <w:vAlign w:val="center"/>
          </w:tcPr>
          <w:p w14:paraId="032BEE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WXFCBM</w:t>
            </w:r>
          </w:p>
        </w:tc>
        <w:tc>
          <w:tcPr>
            <w:tcW w:w="3053" w:type="dxa"/>
            <w:shd w:val="clear" w:color="auto" w:fill="auto"/>
            <w:vAlign w:val="center"/>
          </w:tcPr>
          <w:p w14:paraId="477424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患者的糖尿病危险分层编码</w:t>
            </w:r>
          </w:p>
        </w:tc>
        <w:tc>
          <w:tcPr>
            <w:tcW w:w="992" w:type="dxa"/>
            <w:shd w:val="clear" w:color="auto" w:fill="auto"/>
            <w:vAlign w:val="center"/>
          </w:tcPr>
          <w:p w14:paraId="4DB5BF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7B6E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2A5035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622F202C"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附录B.23危险分层变化情况代码</w:t>
            </w:r>
          </w:p>
        </w:tc>
      </w:tr>
      <w:tr w:rsidR="00C25243" w14:paraId="533CD7BA" w14:textId="77777777" w:rsidTr="006C6E2B">
        <w:trPr>
          <w:jc w:val="center"/>
        </w:trPr>
        <w:tc>
          <w:tcPr>
            <w:tcW w:w="1487" w:type="dxa"/>
            <w:shd w:val="clear" w:color="auto" w:fill="auto"/>
            <w:vAlign w:val="center"/>
          </w:tcPr>
          <w:p w14:paraId="175D49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0D605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危险分层名称</w:t>
            </w:r>
          </w:p>
        </w:tc>
        <w:tc>
          <w:tcPr>
            <w:tcW w:w="1576" w:type="dxa"/>
            <w:shd w:val="clear" w:color="auto" w:fill="auto"/>
            <w:vAlign w:val="center"/>
          </w:tcPr>
          <w:p w14:paraId="5DA5AB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WXFCMC</w:t>
            </w:r>
          </w:p>
        </w:tc>
        <w:tc>
          <w:tcPr>
            <w:tcW w:w="3053" w:type="dxa"/>
            <w:shd w:val="clear" w:color="auto" w:fill="auto"/>
            <w:vAlign w:val="center"/>
          </w:tcPr>
          <w:p w14:paraId="37C24F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患者的糖尿病危险分层名称</w:t>
            </w:r>
          </w:p>
        </w:tc>
        <w:tc>
          <w:tcPr>
            <w:tcW w:w="992" w:type="dxa"/>
            <w:shd w:val="clear" w:color="auto" w:fill="auto"/>
            <w:vAlign w:val="center"/>
          </w:tcPr>
          <w:p w14:paraId="348168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399A1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7D267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66" w:type="dxa"/>
            <w:shd w:val="clear" w:color="auto" w:fill="auto"/>
            <w:vAlign w:val="center"/>
          </w:tcPr>
          <w:p w14:paraId="7DD0EDB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CB1EB4B" w14:textId="77777777" w:rsidTr="006C6E2B">
        <w:trPr>
          <w:jc w:val="center"/>
        </w:trPr>
        <w:tc>
          <w:tcPr>
            <w:tcW w:w="1487" w:type="dxa"/>
            <w:shd w:val="clear" w:color="auto" w:fill="auto"/>
            <w:vAlign w:val="center"/>
          </w:tcPr>
          <w:p w14:paraId="602CEEC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6D164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体质指数(BMI)</w:t>
            </w:r>
          </w:p>
        </w:tc>
        <w:tc>
          <w:tcPr>
            <w:tcW w:w="1576" w:type="dxa"/>
            <w:shd w:val="clear" w:color="auto" w:fill="auto"/>
            <w:vAlign w:val="center"/>
          </w:tcPr>
          <w:p w14:paraId="1A0171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53" w:type="dxa"/>
            <w:shd w:val="clear" w:color="auto" w:fill="auto"/>
            <w:vAlign w:val="center"/>
          </w:tcPr>
          <w:p w14:paraId="4478B1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患者建档时候的体质指数(BMI)</w:t>
            </w:r>
          </w:p>
        </w:tc>
        <w:tc>
          <w:tcPr>
            <w:tcW w:w="992" w:type="dxa"/>
            <w:shd w:val="clear" w:color="auto" w:fill="auto"/>
            <w:vAlign w:val="center"/>
          </w:tcPr>
          <w:p w14:paraId="652C19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D3B5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3FDE4C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66" w:type="dxa"/>
            <w:shd w:val="clear" w:color="auto" w:fill="auto"/>
            <w:vAlign w:val="center"/>
          </w:tcPr>
          <w:p w14:paraId="4E37C5F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1044173" w14:textId="77777777" w:rsidTr="006C6E2B">
        <w:trPr>
          <w:jc w:val="center"/>
        </w:trPr>
        <w:tc>
          <w:tcPr>
            <w:tcW w:w="1487" w:type="dxa"/>
            <w:shd w:val="clear" w:color="auto" w:fill="auto"/>
            <w:vAlign w:val="center"/>
          </w:tcPr>
          <w:p w14:paraId="609C8B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DE04.10.118.00</w:t>
            </w:r>
          </w:p>
        </w:tc>
        <w:tc>
          <w:tcPr>
            <w:tcW w:w="2238" w:type="dxa"/>
            <w:shd w:val="clear" w:color="auto" w:fill="auto"/>
            <w:vAlign w:val="center"/>
          </w:tcPr>
          <w:p w14:paraId="709877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脉率(次/MIN)</w:t>
            </w:r>
          </w:p>
        </w:tc>
        <w:tc>
          <w:tcPr>
            <w:tcW w:w="1576" w:type="dxa"/>
            <w:shd w:val="clear" w:color="auto" w:fill="auto"/>
            <w:vAlign w:val="center"/>
          </w:tcPr>
          <w:p w14:paraId="241C91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ML_C_MIN</w:t>
            </w:r>
          </w:p>
        </w:tc>
        <w:tc>
          <w:tcPr>
            <w:tcW w:w="3053" w:type="dxa"/>
            <w:shd w:val="clear" w:color="auto" w:fill="auto"/>
            <w:vAlign w:val="bottom"/>
          </w:tcPr>
          <w:p w14:paraId="76FB6369" w14:textId="77777777" w:rsidR="00C25243" w:rsidRDefault="00C25243" w:rsidP="006C6E2B">
            <w:pPr>
              <w:widowControl/>
              <w:spacing w:line="240" w:lineRule="auto"/>
              <w:jc w:val="left"/>
              <w:textAlignment w:val="bottom"/>
              <w:rPr>
                <w:rFonts w:ascii="宋体" w:hAnsi="宋体" w:cs="宋体" w:hint="eastAsia"/>
                <w:sz w:val="22"/>
                <w:szCs w:val="22"/>
              </w:rPr>
            </w:pPr>
            <w:r>
              <w:rPr>
                <w:rFonts w:ascii="宋体" w:hAnsi="宋体" w:cs="宋体" w:hint="eastAsia"/>
                <w:sz w:val="18"/>
                <w:szCs w:val="18"/>
              </w:rPr>
              <w:t>患者每分钟脉搏次数的测量值，计量单位为次/min</w:t>
            </w:r>
          </w:p>
        </w:tc>
        <w:tc>
          <w:tcPr>
            <w:tcW w:w="992" w:type="dxa"/>
            <w:shd w:val="clear" w:color="auto" w:fill="auto"/>
            <w:vAlign w:val="center"/>
          </w:tcPr>
          <w:p w14:paraId="2521A6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ED66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2C709B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66" w:type="dxa"/>
            <w:shd w:val="clear" w:color="auto" w:fill="auto"/>
            <w:vAlign w:val="center"/>
          </w:tcPr>
          <w:p w14:paraId="7717A43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C377BEB" w14:textId="77777777" w:rsidTr="006C6E2B">
        <w:trPr>
          <w:jc w:val="center"/>
        </w:trPr>
        <w:tc>
          <w:tcPr>
            <w:tcW w:w="1487" w:type="dxa"/>
            <w:shd w:val="clear" w:color="auto" w:fill="auto"/>
            <w:vAlign w:val="center"/>
          </w:tcPr>
          <w:p w14:paraId="7B4FC6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E8686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1576" w:type="dxa"/>
            <w:shd w:val="clear" w:color="auto" w:fill="auto"/>
            <w:vAlign w:val="center"/>
          </w:tcPr>
          <w:p w14:paraId="49DF4B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w:t>
            </w:r>
          </w:p>
        </w:tc>
        <w:tc>
          <w:tcPr>
            <w:tcW w:w="3053" w:type="dxa"/>
            <w:shd w:val="clear" w:color="auto" w:fill="auto"/>
            <w:vAlign w:val="center"/>
          </w:tcPr>
          <w:p w14:paraId="166ADE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患者建档时候的腰围(CM)</w:t>
            </w:r>
          </w:p>
        </w:tc>
        <w:tc>
          <w:tcPr>
            <w:tcW w:w="992" w:type="dxa"/>
            <w:shd w:val="clear" w:color="auto" w:fill="auto"/>
            <w:vAlign w:val="center"/>
          </w:tcPr>
          <w:p w14:paraId="1CF0FE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5B04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12CCB1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6" w:type="dxa"/>
            <w:shd w:val="clear" w:color="auto" w:fill="auto"/>
            <w:vAlign w:val="center"/>
          </w:tcPr>
          <w:p w14:paraId="51CE239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C468F3F" w14:textId="77777777" w:rsidTr="006C6E2B">
        <w:trPr>
          <w:jc w:val="center"/>
        </w:trPr>
        <w:tc>
          <w:tcPr>
            <w:tcW w:w="1487" w:type="dxa"/>
            <w:shd w:val="clear" w:color="auto" w:fill="auto"/>
            <w:vAlign w:val="center"/>
          </w:tcPr>
          <w:p w14:paraId="2799C51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12A80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收缩压</w:t>
            </w:r>
          </w:p>
        </w:tc>
        <w:tc>
          <w:tcPr>
            <w:tcW w:w="1576" w:type="dxa"/>
            <w:shd w:val="clear" w:color="auto" w:fill="auto"/>
            <w:vAlign w:val="center"/>
          </w:tcPr>
          <w:p w14:paraId="669F38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53" w:type="dxa"/>
            <w:shd w:val="clear" w:color="auto" w:fill="auto"/>
            <w:vAlign w:val="center"/>
          </w:tcPr>
          <w:p w14:paraId="053A89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患者建档时候的收缩压</w:t>
            </w:r>
          </w:p>
        </w:tc>
        <w:tc>
          <w:tcPr>
            <w:tcW w:w="992" w:type="dxa"/>
            <w:shd w:val="clear" w:color="auto" w:fill="auto"/>
            <w:vAlign w:val="center"/>
          </w:tcPr>
          <w:p w14:paraId="31C6A3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858B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1A5577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5BD883D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558BC6" w14:textId="77777777" w:rsidTr="006C6E2B">
        <w:trPr>
          <w:jc w:val="center"/>
        </w:trPr>
        <w:tc>
          <w:tcPr>
            <w:tcW w:w="1487" w:type="dxa"/>
            <w:shd w:val="clear" w:color="auto" w:fill="auto"/>
            <w:vAlign w:val="center"/>
          </w:tcPr>
          <w:p w14:paraId="59F229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A3FFC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舒张压</w:t>
            </w:r>
          </w:p>
        </w:tc>
        <w:tc>
          <w:tcPr>
            <w:tcW w:w="1576" w:type="dxa"/>
            <w:shd w:val="clear" w:color="auto" w:fill="auto"/>
            <w:vAlign w:val="center"/>
          </w:tcPr>
          <w:p w14:paraId="43C222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53" w:type="dxa"/>
            <w:shd w:val="clear" w:color="auto" w:fill="auto"/>
            <w:vAlign w:val="center"/>
          </w:tcPr>
          <w:p w14:paraId="09BD0A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患者建档时候的舒张压</w:t>
            </w:r>
          </w:p>
        </w:tc>
        <w:tc>
          <w:tcPr>
            <w:tcW w:w="992" w:type="dxa"/>
            <w:shd w:val="clear" w:color="auto" w:fill="auto"/>
            <w:vAlign w:val="center"/>
          </w:tcPr>
          <w:p w14:paraId="345070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EAB2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9" w:type="dxa"/>
            <w:shd w:val="clear" w:color="auto" w:fill="auto"/>
            <w:vAlign w:val="center"/>
          </w:tcPr>
          <w:p w14:paraId="22DE06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6" w:type="dxa"/>
            <w:shd w:val="clear" w:color="auto" w:fill="auto"/>
            <w:vAlign w:val="center"/>
          </w:tcPr>
          <w:p w14:paraId="3AB14FF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2E65C2A"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40F908A9"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A6A7C1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722861F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12431D1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33C0E06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96D23A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AFDE13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38B6A8A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5270805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1748FAD9" w14:textId="77777777" w:rsidTr="006C6E2B">
        <w:trPr>
          <w:jc w:val="center"/>
        </w:trPr>
        <w:tc>
          <w:tcPr>
            <w:tcW w:w="1487" w:type="dxa"/>
            <w:shd w:val="clear" w:color="auto" w:fill="auto"/>
            <w:vAlign w:val="center"/>
          </w:tcPr>
          <w:p w14:paraId="39F8A6E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327C9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病程</w:t>
            </w:r>
          </w:p>
        </w:tc>
        <w:tc>
          <w:tcPr>
            <w:tcW w:w="1576" w:type="dxa"/>
            <w:shd w:val="clear" w:color="auto" w:fill="auto"/>
            <w:vAlign w:val="center"/>
          </w:tcPr>
          <w:p w14:paraId="787B6D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BC</w:t>
            </w:r>
          </w:p>
        </w:tc>
        <w:tc>
          <w:tcPr>
            <w:tcW w:w="3053" w:type="dxa"/>
            <w:shd w:val="clear" w:color="auto" w:fill="auto"/>
            <w:vAlign w:val="center"/>
          </w:tcPr>
          <w:p w14:paraId="323436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患者建档时候的主要病程情况描述</w:t>
            </w:r>
          </w:p>
        </w:tc>
        <w:tc>
          <w:tcPr>
            <w:tcW w:w="992" w:type="dxa"/>
            <w:shd w:val="clear" w:color="auto" w:fill="auto"/>
            <w:vAlign w:val="center"/>
          </w:tcPr>
          <w:p w14:paraId="180B33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CFCC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EE98E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w:t>
            </w:r>
            <w:r>
              <w:rPr>
                <w:rFonts w:ascii="宋体" w:hAnsi="宋体" w:cs="宋体"/>
                <w:sz w:val="18"/>
                <w:szCs w:val="18"/>
              </w:rPr>
              <w:t>5</w:t>
            </w:r>
            <w:r>
              <w:rPr>
                <w:rFonts w:ascii="宋体" w:hAnsi="宋体" w:cs="宋体" w:hint="eastAsia"/>
                <w:sz w:val="18"/>
                <w:szCs w:val="18"/>
              </w:rPr>
              <w:t>00</w:t>
            </w:r>
          </w:p>
        </w:tc>
        <w:tc>
          <w:tcPr>
            <w:tcW w:w="2466" w:type="dxa"/>
            <w:shd w:val="clear" w:color="auto" w:fill="auto"/>
            <w:vAlign w:val="center"/>
          </w:tcPr>
          <w:p w14:paraId="2103510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E996611" w14:textId="77777777" w:rsidTr="006C6E2B">
        <w:trPr>
          <w:jc w:val="center"/>
        </w:trPr>
        <w:tc>
          <w:tcPr>
            <w:tcW w:w="1487" w:type="dxa"/>
            <w:shd w:val="clear" w:color="auto" w:fill="auto"/>
            <w:vAlign w:val="center"/>
          </w:tcPr>
          <w:p w14:paraId="65CC27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38" w:type="dxa"/>
            <w:shd w:val="clear" w:color="auto" w:fill="auto"/>
            <w:vAlign w:val="center"/>
          </w:tcPr>
          <w:p w14:paraId="6409D8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报告卡编码</w:t>
            </w:r>
          </w:p>
        </w:tc>
        <w:tc>
          <w:tcPr>
            <w:tcW w:w="1576" w:type="dxa"/>
            <w:shd w:val="clear" w:color="auto" w:fill="auto"/>
            <w:vAlign w:val="center"/>
          </w:tcPr>
          <w:p w14:paraId="68C1A1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53" w:type="dxa"/>
            <w:shd w:val="clear" w:color="auto" w:fill="auto"/>
            <w:vAlign w:val="center"/>
          </w:tcPr>
          <w:p w14:paraId="676515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按照某一特定编码规则赋予报告卡的顺序号</w:t>
            </w:r>
          </w:p>
        </w:tc>
        <w:tc>
          <w:tcPr>
            <w:tcW w:w="992" w:type="dxa"/>
            <w:shd w:val="clear" w:color="auto" w:fill="auto"/>
            <w:vAlign w:val="center"/>
          </w:tcPr>
          <w:p w14:paraId="2BF33E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DB666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974F5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6" w:type="dxa"/>
            <w:shd w:val="clear" w:color="auto" w:fill="auto"/>
            <w:vAlign w:val="center"/>
          </w:tcPr>
          <w:p w14:paraId="26FE233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08E667" w14:textId="77777777" w:rsidTr="006C6E2B">
        <w:trPr>
          <w:jc w:val="center"/>
        </w:trPr>
        <w:tc>
          <w:tcPr>
            <w:tcW w:w="1487" w:type="dxa"/>
            <w:shd w:val="clear" w:color="auto" w:fill="auto"/>
            <w:vAlign w:val="center"/>
          </w:tcPr>
          <w:p w14:paraId="5DED94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E70B6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管理对象状态编码</w:t>
            </w:r>
          </w:p>
        </w:tc>
        <w:tc>
          <w:tcPr>
            <w:tcW w:w="1576" w:type="dxa"/>
            <w:shd w:val="clear" w:color="auto" w:fill="auto"/>
            <w:vAlign w:val="center"/>
          </w:tcPr>
          <w:p w14:paraId="451A5A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GLDXZTBM</w:t>
            </w:r>
          </w:p>
        </w:tc>
        <w:tc>
          <w:tcPr>
            <w:tcW w:w="3053" w:type="dxa"/>
            <w:shd w:val="clear" w:color="auto" w:fill="auto"/>
            <w:vAlign w:val="center"/>
          </w:tcPr>
          <w:p w14:paraId="1F04887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管理对象状态编码</w:t>
            </w:r>
          </w:p>
        </w:tc>
        <w:tc>
          <w:tcPr>
            <w:tcW w:w="992" w:type="dxa"/>
            <w:shd w:val="clear" w:color="auto" w:fill="auto"/>
            <w:vAlign w:val="center"/>
          </w:tcPr>
          <w:p w14:paraId="0BF305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3856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9" w:type="dxa"/>
            <w:shd w:val="clear" w:color="auto" w:fill="auto"/>
            <w:vAlign w:val="center"/>
          </w:tcPr>
          <w:p w14:paraId="5D5F40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6" w:type="dxa"/>
            <w:shd w:val="clear" w:color="auto" w:fill="auto"/>
            <w:vAlign w:val="center"/>
          </w:tcPr>
          <w:p w14:paraId="2A3BCBDF"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GD99.02.017管理对象状态编码</w:t>
            </w:r>
          </w:p>
        </w:tc>
      </w:tr>
      <w:tr w:rsidR="00C25243" w14:paraId="1F3FBF4A" w14:textId="77777777" w:rsidTr="006C6E2B">
        <w:trPr>
          <w:jc w:val="center"/>
        </w:trPr>
        <w:tc>
          <w:tcPr>
            <w:tcW w:w="1487" w:type="dxa"/>
            <w:shd w:val="clear" w:color="auto" w:fill="auto"/>
            <w:vAlign w:val="center"/>
          </w:tcPr>
          <w:p w14:paraId="177BE6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74DF6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管理对象状态名称</w:t>
            </w:r>
          </w:p>
        </w:tc>
        <w:tc>
          <w:tcPr>
            <w:tcW w:w="1576" w:type="dxa"/>
            <w:shd w:val="clear" w:color="auto" w:fill="auto"/>
            <w:vAlign w:val="center"/>
          </w:tcPr>
          <w:p w14:paraId="54E37F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GLDXZTMC</w:t>
            </w:r>
          </w:p>
        </w:tc>
        <w:tc>
          <w:tcPr>
            <w:tcW w:w="3053" w:type="dxa"/>
            <w:shd w:val="clear" w:color="auto" w:fill="auto"/>
            <w:vAlign w:val="center"/>
          </w:tcPr>
          <w:p w14:paraId="369289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管理对象状态名称</w:t>
            </w:r>
          </w:p>
        </w:tc>
        <w:tc>
          <w:tcPr>
            <w:tcW w:w="992" w:type="dxa"/>
            <w:shd w:val="clear" w:color="auto" w:fill="auto"/>
            <w:vAlign w:val="center"/>
          </w:tcPr>
          <w:p w14:paraId="2EB7E7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3C8B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DCD4D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182359F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E95CB25" w14:textId="77777777" w:rsidTr="006C6E2B">
        <w:trPr>
          <w:jc w:val="center"/>
        </w:trPr>
        <w:tc>
          <w:tcPr>
            <w:tcW w:w="1487" w:type="dxa"/>
            <w:shd w:val="clear" w:color="auto" w:fill="auto"/>
            <w:vAlign w:val="center"/>
          </w:tcPr>
          <w:p w14:paraId="6B9A29D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443DA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是否重点管理对象</w:t>
            </w:r>
          </w:p>
        </w:tc>
        <w:tc>
          <w:tcPr>
            <w:tcW w:w="1576" w:type="dxa"/>
            <w:shd w:val="clear" w:color="auto" w:fill="auto"/>
            <w:vAlign w:val="center"/>
          </w:tcPr>
          <w:p w14:paraId="0A15A5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SFZDGLDX</w:t>
            </w:r>
          </w:p>
        </w:tc>
        <w:tc>
          <w:tcPr>
            <w:tcW w:w="3053" w:type="dxa"/>
            <w:shd w:val="clear" w:color="auto" w:fill="auto"/>
            <w:vAlign w:val="center"/>
          </w:tcPr>
          <w:p w14:paraId="7B7424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本人是否重点管理对象</w:t>
            </w:r>
          </w:p>
        </w:tc>
        <w:tc>
          <w:tcPr>
            <w:tcW w:w="992" w:type="dxa"/>
            <w:shd w:val="clear" w:color="auto" w:fill="auto"/>
            <w:vAlign w:val="center"/>
          </w:tcPr>
          <w:p w14:paraId="31B23A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758A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9" w:type="dxa"/>
            <w:shd w:val="clear" w:color="auto" w:fill="auto"/>
            <w:vAlign w:val="center"/>
          </w:tcPr>
          <w:p w14:paraId="415CA6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6" w:type="dxa"/>
            <w:shd w:val="clear" w:color="auto" w:fill="auto"/>
            <w:vAlign w:val="center"/>
          </w:tcPr>
          <w:p w14:paraId="1A61375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7DD245D" w14:textId="77777777" w:rsidTr="006C6E2B">
        <w:trPr>
          <w:jc w:val="center"/>
        </w:trPr>
        <w:tc>
          <w:tcPr>
            <w:tcW w:w="1487" w:type="dxa"/>
            <w:shd w:val="clear" w:color="auto" w:fill="auto"/>
            <w:vAlign w:val="center"/>
          </w:tcPr>
          <w:p w14:paraId="739F14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8E40A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1576" w:type="dxa"/>
            <w:shd w:val="clear" w:color="auto" w:fill="auto"/>
            <w:vAlign w:val="center"/>
          </w:tcPr>
          <w:p w14:paraId="1F8654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ZRYSGH</w:t>
            </w:r>
          </w:p>
        </w:tc>
        <w:tc>
          <w:tcPr>
            <w:tcW w:w="3053" w:type="dxa"/>
            <w:shd w:val="clear" w:color="auto" w:fill="auto"/>
            <w:vAlign w:val="center"/>
          </w:tcPr>
          <w:p w14:paraId="7F5F66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992" w:type="dxa"/>
            <w:shd w:val="clear" w:color="auto" w:fill="auto"/>
            <w:vAlign w:val="center"/>
          </w:tcPr>
          <w:p w14:paraId="09E939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6289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63D52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shd w:val="clear" w:color="auto" w:fill="auto"/>
            <w:vAlign w:val="center"/>
          </w:tcPr>
          <w:p w14:paraId="799AEF5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54FA616" w14:textId="77777777" w:rsidTr="006C6E2B">
        <w:trPr>
          <w:jc w:val="center"/>
        </w:trPr>
        <w:tc>
          <w:tcPr>
            <w:tcW w:w="1487" w:type="dxa"/>
            <w:shd w:val="clear" w:color="auto" w:fill="auto"/>
            <w:vAlign w:val="center"/>
          </w:tcPr>
          <w:p w14:paraId="09C8E7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B6683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1576" w:type="dxa"/>
            <w:shd w:val="clear" w:color="auto" w:fill="auto"/>
            <w:vAlign w:val="center"/>
          </w:tcPr>
          <w:p w14:paraId="26D849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ZRYSXM</w:t>
            </w:r>
          </w:p>
        </w:tc>
        <w:tc>
          <w:tcPr>
            <w:tcW w:w="3053" w:type="dxa"/>
            <w:shd w:val="clear" w:color="auto" w:fill="auto"/>
            <w:vAlign w:val="center"/>
          </w:tcPr>
          <w:p w14:paraId="5277EA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992" w:type="dxa"/>
            <w:shd w:val="clear" w:color="auto" w:fill="auto"/>
            <w:vAlign w:val="center"/>
          </w:tcPr>
          <w:p w14:paraId="5D6E8A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D38B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2A211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4E84BCE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9CD133" w14:textId="77777777" w:rsidTr="006C6E2B">
        <w:trPr>
          <w:jc w:val="center"/>
        </w:trPr>
        <w:tc>
          <w:tcPr>
            <w:tcW w:w="1487" w:type="dxa"/>
            <w:shd w:val="clear" w:color="auto" w:fill="auto"/>
            <w:vAlign w:val="center"/>
          </w:tcPr>
          <w:p w14:paraId="6BA36E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7CDAD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目前管理团队名称</w:t>
            </w:r>
          </w:p>
        </w:tc>
        <w:tc>
          <w:tcPr>
            <w:tcW w:w="1576" w:type="dxa"/>
            <w:shd w:val="clear" w:color="auto" w:fill="auto"/>
            <w:vAlign w:val="center"/>
          </w:tcPr>
          <w:p w14:paraId="28858E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MQGLTDMC</w:t>
            </w:r>
          </w:p>
        </w:tc>
        <w:tc>
          <w:tcPr>
            <w:tcW w:w="3053" w:type="dxa"/>
            <w:shd w:val="clear" w:color="auto" w:fill="auto"/>
            <w:vAlign w:val="center"/>
          </w:tcPr>
          <w:p w14:paraId="26ABE7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目前管理团队名称</w:t>
            </w:r>
          </w:p>
        </w:tc>
        <w:tc>
          <w:tcPr>
            <w:tcW w:w="992" w:type="dxa"/>
            <w:shd w:val="clear" w:color="auto" w:fill="auto"/>
            <w:vAlign w:val="center"/>
          </w:tcPr>
          <w:p w14:paraId="2BEC72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EE43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5791C4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0E2633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E058AEB" w14:textId="77777777" w:rsidTr="006C6E2B">
        <w:trPr>
          <w:jc w:val="center"/>
        </w:trPr>
        <w:tc>
          <w:tcPr>
            <w:tcW w:w="1487" w:type="dxa"/>
            <w:shd w:val="clear" w:color="auto" w:fill="auto"/>
            <w:vAlign w:val="center"/>
          </w:tcPr>
          <w:p w14:paraId="1D127A0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8E12D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默认随访医生工号</w:t>
            </w:r>
          </w:p>
        </w:tc>
        <w:tc>
          <w:tcPr>
            <w:tcW w:w="1576" w:type="dxa"/>
            <w:shd w:val="clear" w:color="auto" w:fill="auto"/>
            <w:vAlign w:val="center"/>
          </w:tcPr>
          <w:p w14:paraId="219A52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MRSFYSGH</w:t>
            </w:r>
          </w:p>
        </w:tc>
        <w:tc>
          <w:tcPr>
            <w:tcW w:w="3053" w:type="dxa"/>
            <w:shd w:val="clear" w:color="auto" w:fill="auto"/>
            <w:vAlign w:val="center"/>
          </w:tcPr>
          <w:p w14:paraId="38522C2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默认随访医生工号</w:t>
            </w:r>
          </w:p>
        </w:tc>
        <w:tc>
          <w:tcPr>
            <w:tcW w:w="992" w:type="dxa"/>
            <w:shd w:val="clear" w:color="auto" w:fill="auto"/>
            <w:vAlign w:val="center"/>
          </w:tcPr>
          <w:p w14:paraId="4375AC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719C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59502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66" w:type="dxa"/>
            <w:shd w:val="clear" w:color="auto" w:fill="auto"/>
            <w:vAlign w:val="center"/>
          </w:tcPr>
          <w:p w14:paraId="209563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1247A95" w14:textId="77777777" w:rsidTr="006C6E2B">
        <w:trPr>
          <w:jc w:val="center"/>
        </w:trPr>
        <w:tc>
          <w:tcPr>
            <w:tcW w:w="1487" w:type="dxa"/>
            <w:shd w:val="clear" w:color="auto" w:fill="auto"/>
            <w:vAlign w:val="center"/>
          </w:tcPr>
          <w:p w14:paraId="55AF1E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A3BB3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默认随访医生姓名</w:t>
            </w:r>
          </w:p>
        </w:tc>
        <w:tc>
          <w:tcPr>
            <w:tcW w:w="1576" w:type="dxa"/>
            <w:shd w:val="clear" w:color="auto" w:fill="auto"/>
            <w:vAlign w:val="center"/>
          </w:tcPr>
          <w:p w14:paraId="1F65B4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MRSFYSXM</w:t>
            </w:r>
          </w:p>
        </w:tc>
        <w:tc>
          <w:tcPr>
            <w:tcW w:w="3053" w:type="dxa"/>
            <w:shd w:val="clear" w:color="auto" w:fill="auto"/>
            <w:vAlign w:val="center"/>
          </w:tcPr>
          <w:p w14:paraId="1BBBE44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默认随访医生姓名</w:t>
            </w:r>
          </w:p>
        </w:tc>
        <w:tc>
          <w:tcPr>
            <w:tcW w:w="992" w:type="dxa"/>
            <w:shd w:val="clear" w:color="auto" w:fill="auto"/>
            <w:vAlign w:val="center"/>
          </w:tcPr>
          <w:p w14:paraId="12322C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D0AC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577FE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2765A2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0935655" w14:textId="77777777" w:rsidTr="006C6E2B">
        <w:trPr>
          <w:jc w:val="center"/>
        </w:trPr>
        <w:tc>
          <w:tcPr>
            <w:tcW w:w="1487" w:type="dxa"/>
            <w:shd w:val="clear" w:color="auto" w:fill="auto"/>
            <w:vAlign w:val="center"/>
          </w:tcPr>
          <w:p w14:paraId="6F7F584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369A3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建档机构名称</w:t>
            </w:r>
          </w:p>
        </w:tc>
        <w:tc>
          <w:tcPr>
            <w:tcW w:w="1576" w:type="dxa"/>
            <w:shd w:val="clear" w:color="auto" w:fill="auto"/>
            <w:vAlign w:val="center"/>
          </w:tcPr>
          <w:p w14:paraId="06AAF0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JDJGMC</w:t>
            </w:r>
          </w:p>
        </w:tc>
        <w:tc>
          <w:tcPr>
            <w:tcW w:w="3053" w:type="dxa"/>
            <w:shd w:val="clear" w:color="auto" w:fill="auto"/>
            <w:vAlign w:val="center"/>
          </w:tcPr>
          <w:p w14:paraId="66C91C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建档机构名称</w:t>
            </w:r>
          </w:p>
        </w:tc>
        <w:tc>
          <w:tcPr>
            <w:tcW w:w="992" w:type="dxa"/>
            <w:shd w:val="clear" w:color="auto" w:fill="auto"/>
            <w:vAlign w:val="center"/>
          </w:tcPr>
          <w:p w14:paraId="4C4661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32148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EE3C4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32F3731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05ACE36" w14:textId="77777777" w:rsidTr="006C6E2B">
        <w:trPr>
          <w:jc w:val="center"/>
        </w:trPr>
        <w:tc>
          <w:tcPr>
            <w:tcW w:w="1487" w:type="dxa"/>
            <w:shd w:val="clear" w:color="auto" w:fill="auto"/>
            <w:vAlign w:val="center"/>
          </w:tcPr>
          <w:p w14:paraId="6F63C2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13B27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建档机构代码</w:t>
            </w:r>
          </w:p>
        </w:tc>
        <w:tc>
          <w:tcPr>
            <w:tcW w:w="1576" w:type="dxa"/>
            <w:shd w:val="clear" w:color="auto" w:fill="auto"/>
            <w:vAlign w:val="center"/>
          </w:tcPr>
          <w:p w14:paraId="355A61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JDJGDM</w:t>
            </w:r>
          </w:p>
        </w:tc>
        <w:tc>
          <w:tcPr>
            <w:tcW w:w="3053" w:type="dxa"/>
            <w:shd w:val="clear" w:color="auto" w:fill="auto"/>
            <w:vAlign w:val="center"/>
          </w:tcPr>
          <w:p w14:paraId="6754C3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建档机构代码</w:t>
            </w:r>
          </w:p>
        </w:tc>
        <w:tc>
          <w:tcPr>
            <w:tcW w:w="992" w:type="dxa"/>
            <w:shd w:val="clear" w:color="auto" w:fill="auto"/>
            <w:vAlign w:val="center"/>
          </w:tcPr>
          <w:p w14:paraId="39CA08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6AF62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16B40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shd w:val="clear" w:color="auto" w:fill="auto"/>
            <w:vAlign w:val="center"/>
          </w:tcPr>
          <w:p w14:paraId="6AA894A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E10787A" w14:textId="77777777" w:rsidTr="006C6E2B">
        <w:trPr>
          <w:jc w:val="center"/>
        </w:trPr>
        <w:tc>
          <w:tcPr>
            <w:tcW w:w="1487" w:type="dxa"/>
            <w:shd w:val="clear" w:color="auto" w:fill="auto"/>
            <w:vAlign w:val="center"/>
          </w:tcPr>
          <w:p w14:paraId="16A5D2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293B1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建档医生姓名</w:t>
            </w:r>
          </w:p>
        </w:tc>
        <w:tc>
          <w:tcPr>
            <w:tcW w:w="1576" w:type="dxa"/>
            <w:shd w:val="clear" w:color="auto" w:fill="auto"/>
            <w:vAlign w:val="center"/>
          </w:tcPr>
          <w:p w14:paraId="2712FE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JDYSXM</w:t>
            </w:r>
          </w:p>
        </w:tc>
        <w:tc>
          <w:tcPr>
            <w:tcW w:w="3053" w:type="dxa"/>
            <w:shd w:val="clear" w:color="auto" w:fill="auto"/>
            <w:vAlign w:val="center"/>
          </w:tcPr>
          <w:p w14:paraId="1EAFD7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建档医生姓名</w:t>
            </w:r>
          </w:p>
        </w:tc>
        <w:tc>
          <w:tcPr>
            <w:tcW w:w="992" w:type="dxa"/>
            <w:shd w:val="clear" w:color="auto" w:fill="auto"/>
            <w:vAlign w:val="center"/>
          </w:tcPr>
          <w:p w14:paraId="5AEB40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26FF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918E9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1BD5A4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8985949" w14:textId="77777777" w:rsidTr="006C6E2B">
        <w:trPr>
          <w:jc w:val="center"/>
        </w:trPr>
        <w:tc>
          <w:tcPr>
            <w:tcW w:w="1487" w:type="dxa"/>
            <w:shd w:val="clear" w:color="auto" w:fill="auto"/>
            <w:vAlign w:val="center"/>
          </w:tcPr>
          <w:p w14:paraId="08EACC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2B7A8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建档医生工号</w:t>
            </w:r>
          </w:p>
        </w:tc>
        <w:tc>
          <w:tcPr>
            <w:tcW w:w="1576" w:type="dxa"/>
            <w:shd w:val="clear" w:color="auto" w:fill="auto"/>
            <w:vAlign w:val="center"/>
          </w:tcPr>
          <w:p w14:paraId="4AD49D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JDYSGH</w:t>
            </w:r>
          </w:p>
        </w:tc>
        <w:tc>
          <w:tcPr>
            <w:tcW w:w="3053" w:type="dxa"/>
            <w:shd w:val="clear" w:color="auto" w:fill="auto"/>
            <w:vAlign w:val="center"/>
          </w:tcPr>
          <w:p w14:paraId="599962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建档医生工号</w:t>
            </w:r>
          </w:p>
        </w:tc>
        <w:tc>
          <w:tcPr>
            <w:tcW w:w="992" w:type="dxa"/>
            <w:shd w:val="clear" w:color="auto" w:fill="auto"/>
            <w:vAlign w:val="center"/>
          </w:tcPr>
          <w:p w14:paraId="6C580E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238B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3A46F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shd w:val="clear" w:color="auto" w:fill="auto"/>
            <w:vAlign w:val="center"/>
          </w:tcPr>
          <w:p w14:paraId="464BE4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B13865F" w14:textId="77777777" w:rsidTr="006C6E2B">
        <w:trPr>
          <w:jc w:val="center"/>
        </w:trPr>
        <w:tc>
          <w:tcPr>
            <w:tcW w:w="1487" w:type="dxa"/>
            <w:shd w:val="clear" w:color="auto" w:fill="auto"/>
            <w:vAlign w:val="center"/>
          </w:tcPr>
          <w:p w14:paraId="37A645A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0CABC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建档科室编码</w:t>
            </w:r>
          </w:p>
        </w:tc>
        <w:tc>
          <w:tcPr>
            <w:tcW w:w="1576" w:type="dxa"/>
            <w:shd w:val="clear" w:color="auto" w:fill="auto"/>
            <w:vAlign w:val="center"/>
          </w:tcPr>
          <w:p w14:paraId="7C9B76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JDKSBM</w:t>
            </w:r>
          </w:p>
        </w:tc>
        <w:tc>
          <w:tcPr>
            <w:tcW w:w="3053" w:type="dxa"/>
            <w:shd w:val="clear" w:color="auto" w:fill="auto"/>
            <w:vAlign w:val="center"/>
          </w:tcPr>
          <w:p w14:paraId="7313D0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建档科室编码</w:t>
            </w:r>
          </w:p>
        </w:tc>
        <w:tc>
          <w:tcPr>
            <w:tcW w:w="992" w:type="dxa"/>
            <w:shd w:val="clear" w:color="auto" w:fill="auto"/>
            <w:vAlign w:val="center"/>
          </w:tcPr>
          <w:p w14:paraId="5A1FDD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93A6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226364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66" w:type="dxa"/>
            <w:shd w:val="clear" w:color="auto" w:fill="auto"/>
            <w:vAlign w:val="center"/>
          </w:tcPr>
          <w:p w14:paraId="5A0348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766C232" w14:textId="77777777" w:rsidTr="006C6E2B">
        <w:trPr>
          <w:jc w:val="center"/>
        </w:trPr>
        <w:tc>
          <w:tcPr>
            <w:tcW w:w="1487" w:type="dxa"/>
            <w:shd w:val="clear" w:color="auto" w:fill="auto"/>
            <w:vAlign w:val="center"/>
          </w:tcPr>
          <w:p w14:paraId="4716C5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F9FC0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建档科室名称</w:t>
            </w:r>
          </w:p>
        </w:tc>
        <w:tc>
          <w:tcPr>
            <w:tcW w:w="1576" w:type="dxa"/>
            <w:shd w:val="clear" w:color="auto" w:fill="auto"/>
            <w:vAlign w:val="center"/>
          </w:tcPr>
          <w:p w14:paraId="3EAAF4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JDKSMC</w:t>
            </w:r>
          </w:p>
        </w:tc>
        <w:tc>
          <w:tcPr>
            <w:tcW w:w="3053" w:type="dxa"/>
            <w:shd w:val="clear" w:color="auto" w:fill="auto"/>
            <w:vAlign w:val="center"/>
          </w:tcPr>
          <w:p w14:paraId="3F5FC4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建档科室名称</w:t>
            </w:r>
          </w:p>
        </w:tc>
        <w:tc>
          <w:tcPr>
            <w:tcW w:w="992" w:type="dxa"/>
            <w:shd w:val="clear" w:color="auto" w:fill="auto"/>
            <w:vAlign w:val="center"/>
          </w:tcPr>
          <w:p w14:paraId="57F699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657D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279D7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674183B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7C90C57" w14:textId="77777777" w:rsidTr="006C6E2B">
        <w:trPr>
          <w:jc w:val="center"/>
        </w:trPr>
        <w:tc>
          <w:tcPr>
            <w:tcW w:w="1487" w:type="dxa"/>
            <w:shd w:val="clear" w:color="auto" w:fill="auto"/>
            <w:vAlign w:val="center"/>
          </w:tcPr>
          <w:p w14:paraId="1C34D3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19A1FD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建档团队编码</w:t>
            </w:r>
          </w:p>
        </w:tc>
        <w:tc>
          <w:tcPr>
            <w:tcW w:w="1576" w:type="dxa"/>
            <w:shd w:val="clear" w:color="auto" w:fill="auto"/>
            <w:vAlign w:val="center"/>
          </w:tcPr>
          <w:p w14:paraId="00C434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JDTDBM</w:t>
            </w:r>
          </w:p>
        </w:tc>
        <w:tc>
          <w:tcPr>
            <w:tcW w:w="3053" w:type="dxa"/>
            <w:shd w:val="clear" w:color="auto" w:fill="auto"/>
            <w:vAlign w:val="center"/>
          </w:tcPr>
          <w:p w14:paraId="022A71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建档团队编码</w:t>
            </w:r>
          </w:p>
        </w:tc>
        <w:tc>
          <w:tcPr>
            <w:tcW w:w="992" w:type="dxa"/>
            <w:shd w:val="clear" w:color="auto" w:fill="auto"/>
            <w:vAlign w:val="center"/>
          </w:tcPr>
          <w:p w14:paraId="314075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F398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6C3B42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6" w:type="dxa"/>
            <w:shd w:val="clear" w:color="auto" w:fill="auto"/>
            <w:vAlign w:val="center"/>
          </w:tcPr>
          <w:p w14:paraId="3864381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389C635" w14:textId="77777777" w:rsidTr="006C6E2B">
        <w:trPr>
          <w:jc w:val="center"/>
        </w:trPr>
        <w:tc>
          <w:tcPr>
            <w:tcW w:w="1487" w:type="dxa"/>
            <w:shd w:val="clear" w:color="auto" w:fill="auto"/>
            <w:vAlign w:val="center"/>
          </w:tcPr>
          <w:p w14:paraId="76EB70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137562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建档团队名称</w:t>
            </w:r>
          </w:p>
        </w:tc>
        <w:tc>
          <w:tcPr>
            <w:tcW w:w="1576" w:type="dxa"/>
            <w:shd w:val="clear" w:color="auto" w:fill="auto"/>
            <w:vAlign w:val="center"/>
          </w:tcPr>
          <w:p w14:paraId="02F0FA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JDTDMC</w:t>
            </w:r>
          </w:p>
        </w:tc>
        <w:tc>
          <w:tcPr>
            <w:tcW w:w="3053" w:type="dxa"/>
            <w:shd w:val="clear" w:color="auto" w:fill="auto"/>
            <w:vAlign w:val="center"/>
          </w:tcPr>
          <w:p w14:paraId="71C6BC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建档团队名称</w:t>
            </w:r>
          </w:p>
        </w:tc>
        <w:tc>
          <w:tcPr>
            <w:tcW w:w="992" w:type="dxa"/>
            <w:shd w:val="clear" w:color="auto" w:fill="auto"/>
            <w:vAlign w:val="center"/>
          </w:tcPr>
          <w:p w14:paraId="703261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C56F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C414E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0068121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03E43C5" w14:textId="77777777" w:rsidTr="006C6E2B">
        <w:trPr>
          <w:jc w:val="center"/>
        </w:trPr>
        <w:tc>
          <w:tcPr>
            <w:tcW w:w="1487" w:type="dxa"/>
            <w:shd w:val="clear" w:color="auto" w:fill="auto"/>
            <w:vAlign w:val="center"/>
          </w:tcPr>
          <w:p w14:paraId="4785A3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CD633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疾病确诊医院代码</w:t>
            </w:r>
          </w:p>
        </w:tc>
        <w:tc>
          <w:tcPr>
            <w:tcW w:w="1576" w:type="dxa"/>
            <w:shd w:val="clear" w:color="auto" w:fill="auto"/>
            <w:vAlign w:val="center"/>
          </w:tcPr>
          <w:p w14:paraId="707F21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JBQZYYDM</w:t>
            </w:r>
          </w:p>
        </w:tc>
        <w:tc>
          <w:tcPr>
            <w:tcW w:w="3053" w:type="dxa"/>
            <w:shd w:val="clear" w:color="auto" w:fill="auto"/>
            <w:vAlign w:val="center"/>
          </w:tcPr>
          <w:p w14:paraId="583CD9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疾病确诊医院代码</w:t>
            </w:r>
          </w:p>
        </w:tc>
        <w:tc>
          <w:tcPr>
            <w:tcW w:w="992" w:type="dxa"/>
            <w:shd w:val="clear" w:color="auto" w:fill="auto"/>
            <w:vAlign w:val="center"/>
          </w:tcPr>
          <w:p w14:paraId="316629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591CF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0B866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6" w:type="dxa"/>
            <w:shd w:val="clear" w:color="auto" w:fill="auto"/>
            <w:vAlign w:val="center"/>
          </w:tcPr>
          <w:p w14:paraId="6D5350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31506C7" w14:textId="77777777" w:rsidTr="006C6E2B">
        <w:trPr>
          <w:jc w:val="center"/>
        </w:trPr>
        <w:tc>
          <w:tcPr>
            <w:tcW w:w="1487" w:type="dxa"/>
            <w:shd w:val="clear" w:color="auto" w:fill="auto"/>
            <w:vAlign w:val="center"/>
          </w:tcPr>
          <w:p w14:paraId="5FBAA38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62026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疾病确诊医院名称</w:t>
            </w:r>
          </w:p>
        </w:tc>
        <w:tc>
          <w:tcPr>
            <w:tcW w:w="1576" w:type="dxa"/>
            <w:shd w:val="clear" w:color="auto" w:fill="auto"/>
            <w:vAlign w:val="center"/>
          </w:tcPr>
          <w:p w14:paraId="6A6050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JBQZYYMC</w:t>
            </w:r>
          </w:p>
        </w:tc>
        <w:tc>
          <w:tcPr>
            <w:tcW w:w="3053" w:type="dxa"/>
            <w:shd w:val="clear" w:color="auto" w:fill="auto"/>
            <w:vAlign w:val="center"/>
          </w:tcPr>
          <w:p w14:paraId="0BED18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疾病确诊医院名称</w:t>
            </w:r>
          </w:p>
        </w:tc>
        <w:tc>
          <w:tcPr>
            <w:tcW w:w="992" w:type="dxa"/>
            <w:shd w:val="clear" w:color="auto" w:fill="auto"/>
            <w:vAlign w:val="center"/>
          </w:tcPr>
          <w:p w14:paraId="21D310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3156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34DE31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6" w:type="dxa"/>
            <w:shd w:val="clear" w:color="auto" w:fill="auto"/>
            <w:vAlign w:val="center"/>
          </w:tcPr>
          <w:p w14:paraId="4B1D03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2D1D44F" w14:textId="77777777" w:rsidTr="006C6E2B">
        <w:trPr>
          <w:jc w:val="center"/>
        </w:trPr>
        <w:tc>
          <w:tcPr>
            <w:tcW w:w="1487" w:type="dxa"/>
            <w:shd w:val="clear" w:color="auto" w:fill="auto"/>
            <w:vAlign w:val="center"/>
          </w:tcPr>
          <w:p w14:paraId="48B1DD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A9135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是否结案</w:t>
            </w:r>
          </w:p>
        </w:tc>
        <w:tc>
          <w:tcPr>
            <w:tcW w:w="1576" w:type="dxa"/>
            <w:shd w:val="clear" w:color="auto" w:fill="auto"/>
            <w:vAlign w:val="center"/>
          </w:tcPr>
          <w:p w14:paraId="5FCF5C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SFJA</w:t>
            </w:r>
          </w:p>
        </w:tc>
        <w:tc>
          <w:tcPr>
            <w:tcW w:w="3053" w:type="dxa"/>
            <w:shd w:val="clear" w:color="auto" w:fill="auto"/>
            <w:vAlign w:val="center"/>
          </w:tcPr>
          <w:p w14:paraId="3119C7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本人是否结案</w:t>
            </w:r>
          </w:p>
        </w:tc>
        <w:tc>
          <w:tcPr>
            <w:tcW w:w="992" w:type="dxa"/>
            <w:shd w:val="clear" w:color="auto" w:fill="auto"/>
            <w:vAlign w:val="center"/>
          </w:tcPr>
          <w:p w14:paraId="45129C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1627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9" w:type="dxa"/>
            <w:shd w:val="clear" w:color="auto" w:fill="auto"/>
            <w:vAlign w:val="center"/>
          </w:tcPr>
          <w:p w14:paraId="4AE63C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6" w:type="dxa"/>
            <w:shd w:val="clear" w:color="auto" w:fill="auto"/>
            <w:vAlign w:val="center"/>
          </w:tcPr>
          <w:p w14:paraId="7DB84F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589864B" w14:textId="77777777" w:rsidTr="006C6E2B">
        <w:trPr>
          <w:jc w:val="center"/>
        </w:trPr>
        <w:tc>
          <w:tcPr>
            <w:tcW w:w="1487" w:type="dxa"/>
            <w:shd w:val="clear" w:color="auto" w:fill="auto"/>
            <w:vAlign w:val="center"/>
          </w:tcPr>
          <w:p w14:paraId="66CA91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4471F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结案原因说明</w:t>
            </w:r>
          </w:p>
        </w:tc>
        <w:tc>
          <w:tcPr>
            <w:tcW w:w="1576" w:type="dxa"/>
            <w:shd w:val="clear" w:color="auto" w:fill="auto"/>
            <w:vAlign w:val="center"/>
          </w:tcPr>
          <w:p w14:paraId="379C41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JAYYSM</w:t>
            </w:r>
          </w:p>
        </w:tc>
        <w:tc>
          <w:tcPr>
            <w:tcW w:w="3053" w:type="dxa"/>
            <w:shd w:val="clear" w:color="auto" w:fill="auto"/>
            <w:vAlign w:val="center"/>
          </w:tcPr>
          <w:p w14:paraId="009B34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结案原因说明</w:t>
            </w:r>
          </w:p>
        </w:tc>
        <w:tc>
          <w:tcPr>
            <w:tcW w:w="992" w:type="dxa"/>
            <w:shd w:val="clear" w:color="auto" w:fill="auto"/>
            <w:vAlign w:val="center"/>
          </w:tcPr>
          <w:p w14:paraId="5D2EDE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0D2C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16648D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66" w:type="dxa"/>
            <w:shd w:val="clear" w:color="auto" w:fill="auto"/>
            <w:vAlign w:val="center"/>
          </w:tcPr>
          <w:p w14:paraId="2A95F2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E2EAB8D"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表A.15 糖尿病患者管理卡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09"/>
        <w:gridCol w:w="2466"/>
      </w:tblGrid>
      <w:tr w:rsidR="00C25243" w14:paraId="420E7C18"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1F78286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5FB1B0C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76" w:type="dxa"/>
            <w:tcBorders>
              <w:top w:val="single" w:sz="8" w:space="0" w:color="auto"/>
              <w:bottom w:val="single" w:sz="8" w:space="0" w:color="auto"/>
            </w:tcBorders>
            <w:shd w:val="clear" w:color="auto" w:fill="auto"/>
            <w:vAlign w:val="center"/>
          </w:tcPr>
          <w:p w14:paraId="3ED7D48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53" w:type="dxa"/>
            <w:tcBorders>
              <w:top w:val="single" w:sz="8" w:space="0" w:color="auto"/>
              <w:bottom w:val="single" w:sz="8" w:space="0" w:color="auto"/>
            </w:tcBorders>
            <w:shd w:val="clear" w:color="auto" w:fill="auto"/>
            <w:vAlign w:val="center"/>
          </w:tcPr>
          <w:p w14:paraId="790214A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5FDEB53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DDBC11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9" w:type="dxa"/>
            <w:tcBorders>
              <w:top w:val="single" w:sz="8" w:space="0" w:color="auto"/>
              <w:bottom w:val="single" w:sz="8" w:space="0" w:color="auto"/>
            </w:tcBorders>
            <w:shd w:val="clear" w:color="auto" w:fill="auto"/>
            <w:vAlign w:val="center"/>
          </w:tcPr>
          <w:p w14:paraId="728BB10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6" w:type="dxa"/>
            <w:tcBorders>
              <w:top w:val="single" w:sz="8" w:space="0" w:color="auto"/>
              <w:bottom w:val="single" w:sz="8" w:space="0" w:color="auto"/>
            </w:tcBorders>
            <w:shd w:val="clear" w:color="auto" w:fill="auto"/>
            <w:vAlign w:val="center"/>
          </w:tcPr>
          <w:p w14:paraId="741418F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44DFDE96" w14:textId="77777777" w:rsidTr="006C6E2B">
        <w:trPr>
          <w:jc w:val="center"/>
        </w:trPr>
        <w:tc>
          <w:tcPr>
            <w:tcW w:w="1487" w:type="dxa"/>
            <w:shd w:val="clear" w:color="auto" w:fill="auto"/>
            <w:vAlign w:val="center"/>
          </w:tcPr>
          <w:p w14:paraId="1DAD25C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68F32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结案医生工号</w:t>
            </w:r>
          </w:p>
        </w:tc>
        <w:tc>
          <w:tcPr>
            <w:tcW w:w="1576" w:type="dxa"/>
            <w:shd w:val="clear" w:color="auto" w:fill="auto"/>
            <w:vAlign w:val="center"/>
          </w:tcPr>
          <w:p w14:paraId="0E852E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JAYSGH</w:t>
            </w:r>
          </w:p>
        </w:tc>
        <w:tc>
          <w:tcPr>
            <w:tcW w:w="3053" w:type="dxa"/>
            <w:shd w:val="clear" w:color="auto" w:fill="auto"/>
            <w:vAlign w:val="center"/>
          </w:tcPr>
          <w:p w14:paraId="265CC1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结案医生工号</w:t>
            </w:r>
          </w:p>
        </w:tc>
        <w:tc>
          <w:tcPr>
            <w:tcW w:w="992" w:type="dxa"/>
            <w:shd w:val="clear" w:color="auto" w:fill="auto"/>
            <w:vAlign w:val="center"/>
          </w:tcPr>
          <w:p w14:paraId="4F8566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B02C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09A56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shd w:val="clear" w:color="auto" w:fill="auto"/>
            <w:vAlign w:val="center"/>
          </w:tcPr>
          <w:p w14:paraId="7BE96B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1439D99" w14:textId="77777777" w:rsidTr="006C6E2B">
        <w:trPr>
          <w:jc w:val="center"/>
        </w:trPr>
        <w:tc>
          <w:tcPr>
            <w:tcW w:w="1487" w:type="dxa"/>
            <w:shd w:val="clear" w:color="auto" w:fill="auto"/>
            <w:vAlign w:val="center"/>
          </w:tcPr>
          <w:p w14:paraId="5B6B04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3880F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结案医生姓名</w:t>
            </w:r>
          </w:p>
        </w:tc>
        <w:tc>
          <w:tcPr>
            <w:tcW w:w="1576" w:type="dxa"/>
            <w:shd w:val="clear" w:color="auto" w:fill="auto"/>
            <w:vAlign w:val="center"/>
          </w:tcPr>
          <w:p w14:paraId="05D0A0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JAYSXM</w:t>
            </w:r>
          </w:p>
        </w:tc>
        <w:tc>
          <w:tcPr>
            <w:tcW w:w="3053" w:type="dxa"/>
            <w:shd w:val="clear" w:color="auto" w:fill="auto"/>
            <w:vAlign w:val="center"/>
          </w:tcPr>
          <w:p w14:paraId="2FA641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结案医生姓名</w:t>
            </w:r>
          </w:p>
        </w:tc>
        <w:tc>
          <w:tcPr>
            <w:tcW w:w="992" w:type="dxa"/>
            <w:shd w:val="clear" w:color="auto" w:fill="auto"/>
            <w:vAlign w:val="center"/>
          </w:tcPr>
          <w:p w14:paraId="18303F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F01B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4F5D1E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426CC1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F5C11DA" w14:textId="77777777" w:rsidTr="006C6E2B">
        <w:trPr>
          <w:jc w:val="center"/>
        </w:trPr>
        <w:tc>
          <w:tcPr>
            <w:tcW w:w="1487" w:type="dxa"/>
            <w:shd w:val="clear" w:color="auto" w:fill="auto"/>
            <w:vAlign w:val="center"/>
          </w:tcPr>
          <w:p w14:paraId="7A01DDF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4ADD98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结案单位机构代码</w:t>
            </w:r>
          </w:p>
        </w:tc>
        <w:tc>
          <w:tcPr>
            <w:tcW w:w="1576" w:type="dxa"/>
            <w:shd w:val="clear" w:color="auto" w:fill="auto"/>
            <w:vAlign w:val="center"/>
          </w:tcPr>
          <w:p w14:paraId="0C7DCB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JADWJGDM</w:t>
            </w:r>
          </w:p>
        </w:tc>
        <w:tc>
          <w:tcPr>
            <w:tcW w:w="3053" w:type="dxa"/>
            <w:shd w:val="clear" w:color="auto" w:fill="auto"/>
            <w:vAlign w:val="center"/>
          </w:tcPr>
          <w:p w14:paraId="510642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结案单位机构代码</w:t>
            </w:r>
          </w:p>
        </w:tc>
        <w:tc>
          <w:tcPr>
            <w:tcW w:w="992" w:type="dxa"/>
            <w:shd w:val="clear" w:color="auto" w:fill="auto"/>
            <w:vAlign w:val="center"/>
          </w:tcPr>
          <w:p w14:paraId="78299A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1AD7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73C0D6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6" w:type="dxa"/>
            <w:shd w:val="clear" w:color="auto" w:fill="auto"/>
            <w:vAlign w:val="center"/>
          </w:tcPr>
          <w:p w14:paraId="47E320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CDD83D5" w14:textId="77777777" w:rsidTr="006C6E2B">
        <w:trPr>
          <w:jc w:val="center"/>
        </w:trPr>
        <w:tc>
          <w:tcPr>
            <w:tcW w:w="1487" w:type="dxa"/>
            <w:shd w:val="clear" w:color="auto" w:fill="auto"/>
            <w:vAlign w:val="center"/>
          </w:tcPr>
          <w:p w14:paraId="3A25C22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595D9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结案单位名称</w:t>
            </w:r>
          </w:p>
        </w:tc>
        <w:tc>
          <w:tcPr>
            <w:tcW w:w="1576" w:type="dxa"/>
            <w:shd w:val="clear" w:color="auto" w:fill="auto"/>
            <w:vAlign w:val="center"/>
          </w:tcPr>
          <w:p w14:paraId="70BDA9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JADWMC</w:t>
            </w:r>
          </w:p>
        </w:tc>
        <w:tc>
          <w:tcPr>
            <w:tcW w:w="3053" w:type="dxa"/>
            <w:shd w:val="clear" w:color="auto" w:fill="auto"/>
            <w:vAlign w:val="center"/>
          </w:tcPr>
          <w:p w14:paraId="370FED2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结案单位名称</w:t>
            </w:r>
          </w:p>
        </w:tc>
        <w:tc>
          <w:tcPr>
            <w:tcW w:w="992" w:type="dxa"/>
            <w:shd w:val="clear" w:color="auto" w:fill="auto"/>
            <w:vAlign w:val="center"/>
          </w:tcPr>
          <w:p w14:paraId="7909C7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4522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9" w:type="dxa"/>
            <w:shd w:val="clear" w:color="auto" w:fill="auto"/>
            <w:vAlign w:val="center"/>
          </w:tcPr>
          <w:p w14:paraId="02560C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6" w:type="dxa"/>
            <w:shd w:val="clear" w:color="auto" w:fill="auto"/>
            <w:vAlign w:val="center"/>
          </w:tcPr>
          <w:p w14:paraId="3A189A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47A3968" w14:textId="1975BF02" w:rsidR="00FB113A" w:rsidRDefault="000C6B93">
      <w:pPr>
        <w:pStyle w:val="aff3"/>
        <w:spacing w:before="156" w:after="156"/>
        <w:ind w:left="0"/>
      </w:pPr>
      <w:r>
        <w:rPr>
          <w:rFonts w:hint="eastAsia"/>
        </w:rPr>
        <w:t>糖尿病病例随访记录</w:t>
      </w:r>
      <w:bookmarkEnd w:id="117"/>
      <w:bookmarkEnd w:id="118"/>
      <w:bookmarkEnd w:id="119"/>
      <w:bookmarkEnd w:id="120"/>
    </w:p>
    <w:p w14:paraId="5FF8F4BD" w14:textId="77777777" w:rsidR="00FB113A" w:rsidRDefault="000C6B93">
      <w:pPr>
        <w:pStyle w:val="affffff5"/>
        <w:numPr>
          <w:ilvl w:val="1"/>
          <w:numId w:val="31"/>
        </w:numPr>
        <w:spacing w:before="156" w:after="156"/>
        <w:ind w:left="0"/>
      </w:pPr>
      <w:r>
        <w:rPr>
          <w:rFonts w:hint="eastAsia"/>
        </w:rPr>
        <w:t>糖尿病病例随访记录</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FB113A" w14:paraId="616B1689" w14:textId="77777777">
        <w:trPr>
          <w:tblHeader/>
          <w:jc w:val="center"/>
        </w:trPr>
        <w:tc>
          <w:tcPr>
            <w:tcW w:w="1486" w:type="dxa"/>
            <w:tcBorders>
              <w:top w:val="single" w:sz="8" w:space="0" w:color="auto"/>
              <w:bottom w:val="single" w:sz="8" w:space="0" w:color="auto"/>
            </w:tcBorders>
            <w:shd w:val="clear" w:color="auto" w:fill="auto"/>
            <w:vAlign w:val="center"/>
          </w:tcPr>
          <w:p w14:paraId="6CD1EC1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4C5A609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4237F94A"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7863587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64572C6"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150C98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13512C33"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2C194B50"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77EA4EF8" w14:textId="77777777">
        <w:trPr>
          <w:jc w:val="center"/>
        </w:trPr>
        <w:tc>
          <w:tcPr>
            <w:tcW w:w="1486" w:type="dxa"/>
            <w:tcBorders>
              <w:top w:val="single" w:sz="8" w:space="0" w:color="auto"/>
            </w:tcBorders>
            <w:shd w:val="clear" w:color="auto" w:fill="auto"/>
            <w:vAlign w:val="center"/>
          </w:tcPr>
          <w:p w14:paraId="644C7F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tcBorders>
              <w:top w:val="single" w:sz="8" w:space="0" w:color="auto"/>
            </w:tcBorders>
            <w:shd w:val="clear" w:color="auto" w:fill="auto"/>
            <w:vAlign w:val="center"/>
          </w:tcPr>
          <w:p w14:paraId="65C3CE5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564" w:type="dxa"/>
            <w:tcBorders>
              <w:top w:val="single" w:sz="8" w:space="0" w:color="auto"/>
            </w:tcBorders>
            <w:shd w:val="clear" w:color="auto" w:fill="auto"/>
            <w:vAlign w:val="center"/>
          </w:tcPr>
          <w:p w14:paraId="23D03A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3080" w:type="dxa"/>
            <w:tcBorders>
              <w:top w:val="single" w:sz="8" w:space="0" w:color="auto"/>
            </w:tcBorders>
            <w:shd w:val="clear" w:color="auto" w:fill="auto"/>
            <w:vAlign w:val="center"/>
          </w:tcPr>
          <w:p w14:paraId="066B7CE0"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糖尿病随访卡编号</w:t>
            </w:r>
          </w:p>
        </w:tc>
        <w:tc>
          <w:tcPr>
            <w:tcW w:w="992" w:type="dxa"/>
            <w:tcBorders>
              <w:top w:val="single" w:sz="8" w:space="0" w:color="auto"/>
            </w:tcBorders>
            <w:shd w:val="clear" w:color="auto" w:fill="auto"/>
            <w:vAlign w:val="center"/>
          </w:tcPr>
          <w:p w14:paraId="64A240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3F97A8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tcBorders>
              <w:top w:val="single" w:sz="8" w:space="0" w:color="auto"/>
            </w:tcBorders>
            <w:shd w:val="clear" w:color="auto" w:fill="auto"/>
            <w:vAlign w:val="center"/>
          </w:tcPr>
          <w:p w14:paraId="3833A1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7" w:type="dxa"/>
            <w:tcBorders>
              <w:top w:val="single" w:sz="8" w:space="0" w:color="auto"/>
            </w:tcBorders>
            <w:shd w:val="clear" w:color="auto" w:fill="auto"/>
            <w:vAlign w:val="center"/>
          </w:tcPr>
          <w:p w14:paraId="2FCD741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6B11C36" w14:textId="77777777">
        <w:trPr>
          <w:jc w:val="center"/>
        </w:trPr>
        <w:tc>
          <w:tcPr>
            <w:tcW w:w="1486" w:type="dxa"/>
            <w:shd w:val="clear" w:color="auto" w:fill="auto"/>
            <w:vAlign w:val="center"/>
          </w:tcPr>
          <w:p w14:paraId="72E473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11DEC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64" w:type="dxa"/>
            <w:shd w:val="clear" w:color="auto" w:fill="auto"/>
            <w:vAlign w:val="center"/>
          </w:tcPr>
          <w:p w14:paraId="33FFED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80" w:type="dxa"/>
            <w:shd w:val="clear" w:color="auto" w:fill="auto"/>
            <w:vAlign w:val="center"/>
          </w:tcPr>
          <w:p w14:paraId="7C4F5CD8"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0BA9C2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AA047F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1F4B1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7" w:type="dxa"/>
            <w:shd w:val="clear" w:color="auto" w:fill="auto"/>
            <w:vAlign w:val="center"/>
          </w:tcPr>
          <w:p w14:paraId="6345C55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AC90AB6" w14:textId="77777777">
        <w:trPr>
          <w:jc w:val="center"/>
        </w:trPr>
        <w:tc>
          <w:tcPr>
            <w:tcW w:w="1486" w:type="dxa"/>
            <w:shd w:val="clear" w:color="auto" w:fill="auto"/>
            <w:vAlign w:val="center"/>
          </w:tcPr>
          <w:p w14:paraId="539409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24" w:type="dxa"/>
            <w:shd w:val="clear" w:color="auto" w:fill="auto"/>
            <w:vAlign w:val="center"/>
          </w:tcPr>
          <w:p w14:paraId="713E45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4" w:type="dxa"/>
            <w:shd w:val="clear" w:color="auto" w:fill="auto"/>
            <w:vAlign w:val="center"/>
          </w:tcPr>
          <w:p w14:paraId="7D0007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80" w:type="dxa"/>
            <w:shd w:val="clear" w:color="auto" w:fill="auto"/>
            <w:vAlign w:val="center"/>
          </w:tcPr>
          <w:p w14:paraId="0538E10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721D86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1AAEA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50509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6D56EC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FC967E6" w14:textId="77777777">
        <w:trPr>
          <w:jc w:val="center"/>
        </w:trPr>
        <w:tc>
          <w:tcPr>
            <w:tcW w:w="1486" w:type="dxa"/>
            <w:shd w:val="clear" w:color="auto" w:fill="auto"/>
            <w:vAlign w:val="center"/>
          </w:tcPr>
          <w:p w14:paraId="4DACC5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82F1E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随访结果代码</w:t>
            </w:r>
          </w:p>
        </w:tc>
        <w:tc>
          <w:tcPr>
            <w:tcW w:w="1564" w:type="dxa"/>
            <w:shd w:val="clear" w:color="auto" w:fill="auto"/>
            <w:vAlign w:val="center"/>
          </w:tcPr>
          <w:p w14:paraId="42C339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SFJGDM</w:t>
            </w:r>
          </w:p>
        </w:tc>
        <w:tc>
          <w:tcPr>
            <w:tcW w:w="3080" w:type="dxa"/>
            <w:shd w:val="clear" w:color="auto" w:fill="auto"/>
            <w:vAlign w:val="center"/>
          </w:tcPr>
          <w:p w14:paraId="5683B801"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随访结果代码</w:t>
            </w:r>
          </w:p>
        </w:tc>
        <w:tc>
          <w:tcPr>
            <w:tcW w:w="992" w:type="dxa"/>
            <w:shd w:val="clear" w:color="auto" w:fill="auto"/>
            <w:vAlign w:val="center"/>
          </w:tcPr>
          <w:p w14:paraId="1636D9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14D71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231561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0646A8E1"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GD99.01.083随访结果代码</w:t>
            </w:r>
          </w:p>
        </w:tc>
      </w:tr>
      <w:tr w:rsidR="00FB113A" w14:paraId="04DBA2C0" w14:textId="77777777">
        <w:trPr>
          <w:jc w:val="center"/>
        </w:trPr>
        <w:tc>
          <w:tcPr>
            <w:tcW w:w="1486" w:type="dxa"/>
            <w:shd w:val="clear" w:color="auto" w:fill="auto"/>
            <w:vAlign w:val="center"/>
          </w:tcPr>
          <w:p w14:paraId="4CA3CA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29028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随访结果名称</w:t>
            </w:r>
          </w:p>
        </w:tc>
        <w:tc>
          <w:tcPr>
            <w:tcW w:w="1564" w:type="dxa"/>
            <w:shd w:val="clear" w:color="auto" w:fill="auto"/>
            <w:vAlign w:val="center"/>
          </w:tcPr>
          <w:p w14:paraId="2F7125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SFJGMC</w:t>
            </w:r>
          </w:p>
        </w:tc>
        <w:tc>
          <w:tcPr>
            <w:tcW w:w="3080" w:type="dxa"/>
            <w:shd w:val="clear" w:color="auto" w:fill="auto"/>
            <w:vAlign w:val="center"/>
          </w:tcPr>
          <w:p w14:paraId="22A776E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本次随访结果的名称描述</w:t>
            </w:r>
          </w:p>
        </w:tc>
        <w:tc>
          <w:tcPr>
            <w:tcW w:w="992" w:type="dxa"/>
            <w:shd w:val="clear" w:color="auto" w:fill="auto"/>
            <w:vAlign w:val="center"/>
          </w:tcPr>
          <w:p w14:paraId="0D888C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71A1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04459A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7D46168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985974F" w14:textId="77777777">
        <w:trPr>
          <w:jc w:val="center"/>
        </w:trPr>
        <w:tc>
          <w:tcPr>
            <w:tcW w:w="1486" w:type="dxa"/>
            <w:shd w:val="clear" w:color="auto" w:fill="auto"/>
            <w:vAlign w:val="center"/>
          </w:tcPr>
          <w:p w14:paraId="78FF41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38248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本次随访管理状态代码</w:t>
            </w:r>
          </w:p>
        </w:tc>
        <w:tc>
          <w:tcPr>
            <w:tcW w:w="1564" w:type="dxa"/>
            <w:shd w:val="clear" w:color="auto" w:fill="auto"/>
            <w:vAlign w:val="center"/>
          </w:tcPr>
          <w:p w14:paraId="681B19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BCSFGLZTDM</w:t>
            </w:r>
          </w:p>
        </w:tc>
        <w:tc>
          <w:tcPr>
            <w:tcW w:w="3080" w:type="dxa"/>
            <w:shd w:val="clear" w:color="auto" w:fill="auto"/>
            <w:vAlign w:val="center"/>
          </w:tcPr>
          <w:p w14:paraId="72A8FBB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本次随访管理状态代码</w:t>
            </w:r>
          </w:p>
        </w:tc>
        <w:tc>
          <w:tcPr>
            <w:tcW w:w="992" w:type="dxa"/>
            <w:shd w:val="clear" w:color="auto" w:fill="auto"/>
            <w:vAlign w:val="center"/>
          </w:tcPr>
          <w:p w14:paraId="57CCBF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4DFF6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7EF5E3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3A17AE46"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GD99.01.207管理状态代码</w:t>
            </w:r>
          </w:p>
        </w:tc>
      </w:tr>
      <w:tr w:rsidR="00FB113A" w14:paraId="37F94F13" w14:textId="77777777">
        <w:trPr>
          <w:jc w:val="center"/>
        </w:trPr>
        <w:tc>
          <w:tcPr>
            <w:tcW w:w="1486" w:type="dxa"/>
            <w:shd w:val="clear" w:color="auto" w:fill="auto"/>
            <w:vAlign w:val="center"/>
          </w:tcPr>
          <w:p w14:paraId="550A906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152D6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本次随访管理状态名称</w:t>
            </w:r>
          </w:p>
        </w:tc>
        <w:tc>
          <w:tcPr>
            <w:tcW w:w="1564" w:type="dxa"/>
            <w:shd w:val="clear" w:color="auto" w:fill="auto"/>
            <w:vAlign w:val="center"/>
          </w:tcPr>
          <w:p w14:paraId="31F7E1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BCSFGLZTMC</w:t>
            </w:r>
          </w:p>
        </w:tc>
        <w:tc>
          <w:tcPr>
            <w:tcW w:w="3080" w:type="dxa"/>
            <w:shd w:val="clear" w:color="auto" w:fill="auto"/>
            <w:vAlign w:val="center"/>
          </w:tcPr>
          <w:p w14:paraId="0D84227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本次随访管理状态名称</w:t>
            </w:r>
          </w:p>
        </w:tc>
        <w:tc>
          <w:tcPr>
            <w:tcW w:w="992" w:type="dxa"/>
            <w:shd w:val="clear" w:color="auto" w:fill="auto"/>
            <w:vAlign w:val="center"/>
          </w:tcPr>
          <w:p w14:paraId="212B6F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5B78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23192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02D81DB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C046416" w14:textId="77777777">
        <w:trPr>
          <w:jc w:val="center"/>
        </w:trPr>
        <w:tc>
          <w:tcPr>
            <w:tcW w:w="1486" w:type="dxa"/>
            <w:shd w:val="clear" w:color="auto" w:fill="auto"/>
            <w:vAlign w:val="center"/>
          </w:tcPr>
          <w:p w14:paraId="725B51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46434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失访原因代码</w:t>
            </w:r>
          </w:p>
        </w:tc>
        <w:tc>
          <w:tcPr>
            <w:tcW w:w="1564" w:type="dxa"/>
            <w:shd w:val="clear" w:color="auto" w:fill="auto"/>
            <w:vAlign w:val="center"/>
          </w:tcPr>
          <w:p w14:paraId="034BFA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SFYYDM</w:t>
            </w:r>
          </w:p>
        </w:tc>
        <w:tc>
          <w:tcPr>
            <w:tcW w:w="3080" w:type="dxa"/>
            <w:shd w:val="clear" w:color="auto" w:fill="auto"/>
            <w:vAlign w:val="center"/>
          </w:tcPr>
          <w:p w14:paraId="14CDCF1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本次失访的原因代码</w:t>
            </w:r>
          </w:p>
        </w:tc>
        <w:tc>
          <w:tcPr>
            <w:tcW w:w="992" w:type="dxa"/>
            <w:shd w:val="clear" w:color="auto" w:fill="auto"/>
            <w:vAlign w:val="center"/>
          </w:tcPr>
          <w:p w14:paraId="368E4F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8E5C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4C6FBA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7564830C"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附录B.30失访原因代码</w:t>
            </w:r>
          </w:p>
        </w:tc>
      </w:tr>
      <w:tr w:rsidR="00FB113A" w14:paraId="764FB4C8" w14:textId="77777777">
        <w:trPr>
          <w:jc w:val="center"/>
        </w:trPr>
        <w:tc>
          <w:tcPr>
            <w:tcW w:w="1486" w:type="dxa"/>
            <w:shd w:val="clear" w:color="auto" w:fill="auto"/>
            <w:vAlign w:val="center"/>
          </w:tcPr>
          <w:p w14:paraId="3F807C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F2AADE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失访原因名称</w:t>
            </w:r>
          </w:p>
        </w:tc>
        <w:tc>
          <w:tcPr>
            <w:tcW w:w="1564" w:type="dxa"/>
            <w:shd w:val="clear" w:color="auto" w:fill="auto"/>
            <w:vAlign w:val="center"/>
          </w:tcPr>
          <w:p w14:paraId="635EB2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SFYYMC</w:t>
            </w:r>
          </w:p>
        </w:tc>
        <w:tc>
          <w:tcPr>
            <w:tcW w:w="3080" w:type="dxa"/>
            <w:shd w:val="clear" w:color="auto" w:fill="auto"/>
            <w:vAlign w:val="center"/>
          </w:tcPr>
          <w:p w14:paraId="42F70B40"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本次失访的原因名称</w:t>
            </w:r>
          </w:p>
        </w:tc>
        <w:tc>
          <w:tcPr>
            <w:tcW w:w="992" w:type="dxa"/>
            <w:shd w:val="clear" w:color="auto" w:fill="auto"/>
            <w:vAlign w:val="center"/>
          </w:tcPr>
          <w:p w14:paraId="1A7764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5388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C9D02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1E88847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D7A266B" w14:textId="77777777">
        <w:trPr>
          <w:jc w:val="center"/>
        </w:trPr>
        <w:tc>
          <w:tcPr>
            <w:tcW w:w="1486" w:type="dxa"/>
            <w:shd w:val="clear" w:color="auto" w:fill="auto"/>
            <w:vAlign w:val="center"/>
          </w:tcPr>
          <w:p w14:paraId="6AD742C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DE05.10.067.00</w:t>
            </w:r>
          </w:p>
        </w:tc>
        <w:tc>
          <w:tcPr>
            <w:tcW w:w="2224" w:type="dxa"/>
            <w:shd w:val="clear" w:color="auto" w:fill="auto"/>
            <w:vAlign w:val="center"/>
          </w:tcPr>
          <w:p w14:paraId="5F29E2A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随访饮食合理性评价类别代码</w:t>
            </w:r>
          </w:p>
        </w:tc>
        <w:tc>
          <w:tcPr>
            <w:tcW w:w="1564" w:type="dxa"/>
            <w:shd w:val="clear" w:color="auto" w:fill="auto"/>
            <w:vAlign w:val="center"/>
          </w:tcPr>
          <w:p w14:paraId="64E9CF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SFYSHLXPJLBDM</w:t>
            </w:r>
          </w:p>
        </w:tc>
        <w:tc>
          <w:tcPr>
            <w:tcW w:w="3080" w:type="dxa"/>
            <w:shd w:val="clear" w:color="auto" w:fill="auto"/>
            <w:vAlign w:val="center"/>
          </w:tcPr>
          <w:p w14:paraId="78CE2F18"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随访对象饮食合理性评价结果在特定分类中的代码</w:t>
            </w:r>
          </w:p>
        </w:tc>
        <w:tc>
          <w:tcPr>
            <w:tcW w:w="992" w:type="dxa"/>
            <w:shd w:val="clear" w:color="auto" w:fill="auto"/>
            <w:vAlign w:val="center"/>
          </w:tcPr>
          <w:p w14:paraId="18F197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60B0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236E9E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65B50B2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1.合理；2.基本合理；3.不合理</w:t>
            </w:r>
          </w:p>
        </w:tc>
      </w:tr>
      <w:tr w:rsidR="00FB113A" w14:paraId="4E5658B1" w14:textId="77777777">
        <w:trPr>
          <w:jc w:val="center"/>
        </w:trPr>
        <w:tc>
          <w:tcPr>
            <w:tcW w:w="1486" w:type="dxa"/>
            <w:shd w:val="clear" w:color="auto" w:fill="auto"/>
            <w:vAlign w:val="center"/>
          </w:tcPr>
          <w:p w14:paraId="0220C0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D8F2C3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随访饮食合理性评价类别名称</w:t>
            </w:r>
          </w:p>
        </w:tc>
        <w:tc>
          <w:tcPr>
            <w:tcW w:w="1564" w:type="dxa"/>
            <w:shd w:val="clear" w:color="auto" w:fill="auto"/>
            <w:vAlign w:val="center"/>
          </w:tcPr>
          <w:p w14:paraId="389F0E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SFYSHLXPJLBMC</w:t>
            </w:r>
          </w:p>
        </w:tc>
        <w:tc>
          <w:tcPr>
            <w:tcW w:w="3080" w:type="dxa"/>
            <w:shd w:val="clear" w:color="auto" w:fill="auto"/>
            <w:vAlign w:val="center"/>
          </w:tcPr>
          <w:p w14:paraId="48F26B71"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随访饮食合理性评价类别名称</w:t>
            </w:r>
          </w:p>
        </w:tc>
        <w:tc>
          <w:tcPr>
            <w:tcW w:w="992" w:type="dxa"/>
            <w:shd w:val="clear" w:color="auto" w:fill="auto"/>
            <w:vAlign w:val="center"/>
          </w:tcPr>
          <w:p w14:paraId="17109E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A6F7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67693C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4B386A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5C4DF29"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bookmarkStart w:id="121" w:name="_Toc1612606982"/>
      <w:bookmarkStart w:id="122" w:name="_Toc182591036"/>
      <w:bookmarkStart w:id="123" w:name="_Toc22035"/>
      <w:bookmarkStart w:id="124" w:name="_Toc1512202398"/>
    </w:p>
    <w:p w14:paraId="26EA934A" w14:textId="5F8393AB"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表A.16  糖尿病病例随访记录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C25243" w14:paraId="5870D963"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021572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6A1826E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3B99B30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1274F89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C71A0C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1E31F00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7CD1E81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1BC10F3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12F68D41" w14:textId="77777777" w:rsidTr="006C6E2B">
        <w:trPr>
          <w:jc w:val="center"/>
        </w:trPr>
        <w:tc>
          <w:tcPr>
            <w:tcW w:w="1486" w:type="dxa"/>
            <w:shd w:val="clear" w:color="auto" w:fill="auto"/>
            <w:vAlign w:val="center"/>
          </w:tcPr>
          <w:p w14:paraId="04D21B4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DE05.10.068.00</w:t>
            </w:r>
          </w:p>
        </w:tc>
        <w:tc>
          <w:tcPr>
            <w:tcW w:w="2224" w:type="dxa"/>
            <w:shd w:val="clear" w:color="auto" w:fill="auto"/>
            <w:vAlign w:val="center"/>
          </w:tcPr>
          <w:p w14:paraId="0B6CA0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随访遵医行为评价结果代码</w:t>
            </w:r>
          </w:p>
        </w:tc>
        <w:tc>
          <w:tcPr>
            <w:tcW w:w="1564" w:type="dxa"/>
            <w:shd w:val="clear" w:color="auto" w:fill="auto"/>
            <w:vAlign w:val="center"/>
          </w:tcPr>
          <w:p w14:paraId="6159DD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SFZYXWPJJGDM</w:t>
            </w:r>
          </w:p>
        </w:tc>
        <w:tc>
          <w:tcPr>
            <w:tcW w:w="3080" w:type="dxa"/>
            <w:shd w:val="clear" w:color="auto" w:fill="auto"/>
            <w:vAlign w:val="center"/>
          </w:tcPr>
          <w:p w14:paraId="4F919D1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随访对象对医生生活方式指导等的依从情况在特定分类中的代码</w:t>
            </w:r>
          </w:p>
        </w:tc>
        <w:tc>
          <w:tcPr>
            <w:tcW w:w="992" w:type="dxa"/>
            <w:shd w:val="clear" w:color="auto" w:fill="auto"/>
            <w:vAlign w:val="center"/>
          </w:tcPr>
          <w:p w14:paraId="2044F9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11975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18C6CD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1DD1C16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1.良好；2.一般；3.差</w:t>
            </w:r>
          </w:p>
        </w:tc>
      </w:tr>
      <w:tr w:rsidR="00C25243" w14:paraId="6444EE76" w14:textId="77777777" w:rsidTr="006C6E2B">
        <w:trPr>
          <w:jc w:val="center"/>
        </w:trPr>
        <w:tc>
          <w:tcPr>
            <w:tcW w:w="1486" w:type="dxa"/>
            <w:shd w:val="clear" w:color="auto" w:fill="auto"/>
            <w:vAlign w:val="center"/>
          </w:tcPr>
          <w:p w14:paraId="1795A67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3210C3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随访遵医行为评价结果名称</w:t>
            </w:r>
          </w:p>
        </w:tc>
        <w:tc>
          <w:tcPr>
            <w:tcW w:w="1564" w:type="dxa"/>
            <w:shd w:val="clear" w:color="auto" w:fill="auto"/>
            <w:vAlign w:val="center"/>
          </w:tcPr>
          <w:p w14:paraId="05DF39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SFZYXWPJJGMC</w:t>
            </w:r>
          </w:p>
        </w:tc>
        <w:tc>
          <w:tcPr>
            <w:tcW w:w="3080" w:type="dxa"/>
            <w:shd w:val="clear" w:color="auto" w:fill="auto"/>
            <w:vAlign w:val="center"/>
          </w:tcPr>
          <w:p w14:paraId="5FA17C5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随访遵医行为评价结果名称</w:t>
            </w:r>
          </w:p>
        </w:tc>
        <w:tc>
          <w:tcPr>
            <w:tcW w:w="992" w:type="dxa"/>
            <w:shd w:val="clear" w:color="auto" w:fill="auto"/>
            <w:vAlign w:val="center"/>
          </w:tcPr>
          <w:p w14:paraId="512B0A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B48C4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1B24D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2043CE1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4696286" w14:textId="77777777" w:rsidTr="006C6E2B">
        <w:trPr>
          <w:jc w:val="center"/>
        </w:trPr>
        <w:tc>
          <w:tcPr>
            <w:tcW w:w="1486" w:type="dxa"/>
            <w:shd w:val="clear" w:color="auto" w:fill="auto"/>
            <w:vAlign w:val="center"/>
          </w:tcPr>
          <w:p w14:paraId="437D1C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1CD832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指导意见</w:t>
            </w:r>
          </w:p>
        </w:tc>
        <w:tc>
          <w:tcPr>
            <w:tcW w:w="1564" w:type="dxa"/>
            <w:shd w:val="clear" w:color="auto" w:fill="auto"/>
            <w:vAlign w:val="center"/>
          </w:tcPr>
          <w:p w14:paraId="342E45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80" w:type="dxa"/>
            <w:shd w:val="clear" w:color="auto" w:fill="auto"/>
            <w:vAlign w:val="center"/>
          </w:tcPr>
          <w:p w14:paraId="6E392F0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本次病例随访的指导意见描述</w:t>
            </w:r>
          </w:p>
        </w:tc>
        <w:tc>
          <w:tcPr>
            <w:tcW w:w="992" w:type="dxa"/>
            <w:shd w:val="clear" w:color="auto" w:fill="auto"/>
            <w:vAlign w:val="center"/>
          </w:tcPr>
          <w:p w14:paraId="22CEF4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8844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EC616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47" w:type="dxa"/>
            <w:shd w:val="clear" w:color="auto" w:fill="auto"/>
            <w:vAlign w:val="center"/>
          </w:tcPr>
          <w:p w14:paraId="304E3C3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B662D0A" w14:textId="77777777" w:rsidTr="006C6E2B">
        <w:trPr>
          <w:jc w:val="center"/>
        </w:trPr>
        <w:tc>
          <w:tcPr>
            <w:tcW w:w="1486" w:type="dxa"/>
            <w:shd w:val="clear" w:color="auto" w:fill="auto"/>
            <w:vAlign w:val="center"/>
          </w:tcPr>
          <w:p w14:paraId="19F5864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B2CEB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糖尿病临床症状代码</w:t>
            </w:r>
          </w:p>
        </w:tc>
        <w:tc>
          <w:tcPr>
            <w:tcW w:w="1564" w:type="dxa"/>
            <w:shd w:val="clear" w:color="auto" w:fill="auto"/>
            <w:vAlign w:val="center"/>
          </w:tcPr>
          <w:p w14:paraId="056185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TNBLCZZDM</w:t>
            </w:r>
          </w:p>
        </w:tc>
        <w:tc>
          <w:tcPr>
            <w:tcW w:w="3080" w:type="dxa"/>
            <w:shd w:val="clear" w:color="auto" w:fill="auto"/>
            <w:vAlign w:val="center"/>
          </w:tcPr>
          <w:p w14:paraId="094E683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本次病例随访的糖尿病临床症状代码</w:t>
            </w:r>
          </w:p>
        </w:tc>
        <w:tc>
          <w:tcPr>
            <w:tcW w:w="992" w:type="dxa"/>
            <w:shd w:val="clear" w:color="auto" w:fill="auto"/>
            <w:vAlign w:val="center"/>
          </w:tcPr>
          <w:p w14:paraId="1FFFE9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9D96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33B038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0A7FFEFF"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附录B.31糖尿病临床症状代码</w:t>
            </w:r>
          </w:p>
        </w:tc>
      </w:tr>
      <w:tr w:rsidR="00C25243" w14:paraId="746FF844" w14:textId="77777777" w:rsidTr="006C6E2B">
        <w:trPr>
          <w:jc w:val="center"/>
        </w:trPr>
        <w:tc>
          <w:tcPr>
            <w:tcW w:w="1486" w:type="dxa"/>
            <w:shd w:val="clear" w:color="auto" w:fill="auto"/>
            <w:vAlign w:val="center"/>
          </w:tcPr>
          <w:p w14:paraId="49DABF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7F1C7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糖尿病临床症状名称</w:t>
            </w:r>
          </w:p>
        </w:tc>
        <w:tc>
          <w:tcPr>
            <w:tcW w:w="1564" w:type="dxa"/>
            <w:shd w:val="clear" w:color="auto" w:fill="auto"/>
            <w:vAlign w:val="center"/>
          </w:tcPr>
          <w:p w14:paraId="4173DB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TNBLCZZMC</w:t>
            </w:r>
          </w:p>
        </w:tc>
        <w:tc>
          <w:tcPr>
            <w:tcW w:w="3080" w:type="dxa"/>
            <w:shd w:val="clear" w:color="auto" w:fill="auto"/>
            <w:vAlign w:val="center"/>
          </w:tcPr>
          <w:p w14:paraId="14C12D2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本次病例随访的糖尿病临床症状名称</w:t>
            </w:r>
          </w:p>
        </w:tc>
        <w:tc>
          <w:tcPr>
            <w:tcW w:w="992" w:type="dxa"/>
            <w:shd w:val="clear" w:color="auto" w:fill="auto"/>
            <w:vAlign w:val="center"/>
          </w:tcPr>
          <w:p w14:paraId="51ED64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445C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88EA3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0330711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67A2C97" w14:textId="77777777" w:rsidTr="006C6E2B">
        <w:trPr>
          <w:jc w:val="center"/>
        </w:trPr>
        <w:tc>
          <w:tcPr>
            <w:tcW w:w="1486" w:type="dxa"/>
            <w:shd w:val="clear" w:color="auto" w:fill="auto"/>
            <w:vAlign w:val="center"/>
          </w:tcPr>
          <w:p w14:paraId="069432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E59BC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临床症状描述</w:t>
            </w:r>
          </w:p>
        </w:tc>
        <w:tc>
          <w:tcPr>
            <w:tcW w:w="1564" w:type="dxa"/>
            <w:shd w:val="clear" w:color="auto" w:fill="auto"/>
            <w:vAlign w:val="center"/>
          </w:tcPr>
          <w:p w14:paraId="538EA0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LCZZMS</w:t>
            </w:r>
          </w:p>
        </w:tc>
        <w:tc>
          <w:tcPr>
            <w:tcW w:w="3080" w:type="dxa"/>
            <w:shd w:val="clear" w:color="auto" w:fill="auto"/>
            <w:vAlign w:val="center"/>
          </w:tcPr>
          <w:p w14:paraId="21AA477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本次病例随访的临床症状描述</w:t>
            </w:r>
          </w:p>
        </w:tc>
        <w:tc>
          <w:tcPr>
            <w:tcW w:w="992" w:type="dxa"/>
            <w:shd w:val="clear" w:color="auto" w:fill="auto"/>
            <w:vAlign w:val="center"/>
          </w:tcPr>
          <w:p w14:paraId="1C8508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AA00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2D2D4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47" w:type="dxa"/>
            <w:shd w:val="clear" w:color="auto" w:fill="auto"/>
            <w:vAlign w:val="center"/>
          </w:tcPr>
          <w:p w14:paraId="5D3FDFD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EC1E4E3" w14:textId="77777777" w:rsidTr="006C6E2B">
        <w:trPr>
          <w:jc w:val="center"/>
        </w:trPr>
        <w:tc>
          <w:tcPr>
            <w:tcW w:w="1486" w:type="dxa"/>
            <w:shd w:val="clear" w:color="auto" w:fill="auto"/>
            <w:vAlign w:val="center"/>
          </w:tcPr>
          <w:p w14:paraId="480D8AA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A8BFA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足背动脉搏动描述</w:t>
            </w:r>
          </w:p>
        </w:tc>
        <w:tc>
          <w:tcPr>
            <w:tcW w:w="1564" w:type="dxa"/>
            <w:shd w:val="clear" w:color="auto" w:fill="auto"/>
            <w:vAlign w:val="center"/>
          </w:tcPr>
          <w:p w14:paraId="77030F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ZBDMBDMS</w:t>
            </w:r>
          </w:p>
        </w:tc>
        <w:tc>
          <w:tcPr>
            <w:tcW w:w="3080" w:type="dxa"/>
            <w:shd w:val="clear" w:color="auto" w:fill="auto"/>
            <w:vAlign w:val="center"/>
          </w:tcPr>
          <w:p w14:paraId="4B735CE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本次病例随访的足背动脉搏动描述</w:t>
            </w:r>
          </w:p>
        </w:tc>
        <w:tc>
          <w:tcPr>
            <w:tcW w:w="992" w:type="dxa"/>
            <w:shd w:val="clear" w:color="auto" w:fill="auto"/>
            <w:vAlign w:val="center"/>
          </w:tcPr>
          <w:p w14:paraId="23BFEC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DECC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24A95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47" w:type="dxa"/>
            <w:shd w:val="clear" w:color="auto" w:fill="auto"/>
            <w:vAlign w:val="center"/>
          </w:tcPr>
          <w:p w14:paraId="425695E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02375CB" w14:textId="77777777" w:rsidTr="006C6E2B">
        <w:trPr>
          <w:jc w:val="center"/>
        </w:trPr>
        <w:tc>
          <w:tcPr>
            <w:tcW w:w="1486" w:type="dxa"/>
            <w:shd w:val="clear" w:color="auto" w:fill="auto"/>
            <w:vAlign w:val="center"/>
          </w:tcPr>
          <w:p w14:paraId="3F7698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DE04.50.024.00</w:t>
            </w:r>
          </w:p>
        </w:tc>
        <w:tc>
          <w:tcPr>
            <w:tcW w:w="2224" w:type="dxa"/>
            <w:shd w:val="clear" w:color="auto" w:fill="auto"/>
            <w:vAlign w:val="center"/>
          </w:tcPr>
          <w:p w14:paraId="43CEF8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低血糖反应代码</w:t>
            </w:r>
          </w:p>
        </w:tc>
        <w:tc>
          <w:tcPr>
            <w:tcW w:w="1564" w:type="dxa"/>
            <w:shd w:val="clear" w:color="auto" w:fill="auto"/>
            <w:vAlign w:val="center"/>
          </w:tcPr>
          <w:p w14:paraId="761115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DXTFYDM</w:t>
            </w:r>
          </w:p>
        </w:tc>
        <w:tc>
          <w:tcPr>
            <w:tcW w:w="3080" w:type="dxa"/>
            <w:shd w:val="clear" w:color="auto" w:fill="auto"/>
            <w:vAlign w:val="center"/>
          </w:tcPr>
          <w:p w14:paraId="086ED1FC"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患者出现的低血糖反应情况代码</w:t>
            </w:r>
          </w:p>
        </w:tc>
        <w:tc>
          <w:tcPr>
            <w:tcW w:w="992" w:type="dxa"/>
            <w:shd w:val="clear" w:color="auto" w:fill="auto"/>
            <w:vAlign w:val="center"/>
          </w:tcPr>
          <w:p w14:paraId="1E7A61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000F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157247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5C1DD93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1.无；2.偶尔；3.频繁</w:t>
            </w:r>
          </w:p>
        </w:tc>
      </w:tr>
      <w:tr w:rsidR="00C25243" w14:paraId="28D9DCFC" w14:textId="77777777" w:rsidTr="006C6E2B">
        <w:trPr>
          <w:jc w:val="center"/>
        </w:trPr>
        <w:tc>
          <w:tcPr>
            <w:tcW w:w="1486" w:type="dxa"/>
            <w:shd w:val="clear" w:color="auto" w:fill="auto"/>
            <w:vAlign w:val="center"/>
          </w:tcPr>
          <w:p w14:paraId="6B6A998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391A7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低血糖反应名称</w:t>
            </w:r>
          </w:p>
        </w:tc>
        <w:tc>
          <w:tcPr>
            <w:tcW w:w="1564" w:type="dxa"/>
            <w:shd w:val="clear" w:color="auto" w:fill="auto"/>
            <w:vAlign w:val="center"/>
          </w:tcPr>
          <w:p w14:paraId="35E2AC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DXTFYMC</w:t>
            </w:r>
          </w:p>
        </w:tc>
        <w:tc>
          <w:tcPr>
            <w:tcW w:w="3080" w:type="dxa"/>
            <w:shd w:val="clear" w:color="auto" w:fill="auto"/>
            <w:vAlign w:val="center"/>
          </w:tcPr>
          <w:p w14:paraId="540CC9C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患者出现的低血糖反应名称</w:t>
            </w:r>
          </w:p>
        </w:tc>
        <w:tc>
          <w:tcPr>
            <w:tcW w:w="992" w:type="dxa"/>
            <w:shd w:val="clear" w:color="auto" w:fill="auto"/>
            <w:vAlign w:val="center"/>
          </w:tcPr>
          <w:p w14:paraId="09A5E1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BBBC4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D5FDE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51E7133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3DB374F" w14:textId="77777777" w:rsidTr="006C6E2B">
        <w:trPr>
          <w:jc w:val="center"/>
        </w:trPr>
        <w:tc>
          <w:tcPr>
            <w:tcW w:w="1486" w:type="dxa"/>
            <w:shd w:val="clear" w:color="auto" w:fill="auto"/>
            <w:vAlign w:val="center"/>
          </w:tcPr>
          <w:p w14:paraId="48FF70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A8C17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糖尿病家族史</w:t>
            </w:r>
          </w:p>
        </w:tc>
        <w:tc>
          <w:tcPr>
            <w:tcW w:w="1564" w:type="dxa"/>
            <w:shd w:val="clear" w:color="auto" w:fill="auto"/>
            <w:vAlign w:val="center"/>
          </w:tcPr>
          <w:p w14:paraId="3B712E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TNBJZS</w:t>
            </w:r>
          </w:p>
        </w:tc>
        <w:tc>
          <w:tcPr>
            <w:tcW w:w="3080" w:type="dxa"/>
            <w:shd w:val="clear" w:color="auto" w:fill="auto"/>
            <w:vAlign w:val="center"/>
          </w:tcPr>
          <w:p w14:paraId="00213F3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患者有无糖尿病家族史</w:t>
            </w:r>
          </w:p>
        </w:tc>
        <w:tc>
          <w:tcPr>
            <w:tcW w:w="992" w:type="dxa"/>
            <w:shd w:val="clear" w:color="auto" w:fill="auto"/>
            <w:vAlign w:val="center"/>
          </w:tcPr>
          <w:p w14:paraId="1682FF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7E14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11EDBE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689EEC46"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0E637D6E" w14:textId="77777777" w:rsidTr="006C6E2B">
        <w:trPr>
          <w:jc w:val="center"/>
        </w:trPr>
        <w:tc>
          <w:tcPr>
            <w:tcW w:w="1486" w:type="dxa"/>
            <w:shd w:val="clear" w:color="auto" w:fill="auto"/>
            <w:vAlign w:val="center"/>
          </w:tcPr>
          <w:p w14:paraId="7BE5B1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5D894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有无规律活动</w:t>
            </w:r>
          </w:p>
        </w:tc>
        <w:tc>
          <w:tcPr>
            <w:tcW w:w="1564" w:type="dxa"/>
            <w:shd w:val="clear" w:color="auto" w:fill="auto"/>
            <w:vAlign w:val="center"/>
          </w:tcPr>
          <w:p w14:paraId="50C435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YWGLHD</w:t>
            </w:r>
          </w:p>
        </w:tc>
        <w:tc>
          <w:tcPr>
            <w:tcW w:w="3080" w:type="dxa"/>
            <w:shd w:val="clear" w:color="auto" w:fill="auto"/>
            <w:vAlign w:val="center"/>
          </w:tcPr>
          <w:p w14:paraId="124A354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患者有无规律活动的情况</w:t>
            </w:r>
          </w:p>
        </w:tc>
        <w:tc>
          <w:tcPr>
            <w:tcW w:w="992" w:type="dxa"/>
            <w:shd w:val="clear" w:color="auto" w:fill="auto"/>
            <w:vAlign w:val="center"/>
          </w:tcPr>
          <w:p w14:paraId="43EA01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4EA4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7B10A3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48696564"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5979C69C" w14:textId="77777777" w:rsidTr="006C6E2B">
        <w:trPr>
          <w:jc w:val="center"/>
        </w:trPr>
        <w:tc>
          <w:tcPr>
            <w:tcW w:w="1486" w:type="dxa"/>
            <w:shd w:val="clear" w:color="auto" w:fill="auto"/>
            <w:vAlign w:val="center"/>
          </w:tcPr>
          <w:p w14:paraId="19CF9F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D17A6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规律活动种类代码</w:t>
            </w:r>
          </w:p>
        </w:tc>
        <w:tc>
          <w:tcPr>
            <w:tcW w:w="1564" w:type="dxa"/>
            <w:shd w:val="clear" w:color="auto" w:fill="auto"/>
            <w:vAlign w:val="center"/>
          </w:tcPr>
          <w:p w14:paraId="1F68BD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GLHDZLDM</w:t>
            </w:r>
          </w:p>
        </w:tc>
        <w:tc>
          <w:tcPr>
            <w:tcW w:w="3080" w:type="dxa"/>
            <w:shd w:val="clear" w:color="auto" w:fill="auto"/>
            <w:vAlign w:val="center"/>
          </w:tcPr>
          <w:p w14:paraId="102A97D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患者规律活动的种类代码</w:t>
            </w:r>
          </w:p>
        </w:tc>
        <w:tc>
          <w:tcPr>
            <w:tcW w:w="992" w:type="dxa"/>
            <w:shd w:val="clear" w:color="auto" w:fill="auto"/>
            <w:vAlign w:val="center"/>
          </w:tcPr>
          <w:p w14:paraId="4D0FB1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E2B97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195AB8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48755CE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1.轻度；2.中度；3.重度；9.不详</w:t>
            </w:r>
          </w:p>
        </w:tc>
      </w:tr>
      <w:tr w:rsidR="00C25243" w14:paraId="0DB60579" w14:textId="77777777" w:rsidTr="006C6E2B">
        <w:trPr>
          <w:jc w:val="center"/>
        </w:trPr>
        <w:tc>
          <w:tcPr>
            <w:tcW w:w="1486" w:type="dxa"/>
            <w:shd w:val="clear" w:color="auto" w:fill="auto"/>
            <w:vAlign w:val="center"/>
          </w:tcPr>
          <w:p w14:paraId="2FC52D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A6DB2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规律活动种类名称</w:t>
            </w:r>
          </w:p>
        </w:tc>
        <w:tc>
          <w:tcPr>
            <w:tcW w:w="1564" w:type="dxa"/>
            <w:shd w:val="clear" w:color="auto" w:fill="auto"/>
            <w:vAlign w:val="center"/>
          </w:tcPr>
          <w:p w14:paraId="1D6E5F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GLHDZLMC</w:t>
            </w:r>
          </w:p>
        </w:tc>
        <w:tc>
          <w:tcPr>
            <w:tcW w:w="3080" w:type="dxa"/>
            <w:shd w:val="clear" w:color="auto" w:fill="auto"/>
            <w:vAlign w:val="center"/>
          </w:tcPr>
          <w:p w14:paraId="2E530B8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患者规律活动种类的名称</w:t>
            </w:r>
          </w:p>
        </w:tc>
        <w:tc>
          <w:tcPr>
            <w:tcW w:w="992" w:type="dxa"/>
            <w:shd w:val="clear" w:color="auto" w:fill="auto"/>
            <w:vAlign w:val="center"/>
          </w:tcPr>
          <w:p w14:paraId="42EE9D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09EA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266F7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3327821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6835256" w14:textId="77777777" w:rsidTr="006C6E2B">
        <w:trPr>
          <w:jc w:val="center"/>
        </w:trPr>
        <w:tc>
          <w:tcPr>
            <w:tcW w:w="1486" w:type="dxa"/>
            <w:shd w:val="clear" w:color="auto" w:fill="auto"/>
            <w:vAlign w:val="center"/>
          </w:tcPr>
          <w:p w14:paraId="1AFC9C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7FA33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规律活动种类描述</w:t>
            </w:r>
          </w:p>
        </w:tc>
        <w:tc>
          <w:tcPr>
            <w:tcW w:w="1564" w:type="dxa"/>
            <w:shd w:val="clear" w:color="auto" w:fill="auto"/>
            <w:vAlign w:val="center"/>
          </w:tcPr>
          <w:p w14:paraId="04A8AE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GLHDZLMS</w:t>
            </w:r>
          </w:p>
        </w:tc>
        <w:tc>
          <w:tcPr>
            <w:tcW w:w="3080" w:type="dxa"/>
            <w:shd w:val="clear" w:color="auto" w:fill="auto"/>
            <w:vAlign w:val="center"/>
          </w:tcPr>
          <w:p w14:paraId="5630A79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患者规律活动种类的描述</w:t>
            </w:r>
          </w:p>
        </w:tc>
        <w:tc>
          <w:tcPr>
            <w:tcW w:w="992" w:type="dxa"/>
            <w:shd w:val="clear" w:color="auto" w:fill="auto"/>
            <w:vAlign w:val="center"/>
          </w:tcPr>
          <w:p w14:paraId="2399E8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6739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D2023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47" w:type="dxa"/>
            <w:shd w:val="clear" w:color="auto" w:fill="auto"/>
            <w:vAlign w:val="center"/>
          </w:tcPr>
          <w:p w14:paraId="4503313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95D39CA" w14:textId="77777777" w:rsidTr="006C6E2B">
        <w:trPr>
          <w:jc w:val="center"/>
        </w:trPr>
        <w:tc>
          <w:tcPr>
            <w:tcW w:w="1486" w:type="dxa"/>
            <w:shd w:val="clear" w:color="auto" w:fill="auto"/>
            <w:vAlign w:val="center"/>
          </w:tcPr>
          <w:p w14:paraId="16FA7A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24597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运动频率类别代码</w:t>
            </w:r>
          </w:p>
        </w:tc>
        <w:tc>
          <w:tcPr>
            <w:tcW w:w="1564" w:type="dxa"/>
            <w:shd w:val="clear" w:color="auto" w:fill="auto"/>
            <w:vAlign w:val="center"/>
          </w:tcPr>
          <w:p w14:paraId="62D247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YDPLLBDM</w:t>
            </w:r>
          </w:p>
        </w:tc>
        <w:tc>
          <w:tcPr>
            <w:tcW w:w="3080" w:type="dxa"/>
            <w:shd w:val="clear" w:color="auto" w:fill="auto"/>
            <w:vAlign w:val="center"/>
          </w:tcPr>
          <w:p w14:paraId="3805E5C2"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患者运动频率的类别代码</w:t>
            </w:r>
          </w:p>
        </w:tc>
        <w:tc>
          <w:tcPr>
            <w:tcW w:w="992" w:type="dxa"/>
            <w:shd w:val="clear" w:color="auto" w:fill="auto"/>
            <w:vAlign w:val="center"/>
          </w:tcPr>
          <w:p w14:paraId="554C11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4192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08A92F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5DA1F5BD"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CV03.00.111身体活动频率代码</w:t>
            </w:r>
          </w:p>
        </w:tc>
      </w:tr>
      <w:tr w:rsidR="00C25243" w14:paraId="3C082A2B" w14:textId="77777777" w:rsidTr="006C6E2B">
        <w:trPr>
          <w:jc w:val="center"/>
        </w:trPr>
        <w:tc>
          <w:tcPr>
            <w:tcW w:w="1486" w:type="dxa"/>
            <w:shd w:val="clear" w:color="auto" w:fill="auto"/>
            <w:vAlign w:val="center"/>
          </w:tcPr>
          <w:p w14:paraId="787EC3F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2309C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运动频率名称</w:t>
            </w:r>
          </w:p>
        </w:tc>
        <w:tc>
          <w:tcPr>
            <w:tcW w:w="1564" w:type="dxa"/>
            <w:shd w:val="clear" w:color="auto" w:fill="auto"/>
            <w:vAlign w:val="center"/>
          </w:tcPr>
          <w:p w14:paraId="0DEE806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YDPLMC</w:t>
            </w:r>
          </w:p>
        </w:tc>
        <w:tc>
          <w:tcPr>
            <w:tcW w:w="3080" w:type="dxa"/>
            <w:shd w:val="clear" w:color="auto" w:fill="auto"/>
            <w:vAlign w:val="center"/>
          </w:tcPr>
          <w:p w14:paraId="11C1CC9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患者运动频率名称描述</w:t>
            </w:r>
          </w:p>
        </w:tc>
        <w:tc>
          <w:tcPr>
            <w:tcW w:w="992" w:type="dxa"/>
            <w:shd w:val="clear" w:color="auto" w:fill="auto"/>
            <w:vAlign w:val="center"/>
          </w:tcPr>
          <w:p w14:paraId="52D25B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FBE3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C4B07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4571DBC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6DB9C5C" w14:textId="77777777" w:rsidTr="006C6E2B">
        <w:trPr>
          <w:jc w:val="center"/>
        </w:trPr>
        <w:tc>
          <w:tcPr>
            <w:tcW w:w="1486" w:type="dxa"/>
            <w:shd w:val="clear" w:color="auto" w:fill="auto"/>
            <w:vAlign w:val="center"/>
          </w:tcPr>
          <w:p w14:paraId="204690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E1534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每次运动时间(分钟)</w:t>
            </w:r>
          </w:p>
        </w:tc>
        <w:tc>
          <w:tcPr>
            <w:tcW w:w="1564" w:type="dxa"/>
            <w:shd w:val="clear" w:color="auto" w:fill="auto"/>
            <w:vAlign w:val="center"/>
          </w:tcPr>
          <w:p w14:paraId="1E9AA0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MCYDSJ</w:t>
            </w:r>
          </w:p>
        </w:tc>
        <w:tc>
          <w:tcPr>
            <w:tcW w:w="3080" w:type="dxa"/>
            <w:shd w:val="clear" w:color="auto" w:fill="auto"/>
            <w:vAlign w:val="center"/>
          </w:tcPr>
          <w:p w14:paraId="2D0F763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患者每次运动时间</w:t>
            </w:r>
            <w:r>
              <w:rPr>
                <w:rFonts w:hint="eastAsia"/>
                <w:sz w:val="18"/>
                <w:szCs w:val="18"/>
              </w:rPr>
              <w:t>(</w:t>
            </w:r>
            <w:r>
              <w:rPr>
                <w:rFonts w:hint="eastAsia"/>
                <w:sz w:val="18"/>
                <w:szCs w:val="18"/>
              </w:rPr>
              <w:t>分钟</w:t>
            </w:r>
            <w:r>
              <w:rPr>
                <w:rFonts w:hint="eastAsia"/>
                <w:sz w:val="18"/>
                <w:szCs w:val="18"/>
              </w:rPr>
              <w:t>)</w:t>
            </w:r>
          </w:p>
        </w:tc>
        <w:tc>
          <w:tcPr>
            <w:tcW w:w="992" w:type="dxa"/>
            <w:shd w:val="clear" w:color="auto" w:fill="auto"/>
            <w:vAlign w:val="center"/>
          </w:tcPr>
          <w:p w14:paraId="45368F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24FB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ADFBE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7495835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EC78601" w14:textId="77777777" w:rsidTr="006C6E2B">
        <w:trPr>
          <w:jc w:val="center"/>
        </w:trPr>
        <w:tc>
          <w:tcPr>
            <w:tcW w:w="1486" w:type="dxa"/>
            <w:shd w:val="clear" w:color="auto" w:fill="auto"/>
            <w:vAlign w:val="center"/>
          </w:tcPr>
          <w:p w14:paraId="520A38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D25B6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周运动次数</w:t>
            </w:r>
          </w:p>
        </w:tc>
        <w:tc>
          <w:tcPr>
            <w:tcW w:w="1564" w:type="dxa"/>
            <w:shd w:val="clear" w:color="auto" w:fill="auto"/>
            <w:vAlign w:val="center"/>
          </w:tcPr>
          <w:p w14:paraId="5AD080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ZYDCS</w:t>
            </w:r>
          </w:p>
        </w:tc>
        <w:tc>
          <w:tcPr>
            <w:tcW w:w="3080" w:type="dxa"/>
            <w:shd w:val="clear" w:color="auto" w:fill="auto"/>
            <w:vAlign w:val="center"/>
          </w:tcPr>
          <w:p w14:paraId="0BE6E25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患者的周运动次数</w:t>
            </w:r>
          </w:p>
        </w:tc>
        <w:tc>
          <w:tcPr>
            <w:tcW w:w="992" w:type="dxa"/>
            <w:shd w:val="clear" w:color="auto" w:fill="auto"/>
            <w:vAlign w:val="center"/>
          </w:tcPr>
          <w:p w14:paraId="338619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A7D80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BB257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03C1D9A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B2D8D04"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表A.16  糖尿病病例随访记录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C25243" w14:paraId="6498D44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D87D80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7F783F7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4327A2C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629C918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B87845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8EDD6F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275C091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10D55E8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60E62A51" w14:textId="77777777" w:rsidTr="006C6E2B">
        <w:trPr>
          <w:jc w:val="center"/>
        </w:trPr>
        <w:tc>
          <w:tcPr>
            <w:tcW w:w="1486" w:type="dxa"/>
            <w:shd w:val="clear" w:color="auto" w:fill="auto"/>
            <w:vAlign w:val="center"/>
          </w:tcPr>
          <w:p w14:paraId="5544AC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68EA3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目前主要症状</w:t>
            </w:r>
          </w:p>
        </w:tc>
        <w:tc>
          <w:tcPr>
            <w:tcW w:w="1564" w:type="dxa"/>
            <w:shd w:val="clear" w:color="auto" w:fill="auto"/>
            <w:vAlign w:val="center"/>
          </w:tcPr>
          <w:p w14:paraId="69214F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MQZYZZ</w:t>
            </w:r>
          </w:p>
        </w:tc>
        <w:tc>
          <w:tcPr>
            <w:tcW w:w="3080" w:type="dxa"/>
            <w:shd w:val="clear" w:color="auto" w:fill="auto"/>
            <w:vAlign w:val="center"/>
          </w:tcPr>
          <w:p w14:paraId="3E00B582"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患者目前主要症状</w:t>
            </w:r>
          </w:p>
        </w:tc>
        <w:tc>
          <w:tcPr>
            <w:tcW w:w="992" w:type="dxa"/>
            <w:shd w:val="clear" w:color="auto" w:fill="auto"/>
            <w:vAlign w:val="center"/>
          </w:tcPr>
          <w:p w14:paraId="3C4024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3BAA3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A1B9A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0005284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52CCFA2" w14:textId="77777777" w:rsidTr="006C6E2B">
        <w:trPr>
          <w:jc w:val="center"/>
        </w:trPr>
        <w:tc>
          <w:tcPr>
            <w:tcW w:w="1486" w:type="dxa"/>
            <w:shd w:val="clear" w:color="auto" w:fill="auto"/>
            <w:vAlign w:val="center"/>
          </w:tcPr>
          <w:p w14:paraId="78F244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129EA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目前主要症状名称</w:t>
            </w:r>
          </w:p>
        </w:tc>
        <w:tc>
          <w:tcPr>
            <w:tcW w:w="1564" w:type="dxa"/>
            <w:shd w:val="clear" w:color="auto" w:fill="auto"/>
            <w:vAlign w:val="center"/>
          </w:tcPr>
          <w:p w14:paraId="4027AE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MQZYZZMC</w:t>
            </w:r>
          </w:p>
        </w:tc>
        <w:tc>
          <w:tcPr>
            <w:tcW w:w="3080" w:type="dxa"/>
            <w:shd w:val="clear" w:color="auto" w:fill="auto"/>
            <w:vAlign w:val="center"/>
          </w:tcPr>
          <w:p w14:paraId="4D5B0A8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患者目前主要症状名称</w:t>
            </w:r>
          </w:p>
        </w:tc>
        <w:tc>
          <w:tcPr>
            <w:tcW w:w="992" w:type="dxa"/>
            <w:shd w:val="clear" w:color="auto" w:fill="auto"/>
            <w:vAlign w:val="center"/>
          </w:tcPr>
          <w:p w14:paraId="38B093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91EF0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302FA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0441A39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0FC15ED" w14:textId="77777777" w:rsidTr="006C6E2B">
        <w:trPr>
          <w:jc w:val="center"/>
        </w:trPr>
        <w:tc>
          <w:tcPr>
            <w:tcW w:w="1486" w:type="dxa"/>
            <w:shd w:val="clear" w:color="auto" w:fill="auto"/>
            <w:vAlign w:val="center"/>
          </w:tcPr>
          <w:p w14:paraId="032671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DE04.10.167.00</w:t>
            </w:r>
          </w:p>
        </w:tc>
        <w:tc>
          <w:tcPr>
            <w:tcW w:w="2224" w:type="dxa"/>
            <w:shd w:val="clear" w:color="auto" w:fill="auto"/>
            <w:vAlign w:val="center"/>
          </w:tcPr>
          <w:p w14:paraId="74DD8B7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64" w:type="dxa"/>
            <w:shd w:val="clear" w:color="auto" w:fill="auto"/>
            <w:vAlign w:val="center"/>
          </w:tcPr>
          <w:p w14:paraId="723D90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80" w:type="dxa"/>
            <w:shd w:val="clear" w:color="auto" w:fill="auto"/>
            <w:vAlign w:val="center"/>
          </w:tcPr>
          <w:p w14:paraId="3ED6EDC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患者身高的测量值，计量单位为</w:t>
            </w:r>
            <w:r>
              <w:rPr>
                <w:rFonts w:hint="eastAsia"/>
                <w:sz w:val="18"/>
                <w:szCs w:val="18"/>
              </w:rPr>
              <w:t>cm</w:t>
            </w:r>
          </w:p>
        </w:tc>
        <w:tc>
          <w:tcPr>
            <w:tcW w:w="992" w:type="dxa"/>
            <w:shd w:val="clear" w:color="auto" w:fill="auto"/>
            <w:vAlign w:val="center"/>
          </w:tcPr>
          <w:p w14:paraId="566C266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0B4C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2935A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47" w:type="dxa"/>
            <w:shd w:val="clear" w:color="auto" w:fill="auto"/>
            <w:vAlign w:val="center"/>
          </w:tcPr>
          <w:p w14:paraId="49F617C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17C8D2A" w14:textId="77777777" w:rsidTr="006C6E2B">
        <w:trPr>
          <w:jc w:val="center"/>
        </w:trPr>
        <w:tc>
          <w:tcPr>
            <w:tcW w:w="1486" w:type="dxa"/>
            <w:shd w:val="clear" w:color="auto" w:fill="auto"/>
            <w:vAlign w:val="center"/>
          </w:tcPr>
          <w:p w14:paraId="61E1E1A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DE04.10.188.00</w:t>
            </w:r>
          </w:p>
        </w:tc>
        <w:tc>
          <w:tcPr>
            <w:tcW w:w="2224" w:type="dxa"/>
            <w:shd w:val="clear" w:color="auto" w:fill="auto"/>
            <w:vAlign w:val="center"/>
          </w:tcPr>
          <w:p w14:paraId="319A21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64" w:type="dxa"/>
            <w:shd w:val="clear" w:color="auto" w:fill="auto"/>
            <w:vAlign w:val="center"/>
          </w:tcPr>
          <w:p w14:paraId="010137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80" w:type="dxa"/>
            <w:shd w:val="clear" w:color="auto" w:fill="auto"/>
            <w:vAlign w:val="center"/>
          </w:tcPr>
          <w:p w14:paraId="26BC033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患者体重的测量值，计量单位为</w:t>
            </w:r>
            <w:r>
              <w:rPr>
                <w:rFonts w:hint="eastAsia"/>
                <w:sz w:val="18"/>
                <w:szCs w:val="18"/>
              </w:rPr>
              <w:t>kg</w:t>
            </w:r>
          </w:p>
        </w:tc>
        <w:tc>
          <w:tcPr>
            <w:tcW w:w="992" w:type="dxa"/>
            <w:shd w:val="clear" w:color="auto" w:fill="auto"/>
            <w:vAlign w:val="center"/>
          </w:tcPr>
          <w:p w14:paraId="15D458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5903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07E064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47" w:type="dxa"/>
            <w:shd w:val="clear" w:color="auto" w:fill="auto"/>
            <w:vAlign w:val="center"/>
          </w:tcPr>
          <w:p w14:paraId="468B851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02246DB" w14:textId="77777777" w:rsidTr="006C6E2B">
        <w:trPr>
          <w:jc w:val="center"/>
        </w:trPr>
        <w:tc>
          <w:tcPr>
            <w:tcW w:w="1486" w:type="dxa"/>
            <w:shd w:val="clear" w:color="auto" w:fill="auto"/>
            <w:vAlign w:val="center"/>
          </w:tcPr>
          <w:p w14:paraId="52407E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F3D9F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体重指数</w:t>
            </w:r>
          </w:p>
        </w:tc>
        <w:tc>
          <w:tcPr>
            <w:tcW w:w="1564" w:type="dxa"/>
            <w:shd w:val="clear" w:color="auto" w:fill="auto"/>
            <w:vAlign w:val="center"/>
          </w:tcPr>
          <w:p w14:paraId="4A0FEA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80" w:type="dxa"/>
            <w:shd w:val="clear" w:color="auto" w:fill="auto"/>
            <w:vAlign w:val="center"/>
          </w:tcPr>
          <w:p w14:paraId="5F95754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体重指数</w:t>
            </w:r>
          </w:p>
        </w:tc>
        <w:tc>
          <w:tcPr>
            <w:tcW w:w="992" w:type="dxa"/>
            <w:shd w:val="clear" w:color="auto" w:fill="auto"/>
            <w:vAlign w:val="center"/>
          </w:tcPr>
          <w:p w14:paraId="03C068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77C1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184991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47" w:type="dxa"/>
            <w:shd w:val="clear" w:color="auto" w:fill="auto"/>
            <w:vAlign w:val="center"/>
          </w:tcPr>
          <w:p w14:paraId="594F3E9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23B3D0D" w14:textId="77777777" w:rsidTr="006C6E2B">
        <w:trPr>
          <w:jc w:val="center"/>
        </w:trPr>
        <w:tc>
          <w:tcPr>
            <w:tcW w:w="1486" w:type="dxa"/>
            <w:shd w:val="clear" w:color="auto" w:fill="auto"/>
            <w:vAlign w:val="center"/>
          </w:tcPr>
          <w:p w14:paraId="4E052B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75E10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日主食量(克)</w:t>
            </w:r>
          </w:p>
        </w:tc>
        <w:tc>
          <w:tcPr>
            <w:tcW w:w="1564" w:type="dxa"/>
            <w:shd w:val="clear" w:color="auto" w:fill="auto"/>
            <w:vAlign w:val="center"/>
          </w:tcPr>
          <w:p w14:paraId="2EB311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RZSL</w:t>
            </w:r>
          </w:p>
        </w:tc>
        <w:tc>
          <w:tcPr>
            <w:tcW w:w="3080" w:type="dxa"/>
            <w:shd w:val="clear" w:color="auto" w:fill="auto"/>
            <w:vAlign w:val="center"/>
          </w:tcPr>
          <w:p w14:paraId="26BB9B4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日主食量</w:t>
            </w:r>
            <w:r>
              <w:rPr>
                <w:rFonts w:hint="eastAsia"/>
                <w:sz w:val="18"/>
                <w:szCs w:val="18"/>
              </w:rPr>
              <w:t>(</w:t>
            </w:r>
            <w:r>
              <w:rPr>
                <w:rFonts w:hint="eastAsia"/>
                <w:sz w:val="18"/>
                <w:szCs w:val="18"/>
              </w:rPr>
              <w:t>克</w:t>
            </w:r>
            <w:r>
              <w:rPr>
                <w:rFonts w:hint="eastAsia"/>
                <w:sz w:val="18"/>
                <w:szCs w:val="18"/>
              </w:rPr>
              <w:t>)</w:t>
            </w:r>
          </w:p>
        </w:tc>
        <w:tc>
          <w:tcPr>
            <w:tcW w:w="992" w:type="dxa"/>
            <w:shd w:val="clear" w:color="auto" w:fill="auto"/>
            <w:vAlign w:val="center"/>
          </w:tcPr>
          <w:p w14:paraId="063FFD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EE19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4C6788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47" w:type="dxa"/>
            <w:shd w:val="clear" w:color="auto" w:fill="auto"/>
            <w:vAlign w:val="center"/>
          </w:tcPr>
          <w:p w14:paraId="3AE3DA5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DFBC05A" w14:textId="77777777" w:rsidTr="006C6E2B">
        <w:trPr>
          <w:jc w:val="center"/>
        </w:trPr>
        <w:tc>
          <w:tcPr>
            <w:tcW w:w="1486" w:type="dxa"/>
            <w:shd w:val="clear" w:color="auto" w:fill="auto"/>
            <w:vAlign w:val="center"/>
          </w:tcPr>
          <w:p w14:paraId="45A1FD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DE03.00.080.00</w:t>
            </w:r>
          </w:p>
        </w:tc>
        <w:tc>
          <w:tcPr>
            <w:tcW w:w="2224" w:type="dxa"/>
            <w:shd w:val="clear" w:color="auto" w:fill="auto"/>
            <w:vAlign w:val="center"/>
          </w:tcPr>
          <w:p w14:paraId="7289F92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饮食情况代码</w:t>
            </w:r>
          </w:p>
        </w:tc>
        <w:tc>
          <w:tcPr>
            <w:tcW w:w="1564" w:type="dxa"/>
            <w:shd w:val="clear" w:color="auto" w:fill="auto"/>
            <w:vAlign w:val="center"/>
          </w:tcPr>
          <w:p w14:paraId="3227ED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YSQKDM</w:t>
            </w:r>
          </w:p>
        </w:tc>
        <w:tc>
          <w:tcPr>
            <w:tcW w:w="3080" w:type="dxa"/>
            <w:shd w:val="clear" w:color="auto" w:fill="auto"/>
            <w:vAlign w:val="center"/>
          </w:tcPr>
          <w:p w14:paraId="40C50D1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个体饮食情况所属类别在特定分类中的代码</w:t>
            </w:r>
          </w:p>
        </w:tc>
        <w:tc>
          <w:tcPr>
            <w:tcW w:w="992" w:type="dxa"/>
            <w:shd w:val="clear" w:color="auto" w:fill="auto"/>
            <w:vAlign w:val="center"/>
          </w:tcPr>
          <w:p w14:paraId="6294BD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F4002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55A553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428E08F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1.良好；2.一般；3.较差</w:t>
            </w:r>
          </w:p>
        </w:tc>
      </w:tr>
      <w:tr w:rsidR="00C25243" w14:paraId="7657D850" w14:textId="77777777" w:rsidTr="006C6E2B">
        <w:trPr>
          <w:jc w:val="center"/>
        </w:trPr>
        <w:tc>
          <w:tcPr>
            <w:tcW w:w="1486" w:type="dxa"/>
            <w:shd w:val="clear" w:color="auto" w:fill="auto"/>
            <w:vAlign w:val="center"/>
          </w:tcPr>
          <w:p w14:paraId="1E0F32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81EE6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饮食情况名称</w:t>
            </w:r>
          </w:p>
        </w:tc>
        <w:tc>
          <w:tcPr>
            <w:tcW w:w="1564" w:type="dxa"/>
            <w:shd w:val="clear" w:color="auto" w:fill="auto"/>
            <w:vAlign w:val="center"/>
          </w:tcPr>
          <w:p w14:paraId="647FBE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YSQKMC</w:t>
            </w:r>
          </w:p>
        </w:tc>
        <w:tc>
          <w:tcPr>
            <w:tcW w:w="3080" w:type="dxa"/>
            <w:shd w:val="clear" w:color="auto" w:fill="auto"/>
            <w:vAlign w:val="center"/>
          </w:tcPr>
          <w:p w14:paraId="13AD20E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饮食情况名称</w:t>
            </w:r>
          </w:p>
        </w:tc>
        <w:tc>
          <w:tcPr>
            <w:tcW w:w="992" w:type="dxa"/>
            <w:shd w:val="clear" w:color="auto" w:fill="auto"/>
            <w:vAlign w:val="center"/>
          </w:tcPr>
          <w:p w14:paraId="73D4D5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6FD38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B6C46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03C6A2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C2DABC6" w14:textId="77777777" w:rsidTr="006C6E2B">
        <w:trPr>
          <w:jc w:val="center"/>
        </w:trPr>
        <w:tc>
          <w:tcPr>
            <w:tcW w:w="1486" w:type="dxa"/>
            <w:shd w:val="clear" w:color="auto" w:fill="auto"/>
            <w:vAlign w:val="center"/>
          </w:tcPr>
          <w:p w14:paraId="231259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DE04.10.176.00</w:t>
            </w:r>
          </w:p>
        </w:tc>
        <w:tc>
          <w:tcPr>
            <w:tcW w:w="2224" w:type="dxa"/>
            <w:shd w:val="clear" w:color="auto" w:fill="auto"/>
            <w:vAlign w:val="center"/>
          </w:tcPr>
          <w:p w14:paraId="11EDD4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舒张压(mmHg)</w:t>
            </w:r>
          </w:p>
        </w:tc>
        <w:tc>
          <w:tcPr>
            <w:tcW w:w="1564" w:type="dxa"/>
            <w:shd w:val="clear" w:color="auto" w:fill="auto"/>
            <w:vAlign w:val="center"/>
          </w:tcPr>
          <w:p w14:paraId="6BF5A2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80" w:type="dxa"/>
            <w:shd w:val="clear" w:color="auto" w:fill="auto"/>
            <w:vAlign w:val="center"/>
          </w:tcPr>
          <w:p w14:paraId="495D5D4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舒张压的测量值，计量单位为</w:t>
            </w:r>
            <w:r>
              <w:rPr>
                <w:rFonts w:hint="eastAsia"/>
                <w:sz w:val="18"/>
                <w:szCs w:val="18"/>
              </w:rPr>
              <w:t>mmHg</w:t>
            </w:r>
          </w:p>
        </w:tc>
        <w:tc>
          <w:tcPr>
            <w:tcW w:w="992" w:type="dxa"/>
            <w:shd w:val="clear" w:color="auto" w:fill="auto"/>
            <w:vAlign w:val="center"/>
          </w:tcPr>
          <w:p w14:paraId="1DCFDD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A747B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1BFB1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47" w:type="dxa"/>
            <w:shd w:val="clear" w:color="auto" w:fill="auto"/>
            <w:vAlign w:val="center"/>
          </w:tcPr>
          <w:p w14:paraId="6203F07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76A134A" w14:textId="77777777" w:rsidTr="006C6E2B">
        <w:trPr>
          <w:jc w:val="center"/>
        </w:trPr>
        <w:tc>
          <w:tcPr>
            <w:tcW w:w="1486" w:type="dxa"/>
            <w:shd w:val="clear" w:color="auto" w:fill="auto"/>
            <w:vAlign w:val="center"/>
          </w:tcPr>
          <w:p w14:paraId="0F23A5E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DE04.10.174.00</w:t>
            </w:r>
          </w:p>
        </w:tc>
        <w:tc>
          <w:tcPr>
            <w:tcW w:w="2224" w:type="dxa"/>
            <w:shd w:val="clear" w:color="auto" w:fill="auto"/>
            <w:vAlign w:val="center"/>
          </w:tcPr>
          <w:p w14:paraId="65A0094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收缩压(mmHg)</w:t>
            </w:r>
          </w:p>
        </w:tc>
        <w:tc>
          <w:tcPr>
            <w:tcW w:w="1564" w:type="dxa"/>
            <w:shd w:val="clear" w:color="auto" w:fill="auto"/>
            <w:vAlign w:val="center"/>
          </w:tcPr>
          <w:p w14:paraId="479190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80" w:type="dxa"/>
            <w:shd w:val="clear" w:color="auto" w:fill="auto"/>
            <w:vAlign w:val="center"/>
          </w:tcPr>
          <w:p w14:paraId="36710E7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收缩压的测量值，计量单位为</w:t>
            </w:r>
            <w:r>
              <w:rPr>
                <w:rFonts w:hint="eastAsia"/>
                <w:sz w:val="18"/>
                <w:szCs w:val="18"/>
              </w:rPr>
              <w:t>mmHg</w:t>
            </w:r>
          </w:p>
        </w:tc>
        <w:tc>
          <w:tcPr>
            <w:tcW w:w="992" w:type="dxa"/>
            <w:shd w:val="clear" w:color="auto" w:fill="auto"/>
            <w:vAlign w:val="center"/>
          </w:tcPr>
          <w:p w14:paraId="2A45B5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4016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8BE71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47" w:type="dxa"/>
            <w:shd w:val="clear" w:color="auto" w:fill="auto"/>
            <w:vAlign w:val="center"/>
          </w:tcPr>
          <w:p w14:paraId="6D209E6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80F322C" w14:textId="77777777" w:rsidTr="006C6E2B">
        <w:trPr>
          <w:jc w:val="center"/>
        </w:trPr>
        <w:tc>
          <w:tcPr>
            <w:tcW w:w="1486" w:type="dxa"/>
            <w:shd w:val="clear" w:color="auto" w:fill="auto"/>
            <w:vAlign w:val="center"/>
          </w:tcPr>
          <w:p w14:paraId="5B72BC2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BA8D5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1564" w:type="dxa"/>
            <w:shd w:val="clear" w:color="auto" w:fill="auto"/>
            <w:vAlign w:val="center"/>
          </w:tcPr>
          <w:p w14:paraId="77124A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w:t>
            </w:r>
          </w:p>
        </w:tc>
        <w:tc>
          <w:tcPr>
            <w:tcW w:w="3080" w:type="dxa"/>
            <w:shd w:val="clear" w:color="auto" w:fill="auto"/>
            <w:vAlign w:val="center"/>
          </w:tcPr>
          <w:p w14:paraId="13BBAF9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腰围</w:t>
            </w:r>
            <w:r>
              <w:rPr>
                <w:rFonts w:hint="eastAsia"/>
                <w:sz w:val="18"/>
                <w:szCs w:val="18"/>
              </w:rPr>
              <w:t>(CM)</w:t>
            </w:r>
          </w:p>
        </w:tc>
        <w:tc>
          <w:tcPr>
            <w:tcW w:w="992" w:type="dxa"/>
            <w:shd w:val="clear" w:color="auto" w:fill="auto"/>
            <w:vAlign w:val="center"/>
          </w:tcPr>
          <w:p w14:paraId="224C43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D759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A9930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61E562E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972FAB" w14:textId="77777777" w:rsidTr="006C6E2B">
        <w:trPr>
          <w:jc w:val="center"/>
        </w:trPr>
        <w:tc>
          <w:tcPr>
            <w:tcW w:w="1486" w:type="dxa"/>
            <w:shd w:val="clear" w:color="auto" w:fill="auto"/>
            <w:vAlign w:val="center"/>
          </w:tcPr>
          <w:p w14:paraId="3A0493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C8A6E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臀围(CM)</w:t>
            </w:r>
          </w:p>
        </w:tc>
        <w:tc>
          <w:tcPr>
            <w:tcW w:w="1564" w:type="dxa"/>
            <w:shd w:val="clear" w:color="auto" w:fill="auto"/>
            <w:vAlign w:val="center"/>
          </w:tcPr>
          <w:p w14:paraId="45BC47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TW</w:t>
            </w:r>
          </w:p>
        </w:tc>
        <w:tc>
          <w:tcPr>
            <w:tcW w:w="3080" w:type="dxa"/>
            <w:shd w:val="clear" w:color="auto" w:fill="auto"/>
            <w:vAlign w:val="center"/>
          </w:tcPr>
          <w:p w14:paraId="630976F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臀围</w:t>
            </w:r>
            <w:r>
              <w:rPr>
                <w:rFonts w:hint="eastAsia"/>
                <w:sz w:val="18"/>
                <w:szCs w:val="18"/>
              </w:rPr>
              <w:t>(CM)</w:t>
            </w:r>
          </w:p>
        </w:tc>
        <w:tc>
          <w:tcPr>
            <w:tcW w:w="992" w:type="dxa"/>
            <w:shd w:val="clear" w:color="auto" w:fill="auto"/>
            <w:vAlign w:val="center"/>
          </w:tcPr>
          <w:p w14:paraId="7D26FC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BC974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D04DD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6EBFEA9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6680E93" w14:textId="77777777" w:rsidTr="006C6E2B">
        <w:trPr>
          <w:jc w:val="center"/>
        </w:trPr>
        <w:tc>
          <w:tcPr>
            <w:tcW w:w="1486" w:type="dxa"/>
            <w:shd w:val="clear" w:color="auto" w:fill="auto"/>
            <w:vAlign w:val="center"/>
          </w:tcPr>
          <w:p w14:paraId="6A0C8F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EE486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腰臀比(WHR)</w:t>
            </w:r>
          </w:p>
        </w:tc>
        <w:tc>
          <w:tcPr>
            <w:tcW w:w="1564" w:type="dxa"/>
            <w:shd w:val="clear" w:color="auto" w:fill="auto"/>
            <w:vAlign w:val="center"/>
          </w:tcPr>
          <w:p w14:paraId="201814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YTB</w:t>
            </w:r>
          </w:p>
        </w:tc>
        <w:tc>
          <w:tcPr>
            <w:tcW w:w="3080" w:type="dxa"/>
            <w:shd w:val="clear" w:color="auto" w:fill="auto"/>
            <w:vAlign w:val="center"/>
          </w:tcPr>
          <w:p w14:paraId="56D832F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腰臀比</w:t>
            </w:r>
            <w:r>
              <w:rPr>
                <w:rFonts w:hint="eastAsia"/>
                <w:sz w:val="18"/>
                <w:szCs w:val="18"/>
              </w:rPr>
              <w:t>(WHR)</w:t>
            </w:r>
          </w:p>
        </w:tc>
        <w:tc>
          <w:tcPr>
            <w:tcW w:w="992" w:type="dxa"/>
            <w:shd w:val="clear" w:color="auto" w:fill="auto"/>
            <w:vAlign w:val="center"/>
          </w:tcPr>
          <w:p w14:paraId="3F2829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C1E3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34701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47" w:type="dxa"/>
            <w:shd w:val="clear" w:color="auto" w:fill="auto"/>
            <w:vAlign w:val="center"/>
          </w:tcPr>
          <w:p w14:paraId="360E1C7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CFA6F6E" w14:textId="77777777" w:rsidTr="006C6E2B">
        <w:trPr>
          <w:jc w:val="center"/>
        </w:trPr>
        <w:tc>
          <w:tcPr>
            <w:tcW w:w="1486" w:type="dxa"/>
            <w:shd w:val="clear" w:color="auto" w:fill="auto"/>
            <w:vAlign w:val="center"/>
          </w:tcPr>
          <w:p w14:paraId="710400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DE04.10.206.00</w:t>
            </w:r>
          </w:p>
        </w:tc>
        <w:tc>
          <w:tcPr>
            <w:tcW w:w="2224" w:type="dxa"/>
            <w:shd w:val="clear" w:color="auto" w:fill="auto"/>
            <w:vAlign w:val="center"/>
          </w:tcPr>
          <w:p w14:paraId="419267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心率(次/min)</w:t>
            </w:r>
          </w:p>
        </w:tc>
        <w:tc>
          <w:tcPr>
            <w:tcW w:w="1564" w:type="dxa"/>
            <w:shd w:val="clear" w:color="auto" w:fill="auto"/>
            <w:vAlign w:val="center"/>
          </w:tcPr>
          <w:p w14:paraId="289153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w:t>
            </w:r>
          </w:p>
        </w:tc>
        <w:tc>
          <w:tcPr>
            <w:tcW w:w="3080" w:type="dxa"/>
            <w:shd w:val="clear" w:color="auto" w:fill="auto"/>
            <w:vAlign w:val="center"/>
          </w:tcPr>
          <w:p w14:paraId="6A30E89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心脏搏动频率的测量值，计量单位为次</w:t>
            </w:r>
            <w:r>
              <w:rPr>
                <w:rFonts w:hint="eastAsia"/>
                <w:sz w:val="18"/>
                <w:szCs w:val="18"/>
              </w:rPr>
              <w:t>/min</w:t>
            </w:r>
          </w:p>
        </w:tc>
        <w:tc>
          <w:tcPr>
            <w:tcW w:w="992" w:type="dxa"/>
            <w:shd w:val="clear" w:color="auto" w:fill="auto"/>
            <w:vAlign w:val="center"/>
          </w:tcPr>
          <w:p w14:paraId="7158FE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2BD7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2E7B7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47" w:type="dxa"/>
            <w:shd w:val="clear" w:color="auto" w:fill="auto"/>
            <w:vAlign w:val="center"/>
          </w:tcPr>
          <w:p w14:paraId="3E83AFC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2D4E2D9" w14:textId="77777777" w:rsidTr="006C6E2B">
        <w:trPr>
          <w:jc w:val="center"/>
        </w:trPr>
        <w:tc>
          <w:tcPr>
            <w:tcW w:w="1486" w:type="dxa"/>
            <w:shd w:val="clear" w:color="auto" w:fill="auto"/>
            <w:vAlign w:val="center"/>
          </w:tcPr>
          <w:p w14:paraId="0E91B3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6A09F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空腹血糖值</w:t>
            </w:r>
          </w:p>
        </w:tc>
        <w:tc>
          <w:tcPr>
            <w:tcW w:w="1564" w:type="dxa"/>
            <w:shd w:val="clear" w:color="auto" w:fill="auto"/>
            <w:vAlign w:val="center"/>
          </w:tcPr>
          <w:p w14:paraId="5B1995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80" w:type="dxa"/>
            <w:shd w:val="clear" w:color="auto" w:fill="auto"/>
            <w:vAlign w:val="center"/>
          </w:tcPr>
          <w:p w14:paraId="7F7D7C9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空腹时血液中葡萄糖定量检测结果值，计量单位为</w:t>
            </w:r>
            <w:r>
              <w:rPr>
                <w:rFonts w:hint="eastAsia"/>
                <w:sz w:val="18"/>
                <w:szCs w:val="18"/>
              </w:rPr>
              <w:t>MMOL/L</w:t>
            </w:r>
          </w:p>
        </w:tc>
        <w:tc>
          <w:tcPr>
            <w:tcW w:w="992" w:type="dxa"/>
            <w:shd w:val="clear" w:color="auto" w:fill="auto"/>
            <w:vAlign w:val="center"/>
          </w:tcPr>
          <w:p w14:paraId="0C21E6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BA126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40512A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04C8B50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F752C87" w14:textId="77777777" w:rsidTr="006C6E2B">
        <w:trPr>
          <w:jc w:val="center"/>
        </w:trPr>
        <w:tc>
          <w:tcPr>
            <w:tcW w:w="1486" w:type="dxa"/>
            <w:shd w:val="clear" w:color="auto" w:fill="auto"/>
            <w:vAlign w:val="center"/>
          </w:tcPr>
          <w:p w14:paraId="5C0F5F7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4CF5B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空腹血糖测量方式代码</w:t>
            </w:r>
          </w:p>
        </w:tc>
        <w:tc>
          <w:tcPr>
            <w:tcW w:w="1564" w:type="dxa"/>
            <w:shd w:val="clear" w:color="auto" w:fill="auto"/>
            <w:vAlign w:val="center"/>
          </w:tcPr>
          <w:p w14:paraId="31FA4C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KFXTCLFSDM</w:t>
            </w:r>
          </w:p>
        </w:tc>
        <w:tc>
          <w:tcPr>
            <w:tcW w:w="3080" w:type="dxa"/>
            <w:shd w:val="clear" w:color="auto" w:fill="auto"/>
            <w:vAlign w:val="center"/>
          </w:tcPr>
          <w:p w14:paraId="6A5BB2D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空腹血糖测量方式代码</w:t>
            </w:r>
          </w:p>
        </w:tc>
        <w:tc>
          <w:tcPr>
            <w:tcW w:w="992" w:type="dxa"/>
            <w:shd w:val="clear" w:color="auto" w:fill="auto"/>
            <w:vAlign w:val="center"/>
          </w:tcPr>
          <w:p w14:paraId="5AE85B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FD2B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71815D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0ADF315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6514DF9E" w14:textId="77777777" w:rsidTr="006C6E2B">
        <w:trPr>
          <w:jc w:val="center"/>
        </w:trPr>
        <w:tc>
          <w:tcPr>
            <w:tcW w:w="1486" w:type="dxa"/>
            <w:shd w:val="clear" w:color="auto" w:fill="auto"/>
            <w:vAlign w:val="center"/>
          </w:tcPr>
          <w:p w14:paraId="3D3A00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5423B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空腹血糖测量方式名称</w:t>
            </w:r>
          </w:p>
        </w:tc>
        <w:tc>
          <w:tcPr>
            <w:tcW w:w="1564" w:type="dxa"/>
            <w:shd w:val="clear" w:color="auto" w:fill="auto"/>
            <w:vAlign w:val="center"/>
          </w:tcPr>
          <w:p w14:paraId="08EA8D9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KFXTCLFSMC</w:t>
            </w:r>
          </w:p>
        </w:tc>
        <w:tc>
          <w:tcPr>
            <w:tcW w:w="3080" w:type="dxa"/>
            <w:shd w:val="clear" w:color="auto" w:fill="auto"/>
            <w:vAlign w:val="center"/>
          </w:tcPr>
          <w:p w14:paraId="294764D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空腹血糖测量方式名称</w:t>
            </w:r>
          </w:p>
        </w:tc>
        <w:tc>
          <w:tcPr>
            <w:tcW w:w="992" w:type="dxa"/>
            <w:shd w:val="clear" w:color="auto" w:fill="auto"/>
            <w:vAlign w:val="center"/>
          </w:tcPr>
          <w:p w14:paraId="32F3D3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09E3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95C6D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79DE6D5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6C25536" w14:textId="77777777" w:rsidTr="006C6E2B">
        <w:trPr>
          <w:jc w:val="center"/>
        </w:trPr>
        <w:tc>
          <w:tcPr>
            <w:tcW w:w="1486" w:type="dxa"/>
            <w:shd w:val="clear" w:color="auto" w:fill="auto"/>
            <w:vAlign w:val="center"/>
          </w:tcPr>
          <w:p w14:paraId="6CD3A1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DF76E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随机血糖值</w:t>
            </w:r>
          </w:p>
        </w:tc>
        <w:tc>
          <w:tcPr>
            <w:tcW w:w="1564" w:type="dxa"/>
            <w:shd w:val="clear" w:color="auto" w:fill="auto"/>
            <w:vAlign w:val="center"/>
          </w:tcPr>
          <w:p w14:paraId="6868D5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SJXTZ</w:t>
            </w:r>
          </w:p>
        </w:tc>
        <w:tc>
          <w:tcPr>
            <w:tcW w:w="3080" w:type="dxa"/>
            <w:shd w:val="clear" w:color="auto" w:fill="auto"/>
            <w:vAlign w:val="center"/>
          </w:tcPr>
          <w:p w14:paraId="18CE569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随机血糖值计量单位为</w:t>
            </w:r>
            <w:r>
              <w:rPr>
                <w:rFonts w:hint="eastAsia"/>
                <w:sz w:val="18"/>
                <w:szCs w:val="18"/>
              </w:rPr>
              <w:t>MMOL/L</w:t>
            </w:r>
          </w:p>
        </w:tc>
        <w:tc>
          <w:tcPr>
            <w:tcW w:w="992" w:type="dxa"/>
            <w:shd w:val="clear" w:color="auto" w:fill="auto"/>
            <w:vAlign w:val="center"/>
          </w:tcPr>
          <w:p w14:paraId="3EDD61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00F2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155CF7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2A9950E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63AE22" w14:textId="77777777" w:rsidTr="006C6E2B">
        <w:trPr>
          <w:jc w:val="center"/>
        </w:trPr>
        <w:tc>
          <w:tcPr>
            <w:tcW w:w="1486" w:type="dxa"/>
            <w:shd w:val="clear" w:color="auto" w:fill="auto"/>
            <w:vAlign w:val="center"/>
          </w:tcPr>
          <w:p w14:paraId="784BCC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EF28E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随机血糖测量方式代码</w:t>
            </w:r>
          </w:p>
        </w:tc>
        <w:tc>
          <w:tcPr>
            <w:tcW w:w="1564" w:type="dxa"/>
            <w:shd w:val="clear" w:color="auto" w:fill="auto"/>
            <w:vAlign w:val="center"/>
          </w:tcPr>
          <w:p w14:paraId="0A4D7E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SJXTCLFSDM</w:t>
            </w:r>
          </w:p>
        </w:tc>
        <w:tc>
          <w:tcPr>
            <w:tcW w:w="3080" w:type="dxa"/>
            <w:shd w:val="clear" w:color="auto" w:fill="auto"/>
            <w:vAlign w:val="center"/>
          </w:tcPr>
          <w:p w14:paraId="59F8DFB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随机血糖测量方式代码</w:t>
            </w:r>
          </w:p>
        </w:tc>
        <w:tc>
          <w:tcPr>
            <w:tcW w:w="992" w:type="dxa"/>
            <w:shd w:val="clear" w:color="auto" w:fill="auto"/>
            <w:vAlign w:val="center"/>
          </w:tcPr>
          <w:p w14:paraId="3BAC26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5F61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243C30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342A71F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bl>
    <w:p w14:paraId="39F2EF6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表A.16  糖尿病病例随访记录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C25243" w14:paraId="5BAC32F4"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7D68A9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3C8FDD0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76205B3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52594EB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72D794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69183F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07813E6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0444BA5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5AA537D5" w14:textId="77777777" w:rsidTr="006C6E2B">
        <w:trPr>
          <w:jc w:val="center"/>
        </w:trPr>
        <w:tc>
          <w:tcPr>
            <w:tcW w:w="1486" w:type="dxa"/>
            <w:shd w:val="clear" w:color="auto" w:fill="auto"/>
            <w:vAlign w:val="center"/>
          </w:tcPr>
          <w:p w14:paraId="275D90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B82A2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随机血糖测量方式名称</w:t>
            </w:r>
          </w:p>
        </w:tc>
        <w:tc>
          <w:tcPr>
            <w:tcW w:w="1564" w:type="dxa"/>
            <w:shd w:val="clear" w:color="auto" w:fill="auto"/>
            <w:vAlign w:val="center"/>
          </w:tcPr>
          <w:p w14:paraId="6D9612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SJXTCLFSMC</w:t>
            </w:r>
          </w:p>
        </w:tc>
        <w:tc>
          <w:tcPr>
            <w:tcW w:w="3080" w:type="dxa"/>
            <w:shd w:val="clear" w:color="auto" w:fill="auto"/>
            <w:vAlign w:val="center"/>
          </w:tcPr>
          <w:p w14:paraId="31501E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随机血糖测量方式名称</w:t>
            </w:r>
          </w:p>
        </w:tc>
        <w:tc>
          <w:tcPr>
            <w:tcW w:w="992" w:type="dxa"/>
            <w:shd w:val="clear" w:color="auto" w:fill="auto"/>
            <w:vAlign w:val="center"/>
          </w:tcPr>
          <w:p w14:paraId="69B1CD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1B5C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5C5D9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7241A00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93AB218" w14:textId="77777777" w:rsidTr="006C6E2B">
        <w:trPr>
          <w:jc w:val="center"/>
        </w:trPr>
        <w:tc>
          <w:tcPr>
            <w:tcW w:w="1486" w:type="dxa"/>
            <w:shd w:val="clear" w:color="auto" w:fill="auto"/>
            <w:vAlign w:val="center"/>
          </w:tcPr>
          <w:p w14:paraId="0F5BD9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1C6C9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糖耐量测试值</w:t>
            </w:r>
          </w:p>
        </w:tc>
        <w:tc>
          <w:tcPr>
            <w:tcW w:w="1564" w:type="dxa"/>
            <w:shd w:val="clear" w:color="auto" w:fill="auto"/>
            <w:vAlign w:val="center"/>
          </w:tcPr>
          <w:p w14:paraId="522E1B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TNLCSZ</w:t>
            </w:r>
          </w:p>
        </w:tc>
        <w:tc>
          <w:tcPr>
            <w:tcW w:w="3080" w:type="dxa"/>
            <w:shd w:val="clear" w:color="auto" w:fill="auto"/>
            <w:vAlign w:val="center"/>
          </w:tcPr>
          <w:p w14:paraId="4DD7827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糖耐量测试值</w:t>
            </w:r>
          </w:p>
        </w:tc>
        <w:tc>
          <w:tcPr>
            <w:tcW w:w="992" w:type="dxa"/>
            <w:shd w:val="clear" w:color="auto" w:fill="auto"/>
            <w:vAlign w:val="center"/>
          </w:tcPr>
          <w:p w14:paraId="5FB42B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EFF0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8F082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5DD8978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FF3F2B9" w14:textId="77777777" w:rsidTr="006C6E2B">
        <w:trPr>
          <w:jc w:val="center"/>
        </w:trPr>
        <w:tc>
          <w:tcPr>
            <w:tcW w:w="1486" w:type="dxa"/>
            <w:shd w:val="clear" w:color="auto" w:fill="auto"/>
            <w:vAlign w:val="center"/>
          </w:tcPr>
          <w:p w14:paraId="3BCF33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6F9E3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糖耐量血糖测量方式代码</w:t>
            </w:r>
          </w:p>
        </w:tc>
        <w:tc>
          <w:tcPr>
            <w:tcW w:w="1564" w:type="dxa"/>
            <w:shd w:val="clear" w:color="auto" w:fill="auto"/>
            <w:vAlign w:val="center"/>
          </w:tcPr>
          <w:p w14:paraId="0BA988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TNLXTCLFSDM</w:t>
            </w:r>
          </w:p>
        </w:tc>
        <w:tc>
          <w:tcPr>
            <w:tcW w:w="3080" w:type="dxa"/>
            <w:shd w:val="clear" w:color="auto" w:fill="auto"/>
            <w:vAlign w:val="center"/>
          </w:tcPr>
          <w:p w14:paraId="01E9B0A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糖耐量血糖测量方式代码</w:t>
            </w:r>
          </w:p>
        </w:tc>
        <w:tc>
          <w:tcPr>
            <w:tcW w:w="992" w:type="dxa"/>
            <w:shd w:val="clear" w:color="auto" w:fill="auto"/>
            <w:vAlign w:val="center"/>
          </w:tcPr>
          <w:p w14:paraId="7D2A6E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E6A5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2E6E88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617C7DD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0A7FB45D" w14:textId="77777777" w:rsidTr="006C6E2B">
        <w:trPr>
          <w:jc w:val="center"/>
        </w:trPr>
        <w:tc>
          <w:tcPr>
            <w:tcW w:w="1486" w:type="dxa"/>
            <w:shd w:val="clear" w:color="auto" w:fill="auto"/>
            <w:vAlign w:val="center"/>
          </w:tcPr>
          <w:p w14:paraId="4CB392B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00FC1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糖耐量血糖测量方式名称</w:t>
            </w:r>
          </w:p>
        </w:tc>
        <w:tc>
          <w:tcPr>
            <w:tcW w:w="1564" w:type="dxa"/>
            <w:shd w:val="clear" w:color="auto" w:fill="auto"/>
            <w:vAlign w:val="center"/>
          </w:tcPr>
          <w:p w14:paraId="178521B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TNLXTCLFSMC</w:t>
            </w:r>
          </w:p>
        </w:tc>
        <w:tc>
          <w:tcPr>
            <w:tcW w:w="3080" w:type="dxa"/>
            <w:shd w:val="clear" w:color="auto" w:fill="auto"/>
            <w:vAlign w:val="center"/>
          </w:tcPr>
          <w:p w14:paraId="696A976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糖耐量血糖测量方式名称</w:t>
            </w:r>
          </w:p>
        </w:tc>
        <w:tc>
          <w:tcPr>
            <w:tcW w:w="992" w:type="dxa"/>
            <w:shd w:val="clear" w:color="auto" w:fill="auto"/>
            <w:vAlign w:val="center"/>
          </w:tcPr>
          <w:p w14:paraId="39405B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F511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89CEB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36F25A5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21C0319" w14:textId="77777777" w:rsidTr="006C6E2B">
        <w:trPr>
          <w:jc w:val="center"/>
        </w:trPr>
        <w:tc>
          <w:tcPr>
            <w:tcW w:w="1486" w:type="dxa"/>
            <w:shd w:val="clear" w:color="auto" w:fill="auto"/>
            <w:vAlign w:val="center"/>
          </w:tcPr>
          <w:p w14:paraId="60370C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AEA7D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餐后0.5小时血糖值</w:t>
            </w:r>
          </w:p>
        </w:tc>
        <w:tc>
          <w:tcPr>
            <w:tcW w:w="1564" w:type="dxa"/>
            <w:shd w:val="clear" w:color="auto" w:fill="auto"/>
            <w:vAlign w:val="center"/>
          </w:tcPr>
          <w:p w14:paraId="50EA15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CHBXSXTZ</w:t>
            </w:r>
          </w:p>
        </w:tc>
        <w:tc>
          <w:tcPr>
            <w:tcW w:w="3080" w:type="dxa"/>
            <w:shd w:val="clear" w:color="auto" w:fill="auto"/>
            <w:vAlign w:val="center"/>
          </w:tcPr>
          <w:p w14:paraId="3F4FF64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餐后</w:t>
            </w:r>
            <w:r>
              <w:rPr>
                <w:rFonts w:hint="eastAsia"/>
                <w:sz w:val="18"/>
                <w:szCs w:val="18"/>
              </w:rPr>
              <w:t>0.5</w:t>
            </w:r>
            <w:r>
              <w:rPr>
                <w:rFonts w:hint="eastAsia"/>
                <w:sz w:val="18"/>
                <w:szCs w:val="18"/>
              </w:rPr>
              <w:t>小时血糖的测量值，计量单位为</w:t>
            </w:r>
            <w:r>
              <w:rPr>
                <w:rFonts w:hint="eastAsia"/>
                <w:sz w:val="18"/>
                <w:szCs w:val="18"/>
              </w:rPr>
              <w:t>MMOL/L</w:t>
            </w:r>
          </w:p>
        </w:tc>
        <w:tc>
          <w:tcPr>
            <w:tcW w:w="992" w:type="dxa"/>
            <w:shd w:val="clear" w:color="auto" w:fill="auto"/>
            <w:vAlign w:val="center"/>
          </w:tcPr>
          <w:p w14:paraId="79A8EC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8970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13A978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678D485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506422E" w14:textId="77777777" w:rsidTr="006C6E2B">
        <w:trPr>
          <w:jc w:val="center"/>
        </w:trPr>
        <w:tc>
          <w:tcPr>
            <w:tcW w:w="1486" w:type="dxa"/>
            <w:shd w:val="clear" w:color="auto" w:fill="auto"/>
            <w:vAlign w:val="center"/>
          </w:tcPr>
          <w:p w14:paraId="77AFAE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9C065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餐后1小时血糖值</w:t>
            </w:r>
          </w:p>
        </w:tc>
        <w:tc>
          <w:tcPr>
            <w:tcW w:w="1564" w:type="dxa"/>
            <w:shd w:val="clear" w:color="auto" w:fill="auto"/>
            <w:vAlign w:val="center"/>
          </w:tcPr>
          <w:p w14:paraId="54F439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CHYXSXTZ</w:t>
            </w:r>
          </w:p>
        </w:tc>
        <w:tc>
          <w:tcPr>
            <w:tcW w:w="3080" w:type="dxa"/>
            <w:shd w:val="clear" w:color="auto" w:fill="auto"/>
            <w:vAlign w:val="center"/>
          </w:tcPr>
          <w:p w14:paraId="385056D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餐后</w:t>
            </w:r>
            <w:r>
              <w:rPr>
                <w:rFonts w:hint="eastAsia"/>
                <w:sz w:val="18"/>
                <w:szCs w:val="18"/>
              </w:rPr>
              <w:t>1</w:t>
            </w:r>
            <w:r>
              <w:rPr>
                <w:rFonts w:hint="eastAsia"/>
                <w:sz w:val="18"/>
                <w:szCs w:val="18"/>
              </w:rPr>
              <w:t>小时血糖的测量值，计量单位为</w:t>
            </w:r>
            <w:r>
              <w:rPr>
                <w:rFonts w:hint="eastAsia"/>
                <w:sz w:val="18"/>
                <w:szCs w:val="18"/>
              </w:rPr>
              <w:t>MMOL/L</w:t>
            </w:r>
          </w:p>
        </w:tc>
        <w:tc>
          <w:tcPr>
            <w:tcW w:w="992" w:type="dxa"/>
            <w:shd w:val="clear" w:color="auto" w:fill="auto"/>
            <w:vAlign w:val="center"/>
          </w:tcPr>
          <w:p w14:paraId="7D1FA1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83F5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7E740A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44C6430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2E3FC1A" w14:textId="77777777" w:rsidTr="006C6E2B">
        <w:trPr>
          <w:jc w:val="center"/>
        </w:trPr>
        <w:tc>
          <w:tcPr>
            <w:tcW w:w="1486" w:type="dxa"/>
            <w:shd w:val="clear" w:color="auto" w:fill="auto"/>
            <w:vAlign w:val="center"/>
          </w:tcPr>
          <w:p w14:paraId="5C25A1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AC491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餐后2小时血糖值</w:t>
            </w:r>
          </w:p>
        </w:tc>
        <w:tc>
          <w:tcPr>
            <w:tcW w:w="1564" w:type="dxa"/>
            <w:shd w:val="clear" w:color="auto" w:fill="auto"/>
            <w:vAlign w:val="center"/>
          </w:tcPr>
          <w:p w14:paraId="521B0B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CHLXSXTZ</w:t>
            </w:r>
          </w:p>
        </w:tc>
        <w:tc>
          <w:tcPr>
            <w:tcW w:w="3080" w:type="dxa"/>
            <w:shd w:val="clear" w:color="auto" w:fill="auto"/>
            <w:vAlign w:val="center"/>
          </w:tcPr>
          <w:p w14:paraId="7294B15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餐后</w:t>
            </w:r>
            <w:r>
              <w:rPr>
                <w:rFonts w:hint="eastAsia"/>
                <w:sz w:val="18"/>
                <w:szCs w:val="18"/>
              </w:rPr>
              <w:t>2</w:t>
            </w:r>
            <w:r>
              <w:rPr>
                <w:rFonts w:hint="eastAsia"/>
                <w:sz w:val="18"/>
                <w:szCs w:val="18"/>
              </w:rPr>
              <w:t>小时血糖的测量值，计量单位为</w:t>
            </w:r>
            <w:r>
              <w:rPr>
                <w:rFonts w:hint="eastAsia"/>
                <w:sz w:val="18"/>
                <w:szCs w:val="18"/>
              </w:rPr>
              <w:t>MMOL/L</w:t>
            </w:r>
          </w:p>
        </w:tc>
        <w:tc>
          <w:tcPr>
            <w:tcW w:w="992" w:type="dxa"/>
            <w:shd w:val="clear" w:color="auto" w:fill="auto"/>
            <w:vAlign w:val="center"/>
          </w:tcPr>
          <w:p w14:paraId="4D637A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68B0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57556F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039A560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53AB51A" w14:textId="77777777" w:rsidTr="006C6E2B">
        <w:trPr>
          <w:jc w:val="center"/>
        </w:trPr>
        <w:tc>
          <w:tcPr>
            <w:tcW w:w="1486" w:type="dxa"/>
            <w:shd w:val="clear" w:color="auto" w:fill="auto"/>
            <w:vAlign w:val="center"/>
          </w:tcPr>
          <w:p w14:paraId="0F4B40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50753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餐后2小时血糖测量方式代码</w:t>
            </w:r>
          </w:p>
        </w:tc>
        <w:tc>
          <w:tcPr>
            <w:tcW w:w="1564" w:type="dxa"/>
            <w:shd w:val="clear" w:color="auto" w:fill="auto"/>
            <w:vAlign w:val="center"/>
          </w:tcPr>
          <w:p w14:paraId="150979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CH2XSXTCLFSDM</w:t>
            </w:r>
          </w:p>
        </w:tc>
        <w:tc>
          <w:tcPr>
            <w:tcW w:w="3080" w:type="dxa"/>
            <w:shd w:val="clear" w:color="auto" w:fill="auto"/>
            <w:vAlign w:val="center"/>
          </w:tcPr>
          <w:p w14:paraId="277E800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餐后</w:t>
            </w:r>
            <w:r>
              <w:rPr>
                <w:rFonts w:hint="eastAsia"/>
                <w:sz w:val="18"/>
                <w:szCs w:val="18"/>
              </w:rPr>
              <w:t>2</w:t>
            </w:r>
            <w:r>
              <w:rPr>
                <w:rFonts w:hint="eastAsia"/>
                <w:sz w:val="18"/>
                <w:szCs w:val="18"/>
              </w:rPr>
              <w:t>小时血糖测量方式代码</w:t>
            </w:r>
          </w:p>
        </w:tc>
        <w:tc>
          <w:tcPr>
            <w:tcW w:w="992" w:type="dxa"/>
            <w:shd w:val="clear" w:color="auto" w:fill="auto"/>
            <w:vAlign w:val="center"/>
          </w:tcPr>
          <w:p w14:paraId="3B030B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D832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47161D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3665AA1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25DBC61F" w14:textId="77777777" w:rsidTr="006C6E2B">
        <w:trPr>
          <w:jc w:val="center"/>
        </w:trPr>
        <w:tc>
          <w:tcPr>
            <w:tcW w:w="1486" w:type="dxa"/>
            <w:shd w:val="clear" w:color="auto" w:fill="auto"/>
            <w:vAlign w:val="center"/>
          </w:tcPr>
          <w:p w14:paraId="68429F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EF1CC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餐后2小时血糖测量方式名称</w:t>
            </w:r>
          </w:p>
        </w:tc>
        <w:tc>
          <w:tcPr>
            <w:tcW w:w="1564" w:type="dxa"/>
            <w:shd w:val="clear" w:color="auto" w:fill="auto"/>
            <w:vAlign w:val="center"/>
          </w:tcPr>
          <w:p w14:paraId="7D33F1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CH2XSXTCLFSMC</w:t>
            </w:r>
          </w:p>
        </w:tc>
        <w:tc>
          <w:tcPr>
            <w:tcW w:w="3080" w:type="dxa"/>
            <w:shd w:val="clear" w:color="auto" w:fill="auto"/>
            <w:vAlign w:val="center"/>
          </w:tcPr>
          <w:p w14:paraId="4CBF23A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餐后</w:t>
            </w:r>
            <w:r>
              <w:rPr>
                <w:rFonts w:hint="eastAsia"/>
                <w:sz w:val="18"/>
                <w:szCs w:val="18"/>
              </w:rPr>
              <w:t>2</w:t>
            </w:r>
            <w:r>
              <w:rPr>
                <w:rFonts w:hint="eastAsia"/>
                <w:sz w:val="18"/>
                <w:szCs w:val="18"/>
              </w:rPr>
              <w:t>小时血糖测量方式名称</w:t>
            </w:r>
          </w:p>
        </w:tc>
        <w:tc>
          <w:tcPr>
            <w:tcW w:w="992" w:type="dxa"/>
            <w:shd w:val="clear" w:color="auto" w:fill="auto"/>
            <w:vAlign w:val="center"/>
          </w:tcPr>
          <w:p w14:paraId="5BC861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5D4A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3084C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7" w:type="dxa"/>
            <w:shd w:val="clear" w:color="auto" w:fill="auto"/>
            <w:vAlign w:val="center"/>
          </w:tcPr>
          <w:p w14:paraId="5074A49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8288DC0" w14:textId="77777777" w:rsidTr="006C6E2B">
        <w:trPr>
          <w:jc w:val="center"/>
        </w:trPr>
        <w:tc>
          <w:tcPr>
            <w:tcW w:w="1486" w:type="dxa"/>
            <w:shd w:val="clear" w:color="auto" w:fill="auto"/>
            <w:vAlign w:val="center"/>
          </w:tcPr>
          <w:p w14:paraId="7B4C57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ACF14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糖化血红蛋白值</w:t>
            </w:r>
          </w:p>
        </w:tc>
        <w:tc>
          <w:tcPr>
            <w:tcW w:w="1564" w:type="dxa"/>
            <w:shd w:val="clear" w:color="auto" w:fill="auto"/>
            <w:vAlign w:val="center"/>
          </w:tcPr>
          <w:p w14:paraId="356485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THXHDBZ</w:t>
            </w:r>
          </w:p>
        </w:tc>
        <w:tc>
          <w:tcPr>
            <w:tcW w:w="3080" w:type="dxa"/>
            <w:shd w:val="clear" w:color="auto" w:fill="auto"/>
            <w:vAlign w:val="center"/>
          </w:tcPr>
          <w:p w14:paraId="6C6343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血液中糖化血红蛋白的测量值，计量单位为</w:t>
            </w:r>
            <w:r>
              <w:rPr>
                <w:rFonts w:hint="eastAsia"/>
                <w:sz w:val="18"/>
                <w:szCs w:val="18"/>
              </w:rPr>
              <w:t>%</w:t>
            </w:r>
          </w:p>
        </w:tc>
        <w:tc>
          <w:tcPr>
            <w:tcW w:w="992" w:type="dxa"/>
            <w:shd w:val="clear" w:color="auto" w:fill="auto"/>
            <w:vAlign w:val="center"/>
          </w:tcPr>
          <w:p w14:paraId="37157C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5BE2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35FA9B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47" w:type="dxa"/>
            <w:shd w:val="clear" w:color="auto" w:fill="auto"/>
            <w:vAlign w:val="center"/>
          </w:tcPr>
          <w:p w14:paraId="6A19504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50E616E" w14:textId="77777777" w:rsidTr="006C6E2B">
        <w:trPr>
          <w:jc w:val="center"/>
        </w:trPr>
        <w:tc>
          <w:tcPr>
            <w:tcW w:w="1486" w:type="dxa"/>
            <w:shd w:val="clear" w:color="auto" w:fill="auto"/>
            <w:vAlign w:val="center"/>
          </w:tcPr>
          <w:p w14:paraId="76D2EB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DE04.50.125.00</w:t>
            </w:r>
          </w:p>
        </w:tc>
        <w:tc>
          <w:tcPr>
            <w:tcW w:w="2224" w:type="dxa"/>
            <w:shd w:val="clear" w:color="auto" w:fill="auto"/>
            <w:vAlign w:val="center"/>
          </w:tcPr>
          <w:p w14:paraId="1494CA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总胆固醇值(mmol/L)</w:t>
            </w:r>
          </w:p>
        </w:tc>
        <w:tc>
          <w:tcPr>
            <w:tcW w:w="1564" w:type="dxa"/>
            <w:shd w:val="clear" w:color="auto" w:fill="auto"/>
            <w:vAlign w:val="center"/>
          </w:tcPr>
          <w:p w14:paraId="2B27AB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ZDGCZ</w:t>
            </w:r>
          </w:p>
        </w:tc>
        <w:tc>
          <w:tcPr>
            <w:tcW w:w="3080" w:type="dxa"/>
            <w:shd w:val="clear" w:color="auto" w:fill="auto"/>
            <w:vAlign w:val="center"/>
          </w:tcPr>
          <w:p w14:paraId="2BE9E09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单位容积血清中胆固醇酯与游离胆固醇的总含量，计量单位为</w:t>
            </w:r>
            <w:r>
              <w:rPr>
                <w:rFonts w:hint="eastAsia"/>
                <w:sz w:val="18"/>
                <w:szCs w:val="18"/>
              </w:rPr>
              <w:t>mmol/L</w:t>
            </w:r>
          </w:p>
        </w:tc>
        <w:tc>
          <w:tcPr>
            <w:tcW w:w="992" w:type="dxa"/>
            <w:shd w:val="clear" w:color="auto" w:fill="auto"/>
            <w:vAlign w:val="center"/>
          </w:tcPr>
          <w:p w14:paraId="46595A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E8CD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3A33B4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47" w:type="dxa"/>
            <w:shd w:val="clear" w:color="auto" w:fill="auto"/>
            <w:vAlign w:val="center"/>
          </w:tcPr>
          <w:p w14:paraId="6C8E959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251B371" w14:textId="77777777" w:rsidTr="006C6E2B">
        <w:trPr>
          <w:jc w:val="center"/>
        </w:trPr>
        <w:tc>
          <w:tcPr>
            <w:tcW w:w="1486" w:type="dxa"/>
            <w:shd w:val="clear" w:color="auto" w:fill="auto"/>
            <w:vAlign w:val="center"/>
          </w:tcPr>
          <w:p w14:paraId="03BC98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DE04.50.098.00</w:t>
            </w:r>
          </w:p>
        </w:tc>
        <w:tc>
          <w:tcPr>
            <w:tcW w:w="2224" w:type="dxa"/>
            <w:shd w:val="clear" w:color="auto" w:fill="auto"/>
            <w:vAlign w:val="center"/>
          </w:tcPr>
          <w:p w14:paraId="75278A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血清高密度脂蛋白胆固醇检测值(mmol/L)</w:t>
            </w:r>
          </w:p>
        </w:tc>
        <w:tc>
          <w:tcPr>
            <w:tcW w:w="1564" w:type="dxa"/>
            <w:shd w:val="clear" w:color="auto" w:fill="auto"/>
            <w:vAlign w:val="center"/>
          </w:tcPr>
          <w:p w14:paraId="0905F0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XQGMDZDBDGCJCZ</w:t>
            </w:r>
          </w:p>
        </w:tc>
        <w:tc>
          <w:tcPr>
            <w:tcW w:w="3080" w:type="dxa"/>
            <w:shd w:val="clear" w:color="auto" w:fill="auto"/>
            <w:vAlign w:val="center"/>
          </w:tcPr>
          <w:p w14:paraId="43F9D04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血清高密度脂蛋白胆固醇的检测结果值，计量单位为</w:t>
            </w:r>
            <w:r>
              <w:rPr>
                <w:rFonts w:hint="eastAsia"/>
                <w:sz w:val="18"/>
                <w:szCs w:val="18"/>
              </w:rPr>
              <w:t>mmol/L</w:t>
            </w:r>
          </w:p>
        </w:tc>
        <w:tc>
          <w:tcPr>
            <w:tcW w:w="992" w:type="dxa"/>
            <w:shd w:val="clear" w:color="auto" w:fill="auto"/>
            <w:vAlign w:val="center"/>
          </w:tcPr>
          <w:p w14:paraId="61B815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E1DA3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022749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47" w:type="dxa"/>
            <w:shd w:val="clear" w:color="auto" w:fill="auto"/>
            <w:vAlign w:val="center"/>
          </w:tcPr>
          <w:p w14:paraId="383EF53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792EC61" w14:textId="77777777" w:rsidTr="006C6E2B">
        <w:trPr>
          <w:jc w:val="center"/>
        </w:trPr>
        <w:tc>
          <w:tcPr>
            <w:tcW w:w="1486" w:type="dxa"/>
            <w:shd w:val="clear" w:color="auto" w:fill="auto"/>
            <w:vAlign w:val="center"/>
          </w:tcPr>
          <w:p w14:paraId="735DE7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DE04.50.097.00</w:t>
            </w:r>
          </w:p>
        </w:tc>
        <w:tc>
          <w:tcPr>
            <w:tcW w:w="2224" w:type="dxa"/>
            <w:shd w:val="clear" w:color="auto" w:fill="auto"/>
            <w:vAlign w:val="center"/>
          </w:tcPr>
          <w:p w14:paraId="7497E5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血清低密度脂蛋白胆固醇检测值(mmol/L)</w:t>
            </w:r>
          </w:p>
        </w:tc>
        <w:tc>
          <w:tcPr>
            <w:tcW w:w="1564" w:type="dxa"/>
            <w:shd w:val="clear" w:color="auto" w:fill="auto"/>
            <w:vAlign w:val="center"/>
          </w:tcPr>
          <w:p w14:paraId="025EE1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XQDMDZDBDGCJCZ</w:t>
            </w:r>
          </w:p>
        </w:tc>
        <w:tc>
          <w:tcPr>
            <w:tcW w:w="3080" w:type="dxa"/>
            <w:shd w:val="clear" w:color="auto" w:fill="auto"/>
            <w:vAlign w:val="center"/>
          </w:tcPr>
          <w:p w14:paraId="0D0BDC1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血清低密度脂蛋白胆固醇的检测结果值，计量单位为</w:t>
            </w:r>
            <w:r>
              <w:rPr>
                <w:rFonts w:hint="eastAsia"/>
                <w:sz w:val="18"/>
                <w:szCs w:val="18"/>
              </w:rPr>
              <w:t>mmol/L</w:t>
            </w:r>
          </w:p>
        </w:tc>
        <w:tc>
          <w:tcPr>
            <w:tcW w:w="992" w:type="dxa"/>
            <w:shd w:val="clear" w:color="auto" w:fill="auto"/>
            <w:vAlign w:val="center"/>
          </w:tcPr>
          <w:p w14:paraId="1B071B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A591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3CBDCA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N..5,2</w:t>
            </w:r>
          </w:p>
        </w:tc>
        <w:tc>
          <w:tcPr>
            <w:tcW w:w="2447" w:type="dxa"/>
            <w:shd w:val="clear" w:color="auto" w:fill="auto"/>
            <w:vAlign w:val="center"/>
          </w:tcPr>
          <w:p w14:paraId="582110E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9B4A1C9" w14:textId="77777777" w:rsidTr="006C6E2B">
        <w:trPr>
          <w:jc w:val="center"/>
        </w:trPr>
        <w:tc>
          <w:tcPr>
            <w:tcW w:w="1486" w:type="dxa"/>
            <w:shd w:val="clear" w:color="auto" w:fill="auto"/>
            <w:vAlign w:val="center"/>
          </w:tcPr>
          <w:p w14:paraId="2A82F3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DE04.50.025.00</w:t>
            </w:r>
          </w:p>
        </w:tc>
        <w:tc>
          <w:tcPr>
            <w:tcW w:w="2224" w:type="dxa"/>
            <w:shd w:val="clear" w:color="auto" w:fill="auto"/>
            <w:vAlign w:val="center"/>
          </w:tcPr>
          <w:p w14:paraId="7CB1DF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甘油三酯值(mmol/L))</w:t>
            </w:r>
          </w:p>
        </w:tc>
        <w:tc>
          <w:tcPr>
            <w:tcW w:w="1564" w:type="dxa"/>
            <w:shd w:val="clear" w:color="auto" w:fill="auto"/>
            <w:vAlign w:val="center"/>
          </w:tcPr>
          <w:p w14:paraId="4EEA7F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GYSZZ</w:t>
            </w:r>
          </w:p>
        </w:tc>
        <w:tc>
          <w:tcPr>
            <w:tcW w:w="3080" w:type="dxa"/>
            <w:shd w:val="clear" w:color="auto" w:fill="auto"/>
            <w:vAlign w:val="center"/>
          </w:tcPr>
          <w:p w14:paraId="15383FD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甘油三酯的检测结果值，计量单位为</w:t>
            </w:r>
            <w:r>
              <w:rPr>
                <w:rFonts w:hint="eastAsia"/>
                <w:sz w:val="18"/>
                <w:szCs w:val="18"/>
              </w:rPr>
              <w:t>mmol/L</w:t>
            </w:r>
          </w:p>
        </w:tc>
        <w:tc>
          <w:tcPr>
            <w:tcW w:w="992" w:type="dxa"/>
            <w:shd w:val="clear" w:color="auto" w:fill="auto"/>
            <w:vAlign w:val="center"/>
          </w:tcPr>
          <w:p w14:paraId="29F5EC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8F27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40E846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N..3,1</w:t>
            </w:r>
          </w:p>
        </w:tc>
        <w:tc>
          <w:tcPr>
            <w:tcW w:w="2447" w:type="dxa"/>
            <w:shd w:val="clear" w:color="auto" w:fill="auto"/>
            <w:vAlign w:val="center"/>
          </w:tcPr>
          <w:p w14:paraId="29E88EA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433B162"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表A.16  糖尿病病例随访记录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C25243" w14:paraId="790ABE17"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E28BAC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1B92CE7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6A06B6F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1EA518F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EBC68C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D0D072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57D7D04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0D5E630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31AA45F5" w14:textId="77777777" w:rsidTr="006C6E2B">
        <w:trPr>
          <w:jc w:val="center"/>
        </w:trPr>
        <w:tc>
          <w:tcPr>
            <w:tcW w:w="1486" w:type="dxa"/>
            <w:shd w:val="clear" w:color="auto" w:fill="auto"/>
            <w:vAlign w:val="center"/>
          </w:tcPr>
          <w:p w14:paraId="7DD276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E0FD5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尿微量白蛋白/尿肌酐(MG/MMOL)</w:t>
            </w:r>
          </w:p>
        </w:tc>
        <w:tc>
          <w:tcPr>
            <w:tcW w:w="1564" w:type="dxa"/>
            <w:shd w:val="clear" w:color="auto" w:fill="auto"/>
            <w:vAlign w:val="center"/>
          </w:tcPr>
          <w:p w14:paraId="106D8F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NWLBDBNJG</w:t>
            </w:r>
          </w:p>
        </w:tc>
        <w:tc>
          <w:tcPr>
            <w:tcW w:w="3080" w:type="dxa"/>
            <w:shd w:val="clear" w:color="auto" w:fill="auto"/>
            <w:vAlign w:val="center"/>
          </w:tcPr>
          <w:p w14:paraId="5635154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尿微量白蛋白</w:t>
            </w:r>
            <w:r>
              <w:rPr>
                <w:rFonts w:hint="eastAsia"/>
                <w:sz w:val="18"/>
                <w:szCs w:val="18"/>
              </w:rPr>
              <w:t>/</w:t>
            </w:r>
            <w:r>
              <w:rPr>
                <w:rFonts w:hint="eastAsia"/>
                <w:sz w:val="18"/>
                <w:szCs w:val="18"/>
              </w:rPr>
              <w:t>尿肌酐</w:t>
            </w:r>
            <w:r>
              <w:rPr>
                <w:rFonts w:hint="eastAsia"/>
                <w:sz w:val="18"/>
                <w:szCs w:val="18"/>
              </w:rPr>
              <w:t>(MG/MMOL)</w:t>
            </w:r>
          </w:p>
        </w:tc>
        <w:tc>
          <w:tcPr>
            <w:tcW w:w="992" w:type="dxa"/>
            <w:shd w:val="clear" w:color="auto" w:fill="auto"/>
            <w:vAlign w:val="center"/>
          </w:tcPr>
          <w:p w14:paraId="4D7F53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B2A9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691B35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47" w:type="dxa"/>
            <w:shd w:val="clear" w:color="auto" w:fill="auto"/>
            <w:vAlign w:val="center"/>
          </w:tcPr>
          <w:p w14:paraId="53DBC89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15D53ED" w14:textId="77777777" w:rsidTr="006C6E2B">
        <w:trPr>
          <w:jc w:val="center"/>
        </w:trPr>
        <w:tc>
          <w:tcPr>
            <w:tcW w:w="1486" w:type="dxa"/>
            <w:shd w:val="clear" w:color="auto" w:fill="auto"/>
            <w:vAlign w:val="center"/>
          </w:tcPr>
          <w:p w14:paraId="6C4A95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44FA2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24小时尿蛋白定量(MG/24H)</w:t>
            </w:r>
          </w:p>
        </w:tc>
        <w:tc>
          <w:tcPr>
            <w:tcW w:w="1564" w:type="dxa"/>
            <w:shd w:val="clear" w:color="auto" w:fill="auto"/>
            <w:vAlign w:val="center"/>
          </w:tcPr>
          <w:p w14:paraId="7E2303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XSNDBDL</w:t>
            </w:r>
          </w:p>
        </w:tc>
        <w:tc>
          <w:tcPr>
            <w:tcW w:w="3080" w:type="dxa"/>
            <w:shd w:val="clear" w:color="auto" w:fill="auto"/>
            <w:vAlign w:val="center"/>
          </w:tcPr>
          <w:p w14:paraId="2055B2D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24</w:t>
            </w:r>
            <w:r>
              <w:rPr>
                <w:rFonts w:hint="eastAsia"/>
                <w:sz w:val="18"/>
                <w:szCs w:val="18"/>
              </w:rPr>
              <w:t>小时尿蛋白定量</w:t>
            </w:r>
            <w:r>
              <w:rPr>
                <w:rFonts w:hint="eastAsia"/>
                <w:sz w:val="18"/>
                <w:szCs w:val="18"/>
              </w:rPr>
              <w:t>(MG/24H)</w:t>
            </w:r>
          </w:p>
        </w:tc>
        <w:tc>
          <w:tcPr>
            <w:tcW w:w="992" w:type="dxa"/>
            <w:shd w:val="clear" w:color="auto" w:fill="auto"/>
            <w:vAlign w:val="center"/>
          </w:tcPr>
          <w:p w14:paraId="12BA43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BAD4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3078A7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47" w:type="dxa"/>
            <w:shd w:val="clear" w:color="auto" w:fill="auto"/>
            <w:vAlign w:val="center"/>
          </w:tcPr>
          <w:p w14:paraId="1FC6314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BE900BB" w14:textId="77777777" w:rsidTr="006C6E2B">
        <w:trPr>
          <w:jc w:val="center"/>
        </w:trPr>
        <w:tc>
          <w:tcPr>
            <w:tcW w:w="1486" w:type="dxa"/>
            <w:shd w:val="clear" w:color="auto" w:fill="auto"/>
            <w:vAlign w:val="center"/>
          </w:tcPr>
          <w:p w14:paraId="44696A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DE04.10.143.00</w:t>
            </w:r>
          </w:p>
        </w:tc>
        <w:tc>
          <w:tcPr>
            <w:tcW w:w="2224" w:type="dxa"/>
            <w:shd w:val="clear" w:color="auto" w:fill="auto"/>
            <w:vAlign w:val="center"/>
          </w:tcPr>
          <w:p w14:paraId="1B270A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其他阳性体征</w:t>
            </w:r>
          </w:p>
        </w:tc>
        <w:tc>
          <w:tcPr>
            <w:tcW w:w="1564" w:type="dxa"/>
            <w:shd w:val="clear" w:color="auto" w:fill="auto"/>
            <w:vAlign w:val="center"/>
          </w:tcPr>
          <w:p w14:paraId="43CB19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QTYXTZ</w:t>
            </w:r>
          </w:p>
        </w:tc>
        <w:tc>
          <w:tcPr>
            <w:tcW w:w="3080" w:type="dxa"/>
            <w:shd w:val="clear" w:color="auto" w:fill="auto"/>
            <w:vAlign w:val="center"/>
          </w:tcPr>
          <w:p w14:paraId="61ADBCB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患者随访时出现其他阳性体征的描述</w:t>
            </w:r>
          </w:p>
        </w:tc>
        <w:tc>
          <w:tcPr>
            <w:tcW w:w="992" w:type="dxa"/>
            <w:shd w:val="clear" w:color="auto" w:fill="auto"/>
            <w:vAlign w:val="center"/>
          </w:tcPr>
          <w:p w14:paraId="612D6D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CA05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F370D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47" w:type="dxa"/>
            <w:shd w:val="clear" w:color="auto" w:fill="auto"/>
            <w:vAlign w:val="center"/>
          </w:tcPr>
          <w:p w14:paraId="6E00B33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233DDF5" w14:textId="77777777" w:rsidTr="006C6E2B">
        <w:trPr>
          <w:jc w:val="center"/>
        </w:trPr>
        <w:tc>
          <w:tcPr>
            <w:tcW w:w="1486" w:type="dxa"/>
            <w:shd w:val="clear" w:color="auto" w:fill="auto"/>
            <w:vAlign w:val="center"/>
          </w:tcPr>
          <w:p w14:paraId="24CDCA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5D2A5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胰岛素使用-种类</w:t>
            </w:r>
          </w:p>
        </w:tc>
        <w:tc>
          <w:tcPr>
            <w:tcW w:w="1564" w:type="dxa"/>
            <w:shd w:val="clear" w:color="auto" w:fill="auto"/>
            <w:vAlign w:val="center"/>
          </w:tcPr>
          <w:p w14:paraId="7D314C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YDSSY_ZL</w:t>
            </w:r>
          </w:p>
        </w:tc>
        <w:tc>
          <w:tcPr>
            <w:tcW w:w="3080" w:type="dxa"/>
            <w:shd w:val="clear" w:color="auto" w:fill="auto"/>
            <w:vAlign w:val="center"/>
          </w:tcPr>
          <w:p w14:paraId="675D101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胰岛素使用</w:t>
            </w:r>
            <w:r>
              <w:rPr>
                <w:rFonts w:hint="eastAsia"/>
                <w:sz w:val="18"/>
                <w:szCs w:val="18"/>
              </w:rPr>
              <w:t>-</w:t>
            </w:r>
            <w:r>
              <w:rPr>
                <w:rFonts w:hint="eastAsia"/>
                <w:sz w:val="18"/>
                <w:szCs w:val="18"/>
              </w:rPr>
              <w:t>种类</w:t>
            </w:r>
          </w:p>
        </w:tc>
        <w:tc>
          <w:tcPr>
            <w:tcW w:w="992" w:type="dxa"/>
            <w:shd w:val="clear" w:color="auto" w:fill="auto"/>
            <w:vAlign w:val="center"/>
          </w:tcPr>
          <w:p w14:paraId="783E5F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D242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C4496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0E44D88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253490C" w14:textId="77777777" w:rsidTr="006C6E2B">
        <w:trPr>
          <w:jc w:val="center"/>
        </w:trPr>
        <w:tc>
          <w:tcPr>
            <w:tcW w:w="1486" w:type="dxa"/>
            <w:shd w:val="clear" w:color="auto" w:fill="auto"/>
            <w:vAlign w:val="center"/>
          </w:tcPr>
          <w:p w14:paraId="1AD6BF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3B8A92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胰岛素使用-次剂量</w:t>
            </w:r>
          </w:p>
        </w:tc>
        <w:tc>
          <w:tcPr>
            <w:tcW w:w="1564" w:type="dxa"/>
            <w:shd w:val="clear" w:color="auto" w:fill="auto"/>
            <w:vAlign w:val="center"/>
          </w:tcPr>
          <w:p w14:paraId="4E109E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YDSSY_CJL</w:t>
            </w:r>
          </w:p>
        </w:tc>
        <w:tc>
          <w:tcPr>
            <w:tcW w:w="3080" w:type="dxa"/>
            <w:shd w:val="clear" w:color="auto" w:fill="auto"/>
            <w:vAlign w:val="center"/>
          </w:tcPr>
          <w:p w14:paraId="6E99FEC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胰岛素使用</w:t>
            </w:r>
            <w:r>
              <w:rPr>
                <w:rFonts w:hint="eastAsia"/>
                <w:sz w:val="18"/>
                <w:szCs w:val="18"/>
              </w:rPr>
              <w:t>-</w:t>
            </w:r>
            <w:r>
              <w:rPr>
                <w:rFonts w:hint="eastAsia"/>
                <w:sz w:val="18"/>
                <w:szCs w:val="18"/>
              </w:rPr>
              <w:t>次剂量</w:t>
            </w:r>
          </w:p>
        </w:tc>
        <w:tc>
          <w:tcPr>
            <w:tcW w:w="992" w:type="dxa"/>
            <w:shd w:val="clear" w:color="auto" w:fill="auto"/>
            <w:vAlign w:val="center"/>
          </w:tcPr>
          <w:p w14:paraId="24CF1F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F5BF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6CA7E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7" w:type="dxa"/>
            <w:shd w:val="clear" w:color="auto" w:fill="auto"/>
            <w:vAlign w:val="center"/>
          </w:tcPr>
          <w:p w14:paraId="6172F5F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7F5F46E" w14:textId="77777777" w:rsidTr="006C6E2B">
        <w:trPr>
          <w:jc w:val="center"/>
        </w:trPr>
        <w:tc>
          <w:tcPr>
            <w:tcW w:w="1486" w:type="dxa"/>
            <w:shd w:val="clear" w:color="auto" w:fill="auto"/>
            <w:vAlign w:val="center"/>
          </w:tcPr>
          <w:p w14:paraId="202600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CFEDE2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胰岛素使用-频率</w:t>
            </w:r>
          </w:p>
        </w:tc>
        <w:tc>
          <w:tcPr>
            <w:tcW w:w="1564" w:type="dxa"/>
            <w:shd w:val="clear" w:color="auto" w:fill="auto"/>
            <w:vAlign w:val="center"/>
          </w:tcPr>
          <w:p w14:paraId="089CD4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YDSSY_PL</w:t>
            </w:r>
          </w:p>
        </w:tc>
        <w:tc>
          <w:tcPr>
            <w:tcW w:w="3080" w:type="dxa"/>
            <w:shd w:val="clear" w:color="auto" w:fill="auto"/>
            <w:vAlign w:val="center"/>
          </w:tcPr>
          <w:p w14:paraId="0394395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胰岛素使用</w:t>
            </w:r>
            <w:r>
              <w:rPr>
                <w:rFonts w:hint="eastAsia"/>
                <w:sz w:val="18"/>
                <w:szCs w:val="18"/>
              </w:rPr>
              <w:t>-</w:t>
            </w:r>
            <w:r>
              <w:rPr>
                <w:rFonts w:hint="eastAsia"/>
                <w:sz w:val="18"/>
                <w:szCs w:val="18"/>
              </w:rPr>
              <w:t>频率</w:t>
            </w:r>
          </w:p>
        </w:tc>
        <w:tc>
          <w:tcPr>
            <w:tcW w:w="992" w:type="dxa"/>
            <w:shd w:val="clear" w:color="auto" w:fill="auto"/>
            <w:vAlign w:val="center"/>
          </w:tcPr>
          <w:p w14:paraId="68677C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1069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1BAA9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47" w:type="dxa"/>
            <w:shd w:val="clear" w:color="auto" w:fill="auto"/>
            <w:vAlign w:val="center"/>
          </w:tcPr>
          <w:p w14:paraId="30FE545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6E433AD" w14:textId="77777777" w:rsidTr="006C6E2B">
        <w:trPr>
          <w:jc w:val="center"/>
        </w:trPr>
        <w:tc>
          <w:tcPr>
            <w:tcW w:w="1486" w:type="dxa"/>
            <w:shd w:val="clear" w:color="auto" w:fill="auto"/>
            <w:vAlign w:val="center"/>
          </w:tcPr>
          <w:p w14:paraId="21AEF8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DE06.00.027.00</w:t>
            </w:r>
          </w:p>
        </w:tc>
        <w:tc>
          <w:tcPr>
            <w:tcW w:w="2224" w:type="dxa"/>
            <w:shd w:val="clear" w:color="auto" w:fill="auto"/>
            <w:vAlign w:val="center"/>
          </w:tcPr>
          <w:p w14:paraId="508401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564" w:type="dxa"/>
            <w:shd w:val="clear" w:color="auto" w:fill="auto"/>
            <w:vAlign w:val="center"/>
          </w:tcPr>
          <w:p w14:paraId="732F69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3080" w:type="dxa"/>
            <w:shd w:val="clear" w:color="auto" w:fill="auto"/>
            <w:vAlign w:val="center"/>
          </w:tcPr>
          <w:p w14:paraId="7CF2415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患者服药依从性所属类别在特定分类中的代码</w:t>
            </w:r>
          </w:p>
        </w:tc>
        <w:tc>
          <w:tcPr>
            <w:tcW w:w="992" w:type="dxa"/>
            <w:shd w:val="clear" w:color="auto" w:fill="auto"/>
            <w:vAlign w:val="center"/>
          </w:tcPr>
          <w:p w14:paraId="74C244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BD95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1317DA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152F693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1.规律；2.间断；3.不服药</w:t>
            </w:r>
          </w:p>
        </w:tc>
      </w:tr>
      <w:tr w:rsidR="00C25243" w14:paraId="1CD86B70" w14:textId="77777777" w:rsidTr="006C6E2B">
        <w:trPr>
          <w:jc w:val="center"/>
        </w:trPr>
        <w:tc>
          <w:tcPr>
            <w:tcW w:w="1486" w:type="dxa"/>
            <w:shd w:val="clear" w:color="auto" w:fill="auto"/>
            <w:vAlign w:val="center"/>
          </w:tcPr>
          <w:p w14:paraId="0B9F65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D0EE11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564" w:type="dxa"/>
            <w:shd w:val="clear" w:color="auto" w:fill="auto"/>
            <w:vAlign w:val="center"/>
          </w:tcPr>
          <w:p w14:paraId="3EDE42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3080" w:type="dxa"/>
            <w:shd w:val="clear" w:color="auto" w:fill="auto"/>
            <w:vAlign w:val="center"/>
          </w:tcPr>
          <w:p w14:paraId="6FBBD14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服药依从性名称</w:t>
            </w:r>
          </w:p>
        </w:tc>
        <w:tc>
          <w:tcPr>
            <w:tcW w:w="992" w:type="dxa"/>
            <w:shd w:val="clear" w:color="auto" w:fill="auto"/>
            <w:vAlign w:val="center"/>
          </w:tcPr>
          <w:p w14:paraId="135858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F4AD9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593F0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077133A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848DC5B" w14:textId="77777777" w:rsidTr="006C6E2B">
        <w:trPr>
          <w:jc w:val="center"/>
        </w:trPr>
        <w:tc>
          <w:tcPr>
            <w:tcW w:w="1486" w:type="dxa"/>
            <w:shd w:val="clear" w:color="auto" w:fill="auto"/>
            <w:vAlign w:val="center"/>
          </w:tcPr>
          <w:p w14:paraId="359E57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686B2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是否有药物不良反应</w:t>
            </w:r>
          </w:p>
        </w:tc>
        <w:tc>
          <w:tcPr>
            <w:tcW w:w="1564" w:type="dxa"/>
            <w:shd w:val="clear" w:color="auto" w:fill="auto"/>
            <w:vAlign w:val="center"/>
          </w:tcPr>
          <w:p w14:paraId="4880A0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SFYYWBLFY</w:t>
            </w:r>
          </w:p>
        </w:tc>
        <w:tc>
          <w:tcPr>
            <w:tcW w:w="3080" w:type="dxa"/>
            <w:shd w:val="clear" w:color="auto" w:fill="auto"/>
            <w:vAlign w:val="center"/>
          </w:tcPr>
          <w:p w14:paraId="099B88E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是否有药物不良反应</w:t>
            </w:r>
          </w:p>
        </w:tc>
        <w:tc>
          <w:tcPr>
            <w:tcW w:w="992" w:type="dxa"/>
            <w:shd w:val="clear" w:color="auto" w:fill="auto"/>
            <w:vAlign w:val="center"/>
          </w:tcPr>
          <w:p w14:paraId="2EDEE2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AF9B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66F707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2DE07DDA"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0A9266E1" w14:textId="77777777" w:rsidTr="006C6E2B">
        <w:trPr>
          <w:jc w:val="center"/>
        </w:trPr>
        <w:tc>
          <w:tcPr>
            <w:tcW w:w="1486" w:type="dxa"/>
            <w:shd w:val="clear" w:color="auto" w:fill="auto"/>
            <w:vAlign w:val="center"/>
          </w:tcPr>
          <w:p w14:paraId="3E3A3F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DE06.00.130.00</w:t>
            </w:r>
          </w:p>
        </w:tc>
        <w:tc>
          <w:tcPr>
            <w:tcW w:w="2224" w:type="dxa"/>
            <w:shd w:val="clear" w:color="auto" w:fill="auto"/>
            <w:vAlign w:val="center"/>
          </w:tcPr>
          <w:p w14:paraId="5BA178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药物不良反应描述</w:t>
            </w:r>
          </w:p>
        </w:tc>
        <w:tc>
          <w:tcPr>
            <w:tcW w:w="1564" w:type="dxa"/>
            <w:shd w:val="clear" w:color="auto" w:fill="auto"/>
            <w:vAlign w:val="center"/>
          </w:tcPr>
          <w:p w14:paraId="5CA1F9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YWBLFYMS</w:t>
            </w:r>
          </w:p>
        </w:tc>
        <w:tc>
          <w:tcPr>
            <w:tcW w:w="3080" w:type="dxa"/>
            <w:shd w:val="clear" w:color="auto" w:fill="auto"/>
            <w:vAlign w:val="center"/>
          </w:tcPr>
          <w:p w14:paraId="4CFDB7F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对患者出现药物不良反应表现的描述</w:t>
            </w:r>
          </w:p>
        </w:tc>
        <w:tc>
          <w:tcPr>
            <w:tcW w:w="992" w:type="dxa"/>
            <w:shd w:val="clear" w:color="auto" w:fill="auto"/>
            <w:vAlign w:val="center"/>
          </w:tcPr>
          <w:p w14:paraId="3C8741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E572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1C6D11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447" w:type="dxa"/>
            <w:shd w:val="clear" w:color="auto" w:fill="auto"/>
            <w:vAlign w:val="center"/>
          </w:tcPr>
          <w:p w14:paraId="1F3D37C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E901500" w14:textId="77777777" w:rsidTr="006C6E2B">
        <w:trPr>
          <w:jc w:val="center"/>
        </w:trPr>
        <w:tc>
          <w:tcPr>
            <w:tcW w:w="1486" w:type="dxa"/>
            <w:shd w:val="clear" w:color="auto" w:fill="auto"/>
            <w:vAlign w:val="center"/>
          </w:tcPr>
          <w:p w14:paraId="2D816A1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58CF5E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精神状况描述</w:t>
            </w:r>
          </w:p>
        </w:tc>
        <w:tc>
          <w:tcPr>
            <w:tcW w:w="1564" w:type="dxa"/>
            <w:shd w:val="clear" w:color="auto" w:fill="auto"/>
            <w:vAlign w:val="center"/>
          </w:tcPr>
          <w:p w14:paraId="2673C6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JSZKMS</w:t>
            </w:r>
          </w:p>
        </w:tc>
        <w:tc>
          <w:tcPr>
            <w:tcW w:w="3080" w:type="dxa"/>
            <w:shd w:val="clear" w:color="auto" w:fill="auto"/>
            <w:vAlign w:val="center"/>
          </w:tcPr>
          <w:p w14:paraId="428548B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精神状况描述</w:t>
            </w:r>
          </w:p>
        </w:tc>
        <w:tc>
          <w:tcPr>
            <w:tcW w:w="992" w:type="dxa"/>
            <w:shd w:val="clear" w:color="auto" w:fill="auto"/>
            <w:vAlign w:val="center"/>
          </w:tcPr>
          <w:p w14:paraId="0E4375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EEC5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F27EF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3A18A57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082BB2E" w14:textId="77777777" w:rsidTr="006C6E2B">
        <w:trPr>
          <w:jc w:val="center"/>
        </w:trPr>
        <w:tc>
          <w:tcPr>
            <w:tcW w:w="1486" w:type="dxa"/>
            <w:shd w:val="clear" w:color="auto" w:fill="auto"/>
            <w:vAlign w:val="center"/>
          </w:tcPr>
          <w:p w14:paraId="588294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47DCF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饮食情况描述</w:t>
            </w:r>
          </w:p>
        </w:tc>
        <w:tc>
          <w:tcPr>
            <w:tcW w:w="1564" w:type="dxa"/>
            <w:shd w:val="clear" w:color="auto" w:fill="auto"/>
            <w:vAlign w:val="center"/>
          </w:tcPr>
          <w:p w14:paraId="099EF3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YSQKMS</w:t>
            </w:r>
          </w:p>
        </w:tc>
        <w:tc>
          <w:tcPr>
            <w:tcW w:w="3080" w:type="dxa"/>
            <w:shd w:val="clear" w:color="auto" w:fill="auto"/>
            <w:vAlign w:val="center"/>
          </w:tcPr>
          <w:p w14:paraId="31F4CE8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饮食情况描述</w:t>
            </w:r>
          </w:p>
        </w:tc>
        <w:tc>
          <w:tcPr>
            <w:tcW w:w="992" w:type="dxa"/>
            <w:shd w:val="clear" w:color="auto" w:fill="auto"/>
            <w:vAlign w:val="center"/>
          </w:tcPr>
          <w:p w14:paraId="17A44B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EA2B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68D2B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20CE96F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E78E997" w14:textId="77777777" w:rsidTr="006C6E2B">
        <w:trPr>
          <w:jc w:val="center"/>
        </w:trPr>
        <w:tc>
          <w:tcPr>
            <w:tcW w:w="1486" w:type="dxa"/>
            <w:shd w:val="clear" w:color="auto" w:fill="auto"/>
            <w:vAlign w:val="center"/>
          </w:tcPr>
          <w:p w14:paraId="22539C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DE03.00.053.00</w:t>
            </w:r>
          </w:p>
        </w:tc>
        <w:tc>
          <w:tcPr>
            <w:tcW w:w="2224" w:type="dxa"/>
            <w:shd w:val="clear" w:color="auto" w:fill="auto"/>
            <w:vAlign w:val="center"/>
          </w:tcPr>
          <w:p w14:paraId="7CAF08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日吸烟量(支)</w:t>
            </w:r>
          </w:p>
        </w:tc>
        <w:tc>
          <w:tcPr>
            <w:tcW w:w="1564" w:type="dxa"/>
            <w:shd w:val="clear" w:color="auto" w:fill="auto"/>
            <w:vAlign w:val="center"/>
          </w:tcPr>
          <w:p w14:paraId="61F8D8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RXYL</w:t>
            </w:r>
          </w:p>
        </w:tc>
        <w:tc>
          <w:tcPr>
            <w:tcW w:w="3080" w:type="dxa"/>
            <w:shd w:val="clear" w:color="auto" w:fill="auto"/>
            <w:vAlign w:val="center"/>
          </w:tcPr>
          <w:p w14:paraId="228A49B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最近</w:t>
            </w:r>
            <w:r>
              <w:rPr>
                <w:rFonts w:hint="eastAsia"/>
                <w:sz w:val="18"/>
                <w:szCs w:val="18"/>
              </w:rPr>
              <w:t>1</w:t>
            </w:r>
            <w:r>
              <w:rPr>
                <w:rFonts w:hint="eastAsia"/>
                <w:sz w:val="18"/>
                <w:szCs w:val="18"/>
              </w:rPr>
              <w:t>个月内个体平均每天的吸烟量，计量单位为支</w:t>
            </w:r>
          </w:p>
        </w:tc>
        <w:tc>
          <w:tcPr>
            <w:tcW w:w="992" w:type="dxa"/>
            <w:shd w:val="clear" w:color="auto" w:fill="auto"/>
            <w:vAlign w:val="center"/>
          </w:tcPr>
          <w:p w14:paraId="2E3B6F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3C5E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5C05A8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47" w:type="dxa"/>
            <w:shd w:val="clear" w:color="auto" w:fill="auto"/>
            <w:vAlign w:val="center"/>
          </w:tcPr>
          <w:p w14:paraId="6014F14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5B7820" w14:textId="77777777" w:rsidTr="006C6E2B">
        <w:trPr>
          <w:jc w:val="center"/>
        </w:trPr>
        <w:tc>
          <w:tcPr>
            <w:tcW w:w="1486" w:type="dxa"/>
            <w:shd w:val="clear" w:color="auto" w:fill="auto"/>
            <w:vAlign w:val="center"/>
          </w:tcPr>
          <w:p w14:paraId="1FA613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14916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日饮酒量(两)</w:t>
            </w:r>
          </w:p>
        </w:tc>
        <w:tc>
          <w:tcPr>
            <w:tcW w:w="1564" w:type="dxa"/>
            <w:shd w:val="clear" w:color="auto" w:fill="auto"/>
            <w:vAlign w:val="center"/>
          </w:tcPr>
          <w:p w14:paraId="2BE8D7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RYJL</w:t>
            </w:r>
          </w:p>
        </w:tc>
        <w:tc>
          <w:tcPr>
            <w:tcW w:w="3080" w:type="dxa"/>
            <w:shd w:val="clear" w:color="auto" w:fill="auto"/>
            <w:vAlign w:val="center"/>
          </w:tcPr>
          <w:p w14:paraId="1E9A293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日饮酒量</w:t>
            </w:r>
            <w:r>
              <w:rPr>
                <w:rFonts w:hint="eastAsia"/>
                <w:sz w:val="18"/>
                <w:szCs w:val="18"/>
              </w:rPr>
              <w:t>(</w:t>
            </w:r>
            <w:r>
              <w:rPr>
                <w:rFonts w:hint="eastAsia"/>
                <w:sz w:val="18"/>
                <w:szCs w:val="18"/>
              </w:rPr>
              <w:t>两</w:t>
            </w:r>
            <w:r>
              <w:rPr>
                <w:rFonts w:hint="eastAsia"/>
                <w:sz w:val="18"/>
                <w:szCs w:val="18"/>
              </w:rPr>
              <w:t>)</w:t>
            </w:r>
          </w:p>
        </w:tc>
        <w:tc>
          <w:tcPr>
            <w:tcW w:w="992" w:type="dxa"/>
            <w:shd w:val="clear" w:color="auto" w:fill="auto"/>
            <w:vAlign w:val="center"/>
          </w:tcPr>
          <w:p w14:paraId="1B2C83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5B3AD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292527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116D477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D36DB1A" w14:textId="77777777" w:rsidTr="006C6E2B">
        <w:trPr>
          <w:jc w:val="center"/>
        </w:trPr>
        <w:tc>
          <w:tcPr>
            <w:tcW w:w="1486" w:type="dxa"/>
            <w:shd w:val="clear" w:color="auto" w:fill="auto"/>
            <w:vAlign w:val="center"/>
          </w:tcPr>
          <w:p w14:paraId="581C19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90DED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日吸氧时间(分钟)</w:t>
            </w:r>
          </w:p>
        </w:tc>
        <w:tc>
          <w:tcPr>
            <w:tcW w:w="1564" w:type="dxa"/>
            <w:shd w:val="clear" w:color="auto" w:fill="auto"/>
            <w:vAlign w:val="center"/>
          </w:tcPr>
          <w:p w14:paraId="366A88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RXYSJ</w:t>
            </w:r>
          </w:p>
        </w:tc>
        <w:tc>
          <w:tcPr>
            <w:tcW w:w="3080" w:type="dxa"/>
            <w:shd w:val="clear" w:color="auto" w:fill="auto"/>
            <w:vAlign w:val="center"/>
          </w:tcPr>
          <w:p w14:paraId="300A55C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日吸氧时间</w:t>
            </w:r>
            <w:r>
              <w:rPr>
                <w:rFonts w:hint="eastAsia"/>
                <w:sz w:val="18"/>
                <w:szCs w:val="18"/>
              </w:rPr>
              <w:t>(</w:t>
            </w:r>
            <w:r>
              <w:rPr>
                <w:rFonts w:hint="eastAsia"/>
                <w:sz w:val="18"/>
                <w:szCs w:val="18"/>
              </w:rPr>
              <w:t>分钟</w:t>
            </w:r>
            <w:r>
              <w:rPr>
                <w:rFonts w:hint="eastAsia"/>
                <w:sz w:val="18"/>
                <w:szCs w:val="18"/>
              </w:rPr>
              <w:t>)</w:t>
            </w:r>
          </w:p>
        </w:tc>
        <w:tc>
          <w:tcPr>
            <w:tcW w:w="992" w:type="dxa"/>
            <w:shd w:val="clear" w:color="auto" w:fill="auto"/>
            <w:vAlign w:val="center"/>
          </w:tcPr>
          <w:p w14:paraId="178A64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2F0F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28" w:type="dxa"/>
            <w:shd w:val="clear" w:color="auto" w:fill="auto"/>
            <w:vAlign w:val="center"/>
          </w:tcPr>
          <w:p w14:paraId="2F852E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47" w:type="dxa"/>
            <w:shd w:val="clear" w:color="auto" w:fill="auto"/>
            <w:vAlign w:val="center"/>
          </w:tcPr>
          <w:p w14:paraId="2364630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6706AD6" w14:textId="77777777" w:rsidTr="006C6E2B">
        <w:trPr>
          <w:jc w:val="center"/>
        </w:trPr>
        <w:tc>
          <w:tcPr>
            <w:tcW w:w="1486" w:type="dxa"/>
            <w:shd w:val="clear" w:color="auto" w:fill="auto"/>
            <w:vAlign w:val="center"/>
          </w:tcPr>
          <w:p w14:paraId="1C8068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524EB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体征其他描述</w:t>
            </w:r>
          </w:p>
        </w:tc>
        <w:tc>
          <w:tcPr>
            <w:tcW w:w="1564" w:type="dxa"/>
            <w:shd w:val="clear" w:color="auto" w:fill="auto"/>
            <w:vAlign w:val="center"/>
          </w:tcPr>
          <w:p w14:paraId="747333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TZQTMS</w:t>
            </w:r>
          </w:p>
        </w:tc>
        <w:tc>
          <w:tcPr>
            <w:tcW w:w="3080" w:type="dxa"/>
            <w:shd w:val="clear" w:color="auto" w:fill="auto"/>
            <w:vAlign w:val="center"/>
          </w:tcPr>
          <w:p w14:paraId="028E90C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体征其他描述</w:t>
            </w:r>
          </w:p>
        </w:tc>
        <w:tc>
          <w:tcPr>
            <w:tcW w:w="992" w:type="dxa"/>
            <w:shd w:val="clear" w:color="auto" w:fill="auto"/>
            <w:vAlign w:val="center"/>
          </w:tcPr>
          <w:p w14:paraId="3254FE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A9F2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FC549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47" w:type="dxa"/>
            <w:shd w:val="clear" w:color="auto" w:fill="auto"/>
            <w:vAlign w:val="center"/>
          </w:tcPr>
          <w:p w14:paraId="7EA1F63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804BB3C"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p>
    <w:p w14:paraId="626B0644" w14:textId="78B4B806"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表A.16  糖尿病病例随访记录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4"/>
        <w:gridCol w:w="1564"/>
        <w:gridCol w:w="3080"/>
        <w:gridCol w:w="992"/>
        <w:gridCol w:w="992"/>
        <w:gridCol w:w="1028"/>
        <w:gridCol w:w="2447"/>
      </w:tblGrid>
      <w:tr w:rsidR="00C25243" w14:paraId="22943A6B"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EDC4A2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24" w:type="dxa"/>
            <w:tcBorders>
              <w:top w:val="single" w:sz="8" w:space="0" w:color="auto"/>
              <w:bottom w:val="single" w:sz="8" w:space="0" w:color="auto"/>
            </w:tcBorders>
            <w:shd w:val="clear" w:color="auto" w:fill="auto"/>
            <w:vAlign w:val="center"/>
          </w:tcPr>
          <w:p w14:paraId="24157FC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67D3C55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80" w:type="dxa"/>
            <w:tcBorders>
              <w:top w:val="single" w:sz="8" w:space="0" w:color="auto"/>
              <w:bottom w:val="single" w:sz="8" w:space="0" w:color="auto"/>
            </w:tcBorders>
            <w:shd w:val="clear" w:color="auto" w:fill="auto"/>
            <w:vAlign w:val="center"/>
          </w:tcPr>
          <w:p w14:paraId="42458DF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16418E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81BCCB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28" w:type="dxa"/>
            <w:tcBorders>
              <w:top w:val="single" w:sz="8" w:space="0" w:color="auto"/>
              <w:bottom w:val="single" w:sz="8" w:space="0" w:color="auto"/>
            </w:tcBorders>
            <w:shd w:val="clear" w:color="auto" w:fill="auto"/>
            <w:vAlign w:val="center"/>
          </w:tcPr>
          <w:p w14:paraId="5D88E21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47" w:type="dxa"/>
            <w:tcBorders>
              <w:top w:val="single" w:sz="8" w:space="0" w:color="auto"/>
              <w:bottom w:val="single" w:sz="8" w:space="0" w:color="auto"/>
            </w:tcBorders>
            <w:shd w:val="clear" w:color="auto" w:fill="auto"/>
            <w:vAlign w:val="center"/>
          </w:tcPr>
          <w:p w14:paraId="67577E4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23104312" w14:textId="77777777" w:rsidTr="006C6E2B">
        <w:trPr>
          <w:jc w:val="center"/>
        </w:trPr>
        <w:tc>
          <w:tcPr>
            <w:tcW w:w="1486" w:type="dxa"/>
            <w:shd w:val="clear" w:color="auto" w:fill="auto"/>
            <w:vAlign w:val="center"/>
          </w:tcPr>
          <w:p w14:paraId="0C6770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DE05.10.083.00</w:t>
            </w:r>
          </w:p>
        </w:tc>
        <w:tc>
          <w:tcPr>
            <w:tcW w:w="2224" w:type="dxa"/>
            <w:shd w:val="clear" w:color="auto" w:fill="auto"/>
            <w:vAlign w:val="center"/>
          </w:tcPr>
          <w:p w14:paraId="776481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心理调整评价结果代码</w:t>
            </w:r>
          </w:p>
        </w:tc>
        <w:tc>
          <w:tcPr>
            <w:tcW w:w="1564" w:type="dxa"/>
            <w:shd w:val="clear" w:color="auto" w:fill="auto"/>
            <w:vAlign w:val="center"/>
          </w:tcPr>
          <w:p w14:paraId="65CDBA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XLTZPJJGDM</w:t>
            </w:r>
          </w:p>
        </w:tc>
        <w:tc>
          <w:tcPr>
            <w:tcW w:w="3080" w:type="dxa"/>
            <w:shd w:val="clear" w:color="auto" w:fill="auto"/>
            <w:vAlign w:val="center"/>
          </w:tcPr>
          <w:p w14:paraId="206C55A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医生根据印象对患者心理调整情况进行评价的结果在特定分类中的代码</w:t>
            </w:r>
          </w:p>
        </w:tc>
        <w:tc>
          <w:tcPr>
            <w:tcW w:w="992" w:type="dxa"/>
            <w:shd w:val="clear" w:color="auto" w:fill="auto"/>
            <w:vAlign w:val="center"/>
          </w:tcPr>
          <w:p w14:paraId="771E7A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3F05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28" w:type="dxa"/>
            <w:shd w:val="clear" w:color="auto" w:fill="auto"/>
            <w:vAlign w:val="center"/>
          </w:tcPr>
          <w:p w14:paraId="77B544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7" w:type="dxa"/>
            <w:shd w:val="clear" w:color="auto" w:fill="auto"/>
            <w:vAlign w:val="center"/>
          </w:tcPr>
          <w:p w14:paraId="0006E1C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1.良好；2.一般；3.差</w:t>
            </w:r>
          </w:p>
        </w:tc>
      </w:tr>
      <w:tr w:rsidR="00C25243" w14:paraId="307F08C6" w14:textId="77777777" w:rsidTr="006C6E2B">
        <w:trPr>
          <w:jc w:val="center"/>
        </w:trPr>
        <w:tc>
          <w:tcPr>
            <w:tcW w:w="1486" w:type="dxa"/>
            <w:shd w:val="clear" w:color="auto" w:fill="auto"/>
            <w:vAlign w:val="center"/>
          </w:tcPr>
          <w:p w14:paraId="41E9D0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1F91F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心理调整评价结果名称</w:t>
            </w:r>
          </w:p>
        </w:tc>
        <w:tc>
          <w:tcPr>
            <w:tcW w:w="1564" w:type="dxa"/>
            <w:shd w:val="clear" w:color="auto" w:fill="auto"/>
            <w:vAlign w:val="center"/>
          </w:tcPr>
          <w:p w14:paraId="0D43DA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XLTZPJJGMC</w:t>
            </w:r>
          </w:p>
        </w:tc>
        <w:tc>
          <w:tcPr>
            <w:tcW w:w="3080" w:type="dxa"/>
            <w:shd w:val="clear" w:color="auto" w:fill="auto"/>
            <w:vAlign w:val="center"/>
          </w:tcPr>
          <w:p w14:paraId="7F2ABA1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心理调整评价结果名称</w:t>
            </w:r>
          </w:p>
        </w:tc>
        <w:tc>
          <w:tcPr>
            <w:tcW w:w="992" w:type="dxa"/>
            <w:shd w:val="clear" w:color="auto" w:fill="auto"/>
            <w:vAlign w:val="center"/>
          </w:tcPr>
          <w:p w14:paraId="253281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AEBB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352B7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47" w:type="dxa"/>
            <w:shd w:val="clear" w:color="auto" w:fill="auto"/>
            <w:vAlign w:val="center"/>
          </w:tcPr>
          <w:p w14:paraId="274C2DA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E1427A8" w14:textId="77777777" w:rsidTr="006C6E2B">
        <w:trPr>
          <w:jc w:val="center"/>
        </w:trPr>
        <w:tc>
          <w:tcPr>
            <w:tcW w:w="1486" w:type="dxa"/>
            <w:shd w:val="clear" w:color="auto" w:fill="auto"/>
            <w:vAlign w:val="center"/>
          </w:tcPr>
          <w:p w14:paraId="14806F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DE06.00.174.00</w:t>
            </w:r>
          </w:p>
        </w:tc>
        <w:tc>
          <w:tcPr>
            <w:tcW w:w="2224" w:type="dxa"/>
            <w:shd w:val="clear" w:color="auto" w:fill="auto"/>
            <w:vAlign w:val="center"/>
          </w:tcPr>
          <w:p w14:paraId="1E506C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转诊标志</w:t>
            </w:r>
          </w:p>
        </w:tc>
        <w:tc>
          <w:tcPr>
            <w:tcW w:w="1564" w:type="dxa"/>
            <w:shd w:val="clear" w:color="auto" w:fill="auto"/>
            <w:vAlign w:val="center"/>
          </w:tcPr>
          <w:p w14:paraId="0E63C2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ZZBZ</w:t>
            </w:r>
          </w:p>
        </w:tc>
        <w:tc>
          <w:tcPr>
            <w:tcW w:w="3080" w:type="dxa"/>
            <w:shd w:val="clear" w:color="auto" w:fill="auto"/>
            <w:vAlign w:val="center"/>
          </w:tcPr>
          <w:p w14:paraId="24290E2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标识就诊者是否转诊</w:t>
            </w:r>
          </w:p>
        </w:tc>
        <w:tc>
          <w:tcPr>
            <w:tcW w:w="992" w:type="dxa"/>
            <w:shd w:val="clear" w:color="auto" w:fill="auto"/>
            <w:vAlign w:val="center"/>
          </w:tcPr>
          <w:p w14:paraId="560FBD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4F391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28" w:type="dxa"/>
            <w:shd w:val="clear" w:color="auto" w:fill="auto"/>
            <w:vAlign w:val="center"/>
          </w:tcPr>
          <w:p w14:paraId="7F2BD4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47" w:type="dxa"/>
            <w:shd w:val="clear" w:color="auto" w:fill="auto"/>
            <w:vAlign w:val="center"/>
          </w:tcPr>
          <w:p w14:paraId="4F8FE36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507CC9D" w14:textId="77777777" w:rsidTr="006C6E2B">
        <w:trPr>
          <w:jc w:val="center"/>
        </w:trPr>
        <w:tc>
          <w:tcPr>
            <w:tcW w:w="1486" w:type="dxa"/>
            <w:shd w:val="clear" w:color="auto" w:fill="auto"/>
            <w:vAlign w:val="center"/>
          </w:tcPr>
          <w:p w14:paraId="4642432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DE06.00.177.00</w:t>
            </w:r>
          </w:p>
        </w:tc>
        <w:tc>
          <w:tcPr>
            <w:tcW w:w="2224" w:type="dxa"/>
            <w:shd w:val="clear" w:color="auto" w:fill="auto"/>
            <w:vAlign w:val="center"/>
          </w:tcPr>
          <w:p w14:paraId="77180BC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转诊原因</w:t>
            </w:r>
          </w:p>
        </w:tc>
        <w:tc>
          <w:tcPr>
            <w:tcW w:w="1564" w:type="dxa"/>
            <w:shd w:val="clear" w:color="auto" w:fill="auto"/>
            <w:vAlign w:val="center"/>
          </w:tcPr>
          <w:p w14:paraId="7089E4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ZZYY</w:t>
            </w:r>
          </w:p>
        </w:tc>
        <w:tc>
          <w:tcPr>
            <w:tcW w:w="3080" w:type="dxa"/>
            <w:shd w:val="clear" w:color="auto" w:fill="auto"/>
            <w:vAlign w:val="center"/>
          </w:tcPr>
          <w:p w14:paraId="7517CBC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对患者转诊原因的简要描述</w:t>
            </w:r>
          </w:p>
        </w:tc>
        <w:tc>
          <w:tcPr>
            <w:tcW w:w="992" w:type="dxa"/>
            <w:shd w:val="clear" w:color="auto" w:fill="auto"/>
            <w:vAlign w:val="center"/>
          </w:tcPr>
          <w:p w14:paraId="2CF215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1F23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BACC4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47" w:type="dxa"/>
            <w:shd w:val="clear" w:color="auto" w:fill="auto"/>
            <w:vAlign w:val="center"/>
          </w:tcPr>
          <w:p w14:paraId="5DF9D90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56B8DF" w14:textId="77777777" w:rsidTr="006C6E2B">
        <w:trPr>
          <w:jc w:val="center"/>
        </w:trPr>
        <w:tc>
          <w:tcPr>
            <w:tcW w:w="1486" w:type="dxa"/>
            <w:shd w:val="clear" w:color="auto" w:fill="auto"/>
            <w:vAlign w:val="center"/>
          </w:tcPr>
          <w:p w14:paraId="274192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99F29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转入医院机构代码</w:t>
            </w:r>
          </w:p>
        </w:tc>
        <w:tc>
          <w:tcPr>
            <w:tcW w:w="1564" w:type="dxa"/>
            <w:shd w:val="clear" w:color="auto" w:fill="auto"/>
            <w:vAlign w:val="center"/>
          </w:tcPr>
          <w:p w14:paraId="0A0E83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ZRYYJGDM</w:t>
            </w:r>
          </w:p>
        </w:tc>
        <w:tc>
          <w:tcPr>
            <w:tcW w:w="3080" w:type="dxa"/>
            <w:shd w:val="clear" w:color="auto" w:fill="auto"/>
            <w:vAlign w:val="center"/>
          </w:tcPr>
          <w:p w14:paraId="69CA36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转入医院机构代码</w:t>
            </w:r>
          </w:p>
        </w:tc>
        <w:tc>
          <w:tcPr>
            <w:tcW w:w="992" w:type="dxa"/>
            <w:shd w:val="clear" w:color="auto" w:fill="auto"/>
            <w:vAlign w:val="center"/>
          </w:tcPr>
          <w:p w14:paraId="0D9C83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6298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097B26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7" w:type="dxa"/>
            <w:shd w:val="clear" w:color="auto" w:fill="auto"/>
            <w:vAlign w:val="center"/>
          </w:tcPr>
          <w:p w14:paraId="548AC28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78FB79C" w14:textId="77777777" w:rsidTr="006C6E2B">
        <w:trPr>
          <w:jc w:val="center"/>
        </w:trPr>
        <w:tc>
          <w:tcPr>
            <w:tcW w:w="1486" w:type="dxa"/>
            <w:shd w:val="clear" w:color="auto" w:fill="auto"/>
            <w:vAlign w:val="center"/>
          </w:tcPr>
          <w:p w14:paraId="1BFF23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25FF9D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转入医院名称</w:t>
            </w:r>
          </w:p>
        </w:tc>
        <w:tc>
          <w:tcPr>
            <w:tcW w:w="1564" w:type="dxa"/>
            <w:shd w:val="clear" w:color="auto" w:fill="auto"/>
            <w:vAlign w:val="center"/>
          </w:tcPr>
          <w:p w14:paraId="5A498C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ZRYYMC</w:t>
            </w:r>
          </w:p>
        </w:tc>
        <w:tc>
          <w:tcPr>
            <w:tcW w:w="3080" w:type="dxa"/>
            <w:shd w:val="clear" w:color="auto" w:fill="auto"/>
            <w:vAlign w:val="center"/>
          </w:tcPr>
          <w:p w14:paraId="529CADB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转入医院名称</w:t>
            </w:r>
          </w:p>
        </w:tc>
        <w:tc>
          <w:tcPr>
            <w:tcW w:w="992" w:type="dxa"/>
            <w:shd w:val="clear" w:color="auto" w:fill="auto"/>
            <w:vAlign w:val="center"/>
          </w:tcPr>
          <w:p w14:paraId="5FC09B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B0CC2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39207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042842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A28713D" w14:textId="77777777" w:rsidTr="006C6E2B">
        <w:trPr>
          <w:trHeight w:val="272"/>
          <w:jc w:val="center"/>
        </w:trPr>
        <w:tc>
          <w:tcPr>
            <w:tcW w:w="1486" w:type="dxa"/>
            <w:shd w:val="clear" w:color="auto" w:fill="auto"/>
            <w:vAlign w:val="center"/>
          </w:tcPr>
          <w:p w14:paraId="7F838E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50BF6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转入科室名称</w:t>
            </w:r>
          </w:p>
        </w:tc>
        <w:tc>
          <w:tcPr>
            <w:tcW w:w="1564" w:type="dxa"/>
            <w:shd w:val="clear" w:color="auto" w:fill="auto"/>
            <w:vAlign w:val="center"/>
          </w:tcPr>
          <w:p w14:paraId="670F58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ZRKSMC</w:t>
            </w:r>
          </w:p>
        </w:tc>
        <w:tc>
          <w:tcPr>
            <w:tcW w:w="3080" w:type="dxa"/>
            <w:shd w:val="clear" w:color="auto" w:fill="auto"/>
            <w:vAlign w:val="center"/>
          </w:tcPr>
          <w:p w14:paraId="52BB365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转入科室名称</w:t>
            </w:r>
          </w:p>
        </w:tc>
        <w:tc>
          <w:tcPr>
            <w:tcW w:w="992" w:type="dxa"/>
            <w:shd w:val="clear" w:color="auto" w:fill="auto"/>
            <w:vAlign w:val="center"/>
          </w:tcPr>
          <w:p w14:paraId="7320CC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C6161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EF3E1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7D192EE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E622610" w14:textId="77777777" w:rsidTr="006C6E2B">
        <w:trPr>
          <w:jc w:val="center"/>
        </w:trPr>
        <w:tc>
          <w:tcPr>
            <w:tcW w:w="1486" w:type="dxa"/>
            <w:shd w:val="clear" w:color="auto" w:fill="auto"/>
            <w:vAlign w:val="center"/>
          </w:tcPr>
          <w:p w14:paraId="0C8D02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8A9DF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随访建议代码</w:t>
            </w:r>
          </w:p>
        </w:tc>
        <w:tc>
          <w:tcPr>
            <w:tcW w:w="1564" w:type="dxa"/>
            <w:shd w:val="clear" w:color="auto" w:fill="auto"/>
            <w:vAlign w:val="center"/>
          </w:tcPr>
          <w:p w14:paraId="47E2DC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SFJYDM</w:t>
            </w:r>
          </w:p>
        </w:tc>
        <w:tc>
          <w:tcPr>
            <w:tcW w:w="3080" w:type="dxa"/>
            <w:shd w:val="clear" w:color="auto" w:fill="auto"/>
            <w:vAlign w:val="center"/>
          </w:tcPr>
          <w:p w14:paraId="65235BE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随访建议代码</w:t>
            </w:r>
          </w:p>
        </w:tc>
        <w:tc>
          <w:tcPr>
            <w:tcW w:w="992" w:type="dxa"/>
            <w:shd w:val="clear" w:color="auto" w:fill="auto"/>
            <w:vAlign w:val="center"/>
          </w:tcPr>
          <w:p w14:paraId="188910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45DE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28" w:type="dxa"/>
            <w:shd w:val="clear" w:color="auto" w:fill="auto"/>
            <w:vAlign w:val="center"/>
          </w:tcPr>
          <w:p w14:paraId="5C7509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47" w:type="dxa"/>
            <w:shd w:val="clear" w:color="auto" w:fill="auto"/>
            <w:vAlign w:val="center"/>
          </w:tcPr>
          <w:p w14:paraId="110B6D05"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GD99.01.254随访建议代码</w:t>
            </w:r>
          </w:p>
        </w:tc>
      </w:tr>
      <w:tr w:rsidR="00C25243" w14:paraId="59DED234" w14:textId="77777777" w:rsidTr="006C6E2B">
        <w:trPr>
          <w:jc w:val="center"/>
        </w:trPr>
        <w:tc>
          <w:tcPr>
            <w:tcW w:w="1486" w:type="dxa"/>
            <w:shd w:val="clear" w:color="auto" w:fill="auto"/>
            <w:vAlign w:val="center"/>
          </w:tcPr>
          <w:p w14:paraId="165B3E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576DD4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随访建议名称</w:t>
            </w:r>
          </w:p>
        </w:tc>
        <w:tc>
          <w:tcPr>
            <w:tcW w:w="1564" w:type="dxa"/>
            <w:shd w:val="clear" w:color="auto" w:fill="auto"/>
            <w:vAlign w:val="center"/>
          </w:tcPr>
          <w:p w14:paraId="7C1496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SFJYMC</w:t>
            </w:r>
          </w:p>
        </w:tc>
        <w:tc>
          <w:tcPr>
            <w:tcW w:w="3080" w:type="dxa"/>
            <w:shd w:val="clear" w:color="auto" w:fill="auto"/>
            <w:vAlign w:val="center"/>
          </w:tcPr>
          <w:p w14:paraId="3CE0BFA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随访建议名称</w:t>
            </w:r>
          </w:p>
        </w:tc>
        <w:tc>
          <w:tcPr>
            <w:tcW w:w="992" w:type="dxa"/>
            <w:shd w:val="clear" w:color="auto" w:fill="auto"/>
            <w:vAlign w:val="center"/>
          </w:tcPr>
          <w:p w14:paraId="1524F2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80EF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E69A1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7" w:type="dxa"/>
            <w:shd w:val="clear" w:color="auto" w:fill="auto"/>
            <w:vAlign w:val="center"/>
          </w:tcPr>
          <w:p w14:paraId="3571628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89A616C" w14:textId="77777777" w:rsidTr="006C6E2B">
        <w:trPr>
          <w:jc w:val="center"/>
        </w:trPr>
        <w:tc>
          <w:tcPr>
            <w:tcW w:w="1486" w:type="dxa"/>
            <w:shd w:val="clear" w:color="auto" w:fill="auto"/>
            <w:vAlign w:val="center"/>
          </w:tcPr>
          <w:p w14:paraId="5432EE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105ED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随访医生工号</w:t>
            </w:r>
          </w:p>
        </w:tc>
        <w:tc>
          <w:tcPr>
            <w:tcW w:w="1564" w:type="dxa"/>
            <w:shd w:val="clear" w:color="auto" w:fill="auto"/>
            <w:vAlign w:val="center"/>
          </w:tcPr>
          <w:p w14:paraId="1B6A4A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SFYSGH</w:t>
            </w:r>
          </w:p>
        </w:tc>
        <w:tc>
          <w:tcPr>
            <w:tcW w:w="3080" w:type="dxa"/>
            <w:shd w:val="clear" w:color="auto" w:fill="auto"/>
            <w:vAlign w:val="center"/>
          </w:tcPr>
          <w:p w14:paraId="57B3EDD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随访医生工号</w:t>
            </w:r>
          </w:p>
        </w:tc>
        <w:tc>
          <w:tcPr>
            <w:tcW w:w="992" w:type="dxa"/>
            <w:shd w:val="clear" w:color="auto" w:fill="auto"/>
            <w:vAlign w:val="center"/>
          </w:tcPr>
          <w:p w14:paraId="2CB8F8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2114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432988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7" w:type="dxa"/>
            <w:shd w:val="clear" w:color="auto" w:fill="auto"/>
            <w:vAlign w:val="center"/>
          </w:tcPr>
          <w:p w14:paraId="2B787E8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821A689" w14:textId="77777777" w:rsidTr="006C6E2B">
        <w:trPr>
          <w:jc w:val="center"/>
        </w:trPr>
        <w:tc>
          <w:tcPr>
            <w:tcW w:w="1486" w:type="dxa"/>
            <w:shd w:val="clear" w:color="auto" w:fill="auto"/>
            <w:vAlign w:val="center"/>
          </w:tcPr>
          <w:p w14:paraId="659853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FC4C1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随访医生姓名</w:t>
            </w:r>
          </w:p>
        </w:tc>
        <w:tc>
          <w:tcPr>
            <w:tcW w:w="1564" w:type="dxa"/>
            <w:shd w:val="clear" w:color="auto" w:fill="auto"/>
            <w:vAlign w:val="center"/>
          </w:tcPr>
          <w:p w14:paraId="5A4239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SFYSXM</w:t>
            </w:r>
          </w:p>
        </w:tc>
        <w:tc>
          <w:tcPr>
            <w:tcW w:w="3080" w:type="dxa"/>
            <w:shd w:val="clear" w:color="auto" w:fill="auto"/>
            <w:vAlign w:val="center"/>
          </w:tcPr>
          <w:p w14:paraId="399E361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随访医生姓名</w:t>
            </w:r>
          </w:p>
        </w:tc>
        <w:tc>
          <w:tcPr>
            <w:tcW w:w="992" w:type="dxa"/>
            <w:shd w:val="clear" w:color="auto" w:fill="auto"/>
            <w:vAlign w:val="center"/>
          </w:tcPr>
          <w:p w14:paraId="058CE8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9CF4D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70EDEB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7274064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811688F" w14:textId="77777777" w:rsidTr="006C6E2B">
        <w:trPr>
          <w:jc w:val="center"/>
        </w:trPr>
        <w:tc>
          <w:tcPr>
            <w:tcW w:w="1486" w:type="dxa"/>
            <w:shd w:val="clear" w:color="auto" w:fill="auto"/>
            <w:vAlign w:val="center"/>
          </w:tcPr>
          <w:p w14:paraId="6DFEC0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127A8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1564" w:type="dxa"/>
            <w:shd w:val="clear" w:color="auto" w:fill="auto"/>
            <w:vAlign w:val="center"/>
          </w:tcPr>
          <w:p w14:paraId="497342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ZRYSGH</w:t>
            </w:r>
          </w:p>
        </w:tc>
        <w:tc>
          <w:tcPr>
            <w:tcW w:w="3080" w:type="dxa"/>
            <w:shd w:val="clear" w:color="auto" w:fill="auto"/>
            <w:vAlign w:val="center"/>
          </w:tcPr>
          <w:p w14:paraId="65B876C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责任医生工号</w:t>
            </w:r>
          </w:p>
        </w:tc>
        <w:tc>
          <w:tcPr>
            <w:tcW w:w="992" w:type="dxa"/>
            <w:shd w:val="clear" w:color="auto" w:fill="auto"/>
            <w:vAlign w:val="center"/>
          </w:tcPr>
          <w:p w14:paraId="70B2B7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3643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3D6BF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47" w:type="dxa"/>
            <w:shd w:val="clear" w:color="auto" w:fill="auto"/>
            <w:vAlign w:val="center"/>
          </w:tcPr>
          <w:p w14:paraId="00898DC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1CD04A0" w14:textId="77777777" w:rsidTr="006C6E2B">
        <w:trPr>
          <w:jc w:val="center"/>
        </w:trPr>
        <w:tc>
          <w:tcPr>
            <w:tcW w:w="1486" w:type="dxa"/>
            <w:shd w:val="clear" w:color="auto" w:fill="auto"/>
            <w:vAlign w:val="center"/>
          </w:tcPr>
          <w:p w14:paraId="0EE4F8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01121E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1564" w:type="dxa"/>
            <w:shd w:val="clear" w:color="auto" w:fill="auto"/>
            <w:vAlign w:val="center"/>
          </w:tcPr>
          <w:p w14:paraId="2F1F95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ZRYSXM</w:t>
            </w:r>
          </w:p>
        </w:tc>
        <w:tc>
          <w:tcPr>
            <w:tcW w:w="3080" w:type="dxa"/>
            <w:shd w:val="clear" w:color="auto" w:fill="auto"/>
            <w:vAlign w:val="center"/>
          </w:tcPr>
          <w:p w14:paraId="69A8F3F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责任医生姓名</w:t>
            </w:r>
          </w:p>
        </w:tc>
        <w:tc>
          <w:tcPr>
            <w:tcW w:w="992" w:type="dxa"/>
            <w:shd w:val="clear" w:color="auto" w:fill="auto"/>
            <w:vAlign w:val="center"/>
          </w:tcPr>
          <w:p w14:paraId="11A371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558B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AC72D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261C2BE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752DB9" w14:textId="77777777" w:rsidTr="006C6E2B">
        <w:trPr>
          <w:jc w:val="center"/>
        </w:trPr>
        <w:tc>
          <w:tcPr>
            <w:tcW w:w="1486" w:type="dxa"/>
            <w:shd w:val="clear" w:color="auto" w:fill="auto"/>
            <w:vAlign w:val="center"/>
          </w:tcPr>
          <w:p w14:paraId="513741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FD68B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随访科室编码</w:t>
            </w:r>
          </w:p>
        </w:tc>
        <w:tc>
          <w:tcPr>
            <w:tcW w:w="1564" w:type="dxa"/>
            <w:shd w:val="clear" w:color="auto" w:fill="auto"/>
            <w:vAlign w:val="center"/>
          </w:tcPr>
          <w:p w14:paraId="74B86C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SFKSBM</w:t>
            </w:r>
          </w:p>
        </w:tc>
        <w:tc>
          <w:tcPr>
            <w:tcW w:w="3080" w:type="dxa"/>
            <w:shd w:val="clear" w:color="auto" w:fill="auto"/>
            <w:vAlign w:val="center"/>
          </w:tcPr>
          <w:p w14:paraId="622059C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随访科室编码</w:t>
            </w:r>
          </w:p>
        </w:tc>
        <w:tc>
          <w:tcPr>
            <w:tcW w:w="992" w:type="dxa"/>
            <w:shd w:val="clear" w:color="auto" w:fill="auto"/>
            <w:vAlign w:val="center"/>
          </w:tcPr>
          <w:p w14:paraId="0E213F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871B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63DDB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47" w:type="dxa"/>
            <w:shd w:val="clear" w:color="auto" w:fill="auto"/>
            <w:vAlign w:val="center"/>
          </w:tcPr>
          <w:p w14:paraId="1E26D99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D9DD6C0" w14:textId="77777777" w:rsidTr="006C6E2B">
        <w:trPr>
          <w:jc w:val="center"/>
        </w:trPr>
        <w:tc>
          <w:tcPr>
            <w:tcW w:w="1486" w:type="dxa"/>
            <w:shd w:val="clear" w:color="auto" w:fill="auto"/>
            <w:vAlign w:val="center"/>
          </w:tcPr>
          <w:p w14:paraId="5167E5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19E8C4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随访科室名称</w:t>
            </w:r>
          </w:p>
        </w:tc>
        <w:tc>
          <w:tcPr>
            <w:tcW w:w="1564" w:type="dxa"/>
            <w:shd w:val="clear" w:color="auto" w:fill="auto"/>
            <w:vAlign w:val="center"/>
          </w:tcPr>
          <w:p w14:paraId="11D169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SFKSMC</w:t>
            </w:r>
          </w:p>
        </w:tc>
        <w:tc>
          <w:tcPr>
            <w:tcW w:w="3080" w:type="dxa"/>
            <w:shd w:val="clear" w:color="auto" w:fill="auto"/>
            <w:vAlign w:val="center"/>
          </w:tcPr>
          <w:p w14:paraId="29C4370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随访科室名称</w:t>
            </w:r>
          </w:p>
        </w:tc>
        <w:tc>
          <w:tcPr>
            <w:tcW w:w="992" w:type="dxa"/>
            <w:shd w:val="clear" w:color="auto" w:fill="auto"/>
            <w:vAlign w:val="center"/>
          </w:tcPr>
          <w:p w14:paraId="677F04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EA9A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594488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35392DC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78CD92E" w14:textId="77777777" w:rsidTr="006C6E2B">
        <w:trPr>
          <w:jc w:val="center"/>
        </w:trPr>
        <w:tc>
          <w:tcPr>
            <w:tcW w:w="1486" w:type="dxa"/>
            <w:shd w:val="clear" w:color="auto" w:fill="auto"/>
            <w:vAlign w:val="center"/>
          </w:tcPr>
          <w:p w14:paraId="5B446B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ACCA45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随访团队名称</w:t>
            </w:r>
          </w:p>
        </w:tc>
        <w:tc>
          <w:tcPr>
            <w:tcW w:w="1564" w:type="dxa"/>
            <w:shd w:val="clear" w:color="auto" w:fill="auto"/>
            <w:vAlign w:val="center"/>
          </w:tcPr>
          <w:p w14:paraId="47C8D7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SFTDMC</w:t>
            </w:r>
          </w:p>
        </w:tc>
        <w:tc>
          <w:tcPr>
            <w:tcW w:w="3080" w:type="dxa"/>
            <w:shd w:val="clear" w:color="auto" w:fill="auto"/>
            <w:vAlign w:val="center"/>
          </w:tcPr>
          <w:p w14:paraId="7F04D61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随访团队名称</w:t>
            </w:r>
          </w:p>
        </w:tc>
        <w:tc>
          <w:tcPr>
            <w:tcW w:w="992" w:type="dxa"/>
            <w:shd w:val="clear" w:color="auto" w:fill="auto"/>
            <w:vAlign w:val="center"/>
          </w:tcPr>
          <w:p w14:paraId="7795F6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1834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E999A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15D92C8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78248FE" w14:textId="77777777" w:rsidTr="006C6E2B">
        <w:trPr>
          <w:jc w:val="center"/>
        </w:trPr>
        <w:tc>
          <w:tcPr>
            <w:tcW w:w="1486" w:type="dxa"/>
            <w:shd w:val="clear" w:color="auto" w:fill="auto"/>
            <w:vAlign w:val="center"/>
          </w:tcPr>
          <w:p w14:paraId="017499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713BEF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随访团队编号</w:t>
            </w:r>
          </w:p>
        </w:tc>
        <w:tc>
          <w:tcPr>
            <w:tcW w:w="1564" w:type="dxa"/>
            <w:shd w:val="clear" w:color="auto" w:fill="auto"/>
            <w:vAlign w:val="center"/>
          </w:tcPr>
          <w:p w14:paraId="2352D4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SFTDBH</w:t>
            </w:r>
          </w:p>
        </w:tc>
        <w:tc>
          <w:tcPr>
            <w:tcW w:w="3080" w:type="dxa"/>
            <w:shd w:val="clear" w:color="auto" w:fill="auto"/>
            <w:vAlign w:val="center"/>
          </w:tcPr>
          <w:p w14:paraId="3BAF51B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随访团队编号</w:t>
            </w:r>
          </w:p>
        </w:tc>
        <w:tc>
          <w:tcPr>
            <w:tcW w:w="992" w:type="dxa"/>
            <w:shd w:val="clear" w:color="auto" w:fill="auto"/>
            <w:vAlign w:val="center"/>
          </w:tcPr>
          <w:p w14:paraId="4FDEFF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FD7E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6FFB8D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205F6A6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3A09A4" w14:textId="77777777" w:rsidTr="006C6E2B">
        <w:trPr>
          <w:jc w:val="center"/>
        </w:trPr>
        <w:tc>
          <w:tcPr>
            <w:tcW w:w="1486" w:type="dxa"/>
            <w:shd w:val="clear" w:color="auto" w:fill="auto"/>
            <w:vAlign w:val="center"/>
          </w:tcPr>
          <w:p w14:paraId="2C36DB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4F94F2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随访机构代码</w:t>
            </w:r>
          </w:p>
        </w:tc>
        <w:tc>
          <w:tcPr>
            <w:tcW w:w="1564" w:type="dxa"/>
            <w:shd w:val="clear" w:color="auto" w:fill="auto"/>
            <w:vAlign w:val="center"/>
          </w:tcPr>
          <w:p w14:paraId="201D78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SFJGDM</w:t>
            </w:r>
          </w:p>
        </w:tc>
        <w:tc>
          <w:tcPr>
            <w:tcW w:w="3080" w:type="dxa"/>
            <w:shd w:val="clear" w:color="auto" w:fill="auto"/>
            <w:vAlign w:val="center"/>
          </w:tcPr>
          <w:p w14:paraId="25967AC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随访机构代码</w:t>
            </w:r>
          </w:p>
        </w:tc>
        <w:tc>
          <w:tcPr>
            <w:tcW w:w="992" w:type="dxa"/>
            <w:shd w:val="clear" w:color="auto" w:fill="auto"/>
            <w:vAlign w:val="center"/>
          </w:tcPr>
          <w:p w14:paraId="18F026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F304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390EAC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7" w:type="dxa"/>
            <w:shd w:val="clear" w:color="auto" w:fill="auto"/>
            <w:vAlign w:val="center"/>
          </w:tcPr>
          <w:p w14:paraId="030789B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4ECCE79" w14:textId="77777777" w:rsidTr="006C6E2B">
        <w:trPr>
          <w:jc w:val="center"/>
        </w:trPr>
        <w:tc>
          <w:tcPr>
            <w:tcW w:w="1486" w:type="dxa"/>
            <w:shd w:val="clear" w:color="auto" w:fill="auto"/>
            <w:vAlign w:val="center"/>
          </w:tcPr>
          <w:p w14:paraId="7490B7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24" w:type="dxa"/>
            <w:shd w:val="clear" w:color="auto" w:fill="auto"/>
            <w:vAlign w:val="center"/>
          </w:tcPr>
          <w:p w14:paraId="6ED1934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随访机构名称</w:t>
            </w:r>
          </w:p>
        </w:tc>
        <w:tc>
          <w:tcPr>
            <w:tcW w:w="1564" w:type="dxa"/>
            <w:shd w:val="clear" w:color="auto" w:fill="auto"/>
            <w:vAlign w:val="center"/>
          </w:tcPr>
          <w:p w14:paraId="790B93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SFJGMC</w:t>
            </w:r>
          </w:p>
        </w:tc>
        <w:tc>
          <w:tcPr>
            <w:tcW w:w="3080" w:type="dxa"/>
            <w:shd w:val="clear" w:color="auto" w:fill="auto"/>
            <w:vAlign w:val="center"/>
          </w:tcPr>
          <w:p w14:paraId="4C1D390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随访机构名称</w:t>
            </w:r>
          </w:p>
        </w:tc>
        <w:tc>
          <w:tcPr>
            <w:tcW w:w="992" w:type="dxa"/>
            <w:shd w:val="clear" w:color="auto" w:fill="auto"/>
            <w:vAlign w:val="center"/>
          </w:tcPr>
          <w:p w14:paraId="182254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1A50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28" w:type="dxa"/>
            <w:shd w:val="clear" w:color="auto" w:fill="auto"/>
            <w:vAlign w:val="center"/>
          </w:tcPr>
          <w:p w14:paraId="24883C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7" w:type="dxa"/>
            <w:shd w:val="clear" w:color="auto" w:fill="auto"/>
            <w:vAlign w:val="center"/>
          </w:tcPr>
          <w:p w14:paraId="197EEA3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2445B93" w14:textId="36EAC760" w:rsidR="00FB113A" w:rsidRDefault="000C6B93">
      <w:pPr>
        <w:pStyle w:val="aff3"/>
        <w:spacing w:before="156" w:after="156"/>
        <w:ind w:left="0"/>
      </w:pPr>
      <w:r>
        <w:rPr>
          <w:rFonts w:hint="eastAsia"/>
        </w:rPr>
        <w:t>糖尿病辅助检查记录</w:t>
      </w:r>
      <w:bookmarkEnd w:id="121"/>
      <w:bookmarkEnd w:id="122"/>
      <w:bookmarkEnd w:id="123"/>
      <w:bookmarkEnd w:id="124"/>
    </w:p>
    <w:p w14:paraId="702930AD" w14:textId="77777777" w:rsidR="00C25243" w:rsidRPr="00C25243" w:rsidRDefault="00C25243" w:rsidP="00C25243">
      <w:pPr>
        <w:pStyle w:val="afffff4"/>
        <w:ind w:firstLine="420"/>
      </w:pPr>
    </w:p>
    <w:p w14:paraId="5379FB41" w14:textId="77777777" w:rsidR="00FB113A" w:rsidRDefault="000C6B93">
      <w:pPr>
        <w:pStyle w:val="affffff5"/>
        <w:numPr>
          <w:ilvl w:val="1"/>
          <w:numId w:val="31"/>
        </w:numPr>
        <w:spacing w:before="156" w:after="156"/>
        <w:ind w:left="0"/>
      </w:pPr>
      <w:r>
        <w:rPr>
          <w:rFonts w:hint="eastAsia"/>
        </w:rPr>
        <w:t>糖尿病辅助检查记录</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FB113A" w14:paraId="3DADDCFC" w14:textId="77777777">
        <w:trPr>
          <w:tblHeader/>
          <w:jc w:val="center"/>
        </w:trPr>
        <w:tc>
          <w:tcPr>
            <w:tcW w:w="1406" w:type="dxa"/>
            <w:tcBorders>
              <w:top w:val="single" w:sz="8" w:space="0" w:color="auto"/>
              <w:bottom w:val="single" w:sz="8" w:space="0" w:color="auto"/>
            </w:tcBorders>
            <w:shd w:val="clear" w:color="auto" w:fill="auto"/>
            <w:vAlign w:val="center"/>
          </w:tcPr>
          <w:p w14:paraId="09A8D93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59" w:type="dxa"/>
            <w:tcBorders>
              <w:top w:val="single" w:sz="8" w:space="0" w:color="auto"/>
              <w:bottom w:val="single" w:sz="8" w:space="0" w:color="auto"/>
            </w:tcBorders>
            <w:shd w:val="clear" w:color="auto" w:fill="auto"/>
            <w:vAlign w:val="center"/>
          </w:tcPr>
          <w:p w14:paraId="2DA0C17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7" w:type="dxa"/>
            <w:tcBorders>
              <w:top w:val="single" w:sz="8" w:space="0" w:color="auto"/>
              <w:bottom w:val="single" w:sz="8" w:space="0" w:color="auto"/>
            </w:tcBorders>
            <w:shd w:val="clear" w:color="auto" w:fill="auto"/>
            <w:vAlign w:val="center"/>
          </w:tcPr>
          <w:p w14:paraId="0B2B6A9F"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122" w:type="dxa"/>
            <w:tcBorders>
              <w:top w:val="single" w:sz="8" w:space="0" w:color="auto"/>
              <w:bottom w:val="single" w:sz="8" w:space="0" w:color="auto"/>
            </w:tcBorders>
            <w:shd w:val="clear" w:color="auto" w:fill="auto"/>
            <w:vAlign w:val="center"/>
          </w:tcPr>
          <w:p w14:paraId="1BA60E8F" w14:textId="77777777" w:rsidR="00FB113A" w:rsidRDefault="000C6B93">
            <w:pPr>
              <w:spacing w:line="240" w:lineRule="auto"/>
              <w:jc w:val="left"/>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C8951A6"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4B0E350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3" w:type="dxa"/>
            <w:tcBorders>
              <w:top w:val="single" w:sz="8" w:space="0" w:color="auto"/>
              <w:bottom w:val="single" w:sz="8" w:space="0" w:color="auto"/>
            </w:tcBorders>
            <w:shd w:val="clear" w:color="auto" w:fill="auto"/>
            <w:vAlign w:val="center"/>
          </w:tcPr>
          <w:p w14:paraId="7B14502F"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82" w:type="dxa"/>
            <w:tcBorders>
              <w:top w:val="single" w:sz="8" w:space="0" w:color="auto"/>
              <w:bottom w:val="single" w:sz="8" w:space="0" w:color="auto"/>
            </w:tcBorders>
            <w:shd w:val="clear" w:color="auto" w:fill="auto"/>
            <w:vAlign w:val="center"/>
          </w:tcPr>
          <w:p w14:paraId="55551FB2"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6924FC45" w14:textId="77777777">
        <w:trPr>
          <w:jc w:val="center"/>
        </w:trPr>
        <w:tc>
          <w:tcPr>
            <w:tcW w:w="1406" w:type="dxa"/>
            <w:tcBorders>
              <w:top w:val="single" w:sz="8" w:space="0" w:color="auto"/>
            </w:tcBorders>
            <w:shd w:val="clear" w:color="auto" w:fill="auto"/>
            <w:vAlign w:val="center"/>
          </w:tcPr>
          <w:p w14:paraId="520389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tcBorders>
              <w:top w:val="single" w:sz="8" w:space="0" w:color="auto"/>
            </w:tcBorders>
            <w:shd w:val="clear" w:color="auto" w:fill="auto"/>
            <w:vAlign w:val="center"/>
          </w:tcPr>
          <w:p w14:paraId="6CCE8B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检测编号</w:t>
            </w:r>
          </w:p>
        </w:tc>
        <w:tc>
          <w:tcPr>
            <w:tcW w:w="1567" w:type="dxa"/>
            <w:tcBorders>
              <w:top w:val="single" w:sz="8" w:space="0" w:color="auto"/>
            </w:tcBorders>
            <w:shd w:val="clear" w:color="auto" w:fill="auto"/>
            <w:vAlign w:val="center"/>
          </w:tcPr>
          <w:p w14:paraId="4AD367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JCBH</w:t>
            </w:r>
          </w:p>
        </w:tc>
        <w:tc>
          <w:tcPr>
            <w:tcW w:w="3122" w:type="dxa"/>
            <w:tcBorders>
              <w:top w:val="single" w:sz="8" w:space="0" w:color="auto"/>
            </w:tcBorders>
            <w:shd w:val="clear" w:color="auto" w:fill="auto"/>
            <w:vAlign w:val="center"/>
          </w:tcPr>
          <w:p w14:paraId="2B4373F4" w14:textId="77777777" w:rsidR="00FB113A" w:rsidRDefault="000C6B93">
            <w:pPr>
              <w:widowControl/>
              <w:spacing w:line="240" w:lineRule="auto"/>
              <w:jc w:val="left"/>
              <w:rPr>
                <w:rFonts w:ascii="宋体" w:hAnsi="宋体" w:cs="宋体" w:hint="eastAsia"/>
                <w:sz w:val="18"/>
                <w:szCs w:val="18"/>
              </w:rPr>
            </w:pPr>
            <w:r>
              <w:rPr>
                <w:rFonts w:hint="eastAsia"/>
                <w:sz w:val="18"/>
                <w:szCs w:val="18"/>
              </w:rPr>
              <w:t>检测编号</w:t>
            </w:r>
          </w:p>
        </w:tc>
        <w:tc>
          <w:tcPr>
            <w:tcW w:w="992" w:type="dxa"/>
            <w:tcBorders>
              <w:top w:val="single" w:sz="8" w:space="0" w:color="auto"/>
            </w:tcBorders>
            <w:shd w:val="clear" w:color="auto" w:fill="auto"/>
            <w:vAlign w:val="center"/>
          </w:tcPr>
          <w:p w14:paraId="55C431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29CAE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tcBorders>
              <w:top w:val="single" w:sz="8" w:space="0" w:color="auto"/>
            </w:tcBorders>
            <w:shd w:val="clear" w:color="auto" w:fill="auto"/>
            <w:vAlign w:val="center"/>
          </w:tcPr>
          <w:p w14:paraId="2FCC23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tcBorders>
              <w:top w:val="single" w:sz="8" w:space="0" w:color="auto"/>
            </w:tcBorders>
            <w:shd w:val="clear" w:color="auto" w:fill="auto"/>
            <w:vAlign w:val="center"/>
          </w:tcPr>
          <w:p w14:paraId="458DB9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0E7854C6" w14:textId="77777777">
        <w:trPr>
          <w:jc w:val="center"/>
        </w:trPr>
        <w:tc>
          <w:tcPr>
            <w:tcW w:w="1406" w:type="dxa"/>
            <w:shd w:val="clear" w:color="auto" w:fill="auto"/>
            <w:vAlign w:val="center"/>
          </w:tcPr>
          <w:p w14:paraId="4AEEC9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5AF0C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67" w:type="dxa"/>
            <w:shd w:val="clear" w:color="auto" w:fill="auto"/>
            <w:vAlign w:val="center"/>
          </w:tcPr>
          <w:p w14:paraId="677ED0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122" w:type="dxa"/>
            <w:shd w:val="clear" w:color="auto" w:fill="auto"/>
            <w:vAlign w:val="center"/>
          </w:tcPr>
          <w:p w14:paraId="07202DCB"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788987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1A9A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4A9C94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73FB65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328D3205" w14:textId="77777777">
        <w:trPr>
          <w:jc w:val="center"/>
        </w:trPr>
        <w:tc>
          <w:tcPr>
            <w:tcW w:w="1406" w:type="dxa"/>
            <w:shd w:val="clear" w:color="auto" w:fill="auto"/>
            <w:vAlign w:val="center"/>
          </w:tcPr>
          <w:p w14:paraId="3958E8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22ED94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567" w:type="dxa"/>
            <w:shd w:val="clear" w:color="auto" w:fill="auto"/>
            <w:vAlign w:val="center"/>
          </w:tcPr>
          <w:p w14:paraId="0F757D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3122" w:type="dxa"/>
            <w:shd w:val="clear" w:color="auto" w:fill="auto"/>
            <w:vAlign w:val="center"/>
          </w:tcPr>
          <w:p w14:paraId="295A1BA3"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糖尿病随访卡编号</w:t>
            </w:r>
          </w:p>
        </w:tc>
        <w:tc>
          <w:tcPr>
            <w:tcW w:w="992" w:type="dxa"/>
            <w:shd w:val="clear" w:color="auto" w:fill="auto"/>
            <w:vAlign w:val="center"/>
          </w:tcPr>
          <w:p w14:paraId="00E30F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1E633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74D48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0AEFF4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1831C874" w14:textId="77777777">
        <w:trPr>
          <w:jc w:val="center"/>
        </w:trPr>
        <w:tc>
          <w:tcPr>
            <w:tcW w:w="1406" w:type="dxa"/>
            <w:shd w:val="clear" w:color="auto" w:fill="auto"/>
            <w:vAlign w:val="center"/>
          </w:tcPr>
          <w:p w14:paraId="6DC4B7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2ECE1A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糖尿病高危人群随访卡编号</w:t>
            </w:r>
          </w:p>
        </w:tc>
        <w:tc>
          <w:tcPr>
            <w:tcW w:w="1567" w:type="dxa"/>
            <w:shd w:val="clear" w:color="auto" w:fill="auto"/>
            <w:vAlign w:val="center"/>
          </w:tcPr>
          <w:p w14:paraId="33CB0E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TNBGWRQSFKBH</w:t>
            </w:r>
          </w:p>
        </w:tc>
        <w:tc>
          <w:tcPr>
            <w:tcW w:w="3122" w:type="dxa"/>
            <w:shd w:val="clear" w:color="auto" w:fill="auto"/>
            <w:vAlign w:val="center"/>
          </w:tcPr>
          <w:p w14:paraId="0FE945C1"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糖尿病高危人群随访卡编号</w:t>
            </w:r>
          </w:p>
        </w:tc>
        <w:tc>
          <w:tcPr>
            <w:tcW w:w="992" w:type="dxa"/>
            <w:shd w:val="clear" w:color="auto" w:fill="auto"/>
            <w:vAlign w:val="center"/>
          </w:tcPr>
          <w:p w14:paraId="0325C1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A6CC6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9F7AE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4DE9AA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75F3550" w14:textId="77777777">
        <w:trPr>
          <w:jc w:val="center"/>
        </w:trPr>
        <w:tc>
          <w:tcPr>
            <w:tcW w:w="1406" w:type="dxa"/>
            <w:shd w:val="clear" w:color="auto" w:fill="auto"/>
            <w:vAlign w:val="center"/>
          </w:tcPr>
          <w:p w14:paraId="48E3D0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6C847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567" w:type="dxa"/>
            <w:shd w:val="clear" w:color="auto" w:fill="auto"/>
            <w:vAlign w:val="center"/>
          </w:tcPr>
          <w:p w14:paraId="2C6124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3122" w:type="dxa"/>
            <w:shd w:val="clear" w:color="auto" w:fill="auto"/>
            <w:vAlign w:val="center"/>
          </w:tcPr>
          <w:p w14:paraId="25B4F331"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随访类型编码</w:t>
            </w:r>
          </w:p>
        </w:tc>
        <w:tc>
          <w:tcPr>
            <w:tcW w:w="992" w:type="dxa"/>
            <w:shd w:val="clear" w:color="auto" w:fill="auto"/>
            <w:vAlign w:val="center"/>
          </w:tcPr>
          <w:p w14:paraId="29E25E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C4CEA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3" w:type="dxa"/>
            <w:shd w:val="clear" w:color="auto" w:fill="auto"/>
            <w:vAlign w:val="center"/>
          </w:tcPr>
          <w:p w14:paraId="5DCD93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32B00F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1.糖尿病患者随访；2.糖尿病高危人群随访</w:t>
            </w:r>
          </w:p>
        </w:tc>
      </w:tr>
      <w:tr w:rsidR="00FB113A" w14:paraId="7BFBE26F" w14:textId="77777777">
        <w:trPr>
          <w:jc w:val="center"/>
        </w:trPr>
        <w:tc>
          <w:tcPr>
            <w:tcW w:w="1406" w:type="dxa"/>
            <w:shd w:val="clear" w:color="auto" w:fill="auto"/>
            <w:vAlign w:val="center"/>
          </w:tcPr>
          <w:p w14:paraId="0A8D05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F17AA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检查/检验-类别代码</w:t>
            </w:r>
          </w:p>
        </w:tc>
        <w:tc>
          <w:tcPr>
            <w:tcW w:w="1567" w:type="dxa"/>
            <w:shd w:val="clear" w:color="auto" w:fill="auto"/>
            <w:vAlign w:val="center"/>
          </w:tcPr>
          <w:p w14:paraId="29F11B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JC_JY_LBDM</w:t>
            </w:r>
          </w:p>
        </w:tc>
        <w:tc>
          <w:tcPr>
            <w:tcW w:w="3122" w:type="dxa"/>
            <w:shd w:val="clear" w:color="auto" w:fill="auto"/>
            <w:vAlign w:val="center"/>
          </w:tcPr>
          <w:p w14:paraId="21AB193C"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类别代码</w:t>
            </w:r>
          </w:p>
        </w:tc>
        <w:tc>
          <w:tcPr>
            <w:tcW w:w="992" w:type="dxa"/>
            <w:shd w:val="clear" w:color="auto" w:fill="auto"/>
            <w:vAlign w:val="center"/>
          </w:tcPr>
          <w:p w14:paraId="3BF3CE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3466E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3" w:type="dxa"/>
            <w:shd w:val="clear" w:color="auto" w:fill="auto"/>
            <w:vAlign w:val="center"/>
          </w:tcPr>
          <w:p w14:paraId="101867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82" w:type="dxa"/>
            <w:shd w:val="clear" w:color="auto" w:fill="auto"/>
            <w:vAlign w:val="center"/>
          </w:tcPr>
          <w:p w14:paraId="135341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CV5199.01检验检查类别代码</w:t>
            </w:r>
          </w:p>
        </w:tc>
      </w:tr>
      <w:tr w:rsidR="00FB113A" w14:paraId="0A9238F7" w14:textId="77777777">
        <w:trPr>
          <w:jc w:val="center"/>
        </w:trPr>
        <w:tc>
          <w:tcPr>
            <w:tcW w:w="1406" w:type="dxa"/>
            <w:shd w:val="clear" w:color="auto" w:fill="auto"/>
            <w:vAlign w:val="center"/>
          </w:tcPr>
          <w:p w14:paraId="092AAB8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502D6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检查/检验-类别名称</w:t>
            </w:r>
          </w:p>
        </w:tc>
        <w:tc>
          <w:tcPr>
            <w:tcW w:w="1567" w:type="dxa"/>
            <w:shd w:val="clear" w:color="auto" w:fill="auto"/>
            <w:vAlign w:val="center"/>
          </w:tcPr>
          <w:p w14:paraId="18DB58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JC_JY_LBMC</w:t>
            </w:r>
          </w:p>
        </w:tc>
        <w:tc>
          <w:tcPr>
            <w:tcW w:w="3122" w:type="dxa"/>
            <w:shd w:val="clear" w:color="auto" w:fill="auto"/>
            <w:vAlign w:val="center"/>
          </w:tcPr>
          <w:p w14:paraId="31E6443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类别名称</w:t>
            </w:r>
          </w:p>
        </w:tc>
        <w:tc>
          <w:tcPr>
            <w:tcW w:w="992" w:type="dxa"/>
            <w:shd w:val="clear" w:color="auto" w:fill="auto"/>
            <w:vAlign w:val="center"/>
          </w:tcPr>
          <w:p w14:paraId="69D3912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4744E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2CE9BE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2" w:type="dxa"/>
            <w:shd w:val="clear" w:color="auto" w:fill="auto"/>
            <w:vAlign w:val="center"/>
          </w:tcPr>
          <w:p w14:paraId="1E38F8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65512C8" w14:textId="77777777">
        <w:trPr>
          <w:jc w:val="center"/>
        </w:trPr>
        <w:tc>
          <w:tcPr>
            <w:tcW w:w="1406" w:type="dxa"/>
            <w:shd w:val="clear" w:color="auto" w:fill="auto"/>
            <w:vAlign w:val="center"/>
          </w:tcPr>
          <w:p w14:paraId="26A00E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55777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检查/检验-项目代码</w:t>
            </w:r>
          </w:p>
        </w:tc>
        <w:tc>
          <w:tcPr>
            <w:tcW w:w="1567" w:type="dxa"/>
            <w:shd w:val="clear" w:color="auto" w:fill="auto"/>
            <w:vAlign w:val="center"/>
          </w:tcPr>
          <w:p w14:paraId="67857B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JC_JY_XMDM</w:t>
            </w:r>
          </w:p>
        </w:tc>
        <w:tc>
          <w:tcPr>
            <w:tcW w:w="3122" w:type="dxa"/>
            <w:shd w:val="clear" w:color="auto" w:fill="auto"/>
            <w:vAlign w:val="center"/>
          </w:tcPr>
          <w:p w14:paraId="06E2CD9D"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项目代码</w:t>
            </w:r>
          </w:p>
        </w:tc>
        <w:tc>
          <w:tcPr>
            <w:tcW w:w="992" w:type="dxa"/>
            <w:shd w:val="clear" w:color="auto" w:fill="auto"/>
            <w:vAlign w:val="center"/>
          </w:tcPr>
          <w:p w14:paraId="45F6A2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BC58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18912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82" w:type="dxa"/>
            <w:shd w:val="clear" w:color="auto" w:fill="auto"/>
            <w:vAlign w:val="center"/>
          </w:tcPr>
          <w:p w14:paraId="12A6068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37563D0" w14:textId="77777777">
        <w:trPr>
          <w:jc w:val="center"/>
        </w:trPr>
        <w:tc>
          <w:tcPr>
            <w:tcW w:w="1406" w:type="dxa"/>
            <w:shd w:val="clear" w:color="auto" w:fill="auto"/>
            <w:vAlign w:val="center"/>
          </w:tcPr>
          <w:p w14:paraId="08BE3C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052F5C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检查/检验-项目名称</w:t>
            </w:r>
          </w:p>
        </w:tc>
        <w:tc>
          <w:tcPr>
            <w:tcW w:w="1567" w:type="dxa"/>
            <w:shd w:val="clear" w:color="auto" w:fill="auto"/>
            <w:vAlign w:val="center"/>
          </w:tcPr>
          <w:p w14:paraId="04FCF7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JC_JY_XMMC</w:t>
            </w:r>
          </w:p>
        </w:tc>
        <w:tc>
          <w:tcPr>
            <w:tcW w:w="3122" w:type="dxa"/>
            <w:shd w:val="clear" w:color="auto" w:fill="auto"/>
            <w:vAlign w:val="center"/>
          </w:tcPr>
          <w:p w14:paraId="77BCBC4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项目名称</w:t>
            </w:r>
          </w:p>
        </w:tc>
        <w:tc>
          <w:tcPr>
            <w:tcW w:w="992" w:type="dxa"/>
            <w:shd w:val="clear" w:color="auto" w:fill="auto"/>
            <w:vAlign w:val="center"/>
          </w:tcPr>
          <w:p w14:paraId="1E910E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DE4D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442BF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82" w:type="dxa"/>
            <w:shd w:val="clear" w:color="auto" w:fill="auto"/>
            <w:vAlign w:val="center"/>
          </w:tcPr>
          <w:p w14:paraId="5FB23A5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70F659F" w14:textId="77777777">
        <w:trPr>
          <w:jc w:val="center"/>
        </w:trPr>
        <w:tc>
          <w:tcPr>
            <w:tcW w:w="1406" w:type="dxa"/>
            <w:shd w:val="clear" w:color="auto" w:fill="auto"/>
            <w:vAlign w:val="center"/>
          </w:tcPr>
          <w:p w14:paraId="5983099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313B6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检查/检验-项目代码体系</w:t>
            </w:r>
          </w:p>
        </w:tc>
        <w:tc>
          <w:tcPr>
            <w:tcW w:w="1567" w:type="dxa"/>
            <w:shd w:val="clear" w:color="auto" w:fill="auto"/>
            <w:vAlign w:val="center"/>
          </w:tcPr>
          <w:p w14:paraId="7646918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JC_JY_XMDMTX</w:t>
            </w:r>
          </w:p>
        </w:tc>
        <w:tc>
          <w:tcPr>
            <w:tcW w:w="3122" w:type="dxa"/>
            <w:shd w:val="clear" w:color="auto" w:fill="auto"/>
            <w:vAlign w:val="center"/>
          </w:tcPr>
          <w:p w14:paraId="0C48C54D"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项目代码体系</w:t>
            </w:r>
          </w:p>
        </w:tc>
        <w:tc>
          <w:tcPr>
            <w:tcW w:w="992" w:type="dxa"/>
            <w:shd w:val="clear" w:color="auto" w:fill="auto"/>
            <w:vAlign w:val="center"/>
          </w:tcPr>
          <w:p w14:paraId="5EC5E0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4B43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2A7879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82" w:type="dxa"/>
            <w:shd w:val="clear" w:color="auto" w:fill="auto"/>
            <w:vAlign w:val="center"/>
          </w:tcPr>
          <w:p w14:paraId="6AD98D5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03D99CA" w14:textId="77777777">
        <w:trPr>
          <w:jc w:val="center"/>
        </w:trPr>
        <w:tc>
          <w:tcPr>
            <w:tcW w:w="1406" w:type="dxa"/>
            <w:shd w:val="clear" w:color="auto" w:fill="auto"/>
            <w:vAlign w:val="center"/>
          </w:tcPr>
          <w:p w14:paraId="64BA4E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A6AA7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检查/检验-结果代码</w:t>
            </w:r>
          </w:p>
        </w:tc>
        <w:tc>
          <w:tcPr>
            <w:tcW w:w="1567" w:type="dxa"/>
            <w:shd w:val="clear" w:color="auto" w:fill="auto"/>
            <w:vAlign w:val="center"/>
          </w:tcPr>
          <w:p w14:paraId="4896D4F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JC_JY_JGDM</w:t>
            </w:r>
          </w:p>
        </w:tc>
        <w:tc>
          <w:tcPr>
            <w:tcW w:w="3122" w:type="dxa"/>
            <w:shd w:val="clear" w:color="auto" w:fill="auto"/>
            <w:vAlign w:val="center"/>
          </w:tcPr>
          <w:p w14:paraId="5D74F99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结果代码</w:t>
            </w:r>
          </w:p>
        </w:tc>
        <w:tc>
          <w:tcPr>
            <w:tcW w:w="992" w:type="dxa"/>
            <w:shd w:val="clear" w:color="auto" w:fill="auto"/>
            <w:vAlign w:val="center"/>
          </w:tcPr>
          <w:p w14:paraId="6B9926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D5B39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3" w:type="dxa"/>
            <w:shd w:val="clear" w:color="auto" w:fill="auto"/>
            <w:vAlign w:val="center"/>
          </w:tcPr>
          <w:p w14:paraId="5FB644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2" w:type="dxa"/>
            <w:shd w:val="clear" w:color="auto" w:fill="auto"/>
            <w:vAlign w:val="center"/>
          </w:tcPr>
          <w:p w14:paraId="6E7602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1.正常；2.异常；3.不确定</w:t>
            </w:r>
          </w:p>
        </w:tc>
      </w:tr>
      <w:tr w:rsidR="00FB113A" w14:paraId="312D2E26" w14:textId="77777777">
        <w:trPr>
          <w:jc w:val="center"/>
        </w:trPr>
        <w:tc>
          <w:tcPr>
            <w:tcW w:w="1406" w:type="dxa"/>
            <w:shd w:val="clear" w:color="auto" w:fill="auto"/>
            <w:vAlign w:val="center"/>
          </w:tcPr>
          <w:p w14:paraId="1641AB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05E4F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检查/检验-结果名称</w:t>
            </w:r>
          </w:p>
        </w:tc>
        <w:tc>
          <w:tcPr>
            <w:tcW w:w="1567" w:type="dxa"/>
            <w:shd w:val="clear" w:color="auto" w:fill="auto"/>
            <w:vAlign w:val="center"/>
          </w:tcPr>
          <w:p w14:paraId="6D18274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JC_JY_JGMC</w:t>
            </w:r>
          </w:p>
        </w:tc>
        <w:tc>
          <w:tcPr>
            <w:tcW w:w="3122" w:type="dxa"/>
            <w:shd w:val="clear" w:color="auto" w:fill="auto"/>
            <w:vAlign w:val="center"/>
          </w:tcPr>
          <w:p w14:paraId="52A8F144"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结果名称</w:t>
            </w:r>
          </w:p>
        </w:tc>
        <w:tc>
          <w:tcPr>
            <w:tcW w:w="992" w:type="dxa"/>
            <w:shd w:val="clear" w:color="auto" w:fill="auto"/>
            <w:vAlign w:val="center"/>
          </w:tcPr>
          <w:p w14:paraId="363CA9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3AA2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747499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82" w:type="dxa"/>
            <w:shd w:val="clear" w:color="auto" w:fill="auto"/>
            <w:vAlign w:val="center"/>
          </w:tcPr>
          <w:p w14:paraId="384459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9D65D9B" w14:textId="77777777">
        <w:trPr>
          <w:jc w:val="center"/>
        </w:trPr>
        <w:tc>
          <w:tcPr>
            <w:tcW w:w="1406" w:type="dxa"/>
            <w:shd w:val="clear" w:color="auto" w:fill="auto"/>
            <w:vAlign w:val="center"/>
          </w:tcPr>
          <w:p w14:paraId="2D5048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BED3D5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检查/检验结果描述</w:t>
            </w:r>
          </w:p>
        </w:tc>
        <w:tc>
          <w:tcPr>
            <w:tcW w:w="1567" w:type="dxa"/>
            <w:shd w:val="clear" w:color="auto" w:fill="auto"/>
            <w:vAlign w:val="center"/>
          </w:tcPr>
          <w:p w14:paraId="5757E4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JC_JYJGMS</w:t>
            </w:r>
          </w:p>
        </w:tc>
        <w:tc>
          <w:tcPr>
            <w:tcW w:w="3122" w:type="dxa"/>
            <w:shd w:val="clear" w:color="auto" w:fill="auto"/>
            <w:vAlign w:val="center"/>
          </w:tcPr>
          <w:p w14:paraId="61F5AD7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检验结果描述</w:t>
            </w:r>
          </w:p>
        </w:tc>
        <w:tc>
          <w:tcPr>
            <w:tcW w:w="992" w:type="dxa"/>
            <w:shd w:val="clear" w:color="auto" w:fill="auto"/>
            <w:vAlign w:val="center"/>
          </w:tcPr>
          <w:p w14:paraId="290C7A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C4A3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8C5CE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82" w:type="dxa"/>
            <w:shd w:val="clear" w:color="auto" w:fill="auto"/>
            <w:vAlign w:val="center"/>
          </w:tcPr>
          <w:p w14:paraId="179B3F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23C2B05" w14:textId="77777777">
        <w:trPr>
          <w:jc w:val="center"/>
        </w:trPr>
        <w:tc>
          <w:tcPr>
            <w:tcW w:w="1406" w:type="dxa"/>
            <w:shd w:val="clear" w:color="auto" w:fill="auto"/>
            <w:vAlign w:val="center"/>
          </w:tcPr>
          <w:p w14:paraId="6FD1D7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049160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检查/检验-结果(定性)</w:t>
            </w:r>
          </w:p>
        </w:tc>
        <w:tc>
          <w:tcPr>
            <w:tcW w:w="1567" w:type="dxa"/>
            <w:shd w:val="clear" w:color="auto" w:fill="auto"/>
            <w:vAlign w:val="center"/>
          </w:tcPr>
          <w:p w14:paraId="6EDFA1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JC_JY_JG_DX</w:t>
            </w:r>
          </w:p>
        </w:tc>
        <w:tc>
          <w:tcPr>
            <w:tcW w:w="3122" w:type="dxa"/>
            <w:shd w:val="clear" w:color="auto" w:fill="auto"/>
            <w:vAlign w:val="center"/>
          </w:tcPr>
          <w:p w14:paraId="144F0E5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结果</w:t>
            </w:r>
            <w:r>
              <w:rPr>
                <w:rFonts w:hint="eastAsia"/>
                <w:sz w:val="18"/>
                <w:szCs w:val="18"/>
              </w:rPr>
              <w:t>(</w:t>
            </w:r>
            <w:r>
              <w:rPr>
                <w:rFonts w:hint="eastAsia"/>
                <w:sz w:val="18"/>
                <w:szCs w:val="18"/>
              </w:rPr>
              <w:t>定性</w:t>
            </w:r>
            <w:r>
              <w:rPr>
                <w:rFonts w:hint="eastAsia"/>
                <w:sz w:val="18"/>
                <w:szCs w:val="18"/>
              </w:rPr>
              <w:t>)</w:t>
            </w:r>
          </w:p>
        </w:tc>
        <w:tc>
          <w:tcPr>
            <w:tcW w:w="992" w:type="dxa"/>
            <w:shd w:val="clear" w:color="auto" w:fill="auto"/>
            <w:vAlign w:val="center"/>
          </w:tcPr>
          <w:p w14:paraId="37E5E3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5801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04BC9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82" w:type="dxa"/>
            <w:shd w:val="clear" w:color="auto" w:fill="auto"/>
            <w:vAlign w:val="center"/>
          </w:tcPr>
          <w:p w14:paraId="4676AF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8BD46F4" w14:textId="77777777">
        <w:trPr>
          <w:jc w:val="center"/>
        </w:trPr>
        <w:tc>
          <w:tcPr>
            <w:tcW w:w="1406" w:type="dxa"/>
            <w:shd w:val="clear" w:color="auto" w:fill="auto"/>
            <w:vAlign w:val="center"/>
          </w:tcPr>
          <w:p w14:paraId="694B4A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0883D7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检查/检验-结果(定量)</w:t>
            </w:r>
          </w:p>
        </w:tc>
        <w:tc>
          <w:tcPr>
            <w:tcW w:w="1567" w:type="dxa"/>
            <w:shd w:val="clear" w:color="auto" w:fill="auto"/>
            <w:vAlign w:val="center"/>
          </w:tcPr>
          <w:p w14:paraId="44E694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JC_JY_JG_DL</w:t>
            </w:r>
          </w:p>
        </w:tc>
        <w:tc>
          <w:tcPr>
            <w:tcW w:w="3122" w:type="dxa"/>
            <w:shd w:val="clear" w:color="auto" w:fill="auto"/>
            <w:vAlign w:val="center"/>
          </w:tcPr>
          <w:p w14:paraId="5CD0B82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结果</w:t>
            </w:r>
            <w:r>
              <w:rPr>
                <w:rFonts w:hint="eastAsia"/>
                <w:sz w:val="18"/>
                <w:szCs w:val="18"/>
              </w:rPr>
              <w:t>(</w:t>
            </w:r>
            <w:r>
              <w:rPr>
                <w:rFonts w:hint="eastAsia"/>
                <w:sz w:val="18"/>
                <w:szCs w:val="18"/>
              </w:rPr>
              <w:t>定量</w:t>
            </w:r>
            <w:r>
              <w:rPr>
                <w:rFonts w:hint="eastAsia"/>
                <w:sz w:val="18"/>
                <w:szCs w:val="18"/>
              </w:rPr>
              <w:t>)</w:t>
            </w:r>
          </w:p>
        </w:tc>
        <w:tc>
          <w:tcPr>
            <w:tcW w:w="992" w:type="dxa"/>
            <w:shd w:val="clear" w:color="auto" w:fill="auto"/>
            <w:vAlign w:val="center"/>
          </w:tcPr>
          <w:p w14:paraId="4E3596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DC4A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62E76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82" w:type="dxa"/>
            <w:shd w:val="clear" w:color="auto" w:fill="auto"/>
            <w:vAlign w:val="center"/>
          </w:tcPr>
          <w:p w14:paraId="2F78CF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0D1C3D9" w14:textId="77777777">
        <w:trPr>
          <w:jc w:val="center"/>
        </w:trPr>
        <w:tc>
          <w:tcPr>
            <w:tcW w:w="1406" w:type="dxa"/>
            <w:shd w:val="clear" w:color="auto" w:fill="auto"/>
            <w:vAlign w:val="center"/>
          </w:tcPr>
          <w:p w14:paraId="2057D6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4C27C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检查/检验-定量计量单位</w:t>
            </w:r>
          </w:p>
        </w:tc>
        <w:tc>
          <w:tcPr>
            <w:tcW w:w="1567" w:type="dxa"/>
            <w:shd w:val="clear" w:color="auto" w:fill="auto"/>
            <w:vAlign w:val="center"/>
          </w:tcPr>
          <w:p w14:paraId="1424EB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JC_JY_DLJLDW</w:t>
            </w:r>
          </w:p>
        </w:tc>
        <w:tc>
          <w:tcPr>
            <w:tcW w:w="3122" w:type="dxa"/>
            <w:shd w:val="clear" w:color="auto" w:fill="auto"/>
            <w:vAlign w:val="center"/>
          </w:tcPr>
          <w:p w14:paraId="677427E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检查</w:t>
            </w:r>
            <w:r>
              <w:rPr>
                <w:rFonts w:hint="eastAsia"/>
                <w:sz w:val="18"/>
                <w:szCs w:val="18"/>
              </w:rPr>
              <w:t>/</w:t>
            </w:r>
            <w:r>
              <w:rPr>
                <w:rFonts w:hint="eastAsia"/>
                <w:sz w:val="18"/>
                <w:szCs w:val="18"/>
              </w:rPr>
              <w:t>检验</w:t>
            </w:r>
            <w:r>
              <w:rPr>
                <w:rFonts w:hint="eastAsia"/>
                <w:sz w:val="18"/>
                <w:szCs w:val="18"/>
              </w:rPr>
              <w:t>-</w:t>
            </w:r>
            <w:r>
              <w:rPr>
                <w:rFonts w:hint="eastAsia"/>
                <w:sz w:val="18"/>
                <w:szCs w:val="18"/>
              </w:rPr>
              <w:t>定量计量单位</w:t>
            </w:r>
          </w:p>
        </w:tc>
        <w:tc>
          <w:tcPr>
            <w:tcW w:w="992" w:type="dxa"/>
            <w:shd w:val="clear" w:color="auto" w:fill="auto"/>
            <w:vAlign w:val="center"/>
          </w:tcPr>
          <w:p w14:paraId="6E2C4B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47DB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43C397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shd w:val="clear" w:color="auto" w:fill="auto"/>
            <w:vAlign w:val="center"/>
          </w:tcPr>
          <w:p w14:paraId="419CA0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DCF8D23" w14:textId="77777777">
        <w:trPr>
          <w:jc w:val="center"/>
        </w:trPr>
        <w:tc>
          <w:tcPr>
            <w:tcW w:w="1406" w:type="dxa"/>
            <w:shd w:val="clear" w:color="auto" w:fill="auto"/>
            <w:vAlign w:val="center"/>
          </w:tcPr>
          <w:p w14:paraId="7A531A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612B681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参考值范围</w:t>
            </w:r>
          </w:p>
        </w:tc>
        <w:tc>
          <w:tcPr>
            <w:tcW w:w="1567" w:type="dxa"/>
            <w:shd w:val="clear" w:color="auto" w:fill="auto"/>
            <w:vAlign w:val="center"/>
          </w:tcPr>
          <w:p w14:paraId="594586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CKZFW</w:t>
            </w:r>
          </w:p>
        </w:tc>
        <w:tc>
          <w:tcPr>
            <w:tcW w:w="3122" w:type="dxa"/>
            <w:shd w:val="clear" w:color="auto" w:fill="auto"/>
            <w:vAlign w:val="center"/>
          </w:tcPr>
          <w:p w14:paraId="5B4CCE3A"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辅助</w:t>
            </w:r>
            <w:r>
              <w:rPr>
                <w:rFonts w:hint="eastAsia"/>
                <w:sz w:val="18"/>
                <w:szCs w:val="18"/>
              </w:rPr>
              <w:t>检测</w:t>
            </w:r>
            <w:r>
              <w:rPr>
                <w:sz w:val="18"/>
                <w:szCs w:val="18"/>
              </w:rPr>
              <w:t>的系统</w:t>
            </w:r>
            <w:r>
              <w:rPr>
                <w:rFonts w:hint="eastAsia"/>
                <w:sz w:val="18"/>
                <w:szCs w:val="18"/>
              </w:rPr>
              <w:t>参考值范围</w:t>
            </w:r>
          </w:p>
        </w:tc>
        <w:tc>
          <w:tcPr>
            <w:tcW w:w="992" w:type="dxa"/>
            <w:shd w:val="clear" w:color="auto" w:fill="auto"/>
            <w:vAlign w:val="center"/>
          </w:tcPr>
          <w:p w14:paraId="2C905B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0266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2C1F65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4B7FB85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F43C50D" w14:textId="77777777">
        <w:trPr>
          <w:jc w:val="center"/>
        </w:trPr>
        <w:tc>
          <w:tcPr>
            <w:tcW w:w="1406" w:type="dxa"/>
            <w:shd w:val="clear" w:color="auto" w:fill="auto"/>
            <w:vAlign w:val="center"/>
          </w:tcPr>
          <w:p w14:paraId="1E66660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96442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仪器编号</w:t>
            </w:r>
          </w:p>
        </w:tc>
        <w:tc>
          <w:tcPr>
            <w:tcW w:w="1567" w:type="dxa"/>
            <w:shd w:val="clear" w:color="auto" w:fill="auto"/>
            <w:vAlign w:val="center"/>
          </w:tcPr>
          <w:p w14:paraId="766957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YQBH</w:t>
            </w:r>
          </w:p>
        </w:tc>
        <w:tc>
          <w:tcPr>
            <w:tcW w:w="3122" w:type="dxa"/>
            <w:shd w:val="clear" w:color="auto" w:fill="auto"/>
            <w:vAlign w:val="center"/>
          </w:tcPr>
          <w:p w14:paraId="424F4AB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本次仪器编号</w:t>
            </w:r>
          </w:p>
        </w:tc>
        <w:tc>
          <w:tcPr>
            <w:tcW w:w="992" w:type="dxa"/>
            <w:shd w:val="clear" w:color="auto" w:fill="auto"/>
            <w:vAlign w:val="center"/>
          </w:tcPr>
          <w:p w14:paraId="76F2B1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78DF6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7C41B3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2" w:type="dxa"/>
            <w:shd w:val="clear" w:color="auto" w:fill="auto"/>
            <w:vAlign w:val="center"/>
          </w:tcPr>
          <w:p w14:paraId="7F8368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B5877C4" w14:textId="77777777">
        <w:trPr>
          <w:jc w:val="center"/>
        </w:trPr>
        <w:tc>
          <w:tcPr>
            <w:tcW w:w="1406" w:type="dxa"/>
            <w:shd w:val="clear" w:color="auto" w:fill="auto"/>
            <w:vAlign w:val="center"/>
          </w:tcPr>
          <w:p w14:paraId="15EB87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07BAE6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仪器名称</w:t>
            </w:r>
          </w:p>
        </w:tc>
        <w:tc>
          <w:tcPr>
            <w:tcW w:w="1567" w:type="dxa"/>
            <w:shd w:val="clear" w:color="auto" w:fill="auto"/>
            <w:vAlign w:val="center"/>
          </w:tcPr>
          <w:p w14:paraId="282ED5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YQMC</w:t>
            </w:r>
          </w:p>
        </w:tc>
        <w:tc>
          <w:tcPr>
            <w:tcW w:w="3122" w:type="dxa"/>
            <w:shd w:val="clear" w:color="auto" w:fill="auto"/>
            <w:vAlign w:val="center"/>
          </w:tcPr>
          <w:p w14:paraId="27C46AD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本次仪器名称</w:t>
            </w:r>
          </w:p>
        </w:tc>
        <w:tc>
          <w:tcPr>
            <w:tcW w:w="992" w:type="dxa"/>
            <w:shd w:val="clear" w:color="auto" w:fill="auto"/>
            <w:vAlign w:val="center"/>
          </w:tcPr>
          <w:p w14:paraId="354410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F2A86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6D6EC4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2" w:type="dxa"/>
            <w:shd w:val="clear" w:color="auto" w:fill="auto"/>
            <w:vAlign w:val="center"/>
          </w:tcPr>
          <w:p w14:paraId="4D7D4F4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8B54793" w14:textId="77777777">
        <w:trPr>
          <w:jc w:val="center"/>
        </w:trPr>
        <w:tc>
          <w:tcPr>
            <w:tcW w:w="1406" w:type="dxa"/>
            <w:shd w:val="clear" w:color="auto" w:fill="auto"/>
            <w:vAlign w:val="center"/>
          </w:tcPr>
          <w:p w14:paraId="6BF793E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13F144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检测人工号</w:t>
            </w:r>
          </w:p>
        </w:tc>
        <w:tc>
          <w:tcPr>
            <w:tcW w:w="1567" w:type="dxa"/>
            <w:shd w:val="clear" w:color="auto" w:fill="auto"/>
            <w:vAlign w:val="center"/>
          </w:tcPr>
          <w:p w14:paraId="29E594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JCRGH</w:t>
            </w:r>
          </w:p>
        </w:tc>
        <w:tc>
          <w:tcPr>
            <w:tcW w:w="3122" w:type="dxa"/>
            <w:shd w:val="clear" w:color="auto" w:fill="auto"/>
            <w:vAlign w:val="center"/>
          </w:tcPr>
          <w:p w14:paraId="67701DDC"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本次检测人工号</w:t>
            </w:r>
          </w:p>
        </w:tc>
        <w:tc>
          <w:tcPr>
            <w:tcW w:w="992" w:type="dxa"/>
            <w:shd w:val="clear" w:color="auto" w:fill="auto"/>
            <w:vAlign w:val="center"/>
          </w:tcPr>
          <w:p w14:paraId="53366E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35DA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2F11265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3FF86E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67253EC" w14:textId="77777777">
        <w:trPr>
          <w:jc w:val="center"/>
        </w:trPr>
        <w:tc>
          <w:tcPr>
            <w:tcW w:w="1406" w:type="dxa"/>
            <w:shd w:val="clear" w:color="auto" w:fill="auto"/>
            <w:vAlign w:val="center"/>
          </w:tcPr>
          <w:p w14:paraId="1D87A9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86BFD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检测人姓名</w:t>
            </w:r>
          </w:p>
        </w:tc>
        <w:tc>
          <w:tcPr>
            <w:tcW w:w="1567" w:type="dxa"/>
            <w:shd w:val="clear" w:color="auto" w:fill="auto"/>
            <w:vAlign w:val="center"/>
          </w:tcPr>
          <w:p w14:paraId="61F2C6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JCRXM</w:t>
            </w:r>
          </w:p>
        </w:tc>
        <w:tc>
          <w:tcPr>
            <w:tcW w:w="3122" w:type="dxa"/>
            <w:shd w:val="clear" w:color="auto" w:fill="auto"/>
            <w:vAlign w:val="center"/>
          </w:tcPr>
          <w:p w14:paraId="39AC903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本次检测人姓名</w:t>
            </w:r>
          </w:p>
        </w:tc>
        <w:tc>
          <w:tcPr>
            <w:tcW w:w="992" w:type="dxa"/>
            <w:shd w:val="clear" w:color="auto" w:fill="auto"/>
            <w:vAlign w:val="center"/>
          </w:tcPr>
          <w:p w14:paraId="2C2672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F789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085794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22D813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A627895"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25" w:name="_Toc182591037"/>
      <w:bookmarkStart w:id="126" w:name="_Toc1662734061"/>
      <w:bookmarkStart w:id="127" w:name="_Toc430789825"/>
      <w:bookmarkStart w:id="128" w:name="_Toc14882"/>
      <w:r w:rsidRPr="00C25243">
        <w:rPr>
          <w:rFonts w:ascii="黑体" w:eastAsia="黑体" w:hAnsi="黑体" w:hint="eastAsia"/>
        </w:rPr>
        <w:t>表A.17  糖尿病辅助检查记录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C25243" w14:paraId="5044A1D1" w14:textId="77777777" w:rsidTr="006C6E2B">
        <w:trPr>
          <w:tblHeader/>
          <w:jc w:val="center"/>
        </w:trPr>
        <w:tc>
          <w:tcPr>
            <w:tcW w:w="1406" w:type="dxa"/>
            <w:tcBorders>
              <w:top w:val="single" w:sz="8" w:space="0" w:color="auto"/>
              <w:bottom w:val="single" w:sz="8" w:space="0" w:color="auto"/>
            </w:tcBorders>
            <w:shd w:val="clear" w:color="auto" w:fill="auto"/>
            <w:vAlign w:val="center"/>
          </w:tcPr>
          <w:p w14:paraId="5EB8D7F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59" w:type="dxa"/>
            <w:tcBorders>
              <w:top w:val="single" w:sz="8" w:space="0" w:color="auto"/>
              <w:bottom w:val="single" w:sz="8" w:space="0" w:color="auto"/>
            </w:tcBorders>
            <w:shd w:val="clear" w:color="auto" w:fill="auto"/>
            <w:vAlign w:val="center"/>
          </w:tcPr>
          <w:p w14:paraId="74416DB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7" w:type="dxa"/>
            <w:tcBorders>
              <w:top w:val="single" w:sz="8" w:space="0" w:color="auto"/>
              <w:bottom w:val="single" w:sz="8" w:space="0" w:color="auto"/>
            </w:tcBorders>
            <w:shd w:val="clear" w:color="auto" w:fill="auto"/>
            <w:vAlign w:val="center"/>
          </w:tcPr>
          <w:p w14:paraId="0D1B5A5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122" w:type="dxa"/>
            <w:tcBorders>
              <w:top w:val="single" w:sz="8" w:space="0" w:color="auto"/>
              <w:bottom w:val="single" w:sz="8" w:space="0" w:color="auto"/>
            </w:tcBorders>
            <w:shd w:val="clear" w:color="auto" w:fill="auto"/>
            <w:vAlign w:val="center"/>
          </w:tcPr>
          <w:p w14:paraId="6D660A2E" w14:textId="77777777" w:rsidR="00C25243" w:rsidRDefault="00C25243" w:rsidP="006C6E2B">
            <w:pPr>
              <w:spacing w:line="240" w:lineRule="auto"/>
              <w:jc w:val="left"/>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EA17E9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14827F0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993" w:type="dxa"/>
            <w:tcBorders>
              <w:top w:val="single" w:sz="8" w:space="0" w:color="auto"/>
              <w:bottom w:val="single" w:sz="8" w:space="0" w:color="auto"/>
            </w:tcBorders>
            <w:shd w:val="clear" w:color="auto" w:fill="auto"/>
            <w:vAlign w:val="center"/>
          </w:tcPr>
          <w:p w14:paraId="6D5052C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82" w:type="dxa"/>
            <w:tcBorders>
              <w:top w:val="single" w:sz="8" w:space="0" w:color="auto"/>
              <w:bottom w:val="single" w:sz="8" w:space="0" w:color="auto"/>
            </w:tcBorders>
            <w:shd w:val="clear" w:color="auto" w:fill="auto"/>
            <w:vAlign w:val="center"/>
          </w:tcPr>
          <w:p w14:paraId="3D85C78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454C3CFC" w14:textId="77777777" w:rsidTr="006C6E2B">
        <w:trPr>
          <w:jc w:val="center"/>
        </w:trPr>
        <w:tc>
          <w:tcPr>
            <w:tcW w:w="1406" w:type="dxa"/>
            <w:shd w:val="clear" w:color="auto" w:fill="auto"/>
            <w:vAlign w:val="center"/>
          </w:tcPr>
          <w:p w14:paraId="42ACCD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A5B1C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检测机构代码</w:t>
            </w:r>
          </w:p>
        </w:tc>
        <w:tc>
          <w:tcPr>
            <w:tcW w:w="1567" w:type="dxa"/>
            <w:shd w:val="clear" w:color="auto" w:fill="auto"/>
            <w:vAlign w:val="center"/>
          </w:tcPr>
          <w:p w14:paraId="146011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JCJGDM</w:t>
            </w:r>
          </w:p>
        </w:tc>
        <w:tc>
          <w:tcPr>
            <w:tcW w:w="3122" w:type="dxa"/>
            <w:shd w:val="clear" w:color="auto" w:fill="auto"/>
            <w:vAlign w:val="center"/>
          </w:tcPr>
          <w:p w14:paraId="4488157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本次检测机构代码</w:t>
            </w:r>
          </w:p>
        </w:tc>
        <w:tc>
          <w:tcPr>
            <w:tcW w:w="992" w:type="dxa"/>
            <w:shd w:val="clear" w:color="auto" w:fill="auto"/>
            <w:vAlign w:val="center"/>
          </w:tcPr>
          <w:p w14:paraId="33ABBA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E27B5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347C54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20D277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A7AB87C" w14:textId="77777777" w:rsidTr="006C6E2B">
        <w:trPr>
          <w:jc w:val="center"/>
        </w:trPr>
        <w:tc>
          <w:tcPr>
            <w:tcW w:w="1406" w:type="dxa"/>
            <w:shd w:val="clear" w:color="auto" w:fill="auto"/>
            <w:vAlign w:val="center"/>
          </w:tcPr>
          <w:p w14:paraId="18CC6D2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758386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检测机构名称</w:t>
            </w:r>
          </w:p>
        </w:tc>
        <w:tc>
          <w:tcPr>
            <w:tcW w:w="1567" w:type="dxa"/>
            <w:shd w:val="clear" w:color="auto" w:fill="auto"/>
            <w:vAlign w:val="center"/>
          </w:tcPr>
          <w:p w14:paraId="51BF11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JCJGMC</w:t>
            </w:r>
          </w:p>
        </w:tc>
        <w:tc>
          <w:tcPr>
            <w:tcW w:w="3122" w:type="dxa"/>
            <w:shd w:val="clear" w:color="auto" w:fill="auto"/>
            <w:vAlign w:val="center"/>
          </w:tcPr>
          <w:p w14:paraId="2A014CC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本次检测机构名称</w:t>
            </w:r>
          </w:p>
        </w:tc>
        <w:tc>
          <w:tcPr>
            <w:tcW w:w="992" w:type="dxa"/>
            <w:shd w:val="clear" w:color="auto" w:fill="auto"/>
            <w:vAlign w:val="center"/>
          </w:tcPr>
          <w:p w14:paraId="0EEA1D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687B4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F329A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336AFD0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4C45144" w14:textId="77777777" w:rsidTr="006C6E2B">
        <w:trPr>
          <w:jc w:val="center"/>
        </w:trPr>
        <w:tc>
          <w:tcPr>
            <w:tcW w:w="1406" w:type="dxa"/>
            <w:shd w:val="clear" w:color="auto" w:fill="auto"/>
            <w:vAlign w:val="center"/>
          </w:tcPr>
          <w:p w14:paraId="410441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5B628C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审核人工号</w:t>
            </w:r>
          </w:p>
        </w:tc>
        <w:tc>
          <w:tcPr>
            <w:tcW w:w="1567" w:type="dxa"/>
            <w:shd w:val="clear" w:color="auto" w:fill="auto"/>
            <w:vAlign w:val="center"/>
          </w:tcPr>
          <w:p w14:paraId="6EBB7F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SHRGH</w:t>
            </w:r>
          </w:p>
        </w:tc>
        <w:tc>
          <w:tcPr>
            <w:tcW w:w="3122" w:type="dxa"/>
            <w:shd w:val="clear" w:color="auto" w:fill="auto"/>
            <w:vAlign w:val="center"/>
          </w:tcPr>
          <w:p w14:paraId="2A1048A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本次审核人工号</w:t>
            </w:r>
          </w:p>
        </w:tc>
        <w:tc>
          <w:tcPr>
            <w:tcW w:w="992" w:type="dxa"/>
            <w:shd w:val="clear" w:color="auto" w:fill="auto"/>
            <w:vAlign w:val="center"/>
          </w:tcPr>
          <w:p w14:paraId="4DBFFC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952C9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57F8AE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82" w:type="dxa"/>
            <w:shd w:val="clear" w:color="auto" w:fill="auto"/>
            <w:vAlign w:val="center"/>
          </w:tcPr>
          <w:p w14:paraId="7A3816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689B65E" w14:textId="77777777" w:rsidTr="006C6E2B">
        <w:trPr>
          <w:jc w:val="center"/>
        </w:trPr>
        <w:tc>
          <w:tcPr>
            <w:tcW w:w="1406" w:type="dxa"/>
            <w:shd w:val="clear" w:color="auto" w:fill="auto"/>
            <w:vAlign w:val="center"/>
          </w:tcPr>
          <w:p w14:paraId="0A6E880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59" w:type="dxa"/>
            <w:shd w:val="clear" w:color="auto" w:fill="auto"/>
            <w:vAlign w:val="center"/>
          </w:tcPr>
          <w:p w14:paraId="4D6544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审核人姓名</w:t>
            </w:r>
          </w:p>
        </w:tc>
        <w:tc>
          <w:tcPr>
            <w:tcW w:w="1567" w:type="dxa"/>
            <w:shd w:val="clear" w:color="auto" w:fill="auto"/>
            <w:vAlign w:val="center"/>
          </w:tcPr>
          <w:p w14:paraId="410A07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SHRXM</w:t>
            </w:r>
          </w:p>
        </w:tc>
        <w:tc>
          <w:tcPr>
            <w:tcW w:w="3122" w:type="dxa"/>
            <w:shd w:val="clear" w:color="auto" w:fill="auto"/>
            <w:vAlign w:val="center"/>
          </w:tcPr>
          <w:p w14:paraId="38E015E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本次审核人姓名</w:t>
            </w:r>
          </w:p>
        </w:tc>
        <w:tc>
          <w:tcPr>
            <w:tcW w:w="992" w:type="dxa"/>
            <w:shd w:val="clear" w:color="auto" w:fill="auto"/>
            <w:vAlign w:val="center"/>
          </w:tcPr>
          <w:p w14:paraId="07B5E9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8C634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3" w:type="dxa"/>
            <w:shd w:val="clear" w:color="auto" w:fill="auto"/>
            <w:vAlign w:val="center"/>
          </w:tcPr>
          <w:p w14:paraId="16C9C6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2" w:type="dxa"/>
            <w:shd w:val="clear" w:color="auto" w:fill="auto"/>
            <w:vAlign w:val="center"/>
          </w:tcPr>
          <w:p w14:paraId="55DC7BE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9DA0FE4" w14:textId="68D255D6" w:rsidR="00FB113A" w:rsidRDefault="000C6B93">
      <w:pPr>
        <w:pStyle w:val="aff3"/>
        <w:spacing w:before="156" w:after="156"/>
        <w:ind w:left="0"/>
      </w:pPr>
      <w:r>
        <w:rPr>
          <w:rFonts w:hint="eastAsia"/>
        </w:rPr>
        <w:t>糖尿病诊断并发症表</w:t>
      </w:r>
      <w:bookmarkEnd w:id="125"/>
      <w:bookmarkEnd w:id="126"/>
      <w:bookmarkEnd w:id="127"/>
      <w:bookmarkEnd w:id="128"/>
    </w:p>
    <w:p w14:paraId="4DA074BF" w14:textId="77777777" w:rsidR="00FB113A" w:rsidRDefault="000C6B93">
      <w:pPr>
        <w:pStyle w:val="affffff5"/>
        <w:numPr>
          <w:ilvl w:val="1"/>
          <w:numId w:val="31"/>
        </w:numPr>
        <w:spacing w:before="156" w:after="156"/>
        <w:ind w:left="0"/>
      </w:pPr>
      <w:r>
        <w:rPr>
          <w:rFonts w:hint="eastAsia"/>
        </w:rPr>
        <w:t>糖尿病诊断并发症表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4"/>
        <w:gridCol w:w="3066"/>
        <w:gridCol w:w="992"/>
        <w:gridCol w:w="992"/>
        <w:gridCol w:w="1005"/>
        <w:gridCol w:w="2470"/>
      </w:tblGrid>
      <w:tr w:rsidR="00FB113A" w14:paraId="5DA324A1" w14:textId="77777777">
        <w:trPr>
          <w:tblHeader/>
          <w:jc w:val="center"/>
        </w:trPr>
        <w:tc>
          <w:tcPr>
            <w:tcW w:w="1486" w:type="dxa"/>
            <w:tcBorders>
              <w:top w:val="single" w:sz="8" w:space="0" w:color="auto"/>
              <w:bottom w:val="single" w:sz="8" w:space="0" w:color="auto"/>
            </w:tcBorders>
            <w:shd w:val="clear" w:color="auto" w:fill="auto"/>
            <w:vAlign w:val="center"/>
          </w:tcPr>
          <w:p w14:paraId="1FAB91D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14069F6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5D1DF208"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6" w:type="dxa"/>
            <w:tcBorders>
              <w:top w:val="single" w:sz="8" w:space="0" w:color="auto"/>
              <w:bottom w:val="single" w:sz="8" w:space="0" w:color="auto"/>
            </w:tcBorders>
            <w:shd w:val="clear" w:color="auto" w:fill="auto"/>
            <w:vAlign w:val="center"/>
          </w:tcPr>
          <w:p w14:paraId="60DAFEE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C7220F6"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16761EC"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5" w:type="dxa"/>
            <w:tcBorders>
              <w:top w:val="single" w:sz="8" w:space="0" w:color="auto"/>
              <w:bottom w:val="single" w:sz="8" w:space="0" w:color="auto"/>
            </w:tcBorders>
            <w:shd w:val="clear" w:color="auto" w:fill="auto"/>
            <w:vAlign w:val="center"/>
          </w:tcPr>
          <w:p w14:paraId="06246B70"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0" w:type="dxa"/>
            <w:tcBorders>
              <w:top w:val="single" w:sz="8" w:space="0" w:color="auto"/>
              <w:bottom w:val="single" w:sz="8" w:space="0" w:color="auto"/>
            </w:tcBorders>
            <w:shd w:val="clear" w:color="auto" w:fill="auto"/>
            <w:vAlign w:val="center"/>
          </w:tcPr>
          <w:p w14:paraId="3E3A4CDA"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3554C54C" w14:textId="77777777">
        <w:trPr>
          <w:jc w:val="center"/>
        </w:trPr>
        <w:tc>
          <w:tcPr>
            <w:tcW w:w="1486" w:type="dxa"/>
            <w:tcBorders>
              <w:top w:val="single" w:sz="8" w:space="0" w:color="auto"/>
            </w:tcBorders>
            <w:shd w:val="clear" w:color="auto" w:fill="auto"/>
            <w:vAlign w:val="center"/>
          </w:tcPr>
          <w:p w14:paraId="56C121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tcBorders>
              <w:top w:val="single" w:sz="8" w:space="0" w:color="auto"/>
            </w:tcBorders>
            <w:shd w:val="clear" w:color="auto" w:fill="auto"/>
            <w:vAlign w:val="center"/>
          </w:tcPr>
          <w:p w14:paraId="4A37FC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诊断并发症编号</w:t>
            </w:r>
          </w:p>
        </w:tc>
        <w:tc>
          <w:tcPr>
            <w:tcW w:w="1564" w:type="dxa"/>
            <w:tcBorders>
              <w:top w:val="single" w:sz="8" w:space="0" w:color="auto"/>
            </w:tcBorders>
            <w:shd w:val="clear" w:color="auto" w:fill="auto"/>
            <w:vAlign w:val="center"/>
          </w:tcPr>
          <w:p w14:paraId="60E5F2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ZDBFZBH</w:t>
            </w:r>
          </w:p>
        </w:tc>
        <w:tc>
          <w:tcPr>
            <w:tcW w:w="3066" w:type="dxa"/>
            <w:tcBorders>
              <w:top w:val="single" w:sz="8" w:space="0" w:color="auto"/>
            </w:tcBorders>
            <w:shd w:val="clear" w:color="auto" w:fill="auto"/>
            <w:vAlign w:val="center"/>
          </w:tcPr>
          <w:p w14:paraId="709547C1"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诊断并发症编号</w:t>
            </w:r>
          </w:p>
        </w:tc>
        <w:tc>
          <w:tcPr>
            <w:tcW w:w="992" w:type="dxa"/>
            <w:tcBorders>
              <w:top w:val="single" w:sz="8" w:space="0" w:color="auto"/>
            </w:tcBorders>
            <w:shd w:val="clear" w:color="auto" w:fill="auto"/>
            <w:vAlign w:val="center"/>
          </w:tcPr>
          <w:p w14:paraId="29EEB1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52999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67F9D6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70" w:type="dxa"/>
            <w:tcBorders>
              <w:top w:val="single" w:sz="8" w:space="0" w:color="auto"/>
            </w:tcBorders>
            <w:shd w:val="clear" w:color="auto" w:fill="auto"/>
            <w:vAlign w:val="center"/>
          </w:tcPr>
          <w:p w14:paraId="769B0D2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367B403F" w14:textId="77777777">
        <w:trPr>
          <w:jc w:val="center"/>
        </w:trPr>
        <w:tc>
          <w:tcPr>
            <w:tcW w:w="1486" w:type="dxa"/>
            <w:shd w:val="clear" w:color="auto" w:fill="auto"/>
            <w:vAlign w:val="center"/>
          </w:tcPr>
          <w:p w14:paraId="1021C19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A0B79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64" w:type="dxa"/>
            <w:shd w:val="clear" w:color="auto" w:fill="auto"/>
            <w:vAlign w:val="center"/>
          </w:tcPr>
          <w:p w14:paraId="254866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66" w:type="dxa"/>
            <w:shd w:val="clear" w:color="auto" w:fill="auto"/>
            <w:vAlign w:val="center"/>
          </w:tcPr>
          <w:p w14:paraId="65A3390B"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41D04B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EFFFF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DF7D7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70" w:type="dxa"/>
            <w:shd w:val="clear" w:color="auto" w:fill="auto"/>
            <w:vAlign w:val="center"/>
          </w:tcPr>
          <w:p w14:paraId="5804429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37455B1A" w14:textId="77777777">
        <w:trPr>
          <w:jc w:val="center"/>
        </w:trPr>
        <w:tc>
          <w:tcPr>
            <w:tcW w:w="1486" w:type="dxa"/>
            <w:shd w:val="clear" w:color="auto" w:fill="auto"/>
            <w:vAlign w:val="center"/>
          </w:tcPr>
          <w:p w14:paraId="315C7C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42F0B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564" w:type="dxa"/>
            <w:shd w:val="clear" w:color="auto" w:fill="auto"/>
            <w:vAlign w:val="center"/>
          </w:tcPr>
          <w:p w14:paraId="5BCC45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3066" w:type="dxa"/>
            <w:shd w:val="clear" w:color="auto" w:fill="auto"/>
            <w:vAlign w:val="center"/>
          </w:tcPr>
          <w:p w14:paraId="46854BB9"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糖尿病随访卡编号</w:t>
            </w:r>
          </w:p>
        </w:tc>
        <w:tc>
          <w:tcPr>
            <w:tcW w:w="992" w:type="dxa"/>
            <w:shd w:val="clear" w:color="auto" w:fill="auto"/>
            <w:vAlign w:val="center"/>
          </w:tcPr>
          <w:p w14:paraId="02B6C3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6EA1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736D7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70" w:type="dxa"/>
            <w:shd w:val="clear" w:color="auto" w:fill="auto"/>
            <w:vAlign w:val="center"/>
          </w:tcPr>
          <w:p w14:paraId="5E0314E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7448E57A" w14:textId="77777777">
        <w:trPr>
          <w:jc w:val="center"/>
        </w:trPr>
        <w:tc>
          <w:tcPr>
            <w:tcW w:w="1486" w:type="dxa"/>
            <w:shd w:val="clear" w:color="auto" w:fill="auto"/>
            <w:vAlign w:val="center"/>
          </w:tcPr>
          <w:p w14:paraId="7AC4B9F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81F9B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糖尿病高危人群随访卡编号</w:t>
            </w:r>
          </w:p>
        </w:tc>
        <w:tc>
          <w:tcPr>
            <w:tcW w:w="1564" w:type="dxa"/>
            <w:shd w:val="clear" w:color="auto" w:fill="auto"/>
            <w:vAlign w:val="center"/>
          </w:tcPr>
          <w:p w14:paraId="1F9350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TNBGWRQSFKBH</w:t>
            </w:r>
          </w:p>
        </w:tc>
        <w:tc>
          <w:tcPr>
            <w:tcW w:w="3066" w:type="dxa"/>
            <w:shd w:val="clear" w:color="auto" w:fill="auto"/>
            <w:vAlign w:val="center"/>
          </w:tcPr>
          <w:p w14:paraId="719343F2"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糖尿病高危人群随访卡编号</w:t>
            </w:r>
          </w:p>
        </w:tc>
        <w:tc>
          <w:tcPr>
            <w:tcW w:w="992" w:type="dxa"/>
            <w:shd w:val="clear" w:color="auto" w:fill="auto"/>
            <w:vAlign w:val="center"/>
          </w:tcPr>
          <w:p w14:paraId="39A284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B607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43FCA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70" w:type="dxa"/>
            <w:shd w:val="clear" w:color="auto" w:fill="auto"/>
            <w:vAlign w:val="center"/>
          </w:tcPr>
          <w:p w14:paraId="3E523F0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1F90CCF" w14:textId="77777777">
        <w:trPr>
          <w:jc w:val="center"/>
        </w:trPr>
        <w:tc>
          <w:tcPr>
            <w:tcW w:w="1486" w:type="dxa"/>
            <w:shd w:val="clear" w:color="auto" w:fill="auto"/>
            <w:vAlign w:val="center"/>
          </w:tcPr>
          <w:p w14:paraId="2B9875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2EB21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564" w:type="dxa"/>
            <w:shd w:val="clear" w:color="auto" w:fill="auto"/>
            <w:vAlign w:val="center"/>
          </w:tcPr>
          <w:p w14:paraId="618016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3066" w:type="dxa"/>
            <w:shd w:val="clear" w:color="auto" w:fill="auto"/>
            <w:vAlign w:val="center"/>
          </w:tcPr>
          <w:p w14:paraId="09E90AF9"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随访类型编码</w:t>
            </w:r>
          </w:p>
        </w:tc>
        <w:tc>
          <w:tcPr>
            <w:tcW w:w="992" w:type="dxa"/>
            <w:shd w:val="clear" w:color="auto" w:fill="auto"/>
            <w:vAlign w:val="center"/>
          </w:tcPr>
          <w:p w14:paraId="4C56AE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47EA4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96A81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5F7796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1.糖尿病患者随访；2.糖尿病高危人群随访</w:t>
            </w:r>
          </w:p>
        </w:tc>
      </w:tr>
      <w:tr w:rsidR="00FB113A" w14:paraId="58D1459E" w14:textId="77777777">
        <w:trPr>
          <w:jc w:val="center"/>
        </w:trPr>
        <w:tc>
          <w:tcPr>
            <w:tcW w:w="1486" w:type="dxa"/>
            <w:shd w:val="clear" w:color="auto" w:fill="auto"/>
            <w:vAlign w:val="center"/>
          </w:tcPr>
          <w:p w14:paraId="4A6D11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53228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诊断的相关疾病代码</w:t>
            </w:r>
          </w:p>
        </w:tc>
        <w:tc>
          <w:tcPr>
            <w:tcW w:w="1564" w:type="dxa"/>
            <w:shd w:val="clear" w:color="auto" w:fill="auto"/>
            <w:vAlign w:val="center"/>
          </w:tcPr>
          <w:p w14:paraId="005654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ZDDXGJBDM</w:t>
            </w:r>
          </w:p>
        </w:tc>
        <w:tc>
          <w:tcPr>
            <w:tcW w:w="3066" w:type="dxa"/>
            <w:shd w:val="clear" w:color="auto" w:fill="auto"/>
            <w:vAlign w:val="center"/>
          </w:tcPr>
          <w:p w14:paraId="0AE3E958"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诊断的相关疾病代码</w:t>
            </w:r>
          </w:p>
        </w:tc>
        <w:tc>
          <w:tcPr>
            <w:tcW w:w="992" w:type="dxa"/>
            <w:shd w:val="clear" w:color="auto" w:fill="auto"/>
            <w:vAlign w:val="center"/>
          </w:tcPr>
          <w:p w14:paraId="647B8E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0E93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138A7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56BEF89"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GD99.02.027诊断的相关疾病代码</w:t>
            </w:r>
          </w:p>
        </w:tc>
      </w:tr>
      <w:tr w:rsidR="00FB113A" w14:paraId="031BF4C5" w14:textId="77777777">
        <w:trPr>
          <w:jc w:val="center"/>
        </w:trPr>
        <w:tc>
          <w:tcPr>
            <w:tcW w:w="1486" w:type="dxa"/>
            <w:shd w:val="clear" w:color="auto" w:fill="auto"/>
            <w:vAlign w:val="center"/>
          </w:tcPr>
          <w:p w14:paraId="6F6898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AC1EC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诊断的相关疾病名称</w:t>
            </w:r>
          </w:p>
        </w:tc>
        <w:tc>
          <w:tcPr>
            <w:tcW w:w="1564" w:type="dxa"/>
            <w:shd w:val="clear" w:color="auto" w:fill="auto"/>
            <w:vAlign w:val="center"/>
          </w:tcPr>
          <w:p w14:paraId="1C9C40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ZDDXGJBMC</w:t>
            </w:r>
          </w:p>
        </w:tc>
        <w:tc>
          <w:tcPr>
            <w:tcW w:w="3066" w:type="dxa"/>
            <w:shd w:val="clear" w:color="auto" w:fill="auto"/>
            <w:vAlign w:val="center"/>
          </w:tcPr>
          <w:p w14:paraId="3169FED2"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诊断的相关疾病名称</w:t>
            </w:r>
          </w:p>
        </w:tc>
        <w:tc>
          <w:tcPr>
            <w:tcW w:w="992" w:type="dxa"/>
            <w:shd w:val="clear" w:color="auto" w:fill="auto"/>
            <w:vAlign w:val="center"/>
          </w:tcPr>
          <w:p w14:paraId="4A618D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724E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B3BF7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169C3EA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37B87E6" w14:textId="77777777">
        <w:trPr>
          <w:jc w:val="center"/>
        </w:trPr>
        <w:tc>
          <w:tcPr>
            <w:tcW w:w="1486" w:type="dxa"/>
            <w:shd w:val="clear" w:color="auto" w:fill="auto"/>
            <w:vAlign w:val="center"/>
          </w:tcPr>
          <w:p w14:paraId="6289DF3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E451C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诊断的相关疾病描述</w:t>
            </w:r>
          </w:p>
        </w:tc>
        <w:tc>
          <w:tcPr>
            <w:tcW w:w="1564" w:type="dxa"/>
            <w:shd w:val="clear" w:color="auto" w:fill="auto"/>
            <w:vAlign w:val="center"/>
          </w:tcPr>
          <w:p w14:paraId="1C734F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ZDDXGJBMS</w:t>
            </w:r>
          </w:p>
        </w:tc>
        <w:tc>
          <w:tcPr>
            <w:tcW w:w="3066" w:type="dxa"/>
            <w:shd w:val="clear" w:color="auto" w:fill="auto"/>
            <w:vAlign w:val="center"/>
          </w:tcPr>
          <w:p w14:paraId="0EB7B2FF"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诊断的相关疾病描述</w:t>
            </w:r>
          </w:p>
        </w:tc>
        <w:tc>
          <w:tcPr>
            <w:tcW w:w="992" w:type="dxa"/>
            <w:shd w:val="clear" w:color="auto" w:fill="auto"/>
            <w:vAlign w:val="center"/>
          </w:tcPr>
          <w:p w14:paraId="385A93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E56E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DD599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65E875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1E35056" w14:textId="77777777">
        <w:trPr>
          <w:jc w:val="center"/>
        </w:trPr>
        <w:tc>
          <w:tcPr>
            <w:tcW w:w="1486" w:type="dxa"/>
            <w:shd w:val="clear" w:color="auto" w:fill="auto"/>
            <w:vAlign w:val="center"/>
          </w:tcPr>
          <w:p w14:paraId="751954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DE08.10.085.00</w:t>
            </w:r>
          </w:p>
        </w:tc>
        <w:tc>
          <w:tcPr>
            <w:tcW w:w="2238" w:type="dxa"/>
            <w:shd w:val="clear" w:color="auto" w:fill="auto"/>
            <w:vAlign w:val="center"/>
          </w:tcPr>
          <w:p w14:paraId="67C10E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诊断机构代码</w:t>
            </w:r>
          </w:p>
        </w:tc>
        <w:tc>
          <w:tcPr>
            <w:tcW w:w="1564" w:type="dxa"/>
            <w:shd w:val="clear" w:color="auto" w:fill="auto"/>
            <w:vAlign w:val="center"/>
          </w:tcPr>
          <w:p w14:paraId="745493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ZDJGDM</w:t>
            </w:r>
          </w:p>
        </w:tc>
        <w:tc>
          <w:tcPr>
            <w:tcW w:w="3066" w:type="dxa"/>
            <w:shd w:val="clear" w:color="auto" w:fill="auto"/>
            <w:vAlign w:val="center"/>
          </w:tcPr>
          <w:p w14:paraId="6B9EAB57"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诊断机构对应的针对组织机构的特殊编码体系中的代码</w:t>
            </w:r>
          </w:p>
        </w:tc>
        <w:tc>
          <w:tcPr>
            <w:tcW w:w="992" w:type="dxa"/>
            <w:shd w:val="clear" w:color="auto" w:fill="auto"/>
            <w:vAlign w:val="center"/>
          </w:tcPr>
          <w:p w14:paraId="412016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187D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1A604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0" w:type="dxa"/>
            <w:shd w:val="clear" w:color="auto" w:fill="auto"/>
            <w:vAlign w:val="center"/>
          </w:tcPr>
          <w:p w14:paraId="6907F8D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FB113A" w14:paraId="5ACF64A6" w14:textId="77777777">
        <w:trPr>
          <w:jc w:val="center"/>
        </w:trPr>
        <w:tc>
          <w:tcPr>
            <w:tcW w:w="1486" w:type="dxa"/>
            <w:shd w:val="clear" w:color="auto" w:fill="auto"/>
            <w:vAlign w:val="center"/>
          </w:tcPr>
          <w:p w14:paraId="388DDE7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59C525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诊断机构名称</w:t>
            </w:r>
          </w:p>
        </w:tc>
        <w:tc>
          <w:tcPr>
            <w:tcW w:w="1564" w:type="dxa"/>
            <w:shd w:val="clear" w:color="auto" w:fill="auto"/>
            <w:vAlign w:val="center"/>
          </w:tcPr>
          <w:p w14:paraId="4910E9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ZDJGMC</w:t>
            </w:r>
          </w:p>
        </w:tc>
        <w:tc>
          <w:tcPr>
            <w:tcW w:w="3066" w:type="dxa"/>
            <w:shd w:val="clear" w:color="auto" w:fill="auto"/>
            <w:vAlign w:val="center"/>
          </w:tcPr>
          <w:p w14:paraId="28E8BDF2" w14:textId="77777777" w:rsidR="00FB113A" w:rsidRDefault="000C6B93">
            <w:pPr>
              <w:widowControl/>
              <w:spacing w:line="240" w:lineRule="auto"/>
              <w:jc w:val="left"/>
              <w:rPr>
                <w:rFonts w:ascii="宋体" w:hAnsi="宋体" w:cs="宋体" w:hint="eastAsia"/>
                <w:sz w:val="18"/>
                <w:szCs w:val="18"/>
              </w:rPr>
            </w:pPr>
            <w:r>
              <w:rPr>
                <w:rFonts w:hint="eastAsia"/>
                <w:sz w:val="18"/>
                <w:szCs w:val="18"/>
              </w:rPr>
              <w:t>诊断机构名称</w:t>
            </w:r>
          </w:p>
        </w:tc>
        <w:tc>
          <w:tcPr>
            <w:tcW w:w="992" w:type="dxa"/>
            <w:shd w:val="clear" w:color="auto" w:fill="auto"/>
            <w:vAlign w:val="center"/>
          </w:tcPr>
          <w:p w14:paraId="03CBAD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D1B7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36A86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8A4F17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1552405" w14:textId="77777777" w:rsidR="00FB113A" w:rsidRDefault="000C6B93">
      <w:pPr>
        <w:pStyle w:val="aff3"/>
        <w:spacing w:before="156" w:after="156"/>
        <w:ind w:left="0"/>
      </w:pPr>
      <w:bookmarkStart w:id="129" w:name="_Toc182591038"/>
      <w:bookmarkStart w:id="130" w:name="_Toc1172742260"/>
      <w:bookmarkStart w:id="131" w:name="_Toc502975626"/>
      <w:bookmarkStart w:id="132" w:name="_Toc9670"/>
      <w:r>
        <w:rPr>
          <w:rFonts w:hint="eastAsia"/>
        </w:rPr>
        <w:t>糖尿病用药记录</w:t>
      </w:r>
      <w:bookmarkEnd w:id="129"/>
      <w:bookmarkEnd w:id="130"/>
      <w:bookmarkEnd w:id="131"/>
      <w:bookmarkEnd w:id="132"/>
    </w:p>
    <w:p w14:paraId="1A53CD5A" w14:textId="77777777" w:rsidR="00FB113A" w:rsidRDefault="000C6B93">
      <w:pPr>
        <w:pStyle w:val="affffff5"/>
        <w:numPr>
          <w:ilvl w:val="1"/>
          <w:numId w:val="31"/>
        </w:numPr>
        <w:spacing w:before="156" w:after="156"/>
        <w:ind w:left="0"/>
      </w:pPr>
      <w:r>
        <w:rPr>
          <w:rFonts w:hint="eastAsia"/>
        </w:rPr>
        <w:t>糖尿病用药记录</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55"/>
        <w:gridCol w:w="1900"/>
        <w:gridCol w:w="2813"/>
        <w:gridCol w:w="992"/>
        <w:gridCol w:w="992"/>
        <w:gridCol w:w="1063"/>
        <w:gridCol w:w="2412"/>
      </w:tblGrid>
      <w:tr w:rsidR="00FB113A" w14:paraId="1635F8F5" w14:textId="77777777">
        <w:trPr>
          <w:tblHeader/>
          <w:jc w:val="center"/>
        </w:trPr>
        <w:tc>
          <w:tcPr>
            <w:tcW w:w="1486" w:type="dxa"/>
            <w:tcBorders>
              <w:top w:val="single" w:sz="8" w:space="0" w:color="auto"/>
              <w:bottom w:val="single" w:sz="8" w:space="0" w:color="auto"/>
            </w:tcBorders>
            <w:shd w:val="clear" w:color="auto" w:fill="auto"/>
            <w:vAlign w:val="center"/>
          </w:tcPr>
          <w:p w14:paraId="1BF9C10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155" w:type="dxa"/>
            <w:tcBorders>
              <w:top w:val="single" w:sz="8" w:space="0" w:color="auto"/>
              <w:bottom w:val="single" w:sz="8" w:space="0" w:color="auto"/>
            </w:tcBorders>
            <w:shd w:val="clear" w:color="auto" w:fill="auto"/>
            <w:vAlign w:val="center"/>
          </w:tcPr>
          <w:p w14:paraId="576DE58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2E0B65A7"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813" w:type="dxa"/>
            <w:tcBorders>
              <w:top w:val="single" w:sz="8" w:space="0" w:color="auto"/>
              <w:bottom w:val="single" w:sz="8" w:space="0" w:color="auto"/>
            </w:tcBorders>
            <w:shd w:val="clear" w:color="auto" w:fill="auto"/>
            <w:vAlign w:val="center"/>
          </w:tcPr>
          <w:p w14:paraId="064789F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183A6F7"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2A8FEF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63" w:type="dxa"/>
            <w:tcBorders>
              <w:top w:val="single" w:sz="8" w:space="0" w:color="auto"/>
              <w:bottom w:val="single" w:sz="8" w:space="0" w:color="auto"/>
            </w:tcBorders>
            <w:shd w:val="clear" w:color="auto" w:fill="auto"/>
            <w:vAlign w:val="center"/>
          </w:tcPr>
          <w:p w14:paraId="184AFEAA"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12" w:type="dxa"/>
            <w:tcBorders>
              <w:top w:val="single" w:sz="8" w:space="0" w:color="auto"/>
              <w:bottom w:val="single" w:sz="8" w:space="0" w:color="auto"/>
            </w:tcBorders>
            <w:shd w:val="clear" w:color="auto" w:fill="auto"/>
            <w:vAlign w:val="center"/>
          </w:tcPr>
          <w:p w14:paraId="10187B11"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06139AA5" w14:textId="77777777">
        <w:trPr>
          <w:jc w:val="center"/>
        </w:trPr>
        <w:tc>
          <w:tcPr>
            <w:tcW w:w="1486" w:type="dxa"/>
            <w:tcBorders>
              <w:top w:val="single" w:sz="8" w:space="0" w:color="auto"/>
            </w:tcBorders>
            <w:shd w:val="clear" w:color="auto" w:fill="auto"/>
            <w:vAlign w:val="center"/>
          </w:tcPr>
          <w:p w14:paraId="2F9C8C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tcBorders>
              <w:top w:val="single" w:sz="8" w:space="0" w:color="auto"/>
            </w:tcBorders>
            <w:shd w:val="clear" w:color="auto" w:fill="auto"/>
            <w:vAlign w:val="center"/>
          </w:tcPr>
          <w:p w14:paraId="23C918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用药记录编号</w:t>
            </w:r>
          </w:p>
        </w:tc>
        <w:tc>
          <w:tcPr>
            <w:tcW w:w="1900" w:type="dxa"/>
            <w:tcBorders>
              <w:top w:val="single" w:sz="8" w:space="0" w:color="auto"/>
            </w:tcBorders>
            <w:shd w:val="clear" w:color="auto" w:fill="auto"/>
            <w:vAlign w:val="center"/>
          </w:tcPr>
          <w:p w14:paraId="74CF70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YYJLBH</w:t>
            </w:r>
          </w:p>
        </w:tc>
        <w:tc>
          <w:tcPr>
            <w:tcW w:w="2813" w:type="dxa"/>
            <w:tcBorders>
              <w:top w:val="single" w:sz="8" w:space="0" w:color="auto"/>
            </w:tcBorders>
            <w:shd w:val="clear" w:color="auto" w:fill="auto"/>
            <w:vAlign w:val="center"/>
          </w:tcPr>
          <w:p w14:paraId="55250346" w14:textId="77777777" w:rsidR="00FB113A" w:rsidRDefault="000C6B93">
            <w:pPr>
              <w:widowControl/>
              <w:spacing w:line="240" w:lineRule="auto"/>
              <w:jc w:val="left"/>
              <w:rPr>
                <w:rFonts w:ascii="宋体" w:hAnsi="宋体" w:cs="宋体" w:hint="eastAsia"/>
                <w:sz w:val="18"/>
                <w:szCs w:val="18"/>
              </w:rPr>
            </w:pPr>
            <w:r>
              <w:rPr>
                <w:rFonts w:hint="eastAsia"/>
                <w:sz w:val="18"/>
                <w:szCs w:val="18"/>
              </w:rPr>
              <w:t>用药记录编号</w:t>
            </w:r>
          </w:p>
        </w:tc>
        <w:tc>
          <w:tcPr>
            <w:tcW w:w="992" w:type="dxa"/>
            <w:tcBorders>
              <w:top w:val="single" w:sz="8" w:space="0" w:color="auto"/>
            </w:tcBorders>
            <w:shd w:val="clear" w:color="auto" w:fill="auto"/>
            <w:vAlign w:val="center"/>
          </w:tcPr>
          <w:p w14:paraId="07FB79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556B8B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tcBorders>
              <w:top w:val="single" w:sz="8" w:space="0" w:color="auto"/>
            </w:tcBorders>
            <w:shd w:val="clear" w:color="auto" w:fill="auto"/>
            <w:vAlign w:val="center"/>
          </w:tcPr>
          <w:p w14:paraId="19D749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tcBorders>
              <w:top w:val="single" w:sz="8" w:space="0" w:color="auto"/>
            </w:tcBorders>
            <w:shd w:val="clear" w:color="auto" w:fill="auto"/>
            <w:vAlign w:val="center"/>
          </w:tcPr>
          <w:p w14:paraId="7339A8F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653D1B48" w14:textId="77777777">
        <w:trPr>
          <w:jc w:val="center"/>
        </w:trPr>
        <w:tc>
          <w:tcPr>
            <w:tcW w:w="1486" w:type="dxa"/>
            <w:shd w:val="clear" w:color="auto" w:fill="auto"/>
            <w:vAlign w:val="center"/>
          </w:tcPr>
          <w:p w14:paraId="392065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AD3D3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900" w:type="dxa"/>
            <w:shd w:val="clear" w:color="auto" w:fill="auto"/>
            <w:vAlign w:val="center"/>
          </w:tcPr>
          <w:p w14:paraId="1B6DE6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2813" w:type="dxa"/>
            <w:shd w:val="clear" w:color="auto" w:fill="auto"/>
            <w:vAlign w:val="center"/>
          </w:tcPr>
          <w:p w14:paraId="62338019"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6CC632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A7CBB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6E4355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shd w:val="clear" w:color="auto" w:fill="auto"/>
            <w:vAlign w:val="center"/>
          </w:tcPr>
          <w:p w14:paraId="28371C1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589407BC" w14:textId="77777777">
        <w:trPr>
          <w:jc w:val="center"/>
        </w:trPr>
        <w:tc>
          <w:tcPr>
            <w:tcW w:w="1486" w:type="dxa"/>
            <w:shd w:val="clear" w:color="auto" w:fill="auto"/>
            <w:vAlign w:val="center"/>
          </w:tcPr>
          <w:p w14:paraId="744C883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711ED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900" w:type="dxa"/>
            <w:shd w:val="clear" w:color="auto" w:fill="auto"/>
            <w:vAlign w:val="center"/>
          </w:tcPr>
          <w:p w14:paraId="45D929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2813" w:type="dxa"/>
            <w:shd w:val="clear" w:color="auto" w:fill="auto"/>
            <w:vAlign w:val="center"/>
          </w:tcPr>
          <w:p w14:paraId="370F3BD6"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糖尿病随访卡编号</w:t>
            </w:r>
          </w:p>
        </w:tc>
        <w:tc>
          <w:tcPr>
            <w:tcW w:w="992" w:type="dxa"/>
            <w:shd w:val="clear" w:color="auto" w:fill="auto"/>
            <w:vAlign w:val="center"/>
          </w:tcPr>
          <w:p w14:paraId="5E7749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13FF5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DC5B6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shd w:val="clear" w:color="auto" w:fill="auto"/>
            <w:vAlign w:val="center"/>
          </w:tcPr>
          <w:p w14:paraId="14ECB97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7B84FEC4" w14:textId="77777777">
        <w:trPr>
          <w:jc w:val="center"/>
        </w:trPr>
        <w:tc>
          <w:tcPr>
            <w:tcW w:w="1486" w:type="dxa"/>
            <w:shd w:val="clear" w:color="auto" w:fill="auto"/>
            <w:vAlign w:val="center"/>
          </w:tcPr>
          <w:p w14:paraId="41F99A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1FAECC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糖尿病高危人群随访卡编号</w:t>
            </w:r>
          </w:p>
        </w:tc>
        <w:tc>
          <w:tcPr>
            <w:tcW w:w="1900" w:type="dxa"/>
            <w:shd w:val="clear" w:color="auto" w:fill="auto"/>
            <w:vAlign w:val="center"/>
          </w:tcPr>
          <w:p w14:paraId="0FF9E0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TNBGWRQSFKBH</w:t>
            </w:r>
          </w:p>
        </w:tc>
        <w:tc>
          <w:tcPr>
            <w:tcW w:w="2813" w:type="dxa"/>
            <w:shd w:val="clear" w:color="auto" w:fill="auto"/>
            <w:vAlign w:val="center"/>
          </w:tcPr>
          <w:p w14:paraId="0025330A"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糖尿病高危人群随访卡编号</w:t>
            </w:r>
          </w:p>
        </w:tc>
        <w:tc>
          <w:tcPr>
            <w:tcW w:w="992" w:type="dxa"/>
            <w:shd w:val="clear" w:color="auto" w:fill="auto"/>
            <w:vAlign w:val="center"/>
          </w:tcPr>
          <w:p w14:paraId="2E23B9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B8237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D9906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shd w:val="clear" w:color="auto" w:fill="auto"/>
            <w:vAlign w:val="center"/>
          </w:tcPr>
          <w:p w14:paraId="32A192A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5889FE9" w14:textId="77777777">
        <w:trPr>
          <w:jc w:val="center"/>
        </w:trPr>
        <w:tc>
          <w:tcPr>
            <w:tcW w:w="1486" w:type="dxa"/>
            <w:shd w:val="clear" w:color="auto" w:fill="auto"/>
            <w:vAlign w:val="center"/>
          </w:tcPr>
          <w:p w14:paraId="382E92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DA6B9E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900" w:type="dxa"/>
            <w:shd w:val="clear" w:color="auto" w:fill="auto"/>
            <w:vAlign w:val="center"/>
          </w:tcPr>
          <w:p w14:paraId="30365B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2813" w:type="dxa"/>
            <w:shd w:val="clear" w:color="auto" w:fill="auto"/>
            <w:vAlign w:val="center"/>
          </w:tcPr>
          <w:p w14:paraId="30654C36"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随访类型编码</w:t>
            </w:r>
          </w:p>
        </w:tc>
        <w:tc>
          <w:tcPr>
            <w:tcW w:w="992" w:type="dxa"/>
            <w:shd w:val="clear" w:color="auto" w:fill="auto"/>
            <w:vAlign w:val="center"/>
          </w:tcPr>
          <w:p w14:paraId="392973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44DF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3" w:type="dxa"/>
            <w:shd w:val="clear" w:color="auto" w:fill="auto"/>
            <w:vAlign w:val="center"/>
          </w:tcPr>
          <w:p w14:paraId="1B4A4A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0C1750E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1.糖尿病患者随访；2.糖尿病高危人群随访</w:t>
            </w:r>
          </w:p>
        </w:tc>
      </w:tr>
      <w:tr w:rsidR="00FB113A" w14:paraId="690FF0E2" w14:textId="77777777">
        <w:trPr>
          <w:jc w:val="center"/>
        </w:trPr>
        <w:tc>
          <w:tcPr>
            <w:tcW w:w="1486" w:type="dxa"/>
            <w:shd w:val="clear" w:color="auto" w:fill="auto"/>
            <w:vAlign w:val="center"/>
          </w:tcPr>
          <w:p w14:paraId="156BAB9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5EA2F37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药物基药属性代码</w:t>
            </w:r>
          </w:p>
        </w:tc>
        <w:tc>
          <w:tcPr>
            <w:tcW w:w="1900" w:type="dxa"/>
            <w:shd w:val="clear" w:color="auto" w:fill="auto"/>
            <w:vAlign w:val="center"/>
          </w:tcPr>
          <w:p w14:paraId="2C62B8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YWJYSXDM</w:t>
            </w:r>
          </w:p>
        </w:tc>
        <w:tc>
          <w:tcPr>
            <w:tcW w:w="2813" w:type="dxa"/>
            <w:shd w:val="clear" w:color="auto" w:fill="auto"/>
            <w:vAlign w:val="center"/>
          </w:tcPr>
          <w:p w14:paraId="62492CA5" w14:textId="77777777" w:rsidR="00FB113A" w:rsidRDefault="000C6B93">
            <w:pPr>
              <w:widowControl/>
              <w:spacing w:line="240" w:lineRule="auto"/>
              <w:jc w:val="left"/>
              <w:rPr>
                <w:rFonts w:ascii="宋体" w:hAnsi="宋体" w:cs="宋体" w:hint="eastAsia"/>
                <w:sz w:val="18"/>
                <w:szCs w:val="18"/>
              </w:rPr>
            </w:pPr>
            <w:r>
              <w:rPr>
                <w:rFonts w:hint="eastAsia"/>
                <w:sz w:val="18"/>
                <w:szCs w:val="18"/>
              </w:rPr>
              <w:t>药物基药属性代码</w:t>
            </w:r>
          </w:p>
        </w:tc>
        <w:tc>
          <w:tcPr>
            <w:tcW w:w="992" w:type="dxa"/>
            <w:shd w:val="clear" w:color="auto" w:fill="auto"/>
            <w:vAlign w:val="center"/>
          </w:tcPr>
          <w:p w14:paraId="2C429E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2DA43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63" w:type="dxa"/>
            <w:shd w:val="clear" w:color="auto" w:fill="auto"/>
            <w:vAlign w:val="center"/>
          </w:tcPr>
          <w:p w14:paraId="5A4C10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12" w:type="dxa"/>
            <w:shd w:val="clear" w:color="auto" w:fill="auto"/>
            <w:vAlign w:val="center"/>
          </w:tcPr>
          <w:p w14:paraId="3329E3AB"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GD99.01.020药物基药属性代码</w:t>
            </w:r>
          </w:p>
        </w:tc>
      </w:tr>
      <w:tr w:rsidR="00FB113A" w14:paraId="37BD3F42" w14:textId="77777777">
        <w:trPr>
          <w:jc w:val="center"/>
        </w:trPr>
        <w:tc>
          <w:tcPr>
            <w:tcW w:w="1486" w:type="dxa"/>
            <w:shd w:val="clear" w:color="auto" w:fill="auto"/>
            <w:vAlign w:val="center"/>
          </w:tcPr>
          <w:p w14:paraId="2398FF2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F81F2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药物基药属性名称</w:t>
            </w:r>
          </w:p>
        </w:tc>
        <w:tc>
          <w:tcPr>
            <w:tcW w:w="1900" w:type="dxa"/>
            <w:shd w:val="clear" w:color="auto" w:fill="auto"/>
            <w:vAlign w:val="center"/>
          </w:tcPr>
          <w:p w14:paraId="7732D0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YWJYSXMC</w:t>
            </w:r>
          </w:p>
        </w:tc>
        <w:tc>
          <w:tcPr>
            <w:tcW w:w="2813" w:type="dxa"/>
            <w:shd w:val="clear" w:color="auto" w:fill="auto"/>
            <w:vAlign w:val="center"/>
          </w:tcPr>
          <w:p w14:paraId="736A2A2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药物基药属性名称</w:t>
            </w:r>
          </w:p>
        </w:tc>
        <w:tc>
          <w:tcPr>
            <w:tcW w:w="992" w:type="dxa"/>
            <w:shd w:val="clear" w:color="auto" w:fill="auto"/>
            <w:vAlign w:val="center"/>
          </w:tcPr>
          <w:p w14:paraId="4AE06D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E86F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561AE2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12" w:type="dxa"/>
            <w:shd w:val="clear" w:color="auto" w:fill="auto"/>
            <w:vAlign w:val="center"/>
          </w:tcPr>
          <w:p w14:paraId="606903A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CD2AA4C" w14:textId="77777777">
        <w:trPr>
          <w:jc w:val="center"/>
        </w:trPr>
        <w:tc>
          <w:tcPr>
            <w:tcW w:w="1486" w:type="dxa"/>
            <w:shd w:val="clear" w:color="auto" w:fill="auto"/>
            <w:vAlign w:val="center"/>
          </w:tcPr>
          <w:p w14:paraId="7230A5E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F59BA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药物代码</w:t>
            </w:r>
          </w:p>
        </w:tc>
        <w:tc>
          <w:tcPr>
            <w:tcW w:w="1900" w:type="dxa"/>
            <w:shd w:val="clear" w:color="auto" w:fill="auto"/>
            <w:vAlign w:val="center"/>
          </w:tcPr>
          <w:p w14:paraId="40603E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YWDM</w:t>
            </w:r>
          </w:p>
        </w:tc>
        <w:tc>
          <w:tcPr>
            <w:tcW w:w="2813" w:type="dxa"/>
            <w:shd w:val="clear" w:color="auto" w:fill="auto"/>
            <w:vAlign w:val="center"/>
          </w:tcPr>
          <w:p w14:paraId="4751B53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药物代码</w:t>
            </w:r>
            <w:r>
              <w:rPr>
                <w:rFonts w:hint="eastAsia"/>
                <w:sz w:val="18"/>
                <w:szCs w:val="18"/>
              </w:rPr>
              <w:t>(</w:t>
            </w:r>
            <w:r>
              <w:rPr>
                <w:rFonts w:hint="eastAsia"/>
                <w:sz w:val="18"/>
                <w:szCs w:val="18"/>
              </w:rPr>
              <w:t>国家药管平台药品采购编码</w:t>
            </w:r>
            <w:r>
              <w:rPr>
                <w:rFonts w:hint="eastAsia"/>
                <w:sz w:val="18"/>
                <w:szCs w:val="18"/>
              </w:rPr>
              <w:t>)</w:t>
            </w:r>
          </w:p>
        </w:tc>
        <w:tc>
          <w:tcPr>
            <w:tcW w:w="992" w:type="dxa"/>
            <w:shd w:val="clear" w:color="auto" w:fill="auto"/>
            <w:vAlign w:val="center"/>
          </w:tcPr>
          <w:p w14:paraId="24A1B9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B4AB8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C9645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2" w:type="dxa"/>
            <w:shd w:val="clear" w:color="auto" w:fill="auto"/>
            <w:vAlign w:val="center"/>
          </w:tcPr>
          <w:p w14:paraId="1C04523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A8A18DC" w14:textId="77777777">
        <w:trPr>
          <w:jc w:val="center"/>
        </w:trPr>
        <w:tc>
          <w:tcPr>
            <w:tcW w:w="1486" w:type="dxa"/>
            <w:shd w:val="clear" w:color="auto" w:fill="auto"/>
            <w:vAlign w:val="center"/>
          </w:tcPr>
          <w:p w14:paraId="68DC06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5BFD63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药物编码</w:t>
            </w:r>
          </w:p>
        </w:tc>
        <w:tc>
          <w:tcPr>
            <w:tcW w:w="1900" w:type="dxa"/>
            <w:shd w:val="clear" w:color="auto" w:fill="auto"/>
            <w:vAlign w:val="center"/>
          </w:tcPr>
          <w:p w14:paraId="22EC6E5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YWBM</w:t>
            </w:r>
          </w:p>
        </w:tc>
        <w:tc>
          <w:tcPr>
            <w:tcW w:w="2813" w:type="dxa"/>
            <w:shd w:val="clear" w:color="auto" w:fill="auto"/>
            <w:vAlign w:val="center"/>
          </w:tcPr>
          <w:p w14:paraId="63512E9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药物编码</w:t>
            </w:r>
          </w:p>
        </w:tc>
        <w:tc>
          <w:tcPr>
            <w:tcW w:w="992" w:type="dxa"/>
            <w:shd w:val="clear" w:color="auto" w:fill="auto"/>
            <w:vAlign w:val="center"/>
          </w:tcPr>
          <w:p w14:paraId="3C75E2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905A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69F33C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12" w:type="dxa"/>
            <w:shd w:val="clear" w:color="auto" w:fill="auto"/>
            <w:vAlign w:val="center"/>
          </w:tcPr>
          <w:p w14:paraId="3365917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9768305" w14:textId="77777777">
        <w:trPr>
          <w:jc w:val="center"/>
        </w:trPr>
        <w:tc>
          <w:tcPr>
            <w:tcW w:w="1486" w:type="dxa"/>
            <w:shd w:val="clear" w:color="auto" w:fill="auto"/>
            <w:vAlign w:val="center"/>
          </w:tcPr>
          <w:p w14:paraId="7EE884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DE08.50.022.00</w:t>
            </w:r>
          </w:p>
        </w:tc>
        <w:tc>
          <w:tcPr>
            <w:tcW w:w="2155" w:type="dxa"/>
            <w:shd w:val="clear" w:color="auto" w:fill="auto"/>
            <w:vAlign w:val="center"/>
          </w:tcPr>
          <w:p w14:paraId="3925191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药物名称</w:t>
            </w:r>
          </w:p>
        </w:tc>
        <w:tc>
          <w:tcPr>
            <w:tcW w:w="1900" w:type="dxa"/>
            <w:shd w:val="clear" w:color="auto" w:fill="auto"/>
            <w:vAlign w:val="center"/>
          </w:tcPr>
          <w:p w14:paraId="5F4012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YWMC</w:t>
            </w:r>
          </w:p>
        </w:tc>
        <w:tc>
          <w:tcPr>
            <w:tcW w:w="2813" w:type="dxa"/>
            <w:shd w:val="clear" w:color="auto" w:fill="auto"/>
            <w:vAlign w:val="center"/>
          </w:tcPr>
          <w:p w14:paraId="38021568"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药物的通用名称</w:t>
            </w:r>
          </w:p>
        </w:tc>
        <w:tc>
          <w:tcPr>
            <w:tcW w:w="992" w:type="dxa"/>
            <w:shd w:val="clear" w:color="auto" w:fill="auto"/>
            <w:vAlign w:val="center"/>
          </w:tcPr>
          <w:p w14:paraId="42FBFA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7C95B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62C660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6F7EAB1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440C986" w14:textId="77777777">
        <w:trPr>
          <w:jc w:val="center"/>
        </w:trPr>
        <w:tc>
          <w:tcPr>
            <w:tcW w:w="1486" w:type="dxa"/>
            <w:shd w:val="clear" w:color="auto" w:fill="auto"/>
            <w:vAlign w:val="center"/>
          </w:tcPr>
          <w:p w14:paraId="028D45C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0BB0A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药物类型</w:t>
            </w:r>
          </w:p>
        </w:tc>
        <w:tc>
          <w:tcPr>
            <w:tcW w:w="1900" w:type="dxa"/>
            <w:shd w:val="clear" w:color="auto" w:fill="auto"/>
            <w:vAlign w:val="center"/>
          </w:tcPr>
          <w:p w14:paraId="22846D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YWLX</w:t>
            </w:r>
          </w:p>
        </w:tc>
        <w:tc>
          <w:tcPr>
            <w:tcW w:w="2813" w:type="dxa"/>
            <w:shd w:val="clear" w:color="auto" w:fill="auto"/>
            <w:vAlign w:val="center"/>
          </w:tcPr>
          <w:p w14:paraId="4D7ADF0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药物类型</w:t>
            </w:r>
          </w:p>
        </w:tc>
        <w:tc>
          <w:tcPr>
            <w:tcW w:w="992" w:type="dxa"/>
            <w:shd w:val="clear" w:color="auto" w:fill="auto"/>
            <w:vAlign w:val="center"/>
          </w:tcPr>
          <w:p w14:paraId="7DCC1C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75E3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7B41B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AN..12</w:t>
            </w:r>
          </w:p>
        </w:tc>
        <w:tc>
          <w:tcPr>
            <w:tcW w:w="2412" w:type="dxa"/>
            <w:shd w:val="clear" w:color="auto" w:fill="auto"/>
            <w:vAlign w:val="center"/>
          </w:tcPr>
          <w:p w14:paraId="138E46D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19CD8B2" w14:textId="77777777">
        <w:trPr>
          <w:jc w:val="center"/>
        </w:trPr>
        <w:tc>
          <w:tcPr>
            <w:tcW w:w="1486" w:type="dxa"/>
            <w:shd w:val="clear" w:color="auto" w:fill="auto"/>
            <w:vAlign w:val="center"/>
          </w:tcPr>
          <w:p w14:paraId="547FF99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C96DC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药物使用-次剂量</w:t>
            </w:r>
          </w:p>
        </w:tc>
        <w:tc>
          <w:tcPr>
            <w:tcW w:w="1900" w:type="dxa"/>
            <w:shd w:val="clear" w:color="auto" w:fill="auto"/>
            <w:vAlign w:val="center"/>
          </w:tcPr>
          <w:p w14:paraId="529672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YWSY_CJL</w:t>
            </w:r>
          </w:p>
        </w:tc>
        <w:tc>
          <w:tcPr>
            <w:tcW w:w="2813" w:type="dxa"/>
            <w:shd w:val="clear" w:color="auto" w:fill="auto"/>
            <w:vAlign w:val="center"/>
          </w:tcPr>
          <w:p w14:paraId="70B1459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药物使用</w:t>
            </w:r>
            <w:r>
              <w:rPr>
                <w:rFonts w:hint="eastAsia"/>
                <w:sz w:val="18"/>
                <w:szCs w:val="18"/>
              </w:rPr>
              <w:t>-</w:t>
            </w:r>
            <w:r>
              <w:rPr>
                <w:rFonts w:hint="eastAsia"/>
                <w:sz w:val="18"/>
                <w:szCs w:val="18"/>
              </w:rPr>
              <w:t>次剂量</w:t>
            </w:r>
          </w:p>
        </w:tc>
        <w:tc>
          <w:tcPr>
            <w:tcW w:w="992" w:type="dxa"/>
            <w:shd w:val="clear" w:color="auto" w:fill="auto"/>
            <w:vAlign w:val="center"/>
          </w:tcPr>
          <w:p w14:paraId="5BC8C6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673E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63" w:type="dxa"/>
            <w:shd w:val="clear" w:color="auto" w:fill="auto"/>
            <w:vAlign w:val="center"/>
          </w:tcPr>
          <w:p w14:paraId="53D7AC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12" w:type="dxa"/>
            <w:shd w:val="clear" w:color="auto" w:fill="auto"/>
            <w:vAlign w:val="center"/>
          </w:tcPr>
          <w:p w14:paraId="140AE91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855326B" w14:textId="77777777">
        <w:trPr>
          <w:jc w:val="center"/>
        </w:trPr>
        <w:tc>
          <w:tcPr>
            <w:tcW w:w="1486" w:type="dxa"/>
            <w:shd w:val="clear" w:color="auto" w:fill="auto"/>
            <w:vAlign w:val="center"/>
          </w:tcPr>
          <w:p w14:paraId="7931E71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A7C94E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参考剂量</w:t>
            </w:r>
          </w:p>
        </w:tc>
        <w:tc>
          <w:tcPr>
            <w:tcW w:w="1900" w:type="dxa"/>
            <w:shd w:val="clear" w:color="auto" w:fill="auto"/>
            <w:vAlign w:val="center"/>
          </w:tcPr>
          <w:p w14:paraId="68689A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CKJL</w:t>
            </w:r>
          </w:p>
        </w:tc>
        <w:tc>
          <w:tcPr>
            <w:tcW w:w="2813" w:type="dxa"/>
            <w:shd w:val="clear" w:color="auto" w:fill="auto"/>
            <w:vAlign w:val="center"/>
          </w:tcPr>
          <w:p w14:paraId="1007E8F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用药参考剂量</w:t>
            </w:r>
          </w:p>
        </w:tc>
        <w:tc>
          <w:tcPr>
            <w:tcW w:w="992" w:type="dxa"/>
            <w:shd w:val="clear" w:color="auto" w:fill="auto"/>
            <w:vAlign w:val="center"/>
          </w:tcPr>
          <w:p w14:paraId="1A8035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8002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0FA11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347D5C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CB53383" w14:textId="77777777">
        <w:trPr>
          <w:jc w:val="center"/>
        </w:trPr>
        <w:tc>
          <w:tcPr>
            <w:tcW w:w="1486" w:type="dxa"/>
            <w:shd w:val="clear" w:color="auto" w:fill="auto"/>
            <w:vAlign w:val="center"/>
          </w:tcPr>
          <w:p w14:paraId="077C03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B9EE3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药物使用-剂量单位</w:t>
            </w:r>
          </w:p>
        </w:tc>
        <w:tc>
          <w:tcPr>
            <w:tcW w:w="1900" w:type="dxa"/>
            <w:shd w:val="clear" w:color="auto" w:fill="auto"/>
            <w:vAlign w:val="center"/>
          </w:tcPr>
          <w:p w14:paraId="599205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YWSY_JLDW</w:t>
            </w:r>
          </w:p>
        </w:tc>
        <w:tc>
          <w:tcPr>
            <w:tcW w:w="2813" w:type="dxa"/>
            <w:shd w:val="clear" w:color="auto" w:fill="auto"/>
            <w:vAlign w:val="center"/>
          </w:tcPr>
          <w:p w14:paraId="51DF223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药物使用</w:t>
            </w:r>
            <w:r>
              <w:rPr>
                <w:rFonts w:hint="eastAsia"/>
                <w:sz w:val="18"/>
                <w:szCs w:val="18"/>
              </w:rPr>
              <w:t>-</w:t>
            </w:r>
            <w:r>
              <w:rPr>
                <w:rFonts w:hint="eastAsia"/>
                <w:sz w:val="18"/>
                <w:szCs w:val="18"/>
              </w:rPr>
              <w:t>剂量单位</w:t>
            </w:r>
          </w:p>
        </w:tc>
        <w:tc>
          <w:tcPr>
            <w:tcW w:w="992" w:type="dxa"/>
            <w:shd w:val="clear" w:color="auto" w:fill="auto"/>
            <w:vAlign w:val="center"/>
          </w:tcPr>
          <w:p w14:paraId="78306E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1B3C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0D9D3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12" w:type="dxa"/>
            <w:shd w:val="clear" w:color="auto" w:fill="auto"/>
            <w:vAlign w:val="center"/>
          </w:tcPr>
          <w:p w14:paraId="2F842C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0AB9BE1" w14:textId="77777777">
        <w:trPr>
          <w:jc w:val="center"/>
        </w:trPr>
        <w:tc>
          <w:tcPr>
            <w:tcW w:w="1486" w:type="dxa"/>
            <w:shd w:val="clear" w:color="auto" w:fill="auto"/>
            <w:vAlign w:val="center"/>
          </w:tcPr>
          <w:p w14:paraId="4E86152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8E6A7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药物使用-总剂量</w:t>
            </w:r>
          </w:p>
        </w:tc>
        <w:tc>
          <w:tcPr>
            <w:tcW w:w="1900" w:type="dxa"/>
            <w:shd w:val="clear" w:color="auto" w:fill="auto"/>
            <w:vAlign w:val="center"/>
          </w:tcPr>
          <w:p w14:paraId="13AFF3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YWSY_ZJL</w:t>
            </w:r>
          </w:p>
        </w:tc>
        <w:tc>
          <w:tcPr>
            <w:tcW w:w="2813" w:type="dxa"/>
            <w:shd w:val="clear" w:color="auto" w:fill="auto"/>
            <w:vAlign w:val="center"/>
          </w:tcPr>
          <w:p w14:paraId="6027F454"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药物使用</w:t>
            </w:r>
            <w:r>
              <w:rPr>
                <w:rFonts w:hint="eastAsia"/>
                <w:sz w:val="18"/>
                <w:szCs w:val="18"/>
              </w:rPr>
              <w:t>-</w:t>
            </w:r>
            <w:r>
              <w:rPr>
                <w:rFonts w:hint="eastAsia"/>
                <w:sz w:val="18"/>
                <w:szCs w:val="18"/>
              </w:rPr>
              <w:t>总剂量</w:t>
            </w:r>
          </w:p>
        </w:tc>
        <w:tc>
          <w:tcPr>
            <w:tcW w:w="992" w:type="dxa"/>
            <w:shd w:val="clear" w:color="auto" w:fill="auto"/>
            <w:vAlign w:val="center"/>
          </w:tcPr>
          <w:p w14:paraId="77D52E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772A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63" w:type="dxa"/>
            <w:shd w:val="clear" w:color="auto" w:fill="auto"/>
            <w:vAlign w:val="center"/>
          </w:tcPr>
          <w:p w14:paraId="1EB28E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12" w:type="dxa"/>
            <w:shd w:val="clear" w:color="auto" w:fill="auto"/>
            <w:vAlign w:val="center"/>
          </w:tcPr>
          <w:p w14:paraId="4314D13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A853E0C" w14:textId="77777777">
        <w:trPr>
          <w:jc w:val="center"/>
        </w:trPr>
        <w:tc>
          <w:tcPr>
            <w:tcW w:w="1486" w:type="dxa"/>
            <w:shd w:val="clear" w:color="auto" w:fill="auto"/>
            <w:vAlign w:val="center"/>
          </w:tcPr>
          <w:p w14:paraId="2287B93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4BDA43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w:t>
            </w:r>
          </w:p>
        </w:tc>
        <w:tc>
          <w:tcPr>
            <w:tcW w:w="1900" w:type="dxa"/>
            <w:shd w:val="clear" w:color="auto" w:fill="auto"/>
            <w:vAlign w:val="center"/>
          </w:tcPr>
          <w:p w14:paraId="0F55FC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YWSY_PL</w:t>
            </w:r>
          </w:p>
        </w:tc>
        <w:tc>
          <w:tcPr>
            <w:tcW w:w="2813" w:type="dxa"/>
            <w:shd w:val="clear" w:color="auto" w:fill="auto"/>
            <w:vAlign w:val="center"/>
          </w:tcPr>
          <w:p w14:paraId="70C3C40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药物使用</w:t>
            </w:r>
            <w:r>
              <w:rPr>
                <w:rFonts w:hint="eastAsia"/>
                <w:sz w:val="18"/>
                <w:szCs w:val="18"/>
              </w:rPr>
              <w:t>-</w:t>
            </w:r>
            <w:r>
              <w:rPr>
                <w:rFonts w:hint="eastAsia"/>
                <w:sz w:val="18"/>
                <w:szCs w:val="18"/>
              </w:rPr>
              <w:t>频率</w:t>
            </w:r>
          </w:p>
        </w:tc>
        <w:tc>
          <w:tcPr>
            <w:tcW w:w="992" w:type="dxa"/>
            <w:shd w:val="clear" w:color="auto" w:fill="auto"/>
            <w:vAlign w:val="center"/>
          </w:tcPr>
          <w:p w14:paraId="214486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F458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4EBE5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08CA78B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989E998" w14:textId="77777777">
        <w:trPr>
          <w:jc w:val="center"/>
        </w:trPr>
        <w:tc>
          <w:tcPr>
            <w:tcW w:w="1486" w:type="dxa"/>
            <w:shd w:val="clear" w:color="auto" w:fill="auto"/>
            <w:vAlign w:val="center"/>
          </w:tcPr>
          <w:p w14:paraId="44AA36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50E9E1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药物使用-频率说明</w:t>
            </w:r>
          </w:p>
        </w:tc>
        <w:tc>
          <w:tcPr>
            <w:tcW w:w="1900" w:type="dxa"/>
            <w:shd w:val="clear" w:color="auto" w:fill="auto"/>
            <w:vAlign w:val="center"/>
          </w:tcPr>
          <w:p w14:paraId="376E81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YWSY_PLSM</w:t>
            </w:r>
          </w:p>
        </w:tc>
        <w:tc>
          <w:tcPr>
            <w:tcW w:w="2813" w:type="dxa"/>
            <w:shd w:val="clear" w:color="auto" w:fill="auto"/>
            <w:vAlign w:val="center"/>
          </w:tcPr>
          <w:p w14:paraId="256A4B5D"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药物使用</w:t>
            </w:r>
            <w:r>
              <w:rPr>
                <w:rFonts w:hint="eastAsia"/>
                <w:sz w:val="18"/>
                <w:szCs w:val="18"/>
              </w:rPr>
              <w:t>-</w:t>
            </w:r>
            <w:r>
              <w:rPr>
                <w:rFonts w:hint="eastAsia"/>
                <w:sz w:val="18"/>
                <w:szCs w:val="18"/>
              </w:rPr>
              <w:t>频率说明</w:t>
            </w:r>
          </w:p>
        </w:tc>
        <w:tc>
          <w:tcPr>
            <w:tcW w:w="992" w:type="dxa"/>
            <w:shd w:val="clear" w:color="auto" w:fill="auto"/>
            <w:vAlign w:val="center"/>
          </w:tcPr>
          <w:p w14:paraId="79D9F6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C0D3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58CDD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AN..128</w:t>
            </w:r>
          </w:p>
        </w:tc>
        <w:tc>
          <w:tcPr>
            <w:tcW w:w="2412" w:type="dxa"/>
            <w:shd w:val="clear" w:color="auto" w:fill="auto"/>
            <w:vAlign w:val="center"/>
          </w:tcPr>
          <w:p w14:paraId="7824742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246E00C"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33" w:name="_Toc7381"/>
      <w:bookmarkStart w:id="134" w:name="_Toc733925978"/>
      <w:bookmarkStart w:id="135" w:name="_Toc182591039"/>
      <w:bookmarkStart w:id="136" w:name="_Toc1181832396"/>
      <w:r w:rsidRPr="00C25243">
        <w:rPr>
          <w:rFonts w:ascii="黑体" w:eastAsia="黑体" w:hAnsi="黑体" w:hint="eastAsia"/>
        </w:rPr>
        <w:t>表A.19  糖尿病用药记录</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55"/>
        <w:gridCol w:w="1900"/>
        <w:gridCol w:w="2813"/>
        <w:gridCol w:w="992"/>
        <w:gridCol w:w="992"/>
        <w:gridCol w:w="1063"/>
        <w:gridCol w:w="2412"/>
      </w:tblGrid>
      <w:tr w:rsidR="00C25243" w14:paraId="247AAEE0"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40E324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155" w:type="dxa"/>
            <w:tcBorders>
              <w:top w:val="single" w:sz="8" w:space="0" w:color="auto"/>
              <w:bottom w:val="single" w:sz="8" w:space="0" w:color="auto"/>
            </w:tcBorders>
            <w:shd w:val="clear" w:color="auto" w:fill="auto"/>
            <w:vAlign w:val="center"/>
          </w:tcPr>
          <w:p w14:paraId="4FAAD83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6836297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2813" w:type="dxa"/>
            <w:tcBorders>
              <w:top w:val="single" w:sz="8" w:space="0" w:color="auto"/>
              <w:bottom w:val="single" w:sz="8" w:space="0" w:color="auto"/>
            </w:tcBorders>
            <w:shd w:val="clear" w:color="auto" w:fill="auto"/>
            <w:vAlign w:val="center"/>
          </w:tcPr>
          <w:p w14:paraId="00E2D3B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8E0E08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611AA9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63" w:type="dxa"/>
            <w:tcBorders>
              <w:top w:val="single" w:sz="8" w:space="0" w:color="auto"/>
              <w:bottom w:val="single" w:sz="8" w:space="0" w:color="auto"/>
            </w:tcBorders>
            <w:shd w:val="clear" w:color="auto" w:fill="auto"/>
            <w:vAlign w:val="center"/>
          </w:tcPr>
          <w:p w14:paraId="6EC9BC7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12" w:type="dxa"/>
            <w:tcBorders>
              <w:top w:val="single" w:sz="8" w:space="0" w:color="auto"/>
              <w:bottom w:val="single" w:sz="8" w:space="0" w:color="auto"/>
            </w:tcBorders>
            <w:shd w:val="clear" w:color="auto" w:fill="auto"/>
            <w:vAlign w:val="center"/>
          </w:tcPr>
          <w:p w14:paraId="4C4F97A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4BA44224" w14:textId="77777777" w:rsidTr="006C6E2B">
        <w:trPr>
          <w:jc w:val="center"/>
        </w:trPr>
        <w:tc>
          <w:tcPr>
            <w:tcW w:w="1486" w:type="dxa"/>
            <w:shd w:val="clear" w:color="auto" w:fill="auto"/>
            <w:vAlign w:val="center"/>
          </w:tcPr>
          <w:p w14:paraId="601138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FBB701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药物用法描述</w:t>
            </w:r>
          </w:p>
        </w:tc>
        <w:tc>
          <w:tcPr>
            <w:tcW w:w="1900" w:type="dxa"/>
            <w:shd w:val="clear" w:color="auto" w:fill="auto"/>
            <w:vAlign w:val="center"/>
          </w:tcPr>
          <w:p w14:paraId="24C75D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YWYFMS</w:t>
            </w:r>
          </w:p>
        </w:tc>
        <w:tc>
          <w:tcPr>
            <w:tcW w:w="2813" w:type="dxa"/>
            <w:shd w:val="clear" w:color="auto" w:fill="auto"/>
            <w:vAlign w:val="center"/>
          </w:tcPr>
          <w:p w14:paraId="0F5D8D9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药物用法描述</w:t>
            </w:r>
          </w:p>
        </w:tc>
        <w:tc>
          <w:tcPr>
            <w:tcW w:w="992" w:type="dxa"/>
            <w:shd w:val="clear" w:color="auto" w:fill="auto"/>
            <w:vAlign w:val="center"/>
          </w:tcPr>
          <w:p w14:paraId="130ECF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3EFB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1D3C51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2E09DE5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0D13046" w14:textId="77777777" w:rsidTr="006C6E2B">
        <w:trPr>
          <w:jc w:val="center"/>
        </w:trPr>
        <w:tc>
          <w:tcPr>
            <w:tcW w:w="1486" w:type="dxa"/>
            <w:shd w:val="clear" w:color="auto" w:fill="auto"/>
            <w:vAlign w:val="center"/>
          </w:tcPr>
          <w:p w14:paraId="778A4D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0FC43D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药品规格</w:t>
            </w:r>
          </w:p>
        </w:tc>
        <w:tc>
          <w:tcPr>
            <w:tcW w:w="1900" w:type="dxa"/>
            <w:shd w:val="clear" w:color="auto" w:fill="auto"/>
            <w:vAlign w:val="center"/>
          </w:tcPr>
          <w:p w14:paraId="76863E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YPGG</w:t>
            </w:r>
          </w:p>
        </w:tc>
        <w:tc>
          <w:tcPr>
            <w:tcW w:w="2813" w:type="dxa"/>
            <w:shd w:val="clear" w:color="auto" w:fill="auto"/>
            <w:vAlign w:val="center"/>
          </w:tcPr>
          <w:p w14:paraId="1723E71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药品规格</w:t>
            </w:r>
          </w:p>
        </w:tc>
        <w:tc>
          <w:tcPr>
            <w:tcW w:w="992" w:type="dxa"/>
            <w:shd w:val="clear" w:color="auto" w:fill="auto"/>
            <w:vAlign w:val="center"/>
          </w:tcPr>
          <w:p w14:paraId="5764FB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1EB1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2C8333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2" w:type="dxa"/>
            <w:shd w:val="clear" w:color="auto" w:fill="auto"/>
            <w:vAlign w:val="center"/>
          </w:tcPr>
          <w:p w14:paraId="40643EF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6DC5C9" w14:textId="77777777" w:rsidTr="006C6E2B">
        <w:trPr>
          <w:jc w:val="center"/>
        </w:trPr>
        <w:tc>
          <w:tcPr>
            <w:tcW w:w="1486" w:type="dxa"/>
            <w:shd w:val="clear" w:color="auto" w:fill="auto"/>
            <w:vAlign w:val="center"/>
          </w:tcPr>
          <w:p w14:paraId="5435C8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DE06.00.027.00</w:t>
            </w:r>
          </w:p>
        </w:tc>
        <w:tc>
          <w:tcPr>
            <w:tcW w:w="2155" w:type="dxa"/>
            <w:shd w:val="clear" w:color="auto" w:fill="auto"/>
            <w:vAlign w:val="center"/>
          </w:tcPr>
          <w:p w14:paraId="2E5591C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服药依从性代码</w:t>
            </w:r>
          </w:p>
        </w:tc>
        <w:tc>
          <w:tcPr>
            <w:tcW w:w="1900" w:type="dxa"/>
            <w:shd w:val="clear" w:color="auto" w:fill="auto"/>
            <w:vAlign w:val="center"/>
          </w:tcPr>
          <w:p w14:paraId="23C727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FYYCXDM</w:t>
            </w:r>
          </w:p>
        </w:tc>
        <w:tc>
          <w:tcPr>
            <w:tcW w:w="2813" w:type="dxa"/>
            <w:shd w:val="clear" w:color="auto" w:fill="auto"/>
            <w:vAlign w:val="center"/>
          </w:tcPr>
          <w:p w14:paraId="2A3FBAF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患者服药依从性所属类别在特定分类中的代码</w:t>
            </w:r>
          </w:p>
        </w:tc>
        <w:tc>
          <w:tcPr>
            <w:tcW w:w="992" w:type="dxa"/>
            <w:shd w:val="clear" w:color="auto" w:fill="auto"/>
            <w:vAlign w:val="center"/>
          </w:tcPr>
          <w:p w14:paraId="69F55F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6007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3" w:type="dxa"/>
            <w:shd w:val="clear" w:color="auto" w:fill="auto"/>
            <w:vAlign w:val="center"/>
          </w:tcPr>
          <w:p w14:paraId="500BD0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2" w:type="dxa"/>
            <w:shd w:val="clear" w:color="auto" w:fill="auto"/>
            <w:vAlign w:val="center"/>
          </w:tcPr>
          <w:p w14:paraId="7042F2E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1.规律；2.间断；3.不服药</w:t>
            </w:r>
          </w:p>
        </w:tc>
      </w:tr>
      <w:tr w:rsidR="00C25243" w14:paraId="435C3A8B" w14:textId="77777777" w:rsidTr="006C6E2B">
        <w:trPr>
          <w:jc w:val="center"/>
        </w:trPr>
        <w:tc>
          <w:tcPr>
            <w:tcW w:w="1486" w:type="dxa"/>
            <w:shd w:val="clear" w:color="auto" w:fill="auto"/>
            <w:vAlign w:val="center"/>
          </w:tcPr>
          <w:p w14:paraId="354994A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62D87B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服药依从性名称</w:t>
            </w:r>
          </w:p>
        </w:tc>
        <w:tc>
          <w:tcPr>
            <w:tcW w:w="1900" w:type="dxa"/>
            <w:shd w:val="clear" w:color="auto" w:fill="auto"/>
            <w:vAlign w:val="center"/>
          </w:tcPr>
          <w:p w14:paraId="2618C6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FYYCXMC</w:t>
            </w:r>
          </w:p>
        </w:tc>
        <w:tc>
          <w:tcPr>
            <w:tcW w:w="2813" w:type="dxa"/>
            <w:shd w:val="clear" w:color="auto" w:fill="auto"/>
            <w:vAlign w:val="center"/>
          </w:tcPr>
          <w:p w14:paraId="1F91EA1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服药依从性名称</w:t>
            </w:r>
          </w:p>
        </w:tc>
        <w:tc>
          <w:tcPr>
            <w:tcW w:w="992" w:type="dxa"/>
            <w:shd w:val="clear" w:color="auto" w:fill="auto"/>
            <w:vAlign w:val="center"/>
          </w:tcPr>
          <w:p w14:paraId="3BCE84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BBC8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4AFC54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12" w:type="dxa"/>
            <w:shd w:val="clear" w:color="auto" w:fill="auto"/>
            <w:vAlign w:val="center"/>
          </w:tcPr>
          <w:p w14:paraId="4D54A57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545E549" w14:textId="77777777" w:rsidTr="006C6E2B">
        <w:trPr>
          <w:jc w:val="center"/>
        </w:trPr>
        <w:tc>
          <w:tcPr>
            <w:tcW w:w="1486" w:type="dxa"/>
            <w:shd w:val="clear" w:color="auto" w:fill="auto"/>
            <w:vAlign w:val="center"/>
          </w:tcPr>
          <w:p w14:paraId="443EB3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34770B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药物效果描述</w:t>
            </w:r>
          </w:p>
        </w:tc>
        <w:tc>
          <w:tcPr>
            <w:tcW w:w="1900" w:type="dxa"/>
            <w:shd w:val="clear" w:color="auto" w:fill="auto"/>
            <w:vAlign w:val="center"/>
          </w:tcPr>
          <w:p w14:paraId="55F3E9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YWXGMS</w:t>
            </w:r>
          </w:p>
        </w:tc>
        <w:tc>
          <w:tcPr>
            <w:tcW w:w="2813" w:type="dxa"/>
            <w:shd w:val="clear" w:color="auto" w:fill="auto"/>
            <w:vAlign w:val="center"/>
          </w:tcPr>
          <w:p w14:paraId="09464A6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药物效果描述</w:t>
            </w:r>
          </w:p>
        </w:tc>
        <w:tc>
          <w:tcPr>
            <w:tcW w:w="992" w:type="dxa"/>
            <w:shd w:val="clear" w:color="auto" w:fill="auto"/>
            <w:vAlign w:val="center"/>
          </w:tcPr>
          <w:p w14:paraId="68A13B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7238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14F696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52E84FB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4CA3A4E" w14:textId="77777777" w:rsidTr="006C6E2B">
        <w:trPr>
          <w:jc w:val="center"/>
        </w:trPr>
        <w:tc>
          <w:tcPr>
            <w:tcW w:w="1486" w:type="dxa"/>
            <w:shd w:val="clear" w:color="auto" w:fill="auto"/>
            <w:vAlign w:val="center"/>
          </w:tcPr>
          <w:p w14:paraId="5579ECE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DE06.00.131.00</w:t>
            </w:r>
          </w:p>
        </w:tc>
        <w:tc>
          <w:tcPr>
            <w:tcW w:w="2155" w:type="dxa"/>
            <w:shd w:val="clear" w:color="auto" w:fill="auto"/>
            <w:vAlign w:val="center"/>
          </w:tcPr>
          <w:p w14:paraId="4182030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药物副作用标志</w:t>
            </w:r>
          </w:p>
        </w:tc>
        <w:tc>
          <w:tcPr>
            <w:tcW w:w="1900" w:type="dxa"/>
            <w:shd w:val="clear" w:color="auto" w:fill="auto"/>
            <w:vAlign w:val="center"/>
          </w:tcPr>
          <w:p w14:paraId="33BBFF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YWFZYBZ</w:t>
            </w:r>
          </w:p>
        </w:tc>
        <w:tc>
          <w:tcPr>
            <w:tcW w:w="2813" w:type="dxa"/>
            <w:shd w:val="clear" w:color="auto" w:fill="auto"/>
            <w:vAlign w:val="center"/>
          </w:tcPr>
          <w:p w14:paraId="4E3A8D4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标识个体是否出现药物副作用</w:t>
            </w:r>
          </w:p>
        </w:tc>
        <w:tc>
          <w:tcPr>
            <w:tcW w:w="992" w:type="dxa"/>
            <w:shd w:val="clear" w:color="auto" w:fill="auto"/>
            <w:vAlign w:val="center"/>
          </w:tcPr>
          <w:p w14:paraId="374A2A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50C8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63" w:type="dxa"/>
            <w:shd w:val="clear" w:color="auto" w:fill="auto"/>
            <w:vAlign w:val="center"/>
          </w:tcPr>
          <w:p w14:paraId="3D1E76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12" w:type="dxa"/>
            <w:shd w:val="clear" w:color="auto" w:fill="auto"/>
            <w:vAlign w:val="center"/>
          </w:tcPr>
          <w:p w14:paraId="54B1D1C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68FC417" w14:textId="77777777" w:rsidTr="006C6E2B">
        <w:trPr>
          <w:jc w:val="center"/>
        </w:trPr>
        <w:tc>
          <w:tcPr>
            <w:tcW w:w="1486" w:type="dxa"/>
            <w:shd w:val="clear" w:color="auto" w:fill="auto"/>
            <w:vAlign w:val="center"/>
          </w:tcPr>
          <w:p w14:paraId="1D2B88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A2D9D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药物副作用描述</w:t>
            </w:r>
          </w:p>
        </w:tc>
        <w:tc>
          <w:tcPr>
            <w:tcW w:w="1900" w:type="dxa"/>
            <w:shd w:val="clear" w:color="auto" w:fill="auto"/>
            <w:vAlign w:val="center"/>
          </w:tcPr>
          <w:p w14:paraId="32FBAD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YWFZYMS</w:t>
            </w:r>
          </w:p>
        </w:tc>
        <w:tc>
          <w:tcPr>
            <w:tcW w:w="2813" w:type="dxa"/>
            <w:shd w:val="clear" w:color="auto" w:fill="auto"/>
            <w:vAlign w:val="center"/>
          </w:tcPr>
          <w:p w14:paraId="7C389C2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药物副作用描述</w:t>
            </w:r>
          </w:p>
        </w:tc>
        <w:tc>
          <w:tcPr>
            <w:tcW w:w="992" w:type="dxa"/>
            <w:shd w:val="clear" w:color="auto" w:fill="auto"/>
            <w:vAlign w:val="center"/>
          </w:tcPr>
          <w:p w14:paraId="22CBDD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F328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687410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47B003D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B0EEAF1" w14:textId="77777777" w:rsidTr="006C6E2B">
        <w:trPr>
          <w:jc w:val="center"/>
        </w:trPr>
        <w:tc>
          <w:tcPr>
            <w:tcW w:w="1486" w:type="dxa"/>
            <w:shd w:val="clear" w:color="auto" w:fill="auto"/>
            <w:vAlign w:val="center"/>
          </w:tcPr>
          <w:p w14:paraId="14628B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55" w:type="dxa"/>
            <w:shd w:val="clear" w:color="auto" w:fill="auto"/>
            <w:vAlign w:val="center"/>
          </w:tcPr>
          <w:p w14:paraId="23949C0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其他用药描述</w:t>
            </w:r>
          </w:p>
        </w:tc>
        <w:tc>
          <w:tcPr>
            <w:tcW w:w="1900" w:type="dxa"/>
            <w:shd w:val="clear" w:color="auto" w:fill="auto"/>
            <w:vAlign w:val="center"/>
          </w:tcPr>
          <w:p w14:paraId="173367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QTYYMS</w:t>
            </w:r>
          </w:p>
        </w:tc>
        <w:tc>
          <w:tcPr>
            <w:tcW w:w="2813" w:type="dxa"/>
            <w:shd w:val="clear" w:color="auto" w:fill="auto"/>
            <w:vAlign w:val="center"/>
          </w:tcPr>
          <w:p w14:paraId="2A12BB9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本次</w:t>
            </w:r>
            <w:r>
              <w:rPr>
                <w:sz w:val="18"/>
                <w:szCs w:val="18"/>
              </w:rPr>
              <w:t>用药记录的</w:t>
            </w:r>
            <w:r>
              <w:rPr>
                <w:rFonts w:hint="eastAsia"/>
                <w:sz w:val="18"/>
                <w:szCs w:val="18"/>
              </w:rPr>
              <w:t>其他用药描述</w:t>
            </w:r>
          </w:p>
        </w:tc>
        <w:tc>
          <w:tcPr>
            <w:tcW w:w="992" w:type="dxa"/>
            <w:shd w:val="clear" w:color="auto" w:fill="auto"/>
            <w:vAlign w:val="center"/>
          </w:tcPr>
          <w:p w14:paraId="2BB3CC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CB57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3" w:type="dxa"/>
            <w:shd w:val="clear" w:color="auto" w:fill="auto"/>
            <w:vAlign w:val="center"/>
          </w:tcPr>
          <w:p w14:paraId="32FB04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2" w:type="dxa"/>
            <w:shd w:val="clear" w:color="auto" w:fill="auto"/>
            <w:vAlign w:val="center"/>
          </w:tcPr>
          <w:p w14:paraId="62F278B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6BF6B8A" w14:textId="391007AC" w:rsidR="00FB113A" w:rsidRDefault="000C6B93">
      <w:pPr>
        <w:pStyle w:val="aff3"/>
        <w:spacing w:before="156" w:after="156"/>
        <w:ind w:left="0"/>
      </w:pPr>
      <w:r>
        <w:rPr>
          <w:rFonts w:hint="eastAsia"/>
        </w:rPr>
        <w:t>糖尿病随访中医信息</w:t>
      </w:r>
      <w:bookmarkEnd w:id="133"/>
      <w:bookmarkEnd w:id="134"/>
      <w:bookmarkEnd w:id="135"/>
      <w:bookmarkEnd w:id="136"/>
    </w:p>
    <w:p w14:paraId="088D66D3" w14:textId="77777777" w:rsidR="00FB113A" w:rsidRDefault="000C6B93">
      <w:pPr>
        <w:pStyle w:val="affffff5"/>
        <w:numPr>
          <w:ilvl w:val="1"/>
          <w:numId w:val="31"/>
        </w:numPr>
        <w:spacing w:before="156" w:after="156"/>
        <w:ind w:left="0"/>
      </w:pPr>
      <w:r>
        <w:rPr>
          <w:rFonts w:hint="eastAsia"/>
        </w:rPr>
        <w:t>糖尿病随访中医信息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65"/>
        <w:gridCol w:w="2191"/>
        <w:gridCol w:w="1900"/>
        <w:gridCol w:w="2898"/>
        <w:gridCol w:w="992"/>
        <w:gridCol w:w="992"/>
        <w:gridCol w:w="1061"/>
        <w:gridCol w:w="2414"/>
      </w:tblGrid>
      <w:tr w:rsidR="00FB113A" w14:paraId="27A9B2AE" w14:textId="77777777">
        <w:trPr>
          <w:tblHeader/>
          <w:jc w:val="center"/>
        </w:trPr>
        <w:tc>
          <w:tcPr>
            <w:tcW w:w="1365" w:type="dxa"/>
            <w:tcBorders>
              <w:top w:val="single" w:sz="8" w:space="0" w:color="auto"/>
              <w:bottom w:val="single" w:sz="8" w:space="0" w:color="auto"/>
            </w:tcBorders>
            <w:shd w:val="clear" w:color="auto" w:fill="auto"/>
            <w:vAlign w:val="center"/>
          </w:tcPr>
          <w:p w14:paraId="33AE7063"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191" w:type="dxa"/>
            <w:tcBorders>
              <w:top w:val="single" w:sz="8" w:space="0" w:color="auto"/>
              <w:bottom w:val="single" w:sz="8" w:space="0" w:color="auto"/>
            </w:tcBorders>
            <w:shd w:val="clear" w:color="auto" w:fill="auto"/>
            <w:vAlign w:val="center"/>
          </w:tcPr>
          <w:p w14:paraId="461A679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7E05260E"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2898" w:type="dxa"/>
            <w:tcBorders>
              <w:top w:val="single" w:sz="8" w:space="0" w:color="auto"/>
              <w:bottom w:val="single" w:sz="8" w:space="0" w:color="auto"/>
            </w:tcBorders>
            <w:shd w:val="clear" w:color="auto" w:fill="auto"/>
            <w:vAlign w:val="center"/>
          </w:tcPr>
          <w:p w14:paraId="2691E03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5549FC9"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A82C61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61" w:type="dxa"/>
            <w:tcBorders>
              <w:top w:val="single" w:sz="8" w:space="0" w:color="auto"/>
              <w:bottom w:val="single" w:sz="8" w:space="0" w:color="auto"/>
            </w:tcBorders>
            <w:shd w:val="clear" w:color="auto" w:fill="auto"/>
            <w:vAlign w:val="center"/>
          </w:tcPr>
          <w:p w14:paraId="65F786E0"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14" w:type="dxa"/>
            <w:tcBorders>
              <w:top w:val="single" w:sz="8" w:space="0" w:color="auto"/>
              <w:bottom w:val="single" w:sz="8" w:space="0" w:color="auto"/>
            </w:tcBorders>
            <w:shd w:val="clear" w:color="auto" w:fill="auto"/>
            <w:vAlign w:val="center"/>
          </w:tcPr>
          <w:p w14:paraId="63FE23A1"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2CF13DE7" w14:textId="77777777">
        <w:trPr>
          <w:jc w:val="center"/>
        </w:trPr>
        <w:tc>
          <w:tcPr>
            <w:tcW w:w="1365" w:type="dxa"/>
            <w:tcBorders>
              <w:top w:val="single" w:sz="8" w:space="0" w:color="auto"/>
            </w:tcBorders>
            <w:shd w:val="clear" w:color="auto" w:fill="auto"/>
            <w:vAlign w:val="center"/>
          </w:tcPr>
          <w:p w14:paraId="343872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tcBorders>
              <w:top w:val="single" w:sz="8" w:space="0" w:color="auto"/>
            </w:tcBorders>
            <w:shd w:val="clear" w:color="auto" w:fill="auto"/>
            <w:vAlign w:val="center"/>
          </w:tcPr>
          <w:p w14:paraId="749B3D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糖尿病随访中医信息编号</w:t>
            </w:r>
          </w:p>
        </w:tc>
        <w:tc>
          <w:tcPr>
            <w:tcW w:w="1900" w:type="dxa"/>
            <w:tcBorders>
              <w:top w:val="single" w:sz="8" w:space="0" w:color="auto"/>
            </w:tcBorders>
            <w:shd w:val="clear" w:color="auto" w:fill="auto"/>
            <w:vAlign w:val="center"/>
          </w:tcPr>
          <w:p w14:paraId="02A0F5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TNBSFZYXXBH</w:t>
            </w:r>
          </w:p>
        </w:tc>
        <w:tc>
          <w:tcPr>
            <w:tcW w:w="2898" w:type="dxa"/>
            <w:tcBorders>
              <w:top w:val="single" w:sz="8" w:space="0" w:color="auto"/>
            </w:tcBorders>
            <w:shd w:val="clear" w:color="auto" w:fill="auto"/>
            <w:vAlign w:val="center"/>
          </w:tcPr>
          <w:p w14:paraId="74060511"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糖尿病随访中医信息编号</w:t>
            </w:r>
          </w:p>
        </w:tc>
        <w:tc>
          <w:tcPr>
            <w:tcW w:w="992" w:type="dxa"/>
            <w:tcBorders>
              <w:top w:val="single" w:sz="8" w:space="0" w:color="auto"/>
            </w:tcBorders>
            <w:shd w:val="clear" w:color="auto" w:fill="auto"/>
            <w:vAlign w:val="center"/>
          </w:tcPr>
          <w:p w14:paraId="25FD43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02007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tcBorders>
              <w:top w:val="single" w:sz="8" w:space="0" w:color="auto"/>
            </w:tcBorders>
            <w:shd w:val="clear" w:color="auto" w:fill="auto"/>
            <w:vAlign w:val="center"/>
          </w:tcPr>
          <w:p w14:paraId="67BCC6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AN..128</w:t>
            </w:r>
          </w:p>
        </w:tc>
        <w:tc>
          <w:tcPr>
            <w:tcW w:w="2414" w:type="dxa"/>
            <w:tcBorders>
              <w:top w:val="single" w:sz="8" w:space="0" w:color="auto"/>
            </w:tcBorders>
            <w:shd w:val="clear" w:color="auto" w:fill="auto"/>
            <w:vAlign w:val="center"/>
          </w:tcPr>
          <w:p w14:paraId="501767A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4E2BD7B7" w14:textId="77777777">
        <w:trPr>
          <w:jc w:val="center"/>
        </w:trPr>
        <w:tc>
          <w:tcPr>
            <w:tcW w:w="1365" w:type="dxa"/>
            <w:shd w:val="clear" w:color="auto" w:fill="auto"/>
            <w:vAlign w:val="center"/>
          </w:tcPr>
          <w:p w14:paraId="3DE089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6A08EC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900" w:type="dxa"/>
            <w:shd w:val="clear" w:color="auto" w:fill="auto"/>
            <w:vAlign w:val="center"/>
          </w:tcPr>
          <w:p w14:paraId="735BC5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2898" w:type="dxa"/>
            <w:shd w:val="clear" w:color="auto" w:fill="auto"/>
            <w:vAlign w:val="center"/>
          </w:tcPr>
          <w:p w14:paraId="22A4D089"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糖尿病随访卡编号</w:t>
            </w:r>
          </w:p>
        </w:tc>
        <w:tc>
          <w:tcPr>
            <w:tcW w:w="992" w:type="dxa"/>
            <w:shd w:val="clear" w:color="auto" w:fill="auto"/>
            <w:vAlign w:val="center"/>
          </w:tcPr>
          <w:p w14:paraId="27E0CE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6BFB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27967F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4" w:type="dxa"/>
            <w:shd w:val="clear" w:color="auto" w:fill="auto"/>
            <w:vAlign w:val="center"/>
          </w:tcPr>
          <w:p w14:paraId="539675A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32757F27" w14:textId="77777777">
        <w:trPr>
          <w:jc w:val="center"/>
        </w:trPr>
        <w:tc>
          <w:tcPr>
            <w:tcW w:w="1365" w:type="dxa"/>
            <w:shd w:val="clear" w:color="auto" w:fill="auto"/>
            <w:vAlign w:val="center"/>
          </w:tcPr>
          <w:p w14:paraId="02FF57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18D5690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糖尿病高危人群随访卡编号</w:t>
            </w:r>
          </w:p>
        </w:tc>
        <w:tc>
          <w:tcPr>
            <w:tcW w:w="1900" w:type="dxa"/>
            <w:shd w:val="clear" w:color="auto" w:fill="auto"/>
            <w:vAlign w:val="center"/>
          </w:tcPr>
          <w:p w14:paraId="4E2A8E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TNBGWRQSFKBH</w:t>
            </w:r>
          </w:p>
        </w:tc>
        <w:tc>
          <w:tcPr>
            <w:tcW w:w="2898" w:type="dxa"/>
            <w:shd w:val="clear" w:color="auto" w:fill="auto"/>
            <w:vAlign w:val="center"/>
          </w:tcPr>
          <w:p w14:paraId="51A02F40"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糖尿病高危人群随访卡编号</w:t>
            </w:r>
          </w:p>
        </w:tc>
        <w:tc>
          <w:tcPr>
            <w:tcW w:w="992" w:type="dxa"/>
            <w:shd w:val="clear" w:color="auto" w:fill="auto"/>
            <w:vAlign w:val="center"/>
          </w:tcPr>
          <w:p w14:paraId="094189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4CCE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479443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4" w:type="dxa"/>
            <w:shd w:val="clear" w:color="auto" w:fill="auto"/>
            <w:vAlign w:val="center"/>
          </w:tcPr>
          <w:p w14:paraId="1DF747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FB73167" w14:textId="77777777">
        <w:trPr>
          <w:jc w:val="center"/>
        </w:trPr>
        <w:tc>
          <w:tcPr>
            <w:tcW w:w="1365" w:type="dxa"/>
            <w:shd w:val="clear" w:color="auto" w:fill="auto"/>
            <w:vAlign w:val="center"/>
          </w:tcPr>
          <w:p w14:paraId="609BBC4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5192EA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900" w:type="dxa"/>
            <w:shd w:val="clear" w:color="auto" w:fill="auto"/>
            <w:vAlign w:val="center"/>
          </w:tcPr>
          <w:p w14:paraId="0C2AC5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2898" w:type="dxa"/>
            <w:shd w:val="clear" w:color="auto" w:fill="auto"/>
            <w:vAlign w:val="center"/>
          </w:tcPr>
          <w:p w14:paraId="5FE891BA" w14:textId="77777777" w:rsidR="00FB113A" w:rsidRDefault="000C6B93">
            <w:pPr>
              <w:widowControl/>
              <w:spacing w:line="240" w:lineRule="auto"/>
              <w:jc w:val="left"/>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782B63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9760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5166C2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14" w:type="dxa"/>
            <w:shd w:val="clear" w:color="auto" w:fill="auto"/>
            <w:vAlign w:val="center"/>
          </w:tcPr>
          <w:p w14:paraId="6E3F5BF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1BB0B83B" w14:textId="77777777">
        <w:trPr>
          <w:jc w:val="center"/>
        </w:trPr>
        <w:tc>
          <w:tcPr>
            <w:tcW w:w="1365" w:type="dxa"/>
            <w:shd w:val="clear" w:color="auto" w:fill="auto"/>
            <w:vAlign w:val="center"/>
          </w:tcPr>
          <w:p w14:paraId="01EEF1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46C0B28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随访类型编码</w:t>
            </w:r>
          </w:p>
        </w:tc>
        <w:tc>
          <w:tcPr>
            <w:tcW w:w="1900" w:type="dxa"/>
            <w:shd w:val="clear" w:color="auto" w:fill="auto"/>
            <w:vAlign w:val="center"/>
          </w:tcPr>
          <w:p w14:paraId="698CB9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SFLXBM</w:t>
            </w:r>
          </w:p>
        </w:tc>
        <w:tc>
          <w:tcPr>
            <w:tcW w:w="2898" w:type="dxa"/>
            <w:shd w:val="clear" w:color="auto" w:fill="auto"/>
            <w:vAlign w:val="center"/>
          </w:tcPr>
          <w:p w14:paraId="56C20F5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本次随访的类型编码</w:t>
            </w:r>
          </w:p>
        </w:tc>
        <w:tc>
          <w:tcPr>
            <w:tcW w:w="992" w:type="dxa"/>
            <w:shd w:val="clear" w:color="auto" w:fill="auto"/>
            <w:vAlign w:val="center"/>
          </w:tcPr>
          <w:p w14:paraId="6DD3A3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B36000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1" w:type="dxa"/>
            <w:shd w:val="clear" w:color="auto" w:fill="auto"/>
            <w:vAlign w:val="center"/>
          </w:tcPr>
          <w:p w14:paraId="11AB37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4" w:type="dxa"/>
            <w:shd w:val="clear" w:color="auto" w:fill="auto"/>
            <w:vAlign w:val="center"/>
          </w:tcPr>
          <w:p w14:paraId="708E3C6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1.糖尿病患者随访；2.糖尿病高危人群随访</w:t>
            </w:r>
          </w:p>
        </w:tc>
      </w:tr>
      <w:tr w:rsidR="00FB113A" w14:paraId="2635EF85" w14:textId="77777777">
        <w:trPr>
          <w:jc w:val="center"/>
        </w:trPr>
        <w:tc>
          <w:tcPr>
            <w:tcW w:w="1365" w:type="dxa"/>
            <w:shd w:val="clear" w:color="auto" w:fill="auto"/>
            <w:vAlign w:val="center"/>
          </w:tcPr>
          <w:p w14:paraId="65985D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21485F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症型（中医特色）代码</w:t>
            </w:r>
          </w:p>
        </w:tc>
        <w:tc>
          <w:tcPr>
            <w:tcW w:w="1900" w:type="dxa"/>
            <w:shd w:val="clear" w:color="auto" w:fill="auto"/>
            <w:vAlign w:val="center"/>
          </w:tcPr>
          <w:p w14:paraId="708972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ZX_ZYTS_DM</w:t>
            </w:r>
          </w:p>
        </w:tc>
        <w:tc>
          <w:tcPr>
            <w:tcW w:w="2898" w:type="dxa"/>
            <w:shd w:val="clear" w:color="auto" w:fill="auto"/>
            <w:vAlign w:val="center"/>
          </w:tcPr>
          <w:p w14:paraId="6401A38D" w14:textId="77777777" w:rsidR="00FB113A" w:rsidRDefault="000C6B93">
            <w:pPr>
              <w:widowControl/>
              <w:spacing w:line="240" w:lineRule="auto"/>
              <w:jc w:val="left"/>
              <w:rPr>
                <w:rFonts w:ascii="宋体" w:hAnsi="宋体" w:cs="宋体" w:hint="eastAsia"/>
                <w:sz w:val="18"/>
                <w:szCs w:val="18"/>
              </w:rPr>
            </w:pPr>
            <w:r>
              <w:rPr>
                <w:rFonts w:hint="eastAsia"/>
                <w:sz w:val="18"/>
                <w:szCs w:val="18"/>
              </w:rPr>
              <w:t>症型（中医特色）代码</w:t>
            </w:r>
          </w:p>
        </w:tc>
        <w:tc>
          <w:tcPr>
            <w:tcW w:w="992" w:type="dxa"/>
            <w:shd w:val="clear" w:color="auto" w:fill="auto"/>
            <w:vAlign w:val="center"/>
          </w:tcPr>
          <w:p w14:paraId="2DEC3B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ADD1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1" w:type="dxa"/>
            <w:shd w:val="clear" w:color="auto" w:fill="auto"/>
            <w:vAlign w:val="center"/>
          </w:tcPr>
          <w:p w14:paraId="5948F5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4" w:type="dxa"/>
            <w:shd w:val="clear" w:color="auto" w:fill="auto"/>
            <w:vAlign w:val="center"/>
          </w:tcPr>
          <w:p w14:paraId="5F0D8F0E"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附录B.32糖尿病症型（中医特色）代码</w:t>
            </w:r>
          </w:p>
        </w:tc>
      </w:tr>
    </w:tbl>
    <w:p w14:paraId="1B8F5D87"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37" w:name="_Toc182591040"/>
      <w:bookmarkStart w:id="138" w:name="_Toc519766695"/>
      <w:bookmarkStart w:id="139" w:name="_Toc1920865477"/>
      <w:bookmarkStart w:id="140" w:name="_Toc17766"/>
      <w:r w:rsidRPr="00C25243">
        <w:rPr>
          <w:rFonts w:ascii="黑体" w:eastAsia="黑体" w:hAnsi="黑体" w:hint="eastAsia"/>
        </w:rPr>
        <w:t>表A.20  糖尿病随访中医信息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65"/>
        <w:gridCol w:w="2191"/>
        <w:gridCol w:w="1900"/>
        <w:gridCol w:w="2898"/>
        <w:gridCol w:w="992"/>
        <w:gridCol w:w="992"/>
        <w:gridCol w:w="1061"/>
        <w:gridCol w:w="2414"/>
      </w:tblGrid>
      <w:tr w:rsidR="00C25243" w14:paraId="0D04FEAF" w14:textId="77777777" w:rsidTr="006C6E2B">
        <w:trPr>
          <w:tblHeader/>
          <w:jc w:val="center"/>
        </w:trPr>
        <w:tc>
          <w:tcPr>
            <w:tcW w:w="1365" w:type="dxa"/>
            <w:tcBorders>
              <w:top w:val="single" w:sz="8" w:space="0" w:color="auto"/>
              <w:bottom w:val="single" w:sz="8" w:space="0" w:color="auto"/>
            </w:tcBorders>
            <w:shd w:val="clear" w:color="auto" w:fill="auto"/>
            <w:vAlign w:val="center"/>
          </w:tcPr>
          <w:p w14:paraId="6603C08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191" w:type="dxa"/>
            <w:tcBorders>
              <w:top w:val="single" w:sz="8" w:space="0" w:color="auto"/>
              <w:bottom w:val="single" w:sz="8" w:space="0" w:color="auto"/>
            </w:tcBorders>
            <w:shd w:val="clear" w:color="auto" w:fill="auto"/>
            <w:vAlign w:val="center"/>
          </w:tcPr>
          <w:p w14:paraId="38FD2B7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900" w:type="dxa"/>
            <w:tcBorders>
              <w:top w:val="single" w:sz="8" w:space="0" w:color="auto"/>
              <w:bottom w:val="single" w:sz="8" w:space="0" w:color="auto"/>
            </w:tcBorders>
            <w:shd w:val="clear" w:color="auto" w:fill="auto"/>
            <w:vAlign w:val="center"/>
          </w:tcPr>
          <w:p w14:paraId="6379782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2898" w:type="dxa"/>
            <w:tcBorders>
              <w:top w:val="single" w:sz="8" w:space="0" w:color="auto"/>
              <w:bottom w:val="single" w:sz="8" w:space="0" w:color="auto"/>
            </w:tcBorders>
            <w:shd w:val="clear" w:color="auto" w:fill="auto"/>
            <w:vAlign w:val="center"/>
          </w:tcPr>
          <w:p w14:paraId="4604518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EB8999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AE7E3E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61" w:type="dxa"/>
            <w:tcBorders>
              <w:top w:val="single" w:sz="8" w:space="0" w:color="auto"/>
              <w:bottom w:val="single" w:sz="8" w:space="0" w:color="auto"/>
            </w:tcBorders>
            <w:shd w:val="clear" w:color="auto" w:fill="auto"/>
            <w:vAlign w:val="center"/>
          </w:tcPr>
          <w:p w14:paraId="2D1F16C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14" w:type="dxa"/>
            <w:tcBorders>
              <w:top w:val="single" w:sz="8" w:space="0" w:color="auto"/>
              <w:bottom w:val="single" w:sz="8" w:space="0" w:color="auto"/>
            </w:tcBorders>
            <w:shd w:val="clear" w:color="auto" w:fill="auto"/>
            <w:vAlign w:val="center"/>
          </w:tcPr>
          <w:p w14:paraId="1CB9552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4DBC766C" w14:textId="77777777" w:rsidTr="006C6E2B">
        <w:trPr>
          <w:jc w:val="center"/>
        </w:trPr>
        <w:tc>
          <w:tcPr>
            <w:tcW w:w="1365" w:type="dxa"/>
            <w:shd w:val="clear" w:color="auto" w:fill="auto"/>
            <w:vAlign w:val="center"/>
          </w:tcPr>
          <w:p w14:paraId="21AD5C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12C391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症型（中医特色）其他描述</w:t>
            </w:r>
          </w:p>
        </w:tc>
        <w:tc>
          <w:tcPr>
            <w:tcW w:w="1900" w:type="dxa"/>
            <w:shd w:val="clear" w:color="auto" w:fill="auto"/>
            <w:vAlign w:val="center"/>
          </w:tcPr>
          <w:p w14:paraId="73A6D3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ZX_ZYTS_QTMS</w:t>
            </w:r>
          </w:p>
        </w:tc>
        <w:tc>
          <w:tcPr>
            <w:tcW w:w="2898" w:type="dxa"/>
            <w:shd w:val="clear" w:color="auto" w:fill="auto"/>
            <w:vAlign w:val="center"/>
          </w:tcPr>
          <w:p w14:paraId="620FC47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症型（中医特色）其他描述</w:t>
            </w:r>
          </w:p>
        </w:tc>
        <w:tc>
          <w:tcPr>
            <w:tcW w:w="992" w:type="dxa"/>
            <w:shd w:val="clear" w:color="auto" w:fill="auto"/>
            <w:vAlign w:val="center"/>
          </w:tcPr>
          <w:p w14:paraId="11F19C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05BB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5FF7A1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4" w:type="dxa"/>
            <w:shd w:val="clear" w:color="auto" w:fill="auto"/>
            <w:vAlign w:val="center"/>
          </w:tcPr>
          <w:p w14:paraId="3A04304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4F074E" w14:textId="77777777" w:rsidTr="006C6E2B">
        <w:trPr>
          <w:jc w:val="center"/>
        </w:trPr>
        <w:tc>
          <w:tcPr>
            <w:tcW w:w="1365" w:type="dxa"/>
            <w:shd w:val="clear" w:color="auto" w:fill="auto"/>
            <w:vAlign w:val="center"/>
          </w:tcPr>
          <w:p w14:paraId="5217DF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78DDA3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干预指导措施（中医特色）代码</w:t>
            </w:r>
          </w:p>
        </w:tc>
        <w:tc>
          <w:tcPr>
            <w:tcW w:w="1900" w:type="dxa"/>
            <w:shd w:val="clear" w:color="auto" w:fill="auto"/>
            <w:vAlign w:val="center"/>
          </w:tcPr>
          <w:p w14:paraId="69C3FD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GYZDCS_ZYTS_DM</w:t>
            </w:r>
          </w:p>
        </w:tc>
        <w:tc>
          <w:tcPr>
            <w:tcW w:w="2898" w:type="dxa"/>
            <w:shd w:val="clear" w:color="auto" w:fill="auto"/>
            <w:vAlign w:val="center"/>
          </w:tcPr>
          <w:p w14:paraId="1ED401F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干预指导措施（中医特色）代码</w:t>
            </w:r>
          </w:p>
        </w:tc>
        <w:tc>
          <w:tcPr>
            <w:tcW w:w="992" w:type="dxa"/>
            <w:shd w:val="clear" w:color="auto" w:fill="auto"/>
            <w:vAlign w:val="center"/>
          </w:tcPr>
          <w:p w14:paraId="465BFB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D411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1" w:type="dxa"/>
            <w:shd w:val="clear" w:color="auto" w:fill="auto"/>
            <w:vAlign w:val="center"/>
          </w:tcPr>
          <w:p w14:paraId="4FA549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4" w:type="dxa"/>
            <w:shd w:val="clear" w:color="auto" w:fill="auto"/>
            <w:vAlign w:val="center"/>
          </w:tcPr>
          <w:p w14:paraId="12F79655"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附录B.27干预指导措施（中医特色）代码</w:t>
            </w:r>
          </w:p>
        </w:tc>
      </w:tr>
      <w:tr w:rsidR="00C25243" w14:paraId="5F43994A" w14:textId="77777777" w:rsidTr="006C6E2B">
        <w:trPr>
          <w:jc w:val="center"/>
        </w:trPr>
        <w:tc>
          <w:tcPr>
            <w:tcW w:w="1365" w:type="dxa"/>
            <w:shd w:val="clear" w:color="auto" w:fill="auto"/>
            <w:vAlign w:val="center"/>
          </w:tcPr>
          <w:p w14:paraId="55D81F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5F439E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干预指导措施（中医特色）名称</w:t>
            </w:r>
          </w:p>
        </w:tc>
        <w:tc>
          <w:tcPr>
            <w:tcW w:w="1900" w:type="dxa"/>
            <w:shd w:val="clear" w:color="auto" w:fill="auto"/>
            <w:vAlign w:val="center"/>
          </w:tcPr>
          <w:p w14:paraId="40344E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GYZDCS_ZYTS_MC</w:t>
            </w:r>
          </w:p>
        </w:tc>
        <w:tc>
          <w:tcPr>
            <w:tcW w:w="2898" w:type="dxa"/>
            <w:shd w:val="clear" w:color="auto" w:fill="auto"/>
            <w:vAlign w:val="center"/>
          </w:tcPr>
          <w:p w14:paraId="31C3A9D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干预指导措施（中医特色）名称</w:t>
            </w:r>
          </w:p>
        </w:tc>
        <w:tc>
          <w:tcPr>
            <w:tcW w:w="992" w:type="dxa"/>
            <w:shd w:val="clear" w:color="auto" w:fill="auto"/>
            <w:vAlign w:val="center"/>
          </w:tcPr>
          <w:p w14:paraId="3A587B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7732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4ADBBF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4" w:type="dxa"/>
            <w:shd w:val="clear" w:color="auto" w:fill="auto"/>
            <w:vAlign w:val="center"/>
          </w:tcPr>
          <w:p w14:paraId="6B455E6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C1BEE9C" w14:textId="77777777" w:rsidTr="006C6E2B">
        <w:trPr>
          <w:jc w:val="center"/>
        </w:trPr>
        <w:tc>
          <w:tcPr>
            <w:tcW w:w="1365" w:type="dxa"/>
            <w:shd w:val="clear" w:color="auto" w:fill="auto"/>
            <w:vAlign w:val="center"/>
          </w:tcPr>
          <w:p w14:paraId="3F5CA01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5F76AE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其他特色干预（中医特色）代码</w:t>
            </w:r>
          </w:p>
        </w:tc>
        <w:tc>
          <w:tcPr>
            <w:tcW w:w="1900" w:type="dxa"/>
            <w:shd w:val="clear" w:color="auto" w:fill="auto"/>
            <w:vAlign w:val="center"/>
          </w:tcPr>
          <w:p w14:paraId="670BB9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QTTSGY_ZYTS_DM</w:t>
            </w:r>
          </w:p>
        </w:tc>
        <w:tc>
          <w:tcPr>
            <w:tcW w:w="2898" w:type="dxa"/>
            <w:shd w:val="clear" w:color="auto" w:fill="auto"/>
            <w:vAlign w:val="center"/>
          </w:tcPr>
          <w:p w14:paraId="47DDA79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其他特色干预（中医特色）代码</w:t>
            </w:r>
          </w:p>
        </w:tc>
        <w:tc>
          <w:tcPr>
            <w:tcW w:w="992" w:type="dxa"/>
            <w:shd w:val="clear" w:color="auto" w:fill="auto"/>
            <w:vAlign w:val="center"/>
          </w:tcPr>
          <w:p w14:paraId="1D730B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919C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61" w:type="dxa"/>
            <w:shd w:val="clear" w:color="auto" w:fill="auto"/>
            <w:vAlign w:val="center"/>
          </w:tcPr>
          <w:p w14:paraId="2A279D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14" w:type="dxa"/>
            <w:shd w:val="clear" w:color="auto" w:fill="auto"/>
            <w:vAlign w:val="center"/>
          </w:tcPr>
          <w:p w14:paraId="4CD90183"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附录B.28其他特色干预（中医特色）代码</w:t>
            </w:r>
          </w:p>
        </w:tc>
      </w:tr>
      <w:tr w:rsidR="00C25243" w14:paraId="2396BF2F" w14:textId="77777777" w:rsidTr="006C6E2B">
        <w:trPr>
          <w:jc w:val="center"/>
        </w:trPr>
        <w:tc>
          <w:tcPr>
            <w:tcW w:w="1365" w:type="dxa"/>
            <w:shd w:val="clear" w:color="auto" w:fill="auto"/>
            <w:vAlign w:val="center"/>
          </w:tcPr>
          <w:p w14:paraId="169D9F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37F720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其他特色干预（中医特色）名称</w:t>
            </w:r>
          </w:p>
        </w:tc>
        <w:tc>
          <w:tcPr>
            <w:tcW w:w="1900" w:type="dxa"/>
            <w:shd w:val="clear" w:color="auto" w:fill="auto"/>
            <w:vAlign w:val="center"/>
          </w:tcPr>
          <w:p w14:paraId="1EB521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QTTSGY_ZYTS_MC</w:t>
            </w:r>
          </w:p>
        </w:tc>
        <w:tc>
          <w:tcPr>
            <w:tcW w:w="2898" w:type="dxa"/>
            <w:shd w:val="clear" w:color="auto" w:fill="auto"/>
            <w:vAlign w:val="center"/>
          </w:tcPr>
          <w:p w14:paraId="25DD47B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其他特色干预（中医特色）名称</w:t>
            </w:r>
          </w:p>
        </w:tc>
        <w:tc>
          <w:tcPr>
            <w:tcW w:w="992" w:type="dxa"/>
            <w:shd w:val="clear" w:color="auto" w:fill="auto"/>
            <w:vAlign w:val="center"/>
          </w:tcPr>
          <w:p w14:paraId="351577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88B8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7F22D1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14" w:type="dxa"/>
            <w:shd w:val="clear" w:color="auto" w:fill="auto"/>
            <w:vAlign w:val="center"/>
          </w:tcPr>
          <w:p w14:paraId="75D265C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CBE29E9" w14:textId="77777777" w:rsidTr="006C6E2B">
        <w:trPr>
          <w:jc w:val="center"/>
        </w:trPr>
        <w:tc>
          <w:tcPr>
            <w:tcW w:w="1365" w:type="dxa"/>
            <w:shd w:val="clear" w:color="auto" w:fill="auto"/>
            <w:vAlign w:val="center"/>
          </w:tcPr>
          <w:p w14:paraId="693143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1" w:type="dxa"/>
            <w:shd w:val="clear" w:color="auto" w:fill="auto"/>
            <w:vAlign w:val="center"/>
          </w:tcPr>
          <w:p w14:paraId="21FFB4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其他特色干预中其他的说明</w:t>
            </w:r>
          </w:p>
        </w:tc>
        <w:tc>
          <w:tcPr>
            <w:tcW w:w="1900" w:type="dxa"/>
            <w:shd w:val="clear" w:color="auto" w:fill="auto"/>
            <w:vAlign w:val="center"/>
          </w:tcPr>
          <w:p w14:paraId="69CC9B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QTTSGYZQTDSM</w:t>
            </w:r>
          </w:p>
        </w:tc>
        <w:tc>
          <w:tcPr>
            <w:tcW w:w="2898" w:type="dxa"/>
            <w:shd w:val="clear" w:color="auto" w:fill="auto"/>
            <w:vAlign w:val="center"/>
          </w:tcPr>
          <w:p w14:paraId="697EE7D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其他特色干预中其他的说明</w:t>
            </w:r>
          </w:p>
        </w:tc>
        <w:tc>
          <w:tcPr>
            <w:tcW w:w="992" w:type="dxa"/>
            <w:shd w:val="clear" w:color="auto" w:fill="auto"/>
            <w:vAlign w:val="center"/>
          </w:tcPr>
          <w:p w14:paraId="44900E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78BD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61" w:type="dxa"/>
            <w:shd w:val="clear" w:color="auto" w:fill="auto"/>
            <w:vAlign w:val="center"/>
          </w:tcPr>
          <w:p w14:paraId="641925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14" w:type="dxa"/>
            <w:shd w:val="clear" w:color="auto" w:fill="auto"/>
            <w:vAlign w:val="center"/>
          </w:tcPr>
          <w:p w14:paraId="33BE75E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D0A3487" w14:textId="5B2B49C1" w:rsidR="00FB113A" w:rsidRDefault="000C6B93">
      <w:pPr>
        <w:pStyle w:val="aff3"/>
        <w:spacing w:before="156" w:after="156"/>
        <w:ind w:left="0"/>
      </w:pPr>
      <w:r>
        <w:rPr>
          <w:rFonts w:hint="eastAsia"/>
        </w:rPr>
        <w:t>糖尿病高危人群管理卡</w:t>
      </w:r>
      <w:bookmarkEnd w:id="137"/>
      <w:bookmarkEnd w:id="138"/>
      <w:bookmarkEnd w:id="139"/>
      <w:bookmarkEnd w:id="140"/>
    </w:p>
    <w:p w14:paraId="5B8DD571" w14:textId="77777777" w:rsidR="00FB113A" w:rsidRDefault="000C6B93">
      <w:pPr>
        <w:pStyle w:val="affffff5"/>
        <w:numPr>
          <w:ilvl w:val="1"/>
          <w:numId w:val="31"/>
        </w:numPr>
        <w:spacing w:before="156" w:after="156"/>
        <w:ind w:left="0"/>
      </w:pPr>
      <w:r>
        <w:rPr>
          <w:rFonts w:hint="eastAsia"/>
        </w:rPr>
        <w:t>糖尿病高危人群管理卡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FB113A" w14:paraId="1D9C8E5D" w14:textId="77777777">
        <w:trPr>
          <w:tblHeader/>
          <w:jc w:val="center"/>
        </w:trPr>
        <w:tc>
          <w:tcPr>
            <w:tcW w:w="1487" w:type="dxa"/>
            <w:tcBorders>
              <w:top w:val="single" w:sz="8" w:space="0" w:color="auto"/>
              <w:bottom w:val="single" w:sz="8" w:space="0" w:color="auto"/>
            </w:tcBorders>
            <w:shd w:val="clear" w:color="auto" w:fill="auto"/>
            <w:vAlign w:val="center"/>
          </w:tcPr>
          <w:p w14:paraId="6B4224F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63902A0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2CA9781B"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7C717FAB"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293BB77D"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2FAED5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1F6FB531"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1B86CE14"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C8AB1FF" w14:textId="77777777">
        <w:trPr>
          <w:jc w:val="center"/>
        </w:trPr>
        <w:tc>
          <w:tcPr>
            <w:tcW w:w="1487" w:type="dxa"/>
            <w:tcBorders>
              <w:top w:val="single" w:sz="8" w:space="0" w:color="auto"/>
            </w:tcBorders>
            <w:shd w:val="clear" w:color="auto" w:fill="auto"/>
            <w:vAlign w:val="center"/>
          </w:tcPr>
          <w:p w14:paraId="1A0E49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tcBorders>
              <w:top w:val="single" w:sz="8" w:space="0" w:color="auto"/>
            </w:tcBorders>
            <w:shd w:val="clear" w:color="auto" w:fill="auto"/>
            <w:vAlign w:val="center"/>
          </w:tcPr>
          <w:p w14:paraId="311335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糖尿病高危人群管理卡编号</w:t>
            </w:r>
          </w:p>
        </w:tc>
        <w:tc>
          <w:tcPr>
            <w:tcW w:w="1585" w:type="dxa"/>
            <w:tcBorders>
              <w:top w:val="single" w:sz="8" w:space="0" w:color="auto"/>
            </w:tcBorders>
            <w:shd w:val="clear" w:color="auto" w:fill="auto"/>
            <w:vAlign w:val="center"/>
          </w:tcPr>
          <w:p w14:paraId="4905D6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TNBGWRQGLKBH</w:t>
            </w:r>
          </w:p>
        </w:tc>
        <w:tc>
          <w:tcPr>
            <w:tcW w:w="3046" w:type="dxa"/>
            <w:tcBorders>
              <w:top w:val="single" w:sz="8" w:space="0" w:color="auto"/>
            </w:tcBorders>
            <w:shd w:val="clear" w:color="auto" w:fill="auto"/>
            <w:vAlign w:val="center"/>
          </w:tcPr>
          <w:p w14:paraId="00037C7E" w14:textId="77777777" w:rsidR="00FB113A" w:rsidRDefault="000C6B93">
            <w:pPr>
              <w:widowControl/>
              <w:spacing w:line="240" w:lineRule="auto"/>
              <w:rPr>
                <w:rFonts w:ascii="宋体" w:hAnsi="宋体" w:cs="宋体" w:hint="eastAsia"/>
                <w:sz w:val="18"/>
                <w:szCs w:val="18"/>
              </w:rPr>
            </w:pPr>
            <w:r>
              <w:rPr>
                <w:rFonts w:hint="eastAsia"/>
                <w:sz w:val="18"/>
                <w:szCs w:val="18"/>
              </w:rPr>
              <w:t>糖尿病高危人群管理卡编号</w:t>
            </w:r>
          </w:p>
        </w:tc>
        <w:tc>
          <w:tcPr>
            <w:tcW w:w="992" w:type="dxa"/>
            <w:tcBorders>
              <w:top w:val="single" w:sz="8" w:space="0" w:color="auto"/>
            </w:tcBorders>
            <w:shd w:val="clear" w:color="auto" w:fill="auto"/>
            <w:vAlign w:val="center"/>
          </w:tcPr>
          <w:p w14:paraId="20CBAE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1010E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tcBorders>
              <w:top w:val="single" w:sz="8" w:space="0" w:color="auto"/>
            </w:tcBorders>
            <w:shd w:val="clear" w:color="auto" w:fill="auto"/>
            <w:vAlign w:val="center"/>
          </w:tcPr>
          <w:p w14:paraId="6091BE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tcBorders>
              <w:top w:val="single" w:sz="8" w:space="0" w:color="auto"/>
            </w:tcBorders>
            <w:shd w:val="clear" w:color="auto" w:fill="auto"/>
            <w:vAlign w:val="center"/>
          </w:tcPr>
          <w:p w14:paraId="5234BED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6300A770" w14:textId="77777777">
        <w:trPr>
          <w:jc w:val="center"/>
        </w:trPr>
        <w:tc>
          <w:tcPr>
            <w:tcW w:w="1487" w:type="dxa"/>
            <w:shd w:val="clear" w:color="auto" w:fill="auto"/>
            <w:vAlign w:val="center"/>
          </w:tcPr>
          <w:p w14:paraId="7FDB66B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1EFF73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居民健康档案编号</w:t>
            </w:r>
          </w:p>
        </w:tc>
        <w:tc>
          <w:tcPr>
            <w:tcW w:w="1585" w:type="dxa"/>
            <w:shd w:val="clear" w:color="auto" w:fill="auto"/>
            <w:vAlign w:val="center"/>
          </w:tcPr>
          <w:p w14:paraId="48EEE4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JMJKDABH</w:t>
            </w:r>
          </w:p>
        </w:tc>
        <w:tc>
          <w:tcPr>
            <w:tcW w:w="3046" w:type="dxa"/>
            <w:shd w:val="clear" w:color="auto" w:fill="auto"/>
            <w:vAlign w:val="center"/>
          </w:tcPr>
          <w:p w14:paraId="0FB8C7CC" w14:textId="77777777" w:rsidR="00FB113A" w:rsidRDefault="000C6B93">
            <w:pPr>
              <w:widowControl/>
              <w:spacing w:line="240" w:lineRule="auto"/>
              <w:rPr>
                <w:rFonts w:ascii="宋体" w:hAnsi="宋体" w:cs="宋体" w:hint="eastAsia"/>
                <w:sz w:val="18"/>
                <w:szCs w:val="18"/>
              </w:rPr>
            </w:pPr>
            <w:r>
              <w:rPr>
                <w:rFonts w:hint="eastAsia"/>
                <w:sz w:val="18"/>
                <w:szCs w:val="18"/>
              </w:rPr>
              <w:t>居民健康档案编号</w:t>
            </w:r>
          </w:p>
        </w:tc>
        <w:tc>
          <w:tcPr>
            <w:tcW w:w="992" w:type="dxa"/>
            <w:shd w:val="clear" w:color="auto" w:fill="auto"/>
            <w:vAlign w:val="center"/>
          </w:tcPr>
          <w:p w14:paraId="3ED599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718C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562D738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8B5D6D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F4A5587" w14:textId="77777777">
        <w:trPr>
          <w:jc w:val="center"/>
        </w:trPr>
        <w:tc>
          <w:tcPr>
            <w:tcW w:w="1487" w:type="dxa"/>
            <w:shd w:val="clear" w:color="auto" w:fill="auto"/>
            <w:vAlign w:val="center"/>
          </w:tcPr>
          <w:p w14:paraId="2B2454A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BD019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卡类型代码</w:t>
            </w:r>
          </w:p>
        </w:tc>
        <w:tc>
          <w:tcPr>
            <w:tcW w:w="1585" w:type="dxa"/>
            <w:shd w:val="clear" w:color="auto" w:fill="auto"/>
            <w:vAlign w:val="center"/>
          </w:tcPr>
          <w:p w14:paraId="696C62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KLXDM</w:t>
            </w:r>
          </w:p>
        </w:tc>
        <w:tc>
          <w:tcPr>
            <w:tcW w:w="3046" w:type="dxa"/>
            <w:shd w:val="clear" w:color="auto" w:fill="auto"/>
            <w:vAlign w:val="center"/>
          </w:tcPr>
          <w:p w14:paraId="7E0AFA7F" w14:textId="77777777" w:rsidR="00FB113A" w:rsidRDefault="000C6B93">
            <w:pPr>
              <w:widowControl/>
              <w:spacing w:line="240" w:lineRule="auto"/>
              <w:rPr>
                <w:sz w:val="18"/>
                <w:szCs w:val="18"/>
              </w:rPr>
            </w:pPr>
            <w:r>
              <w:rPr>
                <w:rFonts w:hint="eastAsia"/>
                <w:sz w:val="18"/>
                <w:szCs w:val="18"/>
              </w:rPr>
              <w:t>卡类型代码</w:t>
            </w:r>
          </w:p>
        </w:tc>
        <w:tc>
          <w:tcPr>
            <w:tcW w:w="992" w:type="dxa"/>
            <w:shd w:val="clear" w:color="auto" w:fill="auto"/>
            <w:vAlign w:val="center"/>
          </w:tcPr>
          <w:p w14:paraId="0638D6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9BB3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693858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w:t>
            </w:r>
          </w:p>
        </w:tc>
        <w:tc>
          <w:tcPr>
            <w:tcW w:w="2464" w:type="dxa"/>
            <w:shd w:val="clear" w:color="auto" w:fill="auto"/>
            <w:vAlign w:val="center"/>
          </w:tcPr>
          <w:p w14:paraId="31B531F5"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GD99.02.001卡类型</w:t>
            </w:r>
          </w:p>
        </w:tc>
      </w:tr>
      <w:tr w:rsidR="00FB113A" w14:paraId="4320BE60" w14:textId="77777777">
        <w:trPr>
          <w:jc w:val="center"/>
        </w:trPr>
        <w:tc>
          <w:tcPr>
            <w:tcW w:w="1487" w:type="dxa"/>
            <w:shd w:val="clear" w:color="auto" w:fill="auto"/>
            <w:vAlign w:val="center"/>
          </w:tcPr>
          <w:p w14:paraId="31BFE7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A20C9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卡类型名称</w:t>
            </w:r>
          </w:p>
        </w:tc>
        <w:tc>
          <w:tcPr>
            <w:tcW w:w="1585" w:type="dxa"/>
            <w:shd w:val="clear" w:color="auto" w:fill="auto"/>
            <w:vAlign w:val="center"/>
          </w:tcPr>
          <w:p w14:paraId="46E30A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KLXMC</w:t>
            </w:r>
          </w:p>
        </w:tc>
        <w:tc>
          <w:tcPr>
            <w:tcW w:w="3046" w:type="dxa"/>
            <w:shd w:val="clear" w:color="auto" w:fill="auto"/>
            <w:vAlign w:val="center"/>
          </w:tcPr>
          <w:p w14:paraId="0F0F7216" w14:textId="77777777" w:rsidR="00FB113A" w:rsidRDefault="000C6B93">
            <w:pPr>
              <w:widowControl/>
              <w:spacing w:line="240" w:lineRule="auto"/>
              <w:rPr>
                <w:sz w:val="18"/>
                <w:szCs w:val="18"/>
              </w:rPr>
            </w:pPr>
            <w:r>
              <w:rPr>
                <w:rFonts w:hint="eastAsia"/>
                <w:sz w:val="18"/>
                <w:szCs w:val="18"/>
              </w:rPr>
              <w:t>卡类型名称</w:t>
            </w:r>
          </w:p>
        </w:tc>
        <w:tc>
          <w:tcPr>
            <w:tcW w:w="992" w:type="dxa"/>
            <w:shd w:val="clear" w:color="auto" w:fill="auto"/>
            <w:vAlign w:val="center"/>
          </w:tcPr>
          <w:p w14:paraId="5E9873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8E61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6338D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02CE65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75B1DCB" w14:textId="77777777">
        <w:trPr>
          <w:jc w:val="center"/>
        </w:trPr>
        <w:tc>
          <w:tcPr>
            <w:tcW w:w="1487" w:type="dxa"/>
            <w:shd w:val="clear" w:color="auto" w:fill="auto"/>
            <w:vAlign w:val="center"/>
          </w:tcPr>
          <w:p w14:paraId="5A3438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6" w:type="dxa"/>
            <w:shd w:val="clear" w:color="auto" w:fill="auto"/>
            <w:vAlign w:val="center"/>
          </w:tcPr>
          <w:p w14:paraId="2072005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85" w:type="dxa"/>
            <w:shd w:val="clear" w:color="auto" w:fill="auto"/>
            <w:vAlign w:val="center"/>
          </w:tcPr>
          <w:p w14:paraId="50847E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46" w:type="dxa"/>
            <w:shd w:val="clear" w:color="auto" w:fill="auto"/>
            <w:vAlign w:val="center"/>
          </w:tcPr>
          <w:p w14:paraId="05F1D2A5" w14:textId="77777777" w:rsidR="00FB113A" w:rsidRDefault="000C6B93">
            <w:pPr>
              <w:widowControl/>
              <w:spacing w:line="240" w:lineRule="auto"/>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292AB1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5DFA0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4F0FA3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260DB81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E9B3E6B"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41" w:name="_Toc12135"/>
      <w:bookmarkStart w:id="142" w:name="_Toc952534833"/>
      <w:bookmarkStart w:id="143" w:name="_Toc367610946"/>
      <w:bookmarkStart w:id="144" w:name="_Toc182591041"/>
      <w:r w:rsidRPr="00C25243">
        <w:rPr>
          <w:rFonts w:ascii="黑体" w:eastAsia="黑体" w:hAnsi="黑体" w:hint="eastAsia"/>
        </w:rPr>
        <w:t>表A.21  糖尿病高危人群管理卡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C25243" w14:paraId="1D04EE4F"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54B68AF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79FD84A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0DD829C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38C8A3F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4473CA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BEED18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53E8C90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24744EE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83B4B15" w14:textId="77777777" w:rsidTr="006C6E2B">
        <w:trPr>
          <w:jc w:val="center"/>
        </w:trPr>
        <w:tc>
          <w:tcPr>
            <w:tcW w:w="1487" w:type="dxa"/>
            <w:shd w:val="clear" w:color="auto" w:fill="auto"/>
            <w:vAlign w:val="center"/>
          </w:tcPr>
          <w:p w14:paraId="7B9C6F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6" w:type="dxa"/>
            <w:shd w:val="clear" w:color="auto" w:fill="auto"/>
            <w:vAlign w:val="center"/>
          </w:tcPr>
          <w:p w14:paraId="3B686C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85" w:type="dxa"/>
            <w:shd w:val="clear" w:color="auto" w:fill="auto"/>
            <w:vAlign w:val="center"/>
          </w:tcPr>
          <w:p w14:paraId="3004C8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46" w:type="dxa"/>
            <w:shd w:val="clear" w:color="auto" w:fill="auto"/>
            <w:vAlign w:val="center"/>
          </w:tcPr>
          <w:p w14:paraId="4296F5F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患者个体生理性别在特定编码体系中的代码</w:t>
            </w:r>
          </w:p>
        </w:tc>
        <w:tc>
          <w:tcPr>
            <w:tcW w:w="992" w:type="dxa"/>
            <w:shd w:val="clear" w:color="auto" w:fill="auto"/>
            <w:vAlign w:val="center"/>
          </w:tcPr>
          <w:p w14:paraId="346630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62C5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1B2CA1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4" w:type="dxa"/>
            <w:shd w:val="clear" w:color="auto" w:fill="auto"/>
            <w:vAlign w:val="center"/>
          </w:tcPr>
          <w:p w14:paraId="1A382DA1"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C25243" w14:paraId="0C868E36" w14:textId="77777777" w:rsidTr="006C6E2B">
        <w:trPr>
          <w:jc w:val="center"/>
        </w:trPr>
        <w:tc>
          <w:tcPr>
            <w:tcW w:w="1487" w:type="dxa"/>
            <w:shd w:val="clear" w:color="auto" w:fill="auto"/>
            <w:vAlign w:val="center"/>
          </w:tcPr>
          <w:p w14:paraId="15BC5D6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6587D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联系电话</w:t>
            </w:r>
          </w:p>
        </w:tc>
        <w:tc>
          <w:tcPr>
            <w:tcW w:w="1585" w:type="dxa"/>
            <w:shd w:val="clear" w:color="auto" w:fill="auto"/>
            <w:vAlign w:val="center"/>
          </w:tcPr>
          <w:p w14:paraId="3BE105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LXDH</w:t>
            </w:r>
          </w:p>
        </w:tc>
        <w:tc>
          <w:tcPr>
            <w:tcW w:w="3046" w:type="dxa"/>
            <w:shd w:val="clear" w:color="auto" w:fill="auto"/>
            <w:vAlign w:val="center"/>
          </w:tcPr>
          <w:p w14:paraId="42AD97D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患者的联系电话</w:t>
            </w:r>
          </w:p>
        </w:tc>
        <w:tc>
          <w:tcPr>
            <w:tcW w:w="992" w:type="dxa"/>
            <w:shd w:val="clear" w:color="auto" w:fill="auto"/>
            <w:vAlign w:val="center"/>
          </w:tcPr>
          <w:p w14:paraId="18A6C9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98AE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96142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5333FD3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5B7A051" w14:textId="77777777" w:rsidTr="006C6E2B">
        <w:trPr>
          <w:jc w:val="center"/>
        </w:trPr>
        <w:tc>
          <w:tcPr>
            <w:tcW w:w="1487" w:type="dxa"/>
            <w:shd w:val="clear" w:color="auto" w:fill="auto"/>
            <w:vAlign w:val="center"/>
          </w:tcPr>
          <w:p w14:paraId="210A75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6" w:type="dxa"/>
            <w:shd w:val="clear" w:color="auto" w:fill="auto"/>
            <w:vAlign w:val="center"/>
          </w:tcPr>
          <w:p w14:paraId="295AC3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85" w:type="dxa"/>
            <w:shd w:val="clear" w:color="auto" w:fill="auto"/>
            <w:vAlign w:val="center"/>
          </w:tcPr>
          <w:p w14:paraId="1A087E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46" w:type="dxa"/>
            <w:shd w:val="clear" w:color="auto" w:fill="auto"/>
            <w:vAlign w:val="center"/>
          </w:tcPr>
          <w:p w14:paraId="52E2F97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68881B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8A220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EBAAE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4" w:type="dxa"/>
            <w:shd w:val="clear" w:color="auto" w:fill="auto"/>
            <w:vAlign w:val="center"/>
          </w:tcPr>
          <w:p w14:paraId="2AC6550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150775C" w14:textId="77777777" w:rsidTr="006C6E2B">
        <w:trPr>
          <w:jc w:val="center"/>
        </w:trPr>
        <w:tc>
          <w:tcPr>
            <w:tcW w:w="1487" w:type="dxa"/>
            <w:shd w:val="clear" w:color="auto" w:fill="auto"/>
            <w:vAlign w:val="center"/>
          </w:tcPr>
          <w:p w14:paraId="408E09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36" w:type="dxa"/>
            <w:shd w:val="clear" w:color="auto" w:fill="auto"/>
            <w:vAlign w:val="center"/>
          </w:tcPr>
          <w:p w14:paraId="24118D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85" w:type="dxa"/>
            <w:shd w:val="clear" w:color="auto" w:fill="auto"/>
            <w:vAlign w:val="center"/>
          </w:tcPr>
          <w:p w14:paraId="5069F2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046" w:type="dxa"/>
            <w:shd w:val="clear" w:color="auto" w:fill="auto"/>
            <w:vAlign w:val="center"/>
          </w:tcPr>
          <w:p w14:paraId="0B76889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5D634D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59440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637DBB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6985E935"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C25243" w14:paraId="2CF0774F" w14:textId="77777777" w:rsidTr="006C6E2B">
        <w:trPr>
          <w:jc w:val="center"/>
        </w:trPr>
        <w:tc>
          <w:tcPr>
            <w:tcW w:w="1487" w:type="dxa"/>
            <w:shd w:val="clear" w:color="auto" w:fill="auto"/>
            <w:vAlign w:val="center"/>
          </w:tcPr>
          <w:p w14:paraId="16FFED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35467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婚姻状况名称</w:t>
            </w:r>
          </w:p>
        </w:tc>
        <w:tc>
          <w:tcPr>
            <w:tcW w:w="1585" w:type="dxa"/>
            <w:shd w:val="clear" w:color="auto" w:fill="auto"/>
            <w:vAlign w:val="center"/>
          </w:tcPr>
          <w:p w14:paraId="08048F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HYZKMC</w:t>
            </w:r>
          </w:p>
        </w:tc>
        <w:tc>
          <w:tcPr>
            <w:tcW w:w="3046" w:type="dxa"/>
            <w:shd w:val="clear" w:color="auto" w:fill="auto"/>
            <w:vAlign w:val="center"/>
          </w:tcPr>
          <w:p w14:paraId="320B152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婚姻状况名称</w:t>
            </w:r>
          </w:p>
        </w:tc>
        <w:tc>
          <w:tcPr>
            <w:tcW w:w="992" w:type="dxa"/>
            <w:shd w:val="clear" w:color="auto" w:fill="auto"/>
            <w:vAlign w:val="center"/>
          </w:tcPr>
          <w:p w14:paraId="6E3795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55CB3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305D9D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2644D26"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C25243" w14:paraId="6B53E49E" w14:textId="77777777" w:rsidTr="006C6E2B">
        <w:trPr>
          <w:jc w:val="center"/>
        </w:trPr>
        <w:tc>
          <w:tcPr>
            <w:tcW w:w="1487" w:type="dxa"/>
            <w:shd w:val="clear" w:color="auto" w:fill="auto"/>
            <w:vAlign w:val="center"/>
          </w:tcPr>
          <w:p w14:paraId="201DD6A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DE04.10.167.00</w:t>
            </w:r>
          </w:p>
        </w:tc>
        <w:tc>
          <w:tcPr>
            <w:tcW w:w="2236" w:type="dxa"/>
            <w:shd w:val="clear" w:color="auto" w:fill="auto"/>
            <w:vAlign w:val="center"/>
          </w:tcPr>
          <w:p w14:paraId="33BFE2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85" w:type="dxa"/>
            <w:shd w:val="clear" w:color="auto" w:fill="auto"/>
            <w:vAlign w:val="center"/>
          </w:tcPr>
          <w:p w14:paraId="636FF6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46" w:type="dxa"/>
            <w:shd w:val="clear" w:color="auto" w:fill="auto"/>
            <w:vAlign w:val="center"/>
          </w:tcPr>
          <w:p w14:paraId="59593CB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患者身高的测量值，计量单位为</w:t>
            </w:r>
            <w:r>
              <w:rPr>
                <w:rFonts w:hint="eastAsia"/>
                <w:sz w:val="18"/>
                <w:szCs w:val="18"/>
              </w:rPr>
              <w:t>cm</w:t>
            </w:r>
          </w:p>
        </w:tc>
        <w:tc>
          <w:tcPr>
            <w:tcW w:w="992" w:type="dxa"/>
            <w:shd w:val="clear" w:color="auto" w:fill="auto"/>
            <w:vAlign w:val="center"/>
          </w:tcPr>
          <w:p w14:paraId="4F7B68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6170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133BD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64" w:type="dxa"/>
            <w:shd w:val="clear" w:color="auto" w:fill="auto"/>
            <w:vAlign w:val="center"/>
          </w:tcPr>
          <w:p w14:paraId="48FEA02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4A01707" w14:textId="77777777" w:rsidTr="006C6E2B">
        <w:trPr>
          <w:jc w:val="center"/>
        </w:trPr>
        <w:tc>
          <w:tcPr>
            <w:tcW w:w="1487" w:type="dxa"/>
            <w:shd w:val="clear" w:color="auto" w:fill="auto"/>
            <w:vAlign w:val="center"/>
          </w:tcPr>
          <w:p w14:paraId="0C766E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DE04.10.188.00</w:t>
            </w:r>
          </w:p>
        </w:tc>
        <w:tc>
          <w:tcPr>
            <w:tcW w:w="2236" w:type="dxa"/>
            <w:shd w:val="clear" w:color="auto" w:fill="auto"/>
            <w:vAlign w:val="center"/>
          </w:tcPr>
          <w:p w14:paraId="3676E3C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85" w:type="dxa"/>
            <w:shd w:val="clear" w:color="auto" w:fill="auto"/>
            <w:vAlign w:val="center"/>
          </w:tcPr>
          <w:p w14:paraId="0A0DFC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46" w:type="dxa"/>
            <w:shd w:val="clear" w:color="auto" w:fill="auto"/>
            <w:vAlign w:val="center"/>
          </w:tcPr>
          <w:p w14:paraId="55A2499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患者体重的测量值，计量单位为</w:t>
            </w:r>
            <w:r>
              <w:rPr>
                <w:rFonts w:hint="eastAsia"/>
                <w:sz w:val="18"/>
                <w:szCs w:val="18"/>
              </w:rPr>
              <w:t>kg</w:t>
            </w:r>
          </w:p>
        </w:tc>
        <w:tc>
          <w:tcPr>
            <w:tcW w:w="992" w:type="dxa"/>
            <w:shd w:val="clear" w:color="auto" w:fill="auto"/>
            <w:vAlign w:val="center"/>
          </w:tcPr>
          <w:p w14:paraId="4DEE05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48F7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D5AEB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64" w:type="dxa"/>
            <w:shd w:val="clear" w:color="auto" w:fill="auto"/>
            <w:vAlign w:val="center"/>
          </w:tcPr>
          <w:p w14:paraId="540F28E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0FED89D" w14:textId="77777777" w:rsidTr="006C6E2B">
        <w:trPr>
          <w:jc w:val="center"/>
        </w:trPr>
        <w:tc>
          <w:tcPr>
            <w:tcW w:w="1487" w:type="dxa"/>
            <w:shd w:val="clear" w:color="auto" w:fill="auto"/>
            <w:vAlign w:val="center"/>
          </w:tcPr>
          <w:p w14:paraId="6CA058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DE03.00.073.00</w:t>
            </w:r>
          </w:p>
        </w:tc>
        <w:tc>
          <w:tcPr>
            <w:tcW w:w="2236" w:type="dxa"/>
            <w:shd w:val="clear" w:color="auto" w:fill="auto"/>
            <w:vAlign w:val="center"/>
          </w:tcPr>
          <w:p w14:paraId="5E7CD5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吸烟状况代码</w:t>
            </w:r>
          </w:p>
        </w:tc>
        <w:tc>
          <w:tcPr>
            <w:tcW w:w="1585" w:type="dxa"/>
            <w:shd w:val="clear" w:color="auto" w:fill="auto"/>
            <w:vAlign w:val="center"/>
          </w:tcPr>
          <w:p w14:paraId="7622B4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XYZKDM</w:t>
            </w:r>
          </w:p>
        </w:tc>
        <w:tc>
          <w:tcPr>
            <w:tcW w:w="3046" w:type="dxa"/>
            <w:shd w:val="clear" w:color="auto" w:fill="auto"/>
            <w:vAlign w:val="center"/>
          </w:tcPr>
          <w:p w14:paraId="2C7A01DA"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个体过去和现在的吸烟情况在特定分类中的代码</w:t>
            </w:r>
          </w:p>
        </w:tc>
        <w:tc>
          <w:tcPr>
            <w:tcW w:w="992" w:type="dxa"/>
            <w:shd w:val="clear" w:color="auto" w:fill="auto"/>
            <w:vAlign w:val="center"/>
          </w:tcPr>
          <w:p w14:paraId="5FA5DA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B252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1" w:type="dxa"/>
            <w:shd w:val="clear" w:color="auto" w:fill="auto"/>
            <w:vAlign w:val="center"/>
          </w:tcPr>
          <w:p w14:paraId="6C0FA6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F6C18C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1.从不吸烟；2.过去吸,已戒烟；3.吸烟</w:t>
            </w:r>
          </w:p>
        </w:tc>
      </w:tr>
      <w:tr w:rsidR="00C25243" w14:paraId="568B2C10" w14:textId="77777777" w:rsidTr="006C6E2B">
        <w:trPr>
          <w:jc w:val="center"/>
        </w:trPr>
        <w:tc>
          <w:tcPr>
            <w:tcW w:w="1487" w:type="dxa"/>
            <w:shd w:val="clear" w:color="auto" w:fill="auto"/>
            <w:vAlign w:val="center"/>
          </w:tcPr>
          <w:p w14:paraId="2BC8EE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67F152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吸烟状况名称</w:t>
            </w:r>
          </w:p>
        </w:tc>
        <w:tc>
          <w:tcPr>
            <w:tcW w:w="1585" w:type="dxa"/>
            <w:shd w:val="clear" w:color="auto" w:fill="auto"/>
            <w:vAlign w:val="center"/>
          </w:tcPr>
          <w:p w14:paraId="645B66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XYZKMC</w:t>
            </w:r>
          </w:p>
        </w:tc>
        <w:tc>
          <w:tcPr>
            <w:tcW w:w="3046" w:type="dxa"/>
            <w:shd w:val="clear" w:color="auto" w:fill="auto"/>
            <w:vAlign w:val="center"/>
          </w:tcPr>
          <w:p w14:paraId="2180436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喊着的吸烟状况名称</w:t>
            </w:r>
          </w:p>
        </w:tc>
        <w:tc>
          <w:tcPr>
            <w:tcW w:w="992" w:type="dxa"/>
            <w:shd w:val="clear" w:color="auto" w:fill="auto"/>
            <w:vAlign w:val="center"/>
          </w:tcPr>
          <w:p w14:paraId="50A5FC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ADBCF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DC623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2548024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A9B3D05" w14:textId="77777777" w:rsidTr="006C6E2B">
        <w:trPr>
          <w:jc w:val="center"/>
        </w:trPr>
        <w:tc>
          <w:tcPr>
            <w:tcW w:w="1487" w:type="dxa"/>
            <w:shd w:val="clear" w:color="auto" w:fill="auto"/>
            <w:vAlign w:val="center"/>
          </w:tcPr>
          <w:p w14:paraId="342641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AA5BD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开始吸烟年龄</w:t>
            </w:r>
          </w:p>
        </w:tc>
        <w:tc>
          <w:tcPr>
            <w:tcW w:w="1585" w:type="dxa"/>
            <w:shd w:val="clear" w:color="auto" w:fill="auto"/>
            <w:vAlign w:val="center"/>
          </w:tcPr>
          <w:p w14:paraId="03641D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KSXYNL</w:t>
            </w:r>
          </w:p>
        </w:tc>
        <w:tc>
          <w:tcPr>
            <w:tcW w:w="3046" w:type="dxa"/>
            <w:shd w:val="clear" w:color="auto" w:fill="auto"/>
            <w:vAlign w:val="center"/>
          </w:tcPr>
          <w:p w14:paraId="32D3AD4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患者开始吸烟年龄</w:t>
            </w:r>
          </w:p>
        </w:tc>
        <w:tc>
          <w:tcPr>
            <w:tcW w:w="992" w:type="dxa"/>
            <w:shd w:val="clear" w:color="auto" w:fill="auto"/>
            <w:vAlign w:val="center"/>
          </w:tcPr>
          <w:p w14:paraId="7DAB23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6DAF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FF297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48A8B10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1B23CEF" w14:textId="77777777" w:rsidTr="006C6E2B">
        <w:trPr>
          <w:jc w:val="center"/>
        </w:trPr>
        <w:tc>
          <w:tcPr>
            <w:tcW w:w="1487" w:type="dxa"/>
            <w:shd w:val="clear" w:color="auto" w:fill="auto"/>
            <w:vAlign w:val="center"/>
          </w:tcPr>
          <w:p w14:paraId="0080B18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42636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戒烟年龄</w:t>
            </w:r>
          </w:p>
        </w:tc>
        <w:tc>
          <w:tcPr>
            <w:tcW w:w="1585" w:type="dxa"/>
            <w:shd w:val="clear" w:color="auto" w:fill="auto"/>
            <w:vAlign w:val="center"/>
          </w:tcPr>
          <w:p w14:paraId="28FEB1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JYNL</w:t>
            </w:r>
          </w:p>
        </w:tc>
        <w:tc>
          <w:tcPr>
            <w:tcW w:w="3046" w:type="dxa"/>
            <w:shd w:val="clear" w:color="auto" w:fill="auto"/>
            <w:vAlign w:val="center"/>
          </w:tcPr>
          <w:p w14:paraId="4DF895E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患者戒烟年龄</w:t>
            </w:r>
          </w:p>
        </w:tc>
        <w:tc>
          <w:tcPr>
            <w:tcW w:w="992" w:type="dxa"/>
            <w:shd w:val="clear" w:color="auto" w:fill="auto"/>
            <w:vAlign w:val="center"/>
          </w:tcPr>
          <w:p w14:paraId="549BF6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4EFA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36E296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2DAD055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EC37644" w14:textId="77777777" w:rsidTr="006C6E2B">
        <w:trPr>
          <w:jc w:val="center"/>
        </w:trPr>
        <w:tc>
          <w:tcPr>
            <w:tcW w:w="1487" w:type="dxa"/>
            <w:shd w:val="clear" w:color="auto" w:fill="auto"/>
            <w:vAlign w:val="center"/>
          </w:tcPr>
          <w:p w14:paraId="0DD8795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4B4A4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日吸烟量</w:t>
            </w:r>
          </w:p>
        </w:tc>
        <w:tc>
          <w:tcPr>
            <w:tcW w:w="1585" w:type="dxa"/>
            <w:shd w:val="clear" w:color="auto" w:fill="auto"/>
            <w:vAlign w:val="center"/>
          </w:tcPr>
          <w:p w14:paraId="61221E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RXYL</w:t>
            </w:r>
          </w:p>
        </w:tc>
        <w:tc>
          <w:tcPr>
            <w:tcW w:w="3046" w:type="dxa"/>
            <w:shd w:val="clear" w:color="auto" w:fill="auto"/>
            <w:vAlign w:val="center"/>
          </w:tcPr>
          <w:p w14:paraId="74F5A43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患者日吸烟量</w:t>
            </w:r>
          </w:p>
        </w:tc>
        <w:tc>
          <w:tcPr>
            <w:tcW w:w="992" w:type="dxa"/>
            <w:shd w:val="clear" w:color="auto" w:fill="auto"/>
            <w:vAlign w:val="center"/>
          </w:tcPr>
          <w:p w14:paraId="0EA9DE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D411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3A0A4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54CB1A7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6FB2385" w14:textId="77777777" w:rsidTr="006C6E2B">
        <w:trPr>
          <w:jc w:val="center"/>
        </w:trPr>
        <w:tc>
          <w:tcPr>
            <w:tcW w:w="1487" w:type="dxa"/>
            <w:shd w:val="clear" w:color="auto" w:fill="auto"/>
            <w:vAlign w:val="center"/>
          </w:tcPr>
          <w:p w14:paraId="7B9CCE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99E1B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开始饮酒年龄</w:t>
            </w:r>
          </w:p>
        </w:tc>
        <w:tc>
          <w:tcPr>
            <w:tcW w:w="1585" w:type="dxa"/>
            <w:shd w:val="clear" w:color="auto" w:fill="auto"/>
            <w:vAlign w:val="center"/>
          </w:tcPr>
          <w:p w14:paraId="519927A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KSYJNL</w:t>
            </w:r>
          </w:p>
        </w:tc>
        <w:tc>
          <w:tcPr>
            <w:tcW w:w="3046" w:type="dxa"/>
            <w:shd w:val="clear" w:color="auto" w:fill="auto"/>
            <w:vAlign w:val="center"/>
          </w:tcPr>
          <w:p w14:paraId="7B92D6A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患者开始饮酒年龄</w:t>
            </w:r>
          </w:p>
        </w:tc>
        <w:tc>
          <w:tcPr>
            <w:tcW w:w="992" w:type="dxa"/>
            <w:shd w:val="clear" w:color="auto" w:fill="auto"/>
            <w:vAlign w:val="center"/>
          </w:tcPr>
          <w:p w14:paraId="4B42C7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DBF3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200A06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3B97509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00C293C" w14:textId="77777777" w:rsidTr="006C6E2B">
        <w:trPr>
          <w:jc w:val="center"/>
        </w:trPr>
        <w:tc>
          <w:tcPr>
            <w:tcW w:w="1487" w:type="dxa"/>
            <w:shd w:val="clear" w:color="auto" w:fill="auto"/>
            <w:vAlign w:val="center"/>
          </w:tcPr>
          <w:p w14:paraId="5B8E726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DE03.00.098.00</w:t>
            </w:r>
          </w:p>
        </w:tc>
        <w:tc>
          <w:tcPr>
            <w:tcW w:w="2236" w:type="dxa"/>
            <w:shd w:val="clear" w:color="auto" w:fill="auto"/>
            <w:vAlign w:val="center"/>
          </w:tcPr>
          <w:p w14:paraId="02C849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醉酒标志</w:t>
            </w:r>
          </w:p>
        </w:tc>
        <w:tc>
          <w:tcPr>
            <w:tcW w:w="1585" w:type="dxa"/>
            <w:shd w:val="clear" w:color="auto" w:fill="auto"/>
            <w:vAlign w:val="center"/>
          </w:tcPr>
          <w:p w14:paraId="58AC99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ZJBZ</w:t>
            </w:r>
          </w:p>
        </w:tc>
        <w:tc>
          <w:tcPr>
            <w:tcW w:w="3046" w:type="dxa"/>
            <w:shd w:val="clear" w:color="auto" w:fill="auto"/>
            <w:vAlign w:val="center"/>
          </w:tcPr>
          <w:p w14:paraId="7097B4E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标识个体近一年内是否曾醉酒</w:t>
            </w:r>
          </w:p>
        </w:tc>
        <w:tc>
          <w:tcPr>
            <w:tcW w:w="992" w:type="dxa"/>
            <w:shd w:val="clear" w:color="auto" w:fill="auto"/>
            <w:vAlign w:val="center"/>
          </w:tcPr>
          <w:p w14:paraId="070448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6317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1" w:type="dxa"/>
            <w:shd w:val="clear" w:color="auto" w:fill="auto"/>
            <w:vAlign w:val="center"/>
          </w:tcPr>
          <w:p w14:paraId="567F55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4" w:type="dxa"/>
            <w:shd w:val="clear" w:color="auto" w:fill="auto"/>
            <w:vAlign w:val="center"/>
          </w:tcPr>
          <w:p w14:paraId="6DF94D0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984DFCF" w14:textId="77777777" w:rsidTr="006C6E2B">
        <w:trPr>
          <w:jc w:val="center"/>
        </w:trPr>
        <w:tc>
          <w:tcPr>
            <w:tcW w:w="1487" w:type="dxa"/>
            <w:shd w:val="clear" w:color="auto" w:fill="auto"/>
            <w:vAlign w:val="center"/>
          </w:tcPr>
          <w:p w14:paraId="3D969E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651BE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戒酒年龄</w:t>
            </w:r>
          </w:p>
        </w:tc>
        <w:tc>
          <w:tcPr>
            <w:tcW w:w="1585" w:type="dxa"/>
            <w:shd w:val="clear" w:color="auto" w:fill="auto"/>
            <w:vAlign w:val="center"/>
          </w:tcPr>
          <w:p w14:paraId="190A8B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JJNL</w:t>
            </w:r>
          </w:p>
        </w:tc>
        <w:tc>
          <w:tcPr>
            <w:tcW w:w="3046" w:type="dxa"/>
            <w:shd w:val="clear" w:color="auto" w:fill="auto"/>
            <w:vAlign w:val="center"/>
          </w:tcPr>
          <w:p w14:paraId="4499F1A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患者的戒酒年龄</w:t>
            </w:r>
          </w:p>
        </w:tc>
        <w:tc>
          <w:tcPr>
            <w:tcW w:w="992" w:type="dxa"/>
            <w:shd w:val="clear" w:color="auto" w:fill="auto"/>
            <w:vAlign w:val="center"/>
          </w:tcPr>
          <w:p w14:paraId="60D961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71C1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3D12A6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0F85C28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2AEA79" w14:textId="77777777" w:rsidTr="006C6E2B">
        <w:trPr>
          <w:jc w:val="center"/>
        </w:trPr>
        <w:tc>
          <w:tcPr>
            <w:tcW w:w="1487" w:type="dxa"/>
            <w:shd w:val="clear" w:color="auto" w:fill="auto"/>
            <w:vAlign w:val="center"/>
          </w:tcPr>
          <w:p w14:paraId="198ABA1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A1250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日饮酒量</w:t>
            </w:r>
          </w:p>
        </w:tc>
        <w:tc>
          <w:tcPr>
            <w:tcW w:w="1585" w:type="dxa"/>
            <w:shd w:val="clear" w:color="auto" w:fill="auto"/>
            <w:vAlign w:val="center"/>
          </w:tcPr>
          <w:p w14:paraId="2B9CF1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RYJL</w:t>
            </w:r>
          </w:p>
        </w:tc>
        <w:tc>
          <w:tcPr>
            <w:tcW w:w="3046" w:type="dxa"/>
            <w:shd w:val="clear" w:color="auto" w:fill="auto"/>
            <w:vAlign w:val="center"/>
          </w:tcPr>
          <w:p w14:paraId="3ED679B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患者的日饮酒量</w:t>
            </w:r>
          </w:p>
        </w:tc>
        <w:tc>
          <w:tcPr>
            <w:tcW w:w="992" w:type="dxa"/>
            <w:shd w:val="clear" w:color="auto" w:fill="auto"/>
            <w:vAlign w:val="center"/>
          </w:tcPr>
          <w:p w14:paraId="450877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0D143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270928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2572C63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0B852B0" w14:textId="77777777" w:rsidTr="006C6E2B">
        <w:trPr>
          <w:jc w:val="center"/>
        </w:trPr>
        <w:tc>
          <w:tcPr>
            <w:tcW w:w="1487" w:type="dxa"/>
            <w:shd w:val="clear" w:color="auto" w:fill="auto"/>
            <w:vAlign w:val="center"/>
          </w:tcPr>
          <w:p w14:paraId="6C71EA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DE03.00.055.00</w:t>
            </w:r>
          </w:p>
        </w:tc>
        <w:tc>
          <w:tcPr>
            <w:tcW w:w="2236" w:type="dxa"/>
            <w:shd w:val="clear" w:color="auto" w:fill="auto"/>
            <w:vAlign w:val="center"/>
          </w:tcPr>
          <w:p w14:paraId="69312E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日主食量(g)</w:t>
            </w:r>
          </w:p>
        </w:tc>
        <w:tc>
          <w:tcPr>
            <w:tcW w:w="1585" w:type="dxa"/>
            <w:shd w:val="clear" w:color="auto" w:fill="auto"/>
            <w:vAlign w:val="center"/>
          </w:tcPr>
          <w:p w14:paraId="1ED80E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RZSL</w:t>
            </w:r>
          </w:p>
        </w:tc>
        <w:tc>
          <w:tcPr>
            <w:tcW w:w="3046" w:type="dxa"/>
            <w:shd w:val="clear" w:color="auto" w:fill="auto"/>
            <w:vAlign w:val="center"/>
          </w:tcPr>
          <w:p w14:paraId="61B87B7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个体平均每天进食的主食量，计量单位为</w:t>
            </w:r>
            <w:r>
              <w:rPr>
                <w:rFonts w:hint="eastAsia"/>
                <w:sz w:val="18"/>
                <w:szCs w:val="18"/>
              </w:rPr>
              <w:t>g</w:t>
            </w:r>
          </w:p>
        </w:tc>
        <w:tc>
          <w:tcPr>
            <w:tcW w:w="992" w:type="dxa"/>
            <w:shd w:val="clear" w:color="auto" w:fill="auto"/>
            <w:vAlign w:val="center"/>
          </w:tcPr>
          <w:p w14:paraId="7D652B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4541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4E9E8B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4" w:type="dxa"/>
            <w:shd w:val="clear" w:color="auto" w:fill="auto"/>
            <w:vAlign w:val="center"/>
          </w:tcPr>
          <w:p w14:paraId="2C90F94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BF87D24" w14:textId="77777777" w:rsidTr="006C6E2B">
        <w:trPr>
          <w:jc w:val="center"/>
        </w:trPr>
        <w:tc>
          <w:tcPr>
            <w:tcW w:w="1487" w:type="dxa"/>
            <w:shd w:val="clear" w:color="auto" w:fill="auto"/>
            <w:vAlign w:val="center"/>
          </w:tcPr>
          <w:p w14:paraId="4A491C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DE03.00.086.00</w:t>
            </w:r>
          </w:p>
        </w:tc>
        <w:tc>
          <w:tcPr>
            <w:tcW w:w="2236" w:type="dxa"/>
            <w:shd w:val="clear" w:color="auto" w:fill="auto"/>
            <w:vAlign w:val="center"/>
          </w:tcPr>
          <w:p w14:paraId="71DFEF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运动方式说明</w:t>
            </w:r>
          </w:p>
        </w:tc>
        <w:tc>
          <w:tcPr>
            <w:tcW w:w="1585" w:type="dxa"/>
            <w:shd w:val="clear" w:color="auto" w:fill="auto"/>
            <w:vAlign w:val="center"/>
          </w:tcPr>
          <w:p w14:paraId="37032C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YDFSSM</w:t>
            </w:r>
          </w:p>
        </w:tc>
        <w:tc>
          <w:tcPr>
            <w:tcW w:w="3046" w:type="dxa"/>
            <w:shd w:val="clear" w:color="auto" w:fill="auto"/>
            <w:vAlign w:val="center"/>
          </w:tcPr>
          <w:p w14:paraId="0FD71A2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个体主动锻炼最常采用的运动方式的详细描述</w:t>
            </w:r>
          </w:p>
        </w:tc>
        <w:tc>
          <w:tcPr>
            <w:tcW w:w="992" w:type="dxa"/>
            <w:shd w:val="clear" w:color="auto" w:fill="auto"/>
            <w:vAlign w:val="center"/>
          </w:tcPr>
          <w:p w14:paraId="4A135A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38E73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AFFAA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6D3D83D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76A8955" w14:textId="77777777" w:rsidTr="006C6E2B">
        <w:trPr>
          <w:jc w:val="center"/>
        </w:trPr>
        <w:tc>
          <w:tcPr>
            <w:tcW w:w="1487" w:type="dxa"/>
            <w:shd w:val="clear" w:color="auto" w:fill="auto"/>
            <w:vAlign w:val="center"/>
          </w:tcPr>
          <w:p w14:paraId="36E5AF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48727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坚持运动时长(年)</w:t>
            </w:r>
          </w:p>
        </w:tc>
        <w:tc>
          <w:tcPr>
            <w:tcW w:w="1585" w:type="dxa"/>
            <w:shd w:val="clear" w:color="auto" w:fill="auto"/>
            <w:vAlign w:val="center"/>
          </w:tcPr>
          <w:p w14:paraId="6FF720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JCYDSC</w:t>
            </w:r>
          </w:p>
        </w:tc>
        <w:tc>
          <w:tcPr>
            <w:tcW w:w="3046" w:type="dxa"/>
            <w:shd w:val="clear" w:color="auto" w:fill="auto"/>
            <w:vAlign w:val="center"/>
          </w:tcPr>
          <w:p w14:paraId="769FD95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坚持运动时长</w:t>
            </w:r>
            <w:r>
              <w:rPr>
                <w:rFonts w:hint="eastAsia"/>
                <w:sz w:val="18"/>
                <w:szCs w:val="18"/>
              </w:rPr>
              <w:t>(</w:t>
            </w:r>
            <w:r>
              <w:rPr>
                <w:rFonts w:hint="eastAsia"/>
                <w:sz w:val="18"/>
                <w:szCs w:val="18"/>
              </w:rPr>
              <w:t>年</w:t>
            </w:r>
            <w:r>
              <w:rPr>
                <w:rFonts w:hint="eastAsia"/>
                <w:sz w:val="18"/>
                <w:szCs w:val="18"/>
              </w:rPr>
              <w:t>)</w:t>
            </w:r>
          </w:p>
        </w:tc>
        <w:tc>
          <w:tcPr>
            <w:tcW w:w="992" w:type="dxa"/>
            <w:shd w:val="clear" w:color="auto" w:fill="auto"/>
            <w:vAlign w:val="center"/>
          </w:tcPr>
          <w:p w14:paraId="6D6263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298D7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C90FA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10E25F3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244775D"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表A.21  糖尿病高危人群管理卡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C25243" w14:paraId="574CE5AF"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7A40A5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3B2CB5F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3D4DBE3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6A86222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6D8655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6B59A0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1FE2879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507944B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2A706E0" w14:textId="77777777" w:rsidTr="006C6E2B">
        <w:trPr>
          <w:jc w:val="center"/>
        </w:trPr>
        <w:tc>
          <w:tcPr>
            <w:tcW w:w="1487" w:type="dxa"/>
            <w:shd w:val="clear" w:color="auto" w:fill="auto"/>
            <w:vAlign w:val="center"/>
          </w:tcPr>
          <w:p w14:paraId="6BE4BFC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19E4A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遵医行为代码</w:t>
            </w:r>
          </w:p>
        </w:tc>
        <w:tc>
          <w:tcPr>
            <w:tcW w:w="1585" w:type="dxa"/>
            <w:shd w:val="clear" w:color="auto" w:fill="auto"/>
            <w:vAlign w:val="center"/>
          </w:tcPr>
          <w:p w14:paraId="70A776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ZYXWDM</w:t>
            </w:r>
          </w:p>
        </w:tc>
        <w:tc>
          <w:tcPr>
            <w:tcW w:w="3046" w:type="dxa"/>
            <w:shd w:val="clear" w:color="auto" w:fill="auto"/>
            <w:vAlign w:val="center"/>
          </w:tcPr>
          <w:p w14:paraId="636CA96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遵医行为代码</w:t>
            </w:r>
          </w:p>
        </w:tc>
        <w:tc>
          <w:tcPr>
            <w:tcW w:w="992" w:type="dxa"/>
            <w:shd w:val="clear" w:color="auto" w:fill="auto"/>
            <w:vAlign w:val="center"/>
          </w:tcPr>
          <w:p w14:paraId="5AABE2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F2511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1C0EA4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78BC80D3"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GD99.01.220遵医行为代码</w:t>
            </w:r>
          </w:p>
        </w:tc>
      </w:tr>
      <w:tr w:rsidR="00C25243" w14:paraId="2F606833" w14:textId="77777777" w:rsidTr="006C6E2B">
        <w:trPr>
          <w:jc w:val="center"/>
        </w:trPr>
        <w:tc>
          <w:tcPr>
            <w:tcW w:w="1487" w:type="dxa"/>
            <w:shd w:val="clear" w:color="auto" w:fill="auto"/>
            <w:vAlign w:val="center"/>
          </w:tcPr>
          <w:p w14:paraId="0CBFB2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136F8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遵医行为名称</w:t>
            </w:r>
          </w:p>
        </w:tc>
        <w:tc>
          <w:tcPr>
            <w:tcW w:w="1585" w:type="dxa"/>
            <w:shd w:val="clear" w:color="auto" w:fill="auto"/>
            <w:vAlign w:val="center"/>
          </w:tcPr>
          <w:p w14:paraId="24F1F6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ZYXWMC</w:t>
            </w:r>
          </w:p>
        </w:tc>
        <w:tc>
          <w:tcPr>
            <w:tcW w:w="3046" w:type="dxa"/>
            <w:shd w:val="clear" w:color="auto" w:fill="auto"/>
            <w:vAlign w:val="center"/>
          </w:tcPr>
          <w:p w14:paraId="7194208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遵医行为名称</w:t>
            </w:r>
          </w:p>
        </w:tc>
        <w:tc>
          <w:tcPr>
            <w:tcW w:w="992" w:type="dxa"/>
            <w:shd w:val="clear" w:color="auto" w:fill="auto"/>
            <w:vAlign w:val="center"/>
          </w:tcPr>
          <w:p w14:paraId="5AAFDF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14E4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448E26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1C5621E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5D7DEEB" w14:textId="77777777" w:rsidTr="006C6E2B">
        <w:trPr>
          <w:jc w:val="center"/>
        </w:trPr>
        <w:tc>
          <w:tcPr>
            <w:tcW w:w="1487" w:type="dxa"/>
            <w:shd w:val="clear" w:color="auto" w:fill="auto"/>
            <w:vAlign w:val="center"/>
          </w:tcPr>
          <w:p w14:paraId="208A43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35E59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职业暴露标志</w:t>
            </w:r>
          </w:p>
        </w:tc>
        <w:tc>
          <w:tcPr>
            <w:tcW w:w="1585" w:type="dxa"/>
            <w:shd w:val="clear" w:color="auto" w:fill="auto"/>
            <w:vAlign w:val="center"/>
          </w:tcPr>
          <w:p w14:paraId="05ADF6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ZYBLBZ</w:t>
            </w:r>
          </w:p>
        </w:tc>
        <w:tc>
          <w:tcPr>
            <w:tcW w:w="3046" w:type="dxa"/>
            <w:shd w:val="clear" w:color="auto" w:fill="auto"/>
            <w:vAlign w:val="center"/>
          </w:tcPr>
          <w:p w14:paraId="7DCA050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职业暴露标志</w:t>
            </w:r>
          </w:p>
        </w:tc>
        <w:tc>
          <w:tcPr>
            <w:tcW w:w="992" w:type="dxa"/>
            <w:shd w:val="clear" w:color="auto" w:fill="auto"/>
            <w:vAlign w:val="center"/>
          </w:tcPr>
          <w:p w14:paraId="4A2F87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C6E2E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4A0A92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2AA2EF3"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6CC12887" w14:textId="77777777" w:rsidTr="006C6E2B">
        <w:trPr>
          <w:jc w:val="center"/>
        </w:trPr>
        <w:tc>
          <w:tcPr>
            <w:tcW w:w="1487" w:type="dxa"/>
            <w:shd w:val="clear" w:color="auto" w:fill="auto"/>
            <w:vAlign w:val="center"/>
          </w:tcPr>
          <w:p w14:paraId="658FB1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DE03.00.090.00</w:t>
            </w:r>
          </w:p>
        </w:tc>
        <w:tc>
          <w:tcPr>
            <w:tcW w:w="2236" w:type="dxa"/>
            <w:shd w:val="clear" w:color="auto" w:fill="auto"/>
            <w:vAlign w:val="center"/>
          </w:tcPr>
          <w:p w14:paraId="5499EE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职业暴露危险因素名称</w:t>
            </w:r>
          </w:p>
        </w:tc>
        <w:tc>
          <w:tcPr>
            <w:tcW w:w="1585" w:type="dxa"/>
            <w:shd w:val="clear" w:color="auto" w:fill="auto"/>
            <w:vAlign w:val="center"/>
          </w:tcPr>
          <w:p w14:paraId="3050D4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ZYBLWXYSMC</w:t>
            </w:r>
          </w:p>
        </w:tc>
        <w:tc>
          <w:tcPr>
            <w:tcW w:w="3046" w:type="dxa"/>
            <w:shd w:val="clear" w:color="auto" w:fill="auto"/>
            <w:vAlign w:val="center"/>
          </w:tcPr>
          <w:p w14:paraId="27F8303F"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个体因职业接触化学品、毒物或射线的名称</w:t>
            </w:r>
          </w:p>
        </w:tc>
        <w:tc>
          <w:tcPr>
            <w:tcW w:w="992" w:type="dxa"/>
            <w:shd w:val="clear" w:color="auto" w:fill="auto"/>
            <w:vAlign w:val="center"/>
          </w:tcPr>
          <w:p w14:paraId="775FAB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C4C5D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89CC0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00A2486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8CD2B52" w14:textId="77777777" w:rsidTr="006C6E2B">
        <w:trPr>
          <w:jc w:val="center"/>
        </w:trPr>
        <w:tc>
          <w:tcPr>
            <w:tcW w:w="1487" w:type="dxa"/>
            <w:shd w:val="clear" w:color="auto" w:fill="auto"/>
            <w:vAlign w:val="center"/>
          </w:tcPr>
          <w:p w14:paraId="493CC6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B90FF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有危害因素的具体职业</w:t>
            </w:r>
          </w:p>
        </w:tc>
        <w:tc>
          <w:tcPr>
            <w:tcW w:w="1585" w:type="dxa"/>
            <w:shd w:val="clear" w:color="auto" w:fill="auto"/>
            <w:vAlign w:val="center"/>
          </w:tcPr>
          <w:p w14:paraId="44B1FD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YWHYSDJTZY</w:t>
            </w:r>
          </w:p>
        </w:tc>
        <w:tc>
          <w:tcPr>
            <w:tcW w:w="3046" w:type="dxa"/>
            <w:shd w:val="clear" w:color="auto" w:fill="auto"/>
            <w:vAlign w:val="center"/>
          </w:tcPr>
          <w:p w14:paraId="7B67CF4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有危害因素的具体职业</w:t>
            </w:r>
          </w:p>
        </w:tc>
        <w:tc>
          <w:tcPr>
            <w:tcW w:w="992" w:type="dxa"/>
            <w:shd w:val="clear" w:color="auto" w:fill="auto"/>
            <w:vAlign w:val="center"/>
          </w:tcPr>
          <w:p w14:paraId="5888CB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2F340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8FD0F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3F37BFF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757FC27" w14:textId="77777777" w:rsidTr="006C6E2B">
        <w:trPr>
          <w:jc w:val="center"/>
        </w:trPr>
        <w:tc>
          <w:tcPr>
            <w:tcW w:w="1487" w:type="dxa"/>
            <w:shd w:val="clear" w:color="auto" w:fill="auto"/>
            <w:vAlign w:val="center"/>
          </w:tcPr>
          <w:p w14:paraId="5203BD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48AF4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从事有危害因素职业时长(年)</w:t>
            </w:r>
          </w:p>
        </w:tc>
        <w:tc>
          <w:tcPr>
            <w:tcW w:w="1585" w:type="dxa"/>
            <w:shd w:val="clear" w:color="auto" w:fill="auto"/>
            <w:vAlign w:val="center"/>
          </w:tcPr>
          <w:p w14:paraId="11E419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CSYWHYSZYSC</w:t>
            </w:r>
          </w:p>
        </w:tc>
        <w:tc>
          <w:tcPr>
            <w:tcW w:w="3046" w:type="dxa"/>
            <w:shd w:val="clear" w:color="auto" w:fill="auto"/>
            <w:vAlign w:val="center"/>
          </w:tcPr>
          <w:p w14:paraId="76BB830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从事有危害因素职业时长</w:t>
            </w:r>
            <w:r>
              <w:rPr>
                <w:rFonts w:hint="eastAsia"/>
                <w:sz w:val="18"/>
                <w:szCs w:val="18"/>
              </w:rPr>
              <w:t>(</w:t>
            </w:r>
            <w:r>
              <w:rPr>
                <w:rFonts w:hint="eastAsia"/>
                <w:sz w:val="18"/>
                <w:szCs w:val="18"/>
              </w:rPr>
              <w:t>年</w:t>
            </w:r>
            <w:r>
              <w:rPr>
                <w:rFonts w:hint="eastAsia"/>
                <w:sz w:val="18"/>
                <w:szCs w:val="18"/>
              </w:rPr>
              <w:t>)</w:t>
            </w:r>
          </w:p>
        </w:tc>
        <w:tc>
          <w:tcPr>
            <w:tcW w:w="992" w:type="dxa"/>
            <w:shd w:val="clear" w:color="auto" w:fill="auto"/>
            <w:vAlign w:val="center"/>
          </w:tcPr>
          <w:p w14:paraId="129EA5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B5004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77C21F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6D45BC5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572B844" w14:textId="77777777" w:rsidTr="006C6E2B">
        <w:trPr>
          <w:jc w:val="center"/>
        </w:trPr>
        <w:tc>
          <w:tcPr>
            <w:tcW w:w="1487" w:type="dxa"/>
            <w:shd w:val="clear" w:color="auto" w:fill="auto"/>
            <w:vAlign w:val="center"/>
          </w:tcPr>
          <w:p w14:paraId="757118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ED2E48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防护措施标志</w:t>
            </w:r>
          </w:p>
        </w:tc>
        <w:tc>
          <w:tcPr>
            <w:tcW w:w="1585" w:type="dxa"/>
            <w:shd w:val="clear" w:color="auto" w:fill="auto"/>
            <w:vAlign w:val="center"/>
          </w:tcPr>
          <w:p w14:paraId="4B968C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FHCSBZ</w:t>
            </w:r>
          </w:p>
        </w:tc>
        <w:tc>
          <w:tcPr>
            <w:tcW w:w="3046" w:type="dxa"/>
            <w:shd w:val="clear" w:color="auto" w:fill="auto"/>
            <w:vAlign w:val="center"/>
          </w:tcPr>
          <w:p w14:paraId="69A55CC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防护措施标志</w:t>
            </w:r>
          </w:p>
        </w:tc>
        <w:tc>
          <w:tcPr>
            <w:tcW w:w="992" w:type="dxa"/>
            <w:shd w:val="clear" w:color="auto" w:fill="auto"/>
            <w:vAlign w:val="center"/>
          </w:tcPr>
          <w:p w14:paraId="07E649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8ED3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0A5B18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63CA5D86"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4C22AB8C" w14:textId="77777777" w:rsidTr="006C6E2B">
        <w:trPr>
          <w:jc w:val="center"/>
        </w:trPr>
        <w:tc>
          <w:tcPr>
            <w:tcW w:w="1487" w:type="dxa"/>
            <w:shd w:val="clear" w:color="auto" w:fill="auto"/>
            <w:vAlign w:val="center"/>
          </w:tcPr>
          <w:p w14:paraId="7D13F9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25EF8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家庭成员吸烟标志</w:t>
            </w:r>
          </w:p>
        </w:tc>
        <w:tc>
          <w:tcPr>
            <w:tcW w:w="1585" w:type="dxa"/>
            <w:shd w:val="clear" w:color="auto" w:fill="auto"/>
            <w:vAlign w:val="center"/>
          </w:tcPr>
          <w:p w14:paraId="1064DB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JTCYXYBZ</w:t>
            </w:r>
          </w:p>
        </w:tc>
        <w:tc>
          <w:tcPr>
            <w:tcW w:w="3046" w:type="dxa"/>
            <w:shd w:val="clear" w:color="auto" w:fill="auto"/>
            <w:vAlign w:val="center"/>
          </w:tcPr>
          <w:p w14:paraId="083DEED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家庭成员吸烟标志</w:t>
            </w:r>
          </w:p>
        </w:tc>
        <w:tc>
          <w:tcPr>
            <w:tcW w:w="992" w:type="dxa"/>
            <w:shd w:val="clear" w:color="auto" w:fill="auto"/>
            <w:vAlign w:val="center"/>
          </w:tcPr>
          <w:p w14:paraId="4B00A5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2CA4E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5629DB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ED0D25B"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0C1ECA7C" w14:textId="77777777" w:rsidTr="006C6E2B">
        <w:trPr>
          <w:jc w:val="center"/>
        </w:trPr>
        <w:tc>
          <w:tcPr>
            <w:tcW w:w="1487" w:type="dxa"/>
            <w:shd w:val="clear" w:color="auto" w:fill="auto"/>
            <w:vAlign w:val="center"/>
          </w:tcPr>
          <w:p w14:paraId="691C06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DE05.10.080.00</w:t>
            </w:r>
          </w:p>
        </w:tc>
        <w:tc>
          <w:tcPr>
            <w:tcW w:w="2236" w:type="dxa"/>
            <w:shd w:val="clear" w:color="auto" w:fill="auto"/>
            <w:vAlign w:val="center"/>
          </w:tcPr>
          <w:p w14:paraId="732F8B5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现存主要健康问题代码</w:t>
            </w:r>
          </w:p>
        </w:tc>
        <w:tc>
          <w:tcPr>
            <w:tcW w:w="1585" w:type="dxa"/>
            <w:shd w:val="clear" w:color="auto" w:fill="auto"/>
            <w:vAlign w:val="center"/>
          </w:tcPr>
          <w:p w14:paraId="020274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XCZYJKWTDM</w:t>
            </w:r>
          </w:p>
        </w:tc>
        <w:tc>
          <w:tcPr>
            <w:tcW w:w="3046" w:type="dxa"/>
            <w:shd w:val="clear" w:color="auto" w:fill="auto"/>
            <w:vAlign w:val="center"/>
          </w:tcPr>
          <w:p w14:paraId="332C28D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曾经出现或一直存在，并影响目前身体健康状况的疾病在特定编码体系中的编码</w:t>
            </w:r>
          </w:p>
        </w:tc>
        <w:tc>
          <w:tcPr>
            <w:tcW w:w="992" w:type="dxa"/>
            <w:shd w:val="clear" w:color="auto" w:fill="auto"/>
            <w:vAlign w:val="center"/>
          </w:tcPr>
          <w:p w14:paraId="40287A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C01DD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1E90B3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4" w:type="dxa"/>
            <w:shd w:val="clear" w:color="auto" w:fill="auto"/>
            <w:vAlign w:val="center"/>
          </w:tcPr>
          <w:p w14:paraId="30501ABE"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14396</w:t>
            </w:r>
          </w:p>
        </w:tc>
      </w:tr>
      <w:tr w:rsidR="00C25243" w14:paraId="2FAB943E" w14:textId="77777777" w:rsidTr="006C6E2B">
        <w:trPr>
          <w:jc w:val="center"/>
        </w:trPr>
        <w:tc>
          <w:tcPr>
            <w:tcW w:w="1487" w:type="dxa"/>
            <w:shd w:val="clear" w:color="auto" w:fill="auto"/>
            <w:vAlign w:val="center"/>
          </w:tcPr>
          <w:p w14:paraId="144ABA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11D84D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现存主要健康问题名称</w:t>
            </w:r>
          </w:p>
        </w:tc>
        <w:tc>
          <w:tcPr>
            <w:tcW w:w="1585" w:type="dxa"/>
            <w:shd w:val="clear" w:color="auto" w:fill="auto"/>
            <w:vAlign w:val="center"/>
          </w:tcPr>
          <w:p w14:paraId="32163B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XCZYJKWTMC</w:t>
            </w:r>
          </w:p>
        </w:tc>
        <w:tc>
          <w:tcPr>
            <w:tcW w:w="3046" w:type="dxa"/>
            <w:shd w:val="clear" w:color="auto" w:fill="auto"/>
            <w:vAlign w:val="center"/>
          </w:tcPr>
          <w:p w14:paraId="19E70AC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现存主要健康问题名称</w:t>
            </w:r>
          </w:p>
        </w:tc>
        <w:tc>
          <w:tcPr>
            <w:tcW w:w="992" w:type="dxa"/>
            <w:shd w:val="clear" w:color="auto" w:fill="auto"/>
            <w:vAlign w:val="center"/>
          </w:tcPr>
          <w:p w14:paraId="4F961B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CAD1D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84E2F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5A8B5E4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8DA4035" w14:textId="77777777" w:rsidTr="006C6E2B">
        <w:trPr>
          <w:jc w:val="center"/>
        </w:trPr>
        <w:tc>
          <w:tcPr>
            <w:tcW w:w="1487" w:type="dxa"/>
            <w:shd w:val="clear" w:color="auto" w:fill="auto"/>
            <w:vAlign w:val="center"/>
          </w:tcPr>
          <w:p w14:paraId="6462E3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0CF711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易患危险因素代码</w:t>
            </w:r>
          </w:p>
        </w:tc>
        <w:tc>
          <w:tcPr>
            <w:tcW w:w="1585" w:type="dxa"/>
            <w:shd w:val="clear" w:color="auto" w:fill="auto"/>
            <w:vAlign w:val="center"/>
          </w:tcPr>
          <w:p w14:paraId="71323F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YHWXYSDM</w:t>
            </w:r>
          </w:p>
        </w:tc>
        <w:tc>
          <w:tcPr>
            <w:tcW w:w="3046" w:type="dxa"/>
            <w:shd w:val="clear" w:color="auto" w:fill="auto"/>
            <w:vAlign w:val="center"/>
          </w:tcPr>
          <w:p w14:paraId="2FB4F174"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易患危险因素代码</w:t>
            </w:r>
          </w:p>
        </w:tc>
        <w:tc>
          <w:tcPr>
            <w:tcW w:w="992" w:type="dxa"/>
            <w:shd w:val="clear" w:color="auto" w:fill="auto"/>
            <w:vAlign w:val="center"/>
          </w:tcPr>
          <w:p w14:paraId="4B9FCA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C38D3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3B166A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65F165C6"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GD99.02.372易患危险因素代码</w:t>
            </w:r>
          </w:p>
        </w:tc>
      </w:tr>
      <w:tr w:rsidR="00C25243" w14:paraId="3295AED8" w14:textId="77777777" w:rsidTr="006C6E2B">
        <w:trPr>
          <w:jc w:val="center"/>
        </w:trPr>
        <w:tc>
          <w:tcPr>
            <w:tcW w:w="1487" w:type="dxa"/>
            <w:shd w:val="clear" w:color="auto" w:fill="auto"/>
            <w:vAlign w:val="center"/>
          </w:tcPr>
          <w:p w14:paraId="67DE24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03C1C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易患危险因素名称</w:t>
            </w:r>
          </w:p>
        </w:tc>
        <w:tc>
          <w:tcPr>
            <w:tcW w:w="1585" w:type="dxa"/>
            <w:shd w:val="clear" w:color="auto" w:fill="auto"/>
            <w:vAlign w:val="center"/>
          </w:tcPr>
          <w:p w14:paraId="2D28AE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YHWXYSMC</w:t>
            </w:r>
          </w:p>
        </w:tc>
        <w:tc>
          <w:tcPr>
            <w:tcW w:w="3046" w:type="dxa"/>
            <w:shd w:val="clear" w:color="auto" w:fill="auto"/>
            <w:vAlign w:val="center"/>
          </w:tcPr>
          <w:p w14:paraId="0CCE490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易患危险因素名称</w:t>
            </w:r>
          </w:p>
        </w:tc>
        <w:tc>
          <w:tcPr>
            <w:tcW w:w="992" w:type="dxa"/>
            <w:shd w:val="clear" w:color="auto" w:fill="auto"/>
            <w:vAlign w:val="center"/>
          </w:tcPr>
          <w:p w14:paraId="60D443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A3204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BF492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70B388D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CC0BFAC" w14:textId="77777777" w:rsidTr="006C6E2B">
        <w:trPr>
          <w:jc w:val="center"/>
        </w:trPr>
        <w:tc>
          <w:tcPr>
            <w:tcW w:w="1487" w:type="dxa"/>
            <w:shd w:val="clear" w:color="auto" w:fill="auto"/>
            <w:vAlign w:val="center"/>
          </w:tcPr>
          <w:p w14:paraId="33616F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6" w:type="dxa"/>
            <w:shd w:val="clear" w:color="auto" w:fill="auto"/>
            <w:vAlign w:val="center"/>
          </w:tcPr>
          <w:p w14:paraId="3BF9DC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85" w:type="dxa"/>
            <w:shd w:val="clear" w:color="auto" w:fill="auto"/>
            <w:vAlign w:val="center"/>
          </w:tcPr>
          <w:p w14:paraId="7B8F46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46" w:type="dxa"/>
            <w:shd w:val="clear" w:color="auto" w:fill="auto"/>
            <w:vAlign w:val="center"/>
          </w:tcPr>
          <w:p w14:paraId="428B7DF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7C6CED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E080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34B154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11F27009"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C25243" w14:paraId="5E7EBB37" w14:textId="77777777" w:rsidTr="006C6E2B">
        <w:trPr>
          <w:jc w:val="center"/>
        </w:trPr>
        <w:tc>
          <w:tcPr>
            <w:tcW w:w="1487" w:type="dxa"/>
            <w:shd w:val="clear" w:color="auto" w:fill="auto"/>
            <w:vAlign w:val="center"/>
          </w:tcPr>
          <w:p w14:paraId="2985D8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EBCE3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文化程度名称</w:t>
            </w:r>
          </w:p>
        </w:tc>
        <w:tc>
          <w:tcPr>
            <w:tcW w:w="1585" w:type="dxa"/>
            <w:shd w:val="clear" w:color="auto" w:fill="auto"/>
            <w:vAlign w:val="center"/>
          </w:tcPr>
          <w:p w14:paraId="7F735B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WHCDMC</w:t>
            </w:r>
          </w:p>
        </w:tc>
        <w:tc>
          <w:tcPr>
            <w:tcW w:w="3046" w:type="dxa"/>
            <w:shd w:val="clear" w:color="auto" w:fill="auto"/>
            <w:vAlign w:val="center"/>
          </w:tcPr>
          <w:p w14:paraId="07800F0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文化程度名称</w:t>
            </w:r>
          </w:p>
        </w:tc>
        <w:tc>
          <w:tcPr>
            <w:tcW w:w="992" w:type="dxa"/>
            <w:shd w:val="clear" w:color="auto" w:fill="auto"/>
            <w:vAlign w:val="center"/>
          </w:tcPr>
          <w:p w14:paraId="56CD27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6AAC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726EC5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EA94312"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C25243" w14:paraId="7BCBD437" w14:textId="77777777" w:rsidTr="006C6E2B">
        <w:trPr>
          <w:jc w:val="center"/>
        </w:trPr>
        <w:tc>
          <w:tcPr>
            <w:tcW w:w="1487" w:type="dxa"/>
            <w:shd w:val="clear" w:color="auto" w:fill="auto"/>
            <w:vAlign w:val="center"/>
          </w:tcPr>
          <w:p w14:paraId="3EE117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DE02.01.052.00</w:t>
            </w:r>
          </w:p>
        </w:tc>
        <w:tc>
          <w:tcPr>
            <w:tcW w:w="2236" w:type="dxa"/>
            <w:shd w:val="clear" w:color="auto" w:fill="auto"/>
            <w:vAlign w:val="center"/>
          </w:tcPr>
          <w:p w14:paraId="5C44FBA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85" w:type="dxa"/>
            <w:shd w:val="clear" w:color="auto" w:fill="auto"/>
            <w:vAlign w:val="center"/>
          </w:tcPr>
          <w:p w14:paraId="5D7687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46" w:type="dxa"/>
            <w:shd w:val="clear" w:color="auto" w:fill="auto"/>
            <w:vAlign w:val="center"/>
          </w:tcPr>
          <w:p w14:paraId="27450A1C"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个体从事职业所属类别在特定编码体系中的代码</w:t>
            </w:r>
          </w:p>
        </w:tc>
        <w:tc>
          <w:tcPr>
            <w:tcW w:w="992" w:type="dxa"/>
            <w:shd w:val="clear" w:color="auto" w:fill="auto"/>
            <w:vAlign w:val="center"/>
          </w:tcPr>
          <w:p w14:paraId="1EA19B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8E8B9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5331B4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64" w:type="dxa"/>
            <w:shd w:val="clear" w:color="auto" w:fill="auto"/>
            <w:vAlign w:val="center"/>
          </w:tcPr>
          <w:p w14:paraId="34E978CB"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6565</w:t>
            </w:r>
          </w:p>
        </w:tc>
      </w:tr>
      <w:tr w:rsidR="00C25243" w14:paraId="1787CC91" w14:textId="77777777" w:rsidTr="006C6E2B">
        <w:trPr>
          <w:jc w:val="center"/>
        </w:trPr>
        <w:tc>
          <w:tcPr>
            <w:tcW w:w="1487" w:type="dxa"/>
            <w:shd w:val="clear" w:color="auto" w:fill="auto"/>
            <w:vAlign w:val="center"/>
          </w:tcPr>
          <w:p w14:paraId="559945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40591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职业类别名称</w:t>
            </w:r>
          </w:p>
        </w:tc>
        <w:tc>
          <w:tcPr>
            <w:tcW w:w="1585" w:type="dxa"/>
            <w:shd w:val="clear" w:color="auto" w:fill="auto"/>
            <w:vAlign w:val="center"/>
          </w:tcPr>
          <w:p w14:paraId="14A776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46" w:type="dxa"/>
            <w:shd w:val="clear" w:color="auto" w:fill="auto"/>
            <w:vAlign w:val="center"/>
          </w:tcPr>
          <w:p w14:paraId="7768D0EC"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患者的职业类别名称</w:t>
            </w:r>
          </w:p>
        </w:tc>
        <w:tc>
          <w:tcPr>
            <w:tcW w:w="992" w:type="dxa"/>
            <w:shd w:val="clear" w:color="auto" w:fill="auto"/>
            <w:vAlign w:val="center"/>
          </w:tcPr>
          <w:p w14:paraId="0B23E5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B3290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5DCF37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71A30F1D"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GD99.02.384职业分类与代码</w:t>
            </w:r>
          </w:p>
        </w:tc>
      </w:tr>
    </w:tbl>
    <w:p w14:paraId="1C35AE28"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表A.21  糖尿病高危人群管理卡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C25243" w14:paraId="384F2F4D"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5266E76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50C8676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3334E15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0EB4D20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9E9CB6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92C1F9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1CC54F3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587C6C2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4DABF50" w14:textId="77777777" w:rsidTr="006C6E2B">
        <w:trPr>
          <w:jc w:val="center"/>
        </w:trPr>
        <w:tc>
          <w:tcPr>
            <w:tcW w:w="1487" w:type="dxa"/>
            <w:shd w:val="clear" w:color="auto" w:fill="auto"/>
            <w:vAlign w:val="center"/>
          </w:tcPr>
          <w:p w14:paraId="7DA800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115A2A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患者身份类别代码</w:t>
            </w:r>
          </w:p>
        </w:tc>
        <w:tc>
          <w:tcPr>
            <w:tcW w:w="1585" w:type="dxa"/>
            <w:shd w:val="clear" w:color="auto" w:fill="auto"/>
            <w:vAlign w:val="center"/>
          </w:tcPr>
          <w:p w14:paraId="260D84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HZSFLBDM</w:t>
            </w:r>
          </w:p>
        </w:tc>
        <w:tc>
          <w:tcPr>
            <w:tcW w:w="3046" w:type="dxa"/>
            <w:shd w:val="clear" w:color="auto" w:fill="auto"/>
            <w:vAlign w:val="center"/>
          </w:tcPr>
          <w:p w14:paraId="6F97BC8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患者身份类别代码</w:t>
            </w:r>
          </w:p>
        </w:tc>
        <w:tc>
          <w:tcPr>
            <w:tcW w:w="992" w:type="dxa"/>
            <w:shd w:val="clear" w:color="auto" w:fill="auto"/>
            <w:vAlign w:val="center"/>
          </w:tcPr>
          <w:p w14:paraId="2B287E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B7A9D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39F5A9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07648FC"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GD99.01.002患者身份类别</w:t>
            </w:r>
          </w:p>
        </w:tc>
      </w:tr>
      <w:tr w:rsidR="00C25243" w14:paraId="2528786F" w14:textId="77777777" w:rsidTr="006C6E2B">
        <w:trPr>
          <w:jc w:val="center"/>
        </w:trPr>
        <w:tc>
          <w:tcPr>
            <w:tcW w:w="1487" w:type="dxa"/>
            <w:shd w:val="clear" w:color="auto" w:fill="auto"/>
            <w:vAlign w:val="center"/>
          </w:tcPr>
          <w:p w14:paraId="06EA63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8E91D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患者身份类别名称</w:t>
            </w:r>
          </w:p>
        </w:tc>
        <w:tc>
          <w:tcPr>
            <w:tcW w:w="1585" w:type="dxa"/>
            <w:shd w:val="clear" w:color="auto" w:fill="auto"/>
            <w:vAlign w:val="center"/>
          </w:tcPr>
          <w:p w14:paraId="521EED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HZSFLBMC</w:t>
            </w:r>
          </w:p>
        </w:tc>
        <w:tc>
          <w:tcPr>
            <w:tcW w:w="3046" w:type="dxa"/>
            <w:shd w:val="clear" w:color="auto" w:fill="auto"/>
            <w:vAlign w:val="center"/>
          </w:tcPr>
          <w:p w14:paraId="079C8E87"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患者身份类别名称</w:t>
            </w:r>
          </w:p>
        </w:tc>
        <w:tc>
          <w:tcPr>
            <w:tcW w:w="992" w:type="dxa"/>
            <w:shd w:val="clear" w:color="auto" w:fill="auto"/>
            <w:vAlign w:val="center"/>
          </w:tcPr>
          <w:p w14:paraId="1C148A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0FC9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7BC77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64477A3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DA170EB" w14:textId="77777777" w:rsidTr="006C6E2B">
        <w:trPr>
          <w:jc w:val="center"/>
        </w:trPr>
        <w:tc>
          <w:tcPr>
            <w:tcW w:w="1487" w:type="dxa"/>
            <w:shd w:val="clear" w:color="auto" w:fill="auto"/>
            <w:vAlign w:val="center"/>
          </w:tcPr>
          <w:p w14:paraId="1CA0F5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60055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糖尿病家族史</w:t>
            </w:r>
          </w:p>
        </w:tc>
        <w:tc>
          <w:tcPr>
            <w:tcW w:w="1585" w:type="dxa"/>
            <w:shd w:val="clear" w:color="auto" w:fill="auto"/>
            <w:vAlign w:val="center"/>
          </w:tcPr>
          <w:p w14:paraId="35DA74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TNBJZS</w:t>
            </w:r>
          </w:p>
        </w:tc>
        <w:tc>
          <w:tcPr>
            <w:tcW w:w="3046" w:type="dxa"/>
            <w:shd w:val="clear" w:color="auto" w:fill="auto"/>
            <w:vAlign w:val="center"/>
          </w:tcPr>
          <w:p w14:paraId="18AA3E1A"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患者的糖尿病家族史</w:t>
            </w:r>
          </w:p>
        </w:tc>
        <w:tc>
          <w:tcPr>
            <w:tcW w:w="992" w:type="dxa"/>
            <w:shd w:val="clear" w:color="auto" w:fill="auto"/>
            <w:vAlign w:val="center"/>
          </w:tcPr>
          <w:p w14:paraId="561D1B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5A85B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16D961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C838C13"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GD99.01.197有无代码</w:t>
            </w:r>
          </w:p>
        </w:tc>
      </w:tr>
      <w:tr w:rsidR="00C25243" w14:paraId="4854C99B" w14:textId="77777777" w:rsidTr="006C6E2B">
        <w:trPr>
          <w:jc w:val="center"/>
        </w:trPr>
        <w:tc>
          <w:tcPr>
            <w:tcW w:w="1487" w:type="dxa"/>
            <w:shd w:val="clear" w:color="auto" w:fill="auto"/>
            <w:vAlign w:val="center"/>
          </w:tcPr>
          <w:p w14:paraId="4575D4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45945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家族性糖尿病疾病名称</w:t>
            </w:r>
          </w:p>
        </w:tc>
        <w:tc>
          <w:tcPr>
            <w:tcW w:w="1585" w:type="dxa"/>
            <w:shd w:val="clear" w:color="auto" w:fill="auto"/>
            <w:vAlign w:val="center"/>
          </w:tcPr>
          <w:p w14:paraId="7FCEC4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JZXTNBJBMC</w:t>
            </w:r>
          </w:p>
        </w:tc>
        <w:tc>
          <w:tcPr>
            <w:tcW w:w="3046" w:type="dxa"/>
            <w:shd w:val="clear" w:color="auto" w:fill="auto"/>
            <w:vAlign w:val="center"/>
          </w:tcPr>
          <w:p w14:paraId="3A5974F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家族性糖尿病疾病名称</w:t>
            </w:r>
          </w:p>
        </w:tc>
        <w:tc>
          <w:tcPr>
            <w:tcW w:w="992" w:type="dxa"/>
            <w:shd w:val="clear" w:color="auto" w:fill="auto"/>
            <w:vAlign w:val="center"/>
          </w:tcPr>
          <w:p w14:paraId="14E89E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0A7B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C2517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5602E6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E197B74" w14:textId="77777777" w:rsidTr="006C6E2B">
        <w:trPr>
          <w:jc w:val="center"/>
        </w:trPr>
        <w:tc>
          <w:tcPr>
            <w:tcW w:w="1487" w:type="dxa"/>
            <w:shd w:val="clear" w:color="auto" w:fill="auto"/>
            <w:vAlign w:val="center"/>
          </w:tcPr>
          <w:p w14:paraId="77C713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B3982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患家族病成员与本人关系代码</w:t>
            </w:r>
          </w:p>
        </w:tc>
        <w:tc>
          <w:tcPr>
            <w:tcW w:w="1585" w:type="dxa"/>
            <w:shd w:val="clear" w:color="auto" w:fill="auto"/>
            <w:vAlign w:val="center"/>
          </w:tcPr>
          <w:p w14:paraId="5857AC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HJZBCYYBRGXDM</w:t>
            </w:r>
          </w:p>
        </w:tc>
        <w:tc>
          <w:tcPr>
            <w:tcW w:w="3046" w:type="dxa"/>
            <w:shd w:val="clear" w:color="auto" w:fill="auto"/>
            <w:vAlign w:val="center"/>
          </w:tcPr>
          <w:p w14:paraId="367E8932"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患家族病成员与本人关系代码</w:t>
            </w:r>
          </w:p>
        </w:tc>
        <w:tc>
          <w:tcPr>
            <w:tcW w:w="992" w:type="dxa"/>
            <w:shd w:val="clear" w:color="auto" w:fill="auto"/>
            <w:vAlign w:val="center"/>
          </w:tcPr>
          <w:p w14:paraId="2F6214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B7CF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06AAE8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6597DD81"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4761</w:t>
            </w:r>
          </w:p>
        </w:tc>
      </w:tr>
      <w:tr w:rsidR="00C25243" w14:paraId="02ECD39E" w14:textId="77777777" w:rsidTr="006C6E2B">
        <w:trPr>
          <w:jc w:val="center"/>
        </w:trPr>
        <w:tc>
          <w:tcPr>
            <w:tcW w:w="1487" w:type="dxa"/>
            <w:shd w:val="clear" w:color="auto" w:fill="auto"/>
            <w:vAlign w:val="center"/>
          </w:tcPr>
          <w:p w14:paraId="02A1BF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12401B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患家族病成员与本人关系名称</w:t>
            </w:r>
          </w:p>
        </w:tc>
        <w:tc>
          <w:tcPr>
            <w:tcW w:w="1585" w:type="dxa"/>
            <w:shd w:val="clear" w:color="auto" w:fill="auto"/>
            <w:vAlign w:val="center"/>
          </w:tcPr>
          <w:p w14:paraId="4074DC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HJZBCYYBRGXMC</w:t>
            </w:r>
          </w:p>
        </w:tc>
        <w:tc>
          <w:tcPr>
            <w:tcW w:w="3046" w:type="dxa"/>
            <w:shd w:val="clear" w:color="auto" w:fill="auto"/>
            <w:vAlign w:val="center"/>
          </w:tcPr>
          <w:p w14:paraId="5E329C1A"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患家族病成员与本人关系名称</w:t>
            </w:r>
          </w:p>
        </w:tc>
        <w:tc>
          <w:tcPr>
            <w:tcW w:w="992" w:type="dxa"/>
            <w:shd w:val="clear" w:color="auto" w:fill="auto"/>
            <w:vAlign w:val="center"/>
          </w:tcPr>
          <w:p w14:paraId="569B80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947C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298B7F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67AA14CC"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4761</w:t>
            </w:r>
          </w:p>
        </w:tc>
      </w:tr>
      <w:tr w:rsidR="00C25243" w14:paraId="53D26AF3" w14:textId="77777777" w:rsidTr="006C6E2B">
        <w:trPr>
          <w:jc w:val="center"/>
        </w:trPr>
        <w:tc>
          <w:tcPr>
            <w:tcW w:w="1487" w:type="dxa"/>
            <w:shd w:val="clear" w:color="auto" w:fill="auto"/>
            <w:vAlign w:val="center"/>
          </w:tcPr>
          <w:p w14:paraId="527F11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FCAFD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糖尿病并发症描述</w:t>
            </w:r>
          </w:p>
        </w:tc>
        <w:tc>
          <w:tcPr>
            <w:tcW w:w="1585" w:type="dxa"/>
            <w:shd w:val="clear" w:color="auto" w:fill="auto"/>
            <w:vAlign w:val="center"/>
          </w:tcPr>
          <w:p w14:paraId="5970BA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TNBBFZMS</w:t>
            </w:r>
          </w:p>
        </w:tc>
        <w:tc>
          <w:tcPr>
            <w:tcW w:w="3046" w:type="dxa"/>
            <w:shd w:val="clear" w:color="auto" w:fill="auto"/>
            <w:vAlign w:val="center"/>
          </w:tcPr>
          <w:p w14:paraId="54BDA51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患者的糖尿病并发症描述</w:t>
            </w:r>
          </w:p>
        </w:tc>
        <w:tc>
          <w:tcPr>
            <w:tcW w:w="992" w:type="dxa"/>
            <w:shd w:val="clear" w:color="auto" w:fill="auto"/>
            <w:vAlign w:val="center"/>
          </w:tcPr>
          <w:p w14:paraId="0A7390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8488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D7AB7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37D3CFA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85629F5" w14:textId="77777777" w:rsidTr="006C6E2B">
        <w:trPr>
          <w:jc w:val="center"/>
        </w:trPr>
        <w:tc>
          <w:tcPr>
            <w:tcW w:w="1487" w:type="dxa"/>
            <w:shd w:val="clear" w:color="auto" w:fill="auto"/>
            <w:vAlign w:val="center"/>
          </w:tcPr>
          <w:p w14:paraId="4A5DBC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9278E5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糖尿病分型代码</w:t>
            </w:r>
          </w:p>
        </w:tc>
        <w:tc>
          <w:tcPr>
            <w:tcW w:w="1585" w:type="dxa"/>
            <w:shd w:val="clear" w:color="auto" w:fill="auto"/>
            <w:vAlign w:val="center"/>
          </w:tcPr>
          <w:p w14:paraId="4D8CC9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TNBFXDM</w:t>
            </w:r>
          </w:p>
        </w:tc>
        <w:tc>
          <w:tcPr>
            <w:tcW w:w="3046" w:type="dxa"/>
            <w:shd w:val="clear" w:color="auto" w:fill="auto"/>
            <w:vAlign w:val="center"/>
          </w:tcPr>
          <w:p w14:paraId="2D25517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患者的糖尿病分型代码</w:t>
            </w:r>
          </w:p>
        </w:tc>
        <w:tc>
          <w:tcPr>
            <w:tcW w:w="992" w:type="dxa"/>
            <w:shd w:val="clear" w:color="auto" w:fill="auto"/>
            <w:vAlign w:val="center"/>
          </w:tcPr>
          <w:p w14:paraId="0BB27C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95284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4DA62E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7B4C473F"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附录B.33糖尿病分型代码</w:t>
            </w:r>
          </w:p>
        </w:tc>
      </w:tr>
      <w:tr w:rsidR="00C25243" w14:paraId="5BB9EEA7" w14:textId="77777777" w:rsidTr="006C6E2B">
        <w:trPr>
          <w:jc w:val="center"/>
        </w:trPr>
        <w:tc>
          <w:tcPr>
            <w:tcW w:w="1487" w:type="dxa"/>
            <w:shd w:val="clear" w:color="auto" w:fill="auto"/>
            <w:vAlign w:val="center"/>
          </w:tcPr>
          <w:p w14:paraId="5C946F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5827C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糖尿病分型名称</w:t>
            </w:r>
          </w:p>
        </w:tc>
        <w:tc>
          <w:tcPr>
            <w:tcW w:w="1585" w:type="dxa"/>
            <w:shd w:val="clear" w:color="auto" w:fill="auto"/>
            <w:vAlign w:val="center"/>
          </w:tcPr>
          <w:p w14:paraId="39E5F8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TNBFXMC</w:t>
            </w:r>
          </w:p>
        </w:tc>
        <w:tc>
          <w:tcPr>
            <w:tcW w:w="3046" w:type="dxa"/>
            <w:shd w:val="clear" w:color="auto" w:fill="auto"/>
            <w:vAlign w:val="center"/>
          </w:tcPr>
          <w:p w14:paraId="46895762"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糖尿病分型名称</w:t>
            </w:r>
          </w:p>
        </w:tc>
        <w:tc>
          <w:tcPr>
            <w:tcW w:w="992" w:type="dxa"/>
            <w:shd w:val="clear" w:color="auto" w:fill="auto"/>
            <w:vAlign w:val="center"/>
          </w:tcPr>
          <w:p w14:paraId="1DEA12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CD34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56517D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0F3768B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9989B0F" w14:textId="77777777" w:rsidTr="006C6E2B">
        <w:trPr>
          <w:jc w:val="center"/>
        </w:trPr>
        <w:tc>
          <w:tcPr>
            <w:tcW w:w="1487" w:type="dxa"/>
            <w:shd w:val="clear" w:color="auto" w:fill="auto"/>
            <w:vAlign w:val="center"/>
          </w:tcPr>
          <w:p w14:paraId="07056E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663C1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糖尿病其他分型名称</w:t>
            </w:r>
          </w:p>
        </w:tc>
        <w:tc>
          <w:tcPr>
            <w:tcW w:w="1585" w:type="dxa"/>
            <w:shd w:val="clear" w:color="auto" w:fill="auto"/>
            <w:vAlign w:val="center"/>
          </w:tcPr>
          <w:p w14:paraId="6C1292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TNBQTFXMC</w:t>
            </w:r>
          </w:p>
        </w:tc>
        <w:tc>
          <w:tcPr>
            <w:tcW w:w="3046" w:type="dxa"/>
            <w:shd w:val="clear" w:color="auto" w:fill="auto"/>
            <w:vAlign w:val="center"/>
          </w:tcPr>
          <w:p w14:paraId="1F82CC9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糖尿病其他分型名称</w:t>
            </w:r>
          </w:p>
        </w:tc>
        <w:tc>
          <w:tcPr>
            <w:tcW w:w="992" w:type="dxa"/>
            <w:shd w:val="clear" w:color="auto" w:fill="auto"/>
            <w:vAlign w:val="center"/>
          </w:tcPr>
          <w:p w14:paraId="77EEAC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6110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8BD16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90F436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BA923C7" w14:textId="77777777" w:rsidTr="006C6E2B">
        <w:trPr>
          <w:jc w:val="center"/>
        </w:trPr>
        <w:tc>
          <w:tcPr>
            <w:tcW w:w="1487" w:type="dxa"/>
            <w:shd w:val="clear" w:color="auto" w:fill="auto"/>
            <w:vAlign w:val="center"/>
          </w:tcPr>
          <w:p w14:paraId="7E81587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32C2B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主要症状代码</w:t>
            </w:r>
          </w:p>
        </w:tc>
        <w:tc>
          <w:tcPr>
            <w:tcW w:w="1585" w:type="dxa"/>
            <w:shd w:val="clear" w:color="auto" w:fill="auto"/>
            <w:vAlign w:val="center"/>
          </w:tcPr>
          <w:p w14:paraId="109ACA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ZYZZDM</w:t>
            </w:r>
          </w:p>
        </w:tc>
        <w:tc>
          <w:tcPr>
            <w:tcW w:w="3046" w:type="dxa"/>
            <w:shd w:val="clear" w:color="auto" w:fill="auto"/>
            <w:vAlign w:val="center"/>
          </w:tcPr>
          <w:p w14:paraId="1D48DA2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主要症状代码</w:t>
            </w:r>
          </w:p>
        </w:tc>
        <w:tc>
          <w:tcPr>
            <w:tcW w:w="992" w:type="dxa"/>
            <w:shd w:val="clear" w:color="auto" w:fill="auto"/>
            <w:vAlign w:val="center"/>
          </w:tcPr>
          <w:p w14:paraId="0EE520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70F04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62ACE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3374D9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08CA30C" w14:textId="77777777" w:rsidTr="006C6E2B">
        <w:trPr>
          <w:jc w:val="center"/>
        </w:trPr>
        <w:tc>
          <w:tcPr>
            <w:tcW w:w="1487" w:type="dxa"/>
            <w:shd w:val="clear" w:color="auto" w:fill="auto"/>
            <w:vAlign w:val="center"/>
          </w:tcPr>
          <w:p w14:paraId="32CE55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0AFD8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主要症状名称</w:t>
            </w:r>
          </w:p>
        </w:tc>
        <w:tc>
          <w:tcPr>
            <w:tcW w:w="1585" w:type="dxa"/>
            <w:shd w:val="clear" w:color="auto" w:fill="auto"/>
            <w:vAlign w:val="center"/>
          </w:tcPr>
          <w:p w14:paraId="6518CA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ZYZZMC</w:t>
            </w:r>
          </w:p>
        </w:tc>
        <w:tc>
          <w:tcPr>
            <w:tcW w:w="3046" w:type="dxa"/>
            <w:shd w:val="clear" w:color="auto" w:fill="auto"/>
            <w:vAlign w:val="center"/>
          </w:tcPr>
          <w:p w14:paraId="0320662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主要症状名称</w:t>
            </w:r>
          </w:p>
        </w:tc>
        <w:tc>
          <w:tcPr>
            <w:tcW w:w="992" w:type="dxa"/>
            <w:shd w:val="clear" w:color="auto" w:fill="auto"/>
            <w:vAlign w:val="center"/>
          </w:tcPr>
          <w:p w14:paraId="0CFBF6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3CDF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F5B11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3B34C8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DCEAD50" w14:textId="77777777" w:rsidTr="006C6E2B">
        <w:trPr>
          <w:jc w:val="center"/>
        </w:trPr>
        <w:tc>
          <w:tcPr>
            <w:tcW w:w="1487" w:type="dxa"/>
            <w:shd w:val="clear" w:color="auto" w:fill="auto"/>
            <w:vAlign w:val="center"/>
          </w:tcPr>
          <w:p w14:paraId="0E57FD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0B026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病例来源编码</w:t>
            </w:r>
          </w:p>
        </w:tc>
        <w:tc>
          <w:tcPr>
            <w:tcW w:w="1585" w:type="dxa"/>
            <w:shd w:val="clear" w:color="auto" w:fill="auto"/>
            <w:vAlign w:val="center"/>
          </w:tcPr>
          <w:p w14:paraId="60D2CF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BLLYBM</w:t>
            </w:r>
          </w:p>
        </w:tc>
        <w:tc>
          <w:tcPr>
            <w:tcW w:w="3046" w:type="dxa"/>
            <w:shd w:val="clear" w:color="auto" w:fill="auto"/>
            <w:vAlign w:val="center"/>
          </w:tcPr>
          <w:p w14:paraId="1269ADC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病例来源编码</w:t>
            </w:r>
          </w:p>
        </w:tc>
        <w:tc>
          <w:tcPr>
            <w:tcW w:w="992" w:type="dxa"/>
            <w:shd w:val="clear" w:color="auto" w:fill="auto"/>
            <w:vAlign w:val="center"/>
          </w:tcPr>
          <w:p w14:paraId="7B3D5F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C92E1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29E295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748DC515"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GD99.01.212信息来源代码</w:t>
            </w:r>
          </w:p>
        </w:tc>
      </w:tr>
      <w:tr w:rsidR="00C25243" w14:paraId="3C9D0F61" w14:textId="77777777" w:rsidTr="006C6E2B">
        <w:trPr>
          <w:jc w:val="center"/>
        </w:trPr>
        <w:tc>
          <w:tcPr>
            <w:tcW w:w="1487" w:type="dxa"/>
            <w:shd w:val="clear" w:color="auto" w:fill="auto"/>
            <w:vAlign w:val="center"/>
          </w:tcPr>
          <w:p w14:paraId="7CDBCB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1719D3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病例来源名称</w:t>
            </w:r>
          </w:p>
        </w:tc>
        <w:tc>
          <w:tcPr>
            <w:tcW w:w="1585" w:type="dxa"/>
            <w:shd w:val="clear" w:color="auto" w:fill="auto"/>
            <w:vAlign w:val="center"/>
          </w:tcPr>
          <w:p w14:paraId="54C34B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BLLYMC</w:t>
            </w:r>
          </w:p>
        </w:tc>
        <w:tc>
          <w:tcPr>
            <w:tcW w:w="3046" w:type="dxa"/>
            <w:shd w:val="clear" w:color="auto" w:fill="auto"/>
            <w:vAlign w:val="center"/>
          </w:tcPr>
          <w:p w14:paraId="6345B77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病例来源名称</w:t>
            </w:r>
          </w:p>
        </w:tc>
        <w:tc>
          <w:tcPr>
            <w:tcW w:w="992" w:type="dxa"/>
            <w:shd w:val="clear" w:color="auto" w:fill="auto"/>
            <w:vAlign w:val="center"/>
          </w:tcPr>
          <w:p w14:paraId="049D2D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CDAC7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01138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7FC17B1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2021D42" w14:textId="77777777" w:rsidTr="006C6E2B">
        <w:trPr>
          <w:jc w:val="center"/>
        </w:trPr>
        <w:tc>
          <w:tcPr>
            <w:tcW w:w="1487" w:type="dxa"/>
            <w:shd w:val="clear" w:color="auto" w:fill="auto"/>
            <w:vAlign w:val="center"/>
          </w:tcPr>
          <w:p w14:paraId="7063E2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2EA39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肾脏病变年数</w:t>
            </w:r>
          </w:p>
        </w:tc>
        <w:tc>
          <w:tcPr>
            <w:tcW w:w="1585" w:type="dxa"/>
            <w:shd w:val="clear" w:color="auto" w:fill="auto"/>
            <w:vAlign w:val="center"/>
          </w:tcPr>
          <w:p w14:paraId="2EBF68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SZBBNS</w:t>
            </w:r>
          </w:p>
        </w:tc>
        <w:tc>
          <w:tcPr>
            <w:tcW w:w="3046" w:type="dxa"/>
            <w:shd w:val="clear" w:color="auto" w:fill="auto"/>
            <w:vAlign w:val="center"/>
          </w:tcPr>
          <w:p w14:paraId="0026CAD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患者的肾脏病变年数</w:t>
            </w:r>
          </w:p>
        </w:tc>
        <w:tc>
          <w:tcPr>
            <w:tcW w:w="992" w:type="dxa"/>
            <w:shd w:val="clear" w:color="auto" w:fill="auto"/>
            <w:vAlign w:val="center"/>
          </w:tcPr>
          <w:p w14:paraId="6B406A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4E2C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4F08D7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21443DC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0E3F70" w14:textId="77777777" w:rsidTr="006C6E2B">
        <w:trPr>
          <w:jc w:val="center"/>
        </w:trPr>
        <w:tc>
          <w:tcPr>
            <w:tcW w:w="1487" w:type="dxa"/>
            <w:shd w:val="clear" w:color="auto" w:fill="auto"/>
            <w:vAlign w:val="center"/>
          </w:tcPr>
          <w:p w14:paraId="362948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8CAEE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神经病变年数</w:t>
            </w:r>
          </w:p>
        </w:tc>
        <w:tc>
          <w:tcPr>
            <w:tcW w:w="1585" w:type="dxa"/>
            <w:shd w:val="clear" w:color="auto" w:fill="auto"/>
            <w:vAlign w:val="center"/>
          </w:tcPr>
          <w:p w14:paraId="4C3B23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SJBBNS</w:t>
            </w:r>
          </w:p>
        </w:tc>
        <w:tc>
          <w:tcPr>
            <w:tcW w:w="3046" w:type="dxa"/>
            <w:shd w:val="clear" w:color="auto" w:fill="auto"/>
            <w:vAlign w:val="center"/>
          </w:tcPr>
          <w:p w14:paraId="13D479F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患者的神经病变年数</w:t>
            </w:r>
          </w:p>
        </w:tc>
        <w:tc>
          <w:tcPr>
            <w:tcW w:w="992" w:type="dxa"/>
            <w:shd w:val="clear" w:color="auto" w:fill="auto"/>
            <w:vAlign w:val="center"/>
          </w:tcPr>
          <w:p w14:paraId="5956E1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057D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EAD85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11F6AB1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8F225AD" w14:textId="77777777" w:rsidTr="006C6E2B">
        <w:trPr>
          <w:jc w:val="center"/>
        </w:trPr>
        <w:tc>
          <w:tcPr>
            <w:tcW w:w="1487" w:type="dxa"/>
            <w:shd w:val="clear" w:color="auto" w:fill="auto"/>
            <w:vAlign w:val="center"/>
          </w:tcPr>
          <w:p w14:paraId="20A47A5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0F710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血管病变年数</w:t>
            </w:r>
          </w:p>
        </w:tc>
        <w:tc>
          <w:tcPr>
            <w:tcW w:w="1585" w:type="dxa"/>
            <w:shd w:val="clear" w:color="auto" w:fill="auto"/>
            <w:vAlign w:val="center"/>
          </w:tcPr>
          <w:p w14:paraId="01536D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XGBBNS</w:t>
            </w:r>
          </w:p>
        </w:tc>
        <w:tc>
          <w:tcPr>
            <w:tcW w:w="3046" w:type="dxa"/>
            <w:shd w:val="clear" w:color="auto" w:fill="auto"/>
            <w:vAlign w:val="center"/>
          </w:tcPr>
          <w:p w14:paraId="788FA10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患者的血管病变年数</w:t>
            </w:r>
          </w:p>
        </w:tc>
        <w:tc>
          <w:tcPr>
            <w:tcW w:w="992" w:type="dxa"/>
            <w:shd w:val="clear" w:color="auto" w:fill="auto"/>
            <w:vAlign w:val="center"/>
          </w:tcPr>
          <w:p w14:paraId="392148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F7D1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A2B97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555FD81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12F16D0" w14:textId="77777777" w:rsidTr="006C6E2B">
        <w:trPr>
          <w:jc w:val="center"/>
        </w:trPr>
        <w:tc>
          <w:tcPr>
            <w:tcW w:w="1487" w:type="dxa"/>
            <w:shd w:val="clear" w:color="auto" w:fill="auto"/>
            <w:vAlign w:val="center"/>
          </w:tcPr>
          <w:p w14:paraId="5C9C3B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0A6A5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视网膜病变年数</w:t>
            </w:r>
          </w:p>
        </w:tc>
        <w:tc>
          <w:tcPr>
            <w:tcW w:w="1585" w:type="dxa"/>
            <w:shd w:val="clear" w:color="auto" w:fill="auto"/>
            <w:vAlign w:val="center"/>
          </w:tcPr>
          <w:p w14:paraId="4436B8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SWMBBNS</w:t>
            </w:r>
          </w:p>
        </w:tc>
        <w:tc>
          <w:tcPr>
            <w:tcW w:w="3046" w:type="dxa"/>
            <w:shd w:val="clear" w:color="auto" w:fill="auto"/>
            <w:vAlign w:val="center"/>
          </w:tcPr>
          <w:p w14:paraId="024C1CA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患者的视网膜病变年数</w:t>
            </w:r>
          </w:p>
        </w:tc>
        <w:tc>
          <w:tcPr>
            <w:tcW w:w="992" w:type="dxa"/>
            <w:shd w:val="clear" w:color="auto" w:fill="auto"/>
            <w:vAlign w:val="center"/>
          </w:tcPr>
          <w:p w14:paraId="3CF434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8CC3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646E7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79327E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2CD2C3A" w14:textId="77777777" w:rsidTr="006C6E2B">
        <w:trPr>
          <w:jc w:val="center"/>
        </w:trPr>
        <w:tc>
          <w:tcPr>
            <w:tcW w:w="1487" w:type="dxa"/>
            <w:shd w:val="clear" w:color="auto" w:fill="auto"/>
            <w:vAlign w:val="center"/>
          </w:tcPr>
          <w:p w14:paraId="268AE6A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9BE89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皮肤感染年数</w:t>
            </w:r>
          </w:p>
        </w:tc>
        <w:tc>
          <w:tcPr>
            <w:tcW w:w="1585" w:type="dxa"/>
            <w:shd w:val="clear" w:color="auto" w:fill="auto"/>
            <w:vAlign w:val="center"/>
          </w:tcPr>
          <w:p w14:paraId="5DB76D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PFGRNS</w:t>
            </w:r>
          </w:p>
        </w:tc>
        <w:tc>
          <w:tcPr>
            <w:tcW w:w="3046" w:type="dxa"/>
            <w:shd w:val="clear" w:color="auto" w:fill="auto"/>
            <w:vAlign w:val="center"/>
          </w:tcPr>
          <w:p w14:paraId="60F976BF"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患者的皮肤感染年数</w:t>
            </w:r>
          </w:p>
        </w:tc>
        <w:tc>
          <w:tcPr>
            <w:tcW w:w="992" w:type="dxa"/>
            <w:shd w:val="clear" w:color="auto" w:fill="auto"/>
            <w:vAlign w:val="center"/>
          </w:tcPr>
          <w:p w14:paraId="5D4D79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2B63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1B8CD1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4" w:type="dxa"/>
            <w:shd w:val="clear" w:color="auto" w:fill="auto"/>
            <w:vAlign w:val="center"/>
          </w:tcPr>
          <w:p w14:paraId="0460DB6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0C395D" w14:textId="77777777" w:rsidTr="006C6E2B">
        <w:trPr>
          <w:jc w:val="center"/>
        </w:trPr>
        <w:tc>
          <w:tcPr>
            <w:tcW w:w="1487" w:type="dxa"/>
            <w:shd w:val="clear" w:color="auto" w:fill="auto"/>
            <w:vAlign w:val="center"/>
          </w:tcPr>
          <w:p w14:paraId="642656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DD45D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空腹血糖值</w:t>
            </w:r>
          </w:p>
        </w:tc>
        <w:tc>
          <w:tcPr>
            <w:tcW w:w="1585" w:type="dxa"/>
            <w:shd w:val="clear" w:color="auto" w:fill="auto"/>
            <w:vAlign w:val="center"/>
          </w:tcPr>
          <w:p w14:paraId="471CB3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46" w:type="dxa"/>
            <w:shd w:val="clear" w:color="auto" w:fill="auto"/>
            <w:vAlign w:val="center"/>
          </w:tcPr>
          <w:p w14:paraId="3318D35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患者的空腹血糖值</w:t>
            </w:r>
          </w:p>
        </w:tc>
        <w:tc>
          <w:tcPr>
            <w:tcW w:w="992" w:type="dxa"/>
            <w:shd w:val="clear" w:color="auto" w:fill="auto"/>
            <w:vAlign w:val="center"/>
          </w:tcPr>
          <w:p w14:paraId="5A7190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D164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8F861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4" w:type="dxa"/>
            <w:shd w:val="clear" w:color="auto" w:fill="auto"/>
            <w:vAlign w:val="center"/>
          </w:tcPr>
          <w:p w14:paraId="1BBC761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2A922C5" w14:textId="77777777" w:rsidTr="006C6E2B">
        <w:trPr>
          <w:jc w:val="center"/>
        </w:trPr>
        <w:tc>
          <w:tcPr>
            <w:tcW w:w="1487" w:type="dxa"/>
            <w:shd w:val="clear" w:color="auto" w:fill="auto"/>
            <w:vAlign w:val="center"/>
          </w:tcPr>
          <w:p w14:paraId="78015DC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7788A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糖耐量血糖测量方式代码</w:t>
            </w:r>
          </w:p>
        </w:tc>
        <w:tc>
          <w:tcPr>
            <w:tcW w:w="1585" w:type="dxa"/>
            <w:shd w:val="clear" w:color="auto" w:fill="auto"/>
            <w:vAlign w:val="center"/>
          </w:tcPr>
          <w:p w14:paraId="1663EC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TNLXTCLFSDM</w:t>
            </w:r>
          </w:p>
        </w:tc>
        <w:tc>
          <w:tcPr>
            <w:tcW w:w="3046" w:type="dxa"/>
            <w:shd w:val="clear" w:color="auto" w:fill="auto"/>
            <w:vAlign w:val="center"/>
          </w:tcPr>
          <w:p w14:paraId="12707BE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糖耐量血糖测量方式代码</w:t>
            </w:r>
          </w:p>
        </w:tc>
        <w:tc>
          <w:tcPr>
            <w:tcW w:w="992" w:type="dxa"/>
            <w:shd w:val="clear" w:color="auto" w:fill="auto"/>
            <w:vAlign w:val="center"/>
          </w:tcPr>
          <w:p w14:paraId="004E93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8536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1" w:type="dxa"/>
            <w:shd w:val="clear" w:color="auto" w:fill="auto"/>
            <w:vAlign w:val="center"/>
          </w:tcPr>
          <w:p w14:paraId="4E79A2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B51229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6970ACDA" w14:textId="77777777" w:rsidTr="006C6E2B">
        <w:trPr>
          <w:jc w:val="center"/>
        </w:trPr>
        <w:tc>
          <w:tcPr>
            <w:tcW w:w="1487" w:type="dxa"/>
            <w:shd w:val="clear" w:color="auto" w:fill="auto"/>
            <w:vAlign w:val="center"/>
          </w:tcPr>
          <w:p w14:paraId="0DA7BB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6D3F8B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糖耐量血糖测量方式名称</w:t>
            </w:r>
          </w:p>
        </w:tc>
        <w:tc>
          <w:tcPr>
            <w:tcW w:w="1585" w:type="dxa"/>
            <w:shd w:val="clear" w:color="auto" w:fill="auto"/>
            <w:vAlign w:val="center"/>
          </w:tcPr>
          <w:p w14:paraId="3CF8E6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TNLXTCLFSMC</w:t>
            </w:r>
          </w:p>
        </w:tc>
        <w:tc>
          <w:tcPr>
            <w:tcW w:w="3046" w:type="dxa"/>
            <w:shd w:val="clear" w:color="auto" w:fill="auto"/>
            <w:vAlign w:val="center"/>
          </w:tcPr>
          <w:p w14:paraId="33AA30AA"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糖耐量血糖测量方式名称</w:t>
            </w:r>
          </w:p>
        </w:tc>
        <w:tc>
          <w:tcPr>
            <w:tcW w:w="992" w:type="dxa"/>
            <w:shd w:val="clear" w:color="auto" w:fill="auto"/>
            <w:vAlign w:val="center"/>
          </w:tcPr>
          <w:p w14:paraId="2319AA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9D62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2D308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24F1C07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EDFC318"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表A.21  糖尿病高危人群管理卡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C25243" w14:paraId="02338536"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594C4EC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5F77FB9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18FAD58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69DD519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6A8FC94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9295DD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3301F20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6CAE9FC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B3B6501" w14:textId="77777777" w:rsidTr="006C6E2B">
        <w:trPr>
          <w:jc w:val="center"/>
        </w:trPr>
        <w:tc>
          <w:tcPr>
            <w:tcW w:w="1487" w:type="dxa"/>
            <w:shd w:val="clear" w:color="auto" w:fill="auto"/>
            <w:vAlign w:val="center"/>
          </w:tcPr>
          <w:p w14:paraId="3FBFAE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7A677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餐后0.5小时血糖值</w:t>
            </w:r>
          </w:p>
        </w:tc>
        <w:tc>
          <w:tcPr>
            <w:tcW w:w="1585" w:type="dxa"/>
            <w:shd w:val="clear" w:color="auto" w:fill="auto"/>
            <w:vAlign w:val="center"/>
          </w:tcPr>
          <w:p w14:paraId="084D60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CHBXSXTZ</w:t>
            </w:r>
          </w:p>
        </w:tc>
        <w:tc>
          <w:tcPr>
            <w:tcW w:w="3046" w:type="dxa"/>
            <w:shd w:val="clear" w:color="auto" w:fill="auto"/>
            <w:vAlign w:val="center"/>
          </w:tcPr>
          <w:p w14:paraId="1B7B5D6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患者的餐后</w:t>
            </w:r>
            <w:r>
              <w:rPr>
                <w:rFonts w:hint="eastAsia"/>
                <w:sz w:val="18"/>
                <w:szCs w:val="18"/>
              </w:rPr>
              <w:t>0.5</w:t>
            </w:r>
            <w:r>
              <w:rPr>
                <w:rFonts w:hint="eastAsia"/>
                <w:sz w:val="18"/>
                <w:szCs w:val="18"/>
              </w:rPr>
              <w:t>小时血糖值</w:t>
            </w:r>
          </w:p>
        </w:tc>
        <w:tc>
          <w:tcPr>
            <w:tcW w:w="992" w:type="dxa"/>
            <w:shd w:val="clear" w:color="auto" w:fill="auto"/>
            <w:vAlign w:val="center"/>
          </w:tcPr>
          <w:p w14:paraId="66BBD3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9C52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5E24E5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4" w:type="dxa"/>
            <w:shd w:val="clear" w:color="auto" w:fill="auto"/>
            <w:vAlign w:val="center"/>
          </w:tcPr>
          <w:p w14:paraId="4880409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6DFD76C" w14:textId="77777777" w:rsidTr="006C6E2B">
        <w:trPr>
          <w:jc w:val="center"/>
        </w:trPr>
        <w:tc>
          <w:tcPr>
            <w:tcW w:w="1487" w:type="dxa"/>
            <w:shd w:val="clear" w:color="auto" w:fill="auto"/>
            <w:vAlign w:val="center"/>
          </w:tcPr>
          <w:p w14:paraId="309ECA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6C6BE2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餐后1小时血糖值</w:t>
            </w:r>
          </w:p>
        </w:tc>
        <w:tc>
          <w:tcPr>
            <w:tcW w:w="1585" w:type="dxa"/>
            <w:shd w:val="clear" w:color="auto" w:fill="auto"/>
            <w:vAlign w:val="center"/>
          </w:tcPr>
          <w:p w14:paraId="217AED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CHYXSXTZ</w:t>
            </w:r>
          </w:p>
        </w:tc>
        <w:tc>
          <w:tcPr>
            <w:tcW w:w="3046" w:type="dxa"/>
            <w:shd w:val="clear" w:color="auto" w:fill="auto"/>
            <w:vAlign w:val="center"/>
          </w:tcPr>
          <w:p w14:paraId="0402FFA4"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患者的餐后</w:t>
            </w:r>
            <w:r>
              <w:rPr>
                <w:rFonts w:hint="eastAsia"/>
                <w:sz w:val="18"/>
                <w:szCs w:val="18"/>
              </w:rPr>
              <w:t>1</w:t>
            </w:r>
            <w:r>
              <w:rPr>
                <w:rFonts w:hint="eastAsia"/>
                <w:sz w:val="18"/>
                <w:szCs w:val="18"/>
              </w:rPr>
              <w:t>小时血糖值</w:t>
            </w:r>
          </w:p>
        </w:tc>
        <w:tc>
          <w:tcPr>
            <w:tcW w:w="992" w:type="dxa"/>
            <w:shd w:val="clear" w:color="auto" w:fill="auto"/>
            <w:vAlign w:val="center"/>
          </w:tcPr>
          <w:p w14:paraId="0215E2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98DA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2EF30D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4" w:type="dxa"/>
            <w:shd w:val="clear" w:color="auto" w:fill="auto"/>
            <w:vAlign w:val="center"/>
          </w:tcPr>
          <w:p w14:paraId="3D4B8FF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74CFB4" w14:textId="77777777" w:rsidTr="006C6E2B">
        <w:trPr>
          <w:jc w:val="center"/>
        </w:trPr>
        <w:tc>
          <w:tcPr>
            <w:tcW w:w="1487" w:type="dxa"/>
            <w:shd w:val="clear" w:color="auto" w:fill="auto"/>
            <w:vAlign w:val="center"/>
          </w:tcPr>
          <w:p w14:paraId="2457FD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E9321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餐后2小时血糖值</w:t>
            </w:r>
          </w:p>
        </w:tc>
        <w:tc>
          <w:tcPr>
            <w:tcW w:w="1585" w:type="dxa"/>
            <w:shd w:val="clear" w:color="auto" w:fill="auto"/>
            <w:vAlign w:val="center"/>
          </w:tcPr>
          <w:p w14:paraId="4D8A65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CH2XSXTZ</w:t>
            </w:r>
          </w:p>
        </w:tc>
        <w:tc>
          <w:tcPr>
            <w:tcW w:w="3046" w:type="dxa"/>
            <w:shd w:val="clear" w:color="auto" w:fill="auto"/>
            <w:vAlign w:val="center"/>
          </w:tcPr>
          <w:p w14:paraId="516E8E54"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患者的餐后</w:t>
            </w:r>
            <w:r>
              <w:rPr>
                <w:rFonts w:hint="eastAsia"/>
                <w:sz w:val="18"/>
                <w:szCs w:val="18"/>
              </w:rPr>
              <w:t>2</w:t>
            </w:r>
            <w:r>
              <w:rPr>
                <w:rFonts w:hint="eastAsia"/>
                <w:sz w:val="18"/>
                <w:szCs w:val="18"/>
              </w:rPr>
              <w:t>小时血糖值</w:t>
            </w:r>
          </w:p>
        </w:tc>
        <w:tc>
          <w:tcPr>
            <w:tcW w:w="992" w:type="dxa"/>
            <w:shd w:val="clear" w:color="auto" w:fill="auto"/>
            <w:vAlign w:val="center"/>
          </w:tcPr>
          <w:p w14:paraId="195717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3F24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3A61ED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4" w:type="dxa"/>
            <w:shd w:val="clear" w:color="auto" w:fill="auto"/>
            <w:vAlign w:val="center"/>
          </w:tcPr>
          <w:p w14:paraId="59E6130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33B12EE" w14:textId="77777777" w:rsidTr="006C6E2B">
        <w:trPr>
          <w:jc w:val="center"/>
        </w:trPr>
        <w:tc>
          <w:tcPr>
            <w:tcW w:w="1487" w:type="dxa"/>
            <w:shd w:val="clear" w:color="auto" w:fill="auto"/>
            <w:vAlign w:val="center"/>
          </w:tcPr>
          <w:p w14:paraId="1E51164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27CFFB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餐后2小时血糖测量方式代码</w:t>
            </w:r>
          </w:p>
        </w:tc>
        <w:tc>
          <w:tcPr>
            <w:tcW w:w="1585" w:type="dxa"/>
            <w:shd w:val="clear" w:color="auto" w:fill="auto"/>
            <w:vAlign w:val="center"/>
          </w:tcPr>
          <w:p w14:paraId="70ED84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CH2XSXTCLFSDM</w:t>
            </w:r>
          </w:p>
        </w:tc>
        <w:tc>
          <w:tcPr>
            <w:tcW w:w="3046" w:type="dxa"/>
            <w:shd w:val="clear" w:color="auto" w:fill="auto"/>
            <w:vAlign w:val="center"/>
          </w:tcPr>
          <w:p w14:paraId="630C7E2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患者的餐后</w:t>
            </w:r>
            <w:r>
              <w:rPr>
                <w:rFonts w:hint="eastAsia"/>
                <w:sz w:val="18"/>
                <w:szCs w:val="18"/>
              </w:rPr>
              <w:t>2</w:t>
            </w:r>
            <w:r>
              <w:rPr>
                <w:rFonts w:hint="eastAsia"/>
                <w:sz w:val="18"/>
                <w:szCs w:val="18"/>
              </w:rPr>
              <w:t>小时血糖测量方式代码</w:t>
            </w:r>
          </w:p>
        </w:tc>
        <w:tc>
          <w:tcPr>
            <w:tcW w:w="992" w:type="dxa"/>
            <w:shd w:val="clear" w:color="auto" w:fill="auto"/>
            <w:vAlign w:val="center"/>
          </w:tcPr>
          <w:p w14:paraId="71502A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8DBB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1" w:type="dxa"/>
            <w:shd w:val="clear" w:color="auto" w:fill="auto"/>
            <w:vAlign w:val="center"/>
          </w:tcPr>
          <w:p w14:paraId="775908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2DBAD2F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1.末梢血；2.血浆</w:t>
            </w:r>
          </w:p>
        </w:tc>
      </w:tr>
      <w:tr w:rsidR="00C25243" w14:paraId="03999CF9" w14:textId="77777777" w:rsidTr="006C6E2B">
        <w:trPr>
          <w:jc w:val="center"/>
        </w:trPr>
        <w:tc>
          <w:tcPr>
            <w:tcW w:w="1487" w:type="dxa"/>
            <w:shd w:val="clear" w:color="auto" w:fill="auto"/>
            <w:vAlign w:val="center"/>
          </w:tcPr>
          <w:p w14:paraId="3C523B2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9B544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餐后2小时血糖测量方式名称</w:t>
            </w:r>
          </w:p>
        </w:tc>
        <w:tc>
          <w:tcPr>
            <w:tcW w:w="1585" w:type="dxa"/>
            <w:shd w:val="clear" w:color="auto" w:fill="auto"/>
            <w:vAlign w:val="center"/>
          </w:tcPr>
          <w:p w14:paraId="7A0B24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CH2XSXTCLFSMC</w:t>
            </w:r>
          </w:p>
        </w:tc>
        <w:tc>
          <w:tcPr>
            <w:tcW w:w="3046" w:type="dxa"/>
            <w:shd w:val="clear" w:color="auto" w:fill="auto"/>
            <w:vAlign w:val="center"/>
          </w:tcPr>
          <w:p w14:paraId="1887285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患者的餐后</w:t>
            </w:r>
            <w:r>
              <w:rPr>
                <w:rFonts w:hint="eastAsia"/>
                <w:sz w:val="18"/>
                <w:szCs w:val="18"/>
              </w:rPr>
              <w:t>2</w:t>
            </w:r>
            <w:r>
              <w:rPr>
                <w:rFonts w:hint="eastAsia"/>
                <w:sz w:val="18"/>
                <w:szCs w:val="18"/>
              </w:rPr>
              <w:t>小时血糖测量方式名称</w:t>
            </w:r>
          </w:p>
        </w:tc>
        <w:tc>
          <w:tcPr>
            <w:tcW w:w="992" w:type="dxa"/>
            <w:shd w:val="clear" w:color="auto" w:fill="auto"/>
            <w:vAlign w:val="center"/>
          </w:tcPr>
          <w:p w14:paraId="142385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B4D9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21689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35B88A2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DE5A46A" w14:textId="77777777" w:rsidTr="006C6E2B">
        <w:trPr>
          <w:jc w:val="center"/>
        </w:trPr>
        <w:tc>
          <w:tcPr>
            <w:tcW w:w="1487" w:type="dxa"/>
            <w:shd w:val="clear" w:color="auto" w:fill="auto"/>
            <w:vAlign w:val="center"/>
          </w:tcPr>
          <w:p w14:paraId="37279E8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5FA53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危险分层编码</w:t>
            </w:r>
          </w:p>
        </w:tc>
        <w:tc>
          <w:tcPr>
            <w:tcW w:w="1585" w:type="dxa"/>
            <w:shd w:val="clear" w:color="auto" w:fill="auto"/>
            <w:vAlign w:val="center"/>
          </w:tcPr>
          <w:p w14:paraId="6F622B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WXFCBM</w:t>
            </w:r>
          </w:p>
        </w:tc>
        <w:tc>
          <w:tcPr>
            <w:tcW w:w="3046" w:type="dxa"/>
            <w:shd w:val="clear" w:color="auto" w:fill="auto"/>
            <w:vAlign w:val="center"/>
          </w:tcPr>
          <w:p w14:paraId="243AB43A" w14:textId="77777777" w:rsidR="00C25243" w:rsidRDefault="00C25243" w:rsidP="006C6E2B">
            <w:pPr>
              <w:widowControl/>
              <w:spacing w:line="240" w:lineRule="auto"/>
              <w:rPr>
                <w:sz w:val="18"/>
                <w:szCs w:val="18"/>
              </w:rPr>
            </w:pPr>
            <w:r>
              <w:rPr>
                <w:rFonts w:hint="eastAsia"/>
                <w:sz w:val="18"/>
                <w:szCs w:val="18"/>
              </w:rPr>
              <w:t>危险分层编码</w:t>
            </w:r>
          </w:p>
        </w:tc>
        <w:tc>
          <w:tcPr>
            <w:tcW w:w="992" w:type="dxa"/>
            <w:shd w:val="clear" w:color="auto" w:fill="auto"/>
            <w:vAlign w:val="center"/>
          </w:tcPr>
          <w:p w14:paraId="7B20EC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12B6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1E0242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57CD6697"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GD99.01.208危险分层</w:t>
            </w:r>
          </w:p>
        </w:tc>
      </w:tr>
      <w:tr w:rsidR="00C25243" w14:paraId="1542EEF6" w14:textId="77777777" w:rsidTr="006C6E2B">
        <w:trPr>
          <w:jc w:val="center"/>
        </w:trPr>
        <w:tc>
          <w:tcPr>
            <w:tcW w:w="1487" w:type="dxa"/>
            <w:shd w:val="clear" w:color="auto" w:fill="auto"/>
            <w:vAlign w:val="center"/>
          </w:tcPr>
          <w:p w14:paraId="6DE1767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D8B56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危险分层名称</w:t>
            </w:r>
          </w:p>
        </w:tc>
        <w:tc>
          <w:tcPr>
            <w:tcW w:w="1585" w:type="dxa"/>
            <w:shd w:val="clear" w:color="auto" w:fill="auto"/>
            <w:vAlign w:val="center"/>
          </w:tcPr>
          <w:p w14:paraId="6575E2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WXFCMC</w:t>
            </w:r>
          </w:p>
        </w:tc>
        <w:tc>
          <w:tcPr>
            <w:tcW w:w="3046" w:type="dxa"/>
            <w:shd w:val="clear" w:color="auto" w:fill="auto"/>
            <w:vAlign w:val="center"/>
          </w:tcPr>
          <w:p w14:paraId="7672AC7D" w14:textId="77777777" w:rsidR="00C25243" w:rsidRDefault="00C25243" w:rsidP="006C6E2B">
            <w:pPr>
              <w:widowControl/>
              <w:spacing w:line="240" w:lineRule="auto"/>
              <w:rPr>
                <w:sz w:val="18"/>
                <w:szCs w:val="18"/>
              </w:rPr>
            </w:pPr>
            <w:r>
              <w:rPr>
                <w:rFonts w:hint="eastAsia"/>
                <w:sz w:val="18"/>
                <w:szCs w:val="18"/>
              </w:rPr>
              <w:t>危险分层名称</w:t>
            </w:r>
          </w:p>
        </w:tc>
        <w:tc>
          <w:tcPr>
            <w:tcW w:w="992" w:type="dxa"/>
            <w:shd w:val="clear" w:color="auto" w:fill="auto"/>
            <w:vAlign w:val="center"/>
          </w:tcPr>
          <w:p w14:paraId="285036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5875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48E26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3C75FBA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C50021" w14:textId="77777777" w:rsidTr="006C6E2B">
        <w:trPr>
          <w:jc w:val="center"/>
        </w:trPr>
        <w:tc>
          <w:tcPr>
            <w:tcW w:w="1487" w:type="dxa"/>
            <w:shd w:val="clear" w:color="auto" w:fill="auto"/>
            <w:vAlign w:val="center"/>
          </w:tcPr>
          <w:p w14:paraId="43D611E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67ACB0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体质指数(BMI)</w:t>
            </w:r>
          </w:p>
        </w:tc>
        <w:tc>
          <w:tcPr>
            <w:tcW w:w="1585" w:type="dxa"/>
            <w:shd w:val="clear" w:color="auto" w:fill="auto"/>
            <w:vAlign w:val="center"/>
          </w:tcPr>
          <w:p w14:paraId="2FCA9C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46" w:type="dxa"/>
            <w:shd w:val="clear" w:color="auto" w:fill="auto"/>
            <w:vAlign w:val="center"/>
          </w:tcPr>
          <w:p w14:paraId="0ADA7BD5" w14:textId="77777777" w:rsidR="00C25243" w:rsidRDefault="00C25243" w:rsidP="006C6E2B">
            <w:pPr>
              <w:widowControl/>
              <w:spacing w:line="240" w:lineRule="auto"/>
              <w:rPr>
                <w:sz w:val="18"/>
                <w:szCs w:val="18"/>
              </w:rPr>
            </w:pPr>
            <w:r>
              <w:rPr>
                <w:rFonts w:hint="eastAsia"/>
                <w:sz w:val="18"/>
                <w:szCs w:val="18"/>
              </w:rPr>
              <w:t>体质指数</w:t>
            </w:r>
            <w:r>
              <w:rPr>
                <w:rFonts w:hint="eastAsia"/>
                <w:sz w:val="18"/>
                <w:szCs w:val="18"/>
              </w:rPr>
              <w:t>(BMI)</w:t>
            </w:r>
          </w:p>
        </w:tc>
        <w:tc>
          <w:tcPr>
            <w:tcW w:w="992" w:type="dxa"/>
            <w:shd w:val="clear" w:color="auto" w:fill="auto"/>
            <w:vAlign w:val="center"/>
          </w:tcPr>
          <w:p w14:paraId="7ACD4F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7599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07804A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64" w:type="dxa"/>
            <w:shd w:val="clear" w:color="auto" w:fill="auto"/>
            <w:vAlign w:val="center"/>
          </w:tcPr>
          <w:p w14:paraId="5FB11D7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C336CB3" w14:textId="77777777" w:rsidTr="006C6E2B">
        <w:trPr>
          <w:jc w:val="center"/>
        </w:trPr>
        <w:tc>
          <w:tcPr>
            <w:tcW w:w="1487" w:type="dxa"/>
            <w:shd w:val="clear" w:color="auto" w:fill="auto"/>
            <w:vAlign w:val="center"/>
          </w:tcPr>
          <w:p w14:paraId="28A2C2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DE04.10.118.00</w:t>
            </w:r>
          </w:p>
        </w:tc>
        <w:tc>
          <w:tcPr>
            <w:tcW w:w="2236" w:type="dxa"/>
            <w:shd w:val="clear" w:color="auto" w:fill="auto"/>
            <w:vAlign w:val="center"/>
          </w:tcPr>
          <w:p w14:paraId="071C451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脉率(次/MIN)</w:t>
            </w:r>
          </w:p>
        </w:tc>
        <w:tc>
          <w:tcPr>
            <w:tcW w:w="1585" w:type="dxa"/>
            <w:shd w:val="clear" w:color="auto" w:fill="auto"/>
            <w:vAlign w:val="center"/>
          </w:tcPr>
          <w:p w14:paraId="6292E1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ML_C_MIN</w:t>
            </w:r>
          </w:p>
        </w:tc>
        <w:tc>
          <w:tcPr>
            <w:tcW w:w="3046" w:type="dxa"/>
            <w:shd w:val="clear" w:color="auto" w:fill="auto"/>
            <w:vAlign w:val="bottom"/>
          </w:tcPr>
          <w:p w14:paraId="37DB8E9D" w14:textId="77777777" w:rsidR="00C25243" w:rsidRDefault="00C25243" w:rsidP="006C6E2B">
            <w:pPr>
              <w:widowControl/>
              <w:spacing w:line="240" w:lineRule="auto"/>
              <w:jc w:val="left"/>
              <w:textAlignment w:val="bottom"/>
              <w:rPr>
                <w:sz w:val="18"/>
                <w:szCs w:val="18"/>
              </w:rPr>
            </w:pPr>
            <w:r>
              <w:rPr>
                <w:rFonts w:ascii="宋体" w:hAnsi="宋体" w:cs="宋体" w:hint="eastAsia"/>
                <w:sz w:val="18"/>
                <w:szCs w:val="18"/>
              </w:rPr>
              <w:t>患者每分钟脉搏次数的测量值，计量单位为次/min</w:t>
            </w:r>
          </w:p>
        </w:tc>
        <w:tc>
          <w:tcPr>
            <w:tcW w:w="992" w:type="dxa"/>
            <w:shd w:val="clear" w:color="auto" w:fill="auto"/>
            <w:vAlign w:val="center"/>
          </w:tcPr>
          <w:p w14:paraId="7CFAE5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513E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07D3DD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64" w:type="dxa"/>
            <w:shd w:val="clear" w:color="auto" w:fill="auto"/>
            <w:vAlign w:val="center"/>
          </w:tcPr>
          <w:p w14:paraId="65EACFD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B63109E" w14:textId="77777777" w:rsidTr="006C6E2B">
        <w:trPr>
          <w:jc w:val="center"/>
        </w:trPr>
        <w:tc>
          <w:tcPr>
            <w:tcW w:w="1487" w:type="dxa"/>
            <w:shd w:val="clear" w:color="auto" w:fill="auto"/>
            <w:vAlign w:val="center"/>
          </w:tcPr>
          <w:p w14:paraId="5BDDFED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E8598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腰围(CM)</w:t>
            </w:r>
          </w:p>
        </w:tc>
        <w:tc>
          <w:tcPr>
            <w:tcW w:w="1585" w:type="dxa"/>
            <w:shd w:val="clear" w:color="auto" w:fill="auto"/>
            <w:vAlign w:val="center"/>
          </w:tcPr>
          <w:p w14:paraId="16357B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w:t>
            </w:r>
          </w:p>
        </w:tc>
        <w:tc>
          <w:tcPr>
            <w:tcW w:w="3046" w:type="dxa"/>
            <w:shd w:val="clear" w:color="auto" w:fill="auto"/>
            <w:vAlign w:val="center"/>
          </w:tcPr>
          <w:p w14:paraId="1CC20380" w14:textId="77777777" w:rsidR="00C25243" w:rsidRDefault="00C25243" w:rsidP="006C6E2B">
            <w:pPr>
              <w:widowControl/>
              <w:spacing w:line="240" w:lineRule="auto"/>
              <w:rPr>
                <w:sz w:val="18"/>
                <w:szCs w:val="18"/>
              </w:rPr>
            </w:pPr>
            <w:r>
              <w:rPr>
                <w:rFonts w:hint="eastAsia"/>
                <w:sz w:val="18"/>
                <w:szCs w:val="18"/>
              </w:rPr>
              <w:t>腰围</w:t>
            </w:r>
            <w:r>
              <w:rPr>
                <w:rFonts w:hint="eastAsia"/>
                <w:sz w:val="18"/>
                <w:szCs w:val="18"/>
              </w:rPr>
              <w:t>(CM)</w:t>
            </w:r>
          </w:p>
        </w:tc>
        <w:tc>
          <w:tcPr>
            <w:tcW w:w="992" w:type="dxa"/>
            <w:shd w:val="clear" w:color="auto" w:fill="auto"/>
            <w:vAlign w:val="center"/>
          </w:tcPr>
          <w:p w14:paraId="5A0CFC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4AF9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3A61B3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4" w:type="dxa"/>
            <w:shd w:val="clear" w:color="auto" w:fill="auto"/>
            <w:vAlign w:val="center"/>
          </w:tcPr>
          <w:p w14:paraId="513362D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7EF142F" w14:textId="77777777" w:rsidTr="006C6E2B">
        <w:trPr>
          <w:jc w:val="center"/>
        </w:trPr>
        <w:tc>
          <w:tcPr>
            <w:tcW w:w="1487" w:type="dxa"/>
            <w:shd w:val="clear" w:color="auto" w:fill="auto"/>
            <w:vAlign w:val="center"/>
          </w:tcPr>
          <w:p w14:paraId="628160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1866C0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收缩压</w:t>
            </w:r>
          </w:p>
        </w:tc>
        <w:tc>
          <w:tcPr>
            <w:tcW w:w="1585" w:type="dxa"/>
            <w:shd w:val="clear" w:color="auto" w:fill="auto"/>
            <w:vAlign w:val="center"/>
          </w:tcPr>
          <w:p w14:paraId="38F532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46" w:type="dxa"/>
            <w:shd w:val="clear" w:color="auto" w:fill="auto"/>
            <w:vAlign w:val="center"/>
          </w:tcPr>
          <w:p w14:paraId="31B21157" w14:textId="77777777" w:rsidR="00C25243" w:rsidRDefault="00C25243" w:rsidP="006C6E2B">
            <w:pPr>
              <w:widowControl/>
              <w:spacing w:line="240" w:lineRule="auto"/>
              <w:rPr>
                <w:sz w:val="18"/>
                <w:szCs w:val="18"/>
              </w:rPr>
            </w:pPr>
            <w:r>
              <w:rPr>
                <w:rFonts w:hint="eastAsia"/>
                <w:sz w:val="18"/>
                <w:szCs w:val="18"/>
              </w:rPr>
              <w:t>收缩压</w:t>
            </w:r>
          </w:p>
        </w:tc>
        <w:tc>
          <w:tcPr>
            <w:tcW w:w="992" w:type="dxa"/>
            <w:shd w:val="clear" w:color="auto" w:fill="auto"/>
            <w:vAlign w:val="center"/>
          </w:tcPr>
          <w:p w14:paraId="175012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F572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643DB0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2DAF44C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8FF7E6C" w14:textId="77777777" w:rsidTr="006C6E2B">
        <w:trPr>
          <w:jc w:val="center"/>
        </w:trPr>
        <w:tc>
          <w:tcPr>
            <w:tcW w:w="1487" w:type="dxa"/>
            <w:shd w:val="clear" w:color="auto" w:fill="auto"/>
            <w:vAlign w:val="center"/>
          </w:tcPr>
          <w:p w14:paraId="69E633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F4918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舒张压</w:t>
            </w:r>
          </w:p>
        </w:tc>
        <w:tc>
          <w:tcPr>
            <w:tcW w:w="1585" w:type="dxa"/>
            <w:shd w:val="clear" w:color="auto" w:fill="auto"/>
            <w:vAlign w:val="center"/>
          </w:tcPr>
          <w:p w14:paraId="724A83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46" w:type="dxa"/>
            <w:shd w:val="clear" w:color="auto" w:fill="auto"/>
            <w:vAlign w:val="center"/>
          </w:tcPr>
          <w:p w14:paraId="2FA41427" w14:textId="77777777" w:rsidR="00C25243" w:rsidRDefault="00C25243" w:rsidP="006C6E2B">
            <w:pPr>
              <w:widowControl/>
              <w:spacing w:line="240" w:lineRule="auto"/>
              <w:rPr>
                <w:sz w:val="18"/>
                <w:szCs w:val="18"/>
              </w:rPr>
            </w:pPr>
            <w:r>
              <w:rPr>
                <w:rFonts w:hint="eastAsia"/>
                <w:sz w:val="18"/>
                <w:szCs w:val="18"/>
              </w:rPr>
              <w:t>舒张压</w:t>
            </w:r>
          </w:p>
        </w:tc>
        <w:tc>
          <w:tcPr>
            <w:tcW w:w="992" w:type="dxa"/>
            <w:shd w:val="clear" w:color="auto" w:fill="auto"/>
            <w:vAlign w:val="center"/>
          </w:tcPr>
          <w:p w14:paraId="44A5F4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AD7E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1" w:type="dxa"/>
            <w:shd w:val="clear" w:color="auto" w:fill="auto"/>
            <w:vAlign w:val="center"/>
          </w:tcPr>
          <w:p w14:paraId="73D990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4" w:type="dxa"/>
            <w:shd w:val="clear" w:color="auto" w:fill="auto"/>
            <w:vAlign w:val="center"/>
          </w:tcPr>
          <w:p w14:paraId="7C7D966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349717A" w14:textId="77777777" w:rsidTr="006C6E2B">
        <w:trPr>
          <w:jc w:val="center"/>
        </w:trPr>
        <w:tc>
          <w:tcPr>
            <w:tcW w:w="1487" w:type="dxa"/>
            <w:shd w:val="clear" w:color="auto" w:fill="auto"/>
            <w:vAlign w:val="center"/>
          </w:tcPr>
          <w:p w14:paraId="7CA1FE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36" w:type="dxa"/>
            <w:shd w:val="clear" w:color="auto" w:fill="auto"/>
            <w:vAlign w:val="center"/>
          </w:tcPr>
          <w:p w14:paraId="6DAA8B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报告卡编码</w:t>
            </w:r>
          </w:p>
        </w:tc>
        <w:tc>
          <w:tcPr>
            <w:tcW w:w="1585" w:type="dxa"/>
            <w:shd w:val="clear" w:color="auto" w:fill="auto"/>
            <w:vAlign w:val="center"/>
          </w:tcPr>
          <w:p w14:paraId="42C674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46" w:type="dxa"/>
            <w:shd w:val="clear" w:color="auto" w:fill="auto"/>
            <w:vAlign w:val="center"/>
          </w:tcPr>
          <w:p w14:paraId="527568F4"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7D484D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9CD5B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364C7D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2F6EA8A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4D62456" w14:textId="77777777" w:rsidTr="006C6E2B">
        <w:trPr>
          <w:jc w:val="center"/>
        </w:trPr>
        <w:tc>
          <w:tcPr>
            <w:tcW w:w="1487" w:type="dxa"/>
            <w:shd w:val="clear" w:color="auto" w:fill="auto"/>
            <w:vAlign w:val="center"/>
          </w:tcPr>
          <w:p w14:paraId="739328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F8535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管理对象状态编码</w:t>
            </w:r>
          </w:p>
        </w:tc>
        <w:tc>
          <w:tcPr>
            <w:tcW w:w="1585" w:type="dxa"/>
            <w:shd w:val="clear" w:color="auto" w:fill="auto"/>
            <w:vAlign w:val="center"/>
          </w:tcPr>
          <w:p w14:paraId="645208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GLDXZTBM</w:t>
            </w:r>
          </w:p>
        </w:tc>
        <w:tc>
          <w:tcPr>
            <w:tcW w:w="3046" w:type="dxa"/>
            <w:shd w:val="clear" w:color="auto" w:fill="auto"/>
            <w:vAlign w:val="center"/>
          </w:tcPr>
          <w:p w14:paraId="3A2B2D4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管理对象状态编码</w:t>
            </w:r>
          </w:p>
        </w:tc>
        <w:tc>
          <w:tcPr>
            <w:tcW w:w="992" w:type="dxa"/>
            <w:shd w:val="clear" w:color="auto" w:fill="auto"/>
            <w:vAlign w:val="center"/>
          </w:tcPr>
          <w:p w14:paraId="2575B8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2431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1" w:type="dxa"/>
            <w:shd w:val="clear" w:color="auto" w:fill="auto"/>
            <w:vAlign w:val="center"/>
          </w:tcPr>
          <w:p w14:paraId="77874D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4" w:type="dxa"/>
            <w:shd w:val="clear" w:color="auto" w:fill="auto"/>
            <w:vAlign w:val="center"/>
          </w:tcPr>
          <w:p w14:paraId="1CA4AEE4"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GD99.02.017管理对象状态编码</w:t>
            </w:r>
          </w:p>
        </w:tc>
      </w:tr>
      <w:tr w:rsidR="00C25243" w14:paraId="59180250" w14:textId="77777777" w:rsidTr="006C6E2B">
        <w:trPr>
          <w:jc w:val="center"/>
        </w:trPr>
        <w:tc>
          <w:tcPr>
            <w:tcW w:w="1487" w:type="dxa"/>
            <w:shd w:val="clear" w:color="auto" w:fill="auto"/>
            <w:vAlign w:val="center"/>
          </w:tcPr>
          <w:p w14:paraId="563CEA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9F698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管理对象状态名称</w:t>
            </w:r>
          </w:p>
        </w:tc>
        <w:tc>
          <w:tcPr>
            <w:tcW w:w="1585" w:type="dxa"/>
            <w:shd w:val="clear" w:color="auto" w:fill="auto"/>
            <w:vAlign w:val="center"/>
          </w:tcPr>
          <w:p w14:paraId="044D9C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GLDXZTMC</w:t>
            </w:r>
          </w:p>
        </w:tc>
        <w:tc>
          <w:tcPr>
            <w:tcW w:w="3046" w:type="dxa"/>
            <w:shd w:val="clear" w:color="auto" w:fill="auto"/>
            <w:vAlign w:val="center"/>
          </w:tcPr>
          <w:p w14:paraId="307A4D7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管理对象状态名称</w:t>
            </w:r>
          </w:p>
        </w:tc>
        <w:tc>
          <w:tcPr>
            <w:tcW w:w="992" w:type="dxa"/>
            <w:shd w:val="clear" w:color="auto" w:fill="auto"/>
            <w:vAlign w:val="center"/>
          </w:tcPr>
          <w:p w14:paraId="5EFBB6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A5D8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A7717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4" w:type="dxa"/>
            <w:shd w:val="clear" w:color="auto" w:fill="auto"/>
            <w:vAlign w:val="center"/>
          </w:tcPr>
          <w:p w14:paraId="75D720F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3C13683" w14:textId="77777777" w:rsidTr="006C6E2B">
        <w:trPr>
          <w:jc w:val="center"/>
        </w:trPr>
        <w:tc>
          <w:tcPr>
            <w:tcW w:w="1487" w:type="dxa"/>
            <w:shd w:val="clear" w:color="auto" w:fill="auto"/>
            <w:vAlign w:val="center"/>
          </w:tcPr>
          <w:p w14:paraId="091D90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E41401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是否重点管理对象</w:t>
            </w:r>
          </w:p>
        </w:tc>
        <w:tc>
          <w:tcPr>
            <w:tcW w:w="1585" w:type="dxa"/>
            <w:shd w:val="clear" w:color="auto" w:fill="auto"/>
            <w:vAlign w:val="center"/>
          </w:tcPr>
          <w:p w14:paraId="384535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SFZDGLDX</w:t>
            </w:r>
          </w:p>
        </w:tc>
        <w:tc>
          <w:tcPr>
            <w:tcW w:w="3046" w:type="dxa"/>
            <w:shd w:val="clear" w:color="auto" w:fill="auto"/>
            <w:vAlign w:val="center"/>
          </w:tcPr>
          <w:p w14:paraId="5229474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是否重点管理对象</w:t>
            </w:r>
          </w:p>
        </w:tc>
        <w:tc>
          <w:tcPr>
            <w:tcW w:w="992" w:type="dxa"/>
            <w:shd w:val="clear" w:color="auto" w:fill="auto"/>
            <w:vAlign w:val="center"/>
          </w:tcPr>
          <w:p w14:paraId="14A12E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8DB3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1" w:type="dxa"/>
            <w:shd w:val="clear" w:color="auto" w:fill="auto"/>
            <w:vAlign w:val="center"/>
          </w:tcPr>
          <w:p w14:paraId="0521DE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4" w:type="dxa"/>
            <w:shd w:val="clear" w:color="auto" w:fill="auto"/>
            <w:vAlign w:val="center"/>
          </w:tcPr>
          <w:p w14:paraId="7F55A5A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0E896DA" w14:textId="77777777" w:rsidTr="006C6E2B">
        <w:trPr>
          <w:jc w:val="center"/>
        </w:trPr>
        <w:tc>
          <w:tcPr>
            <w:tcW w:w="1487" w:type="dxa"/>
            <w:shd w:val="clear" w:color="auto" w:fill="auto"/>
            <w:vAlign w:val="center"/>
          </w:tcPr>
          <w:p w14:paraId="76550B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7AC7A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目前责任医生工号</w:t>
            </w:r>
          </w:p>
        </w:tc>
        <w:tc>
          <w:tcPr>
            <w:tcW w:w="1585" w:type="dxa"/>
            <w:shd w:val="clear" w:color="auto" w:fill="auto"/>
            <w:vAlign w:val="center"/>
          </w:tcPr>
          <w:p w14:paraId="6EE19E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MQZRYSGH</w:t>
            </w:r>
          </w:p>
        </w:tc>
        <w:tc>
          <w:tcPr>
            <w:tcW w:w="3046" w:type="dxa"/>
            <w:shd w:val="clear" w:color="auto" w:fill="auto"/>
            <w:vAlign w:val="center"/>
          </w:tcPr>
          <w:p w14:paraId="608AC52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目前责任医生工号</w:t>
            </w:r>
          </w:p>
        </w:tc>
        <w:tc>
          <w:tcPr>
            <w:tcW w:w="992" w:type="dxa"/>
            <w:shd w:val="clear" w:color="auto" w:fill="auto"/>
            <w:vAlign w:val="center"/>
          </w:tcPr>
          <w:p w14:paraId="46BB5B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B391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FD64A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4AE511C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227EE17" w14:textId="77777777" w:rsidTr="006C6E2B">
        <w:trPr>
          <w:jc w:val="center"/>
        </w:trPr>
        <w:tc>
          <w:tcPr>
            <w:tcW w:w="1487" w:type="dxa"/>
            <w:shd w:val="clear" w:color="auto" w:fill="auto"/>
            <w:vAlign w:val="center"/>
          </w:tcPr>
          <w:p w14:paraId="05EFF7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1F975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目前责任医生姓名</w:t>
            </w:r>
          </w:p>
        </w:tc>
        <w:tc>
          <w:tcPr>
            <w:tcW w:w="1585" w:type="dxa"/>
            <w:shd w:val="clear" w:color="auto" w:fill="auto"/>
            <w:vAlign w:val="center"/>
          </w:tcPr>
          <w:p w14:paraId="3A264A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MQZRYSXM</w:t>
            </w:r>
          </w:p>
        </w:tc>
        <w:tc>
          <w:tcPr>
            <w:tcW w:w="3046" w:type="dxa"/>
            <w:shd w:val="clear" w:color="auto" w:fill="auto"/>
            <w:vAlign w:val="center"/>
          </w:tcPr>
          <w:p w14:paraId="6A0B63C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目前责任医生姓名</w:t>
            </w:r>
          </w:p>
        </w:tc>
        <w:tc>
          <w:tcPr>
            <w:tcW w:w="992" w:type="dxa"/>
            <w:shd w:val="clear" w:color="auto" w:fill="auto"/>
            <w:vAlign w:val="center"/>
          </w:tcPr>
          <w:p w14:paraId="51FEB0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C963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300CC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00B1DAE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2843335" w14:textId="77777777" w:rsidTr="006C6E2B">
        <w:trPr>
          <w:jc w:val="center"/>
        </w:trPr>
        <w:tc>
          <w:tcPr>
            <w:tcW w:w="1487" w:type="dxa"/>
            <w:shd w:val="clear" w:color="auto" w:fill="auto"/>
            <w:vAlign w:val="center"/>
          </w:tcPr>
          <w:p w14:paraId="10E5D3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BE457F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目前管理团队名称</w:t>
            </w:r>
          </w:p>
        </w:tc>
        <w:tc>
          <w:tcPr>
            <w:tcW w:w="1585" w:type="dxa"/>
            <w:shd w:val="clear" w:color="auto" w:fill="auto"/>
            <w:vAlign w:val="center"/>
          </w:tcPr>
          <w:p w14:paraId="620EA1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MQGLTDMC</w:t>
            </w:r>
          </w:p>
        </w:tc>
        <w:tc>
          <w:tcPr>
            <w:tcW w:w="3046" w:type="dxa"/>
            <w:shd w:val="clear" w:color="auto" w:fill="auto"/>
            <w:vAlign w:val="center"/>
          </w:tcPr>
          <w:p w14:paraId="66577DE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目前管理团队名称</w:t>
            </w:r>
          </w:p>
        </w:tc>
        <w:tc>
          <w:tcPr>
            <w:tcW w:w="992" w:type="dxa"/>
            <w:shd w:val="clear" w:color="auto" w:fill="auto"/>
            <w:vAlign w:val="center"/>
          </w:tcPr>
          <w:p w14:paraId="4584DF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7780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489FE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5D03B6A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7DA4E88"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表A.21  糖尿病高危人群管理卡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6"/>
        <w:gridCol w:w="1585"/>
        <w:gridCol w:w="3046"/>
        <w:gridCol w:w="992"/>
        <w:gridCol w:w="992"/>
        <w:gridCol w:w="1011"/>
        <w:gridCol w:w="2464"/>
      </w:tblGrid>
      <w:tr w:rsidR="00C25243" w14:paraId="08437C2C"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D03925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6" w:type="dxa"/>
            <w:tcBorders>
              <w:top w:val="single" w:sz="8" w:space="0" w:color="auto"/>
              <w:bottom w:val="single" w:sz="8" w:space="0" w:color="auto"/>
            </w:tcBorders>
            <w:shd w:val="clear" w:color="auto" w:fill="auto"/>
            <w:vAlign w:val="center"/>
          </w:tcPr>
          <w:p w14:paraId="3D130D9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85" w:type="dxa"/>
            <w:tcBorders>
              <w:top w:val="single" w:sz="8" w:space="0" w:color="auto"/>
              <w:bottom w:val="single" w:sz="8" w:space="0" w:color="auto"/>
            </w:tcBorders>
            <w:shd w:val="clear" w:color="auto" w:fill="auto"/>
            <w:vAlign w:val="center"/>
          </w:tcPr>
          <w:p w14:paraId="1EFE4EC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46" w:type="dxa"/>
            <w:tcBorders>
              <w:top w:val="single" w:sz="8" w:space="0" w:color="auto"/>
              <w:bottom w:val="single" w:sz="8" w:space="0" w:color="auto"/>
            </w:tcBorders>
            <w:shd w:val="clear" w:color="auto" w:fill="auto"/>
            <w:vAlign w:val="center"/>
          </w:tcPr>
          <w:p w14:paraId="1D20DCB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0C1448F"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16FEC2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1" w:type="dxa"/>
            <w:tcBorders>
              <w:top w:val="single" w:sz="8" w:space="0" w:color="auto"/>
              <w:bottom w:val="single" w:sz="8" w:space="0" w:color="auto"/>
            </w:tcBorders>
            <w:shd w:val="clear" w:color="auto" w:fill="auto"/>
            <w:vAlign w:val="center"/>
          </w:tcPr>
          <w:p w14:paraId="1DC28116"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4" w:type="dxa"/>
            <w:tcBorders>
              <w:top w:val="single" w:sz="8" w:space="0" w:color="auto"/>
              <w:bottom w:val="single" w:sz="8" w:space="0" w:color="auto"/>
            </w:tcBorders>
            <w:shd w:val="clear" w:color="auto" w:fill="auto"/>
            <w:vAlign w:val="center"/>
          </w:tcPr>
          <w:p w14:paraId="49DEED5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6631EDA2" w14:textId="77777777" w:rsidTr="006C6E2B">
        <w:trPr>
          <w:jc w:val="center"/>
        </w:trPr>
        <w:tc>
          <w:tcPr>
            <w:tcW w:w="1487" w:type="dxa"/>
            <w:shd w:val="clear" w:color="auto" w:fill="auto"/>
            <w:vAlign w:val="center"/>
          </w:tcPr>
          <w:p w14:paraId="14C611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D887B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默认随访医生工号</w:t>
            </w:r>
          </w:p>
        </w:tc>
        <w:tc>
          <w:tcPr>
            <w:tcW w:w="1585" w:type="dxa"/>
            <w:shd w:val="clear" w:color="auto" w:fill="auto"/>
            <w:vAlign w:val="center"/>
          </w:tcPr>
          <w:p w14:paraId="47F7F4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MRSFYSGH</w:t>
            </w:r>
          </w:p>
        </w:tc>
        <w:tc>
          <w:tcPr>
            <w:tcW w:w="3046" w:type="dxa"/>
            <w:shd w:val="clear" w:color="auto" w:fill="auto"/>
            <w:vAlign w:val="center"/>
          </w:tcPr>
          <w:p w14:paraId="0E6C12D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默认随访医生工号</w:t>
            </w:r>
          </w:p>
        </w:tc>
        <w:tc>
          <w:tcPr>
            <w:tcW w:w="992" w:type="dxa"/>
            <w:shd w:val="clear" w:color="auto" w:fill="auto"/>
            <w:vAlign w:val="center"/>
          </w:tcPr>
          <w:p w14:paraId="631BA6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C9F2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C6D26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0271E38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486455B" w14:textId="77777777" w:rsidTr="006C6E2B">
        <w:trPr>
          <w:jc w:val="center"/>
        </w:trPr>
        <w:tc>
          <w:tcPr>
            <w:tcW w:w="1487" w:type="dxa"/>
            <w:shd w:val="clear" w:color="auto" w:fill="auto"/>
            <w:vAlign w:val="center"/>
          </w:tcPr>
          <w:p w14:paraId="24763F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77EB9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默认随访医生姓名</w:t>
            </w:r>
          </w:p>
        </w:tc>
        <w:tc>
          <w:tcPr>
            <w:tcW w:w="1585" w:type="dxa"/>
            <w:shd w:val="clear" w:color="auto" w:fill="auto"/>
            <w:vAlign w:val="center"/>
          </w:tcPr>
          <w:p w14:paraId="039553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MRSFYSXM</w:t>
            </w:r>
          </w:p>
        </w:tc>
        <w:tc>
          <w:tcPr>
            <w:tcW w:w="3046" w:type="dxa"/>
            <w:shd w:val="clear" w:color="auto" w:fill="auto"/>
            <w:vAlign w:val="center"/>
          </w:tcPr>
          <w:p w14:paraId="12A0A153"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默认随访医生姓名</w:t>
            </w:r>
          </w:p>
        </w:tc>
        <w:tc>
          <w:tcPr>
            <w:tcW w:w="992" w:type="dxa"/>
            <w:shd w:val="clear" w:color="auto" w:fill="auto"/>
            <w:vAlign w:val="center"/>
          </w:tcPr>
          <w:p w14:paraId="3759A1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8551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99003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74E807F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5E20A9D" w14:textId="77777777" w:rsidTr="006C6E2B">
        <w:trPr>
          <w:jc w:val="center"/>
        </w:trPr>
        <w:tc>
          <w:tcPr>
            <w:tcW w:w="1487" w:type="dxa"/>
            <w:shd w:val="clear" w:color="auto" w:fill="auto"/>
            <w:vAlign w:val="center"/>
          </w:tcPr>
          <w:p w14:paraId="2E1F77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83AE8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建档医疗机构名称</w:t>
            </w:r>
          </w:p>
        </w:tc>
        <w:tc>
          <w:tcPr>
            <w:tcW w:w="1585" w:type="dxa"/>
            <w:shd w:val="clear" w:color="auto" w:fill="auto"/>
            <w:vAlign w:val="center"/>
          </w:tcPr>
          <w:p w14:paraId="570081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JDYLJGMC</w:t>
            </w:r>
          </w:p>
        </w:tc>
        <w:tc>
          <w:tcPr>
            <w:tcW w:w="3046" w:type="dxa"/>
            <w:shd w:val="clear" w:color="auto" w:fill="auto"/>
            <w:vAlign w:val="center"/>
          </w:tcPr>
          <w:p w14:paraId="496354A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建档医疗机构名称</w:t>
            </w:r>
          </w:p>
        </w:tc>
        <w:tc>
          <w:tcPr>
            <w:tcW w:w="992" w:type="dxa"/>
            <w:shd w:val="clear" w:color="auto" w:fill="auto"/>
            <w:vAlign w:val="center"/>
          </w:tcPr>
          <w:p w14:paraId="02B3FD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E1158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0A8915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4811973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6DD4FEA" w14:textId="77777777" w:rsidTr="006C6E2B">
        <w:trPr>
          <w:jc w:val="center"/>
        </w:trPr>
        <w:tc>
          <w:tcPr>
            <w:tcW w:w="1487" w:type="dxa"/>
            <w:shd w:val="clear" w:color="auto" w:fill="auto"/>
            <w:vAlign w:val="center"/>
          </w:tcPr>
          <w:p w14:paraId="2BBE24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89462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建档医生工号</w:t>
            </w:r>
          </w:p>
        </w:tc>
        <w:tc>
          <w:tcPr>
            <w:tcW w:w="1585" w:type="dxa"/>
            <w:shd w:val="clear" w:color="auto" w:fill="auto"/>
            <w:vAlign w:val="center"/>
          </w:tcPr>
          <w:p w14:paraId="2F9725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JDYSGH</w:t>
            </w:r>
          </w:p>
        </w:tc>
        <w:tc>
          <w:tcPr>
            <w:tcW w:w="3046" w:type="dxa"/>
            <w:shd w:val="clear" w:color="auto" w:fill="auto"/>
            <w:vAlign w:val="center"/>
          </w:tcPr>
          <w:p w14:paraId="547FE5A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建档医生工号</w:t>
            </w:r>
          </w:p>
        </w:tc>
        <w:tc>
          <w:tcPr>
            <w:tcW w:w="992" w:type="dxa"/>
            <w:shd w:val="clear" w:color="auto" w:fill="auto"/>
            <w:vAlign w:val="center"/>
          </w:tcPr>
          <w:p w14:paraId="49990A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2F40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2BA95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6B16DB0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BA5D9E" w14:textId="77777777" w:rsidTr="006C6E2B">
        <w:trPr>
          <w:jc w:val="center"/>
        </w:trPr>
        <w:tc>
          <w:tcPr>
            <w:tcW w:w="1487" w:type="dxa"/>
            <w:shd w:val="clear" w:color="auto" w:fill="auto"/>
            <w:vAlign w:val="center"/>
          </w:tcPr>
          <w:p w14:paraId="534FC3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5F91F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建档医生姓名</w:t>
            </w:r>
          </w:p>
        </w:tc>
        <w:tc>
          <w:tcPr>
            <w:tcW w:w="1585" w:type="dxa"/>
            <w:shd w:val="clear" w:color="auto" w:fill="auto"/>
            <w:vAlign w:val="center"/>
          </w:tcPr>
          <w:p w14:paraId="3134DB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JDYSXM</w:t>
            </w:r>
          </w:p>
        </w:tc>
        <w:tc>
          <w:tcPr>
            <w:tcW w:w="3046" w:type="dxa"/>
            <w:shd w:val="clear" w:color="auto" w:fill="auto"/>
            <w:vAlign w:val="center"/>
          </w:tcPr>
          <w:p w14:paraId="53C33D6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建档医生姓名</w:t>
            </w:r>
          </w:p>
        </w:tc>
        <w:tc>
          <w:tcPr>
            <w:tcW w:w="992" w:type="dxa"/>
            <w:shd w:val="clear" w:color="auto" w:fill="auto"/>
            <w:vAlign w:val="center"/>
          </w:tcPr>
          <w:p w14:paraId="0417C2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9C14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4CB0F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5D0D211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5458B79" w14:textId="77777777" w:rsidTr="006C6E2B">
        <w:trPr>
          <w:jc w:val="center"/>
        </w:trPr>
        <w:tc>
          <w:tcPr>
            <w:tcW w:w="1487" w:type="dxa"/>
            <w:shd w:val="clear" w:color="auto" w:fill="auto"/>
            <w:vAlign w:val="center"/>
          </w:tcPr>
          <w:p w14:paraId="17A66B7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67476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建档科室编码</w:t>
            </w:r>
          </w:p>
        </w:tc>
        <w:tc>
          <w:tcPr>
            <w:tcW w:w="1585" w:type="dxa"/>
            <w:shd w:val="clear" w:color="auto" w:fill="auto"/>
            <w:vAlign w:val="center"/>
          </w:tcPr>
          <w:p w14:paraId="1D01BC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JDKSBM</w:t>
            </w:r>
          </w:p>
        </w:tc>
        <w:tc>
          <w:tcPr>
            <w:tcW w:w="3046" w:type="dxa"/>
            <w:shd w:val="clear" w:color="auto" w:fill="auto"/>
            <w:vAlign w:val="center"/>
          </w:tcPr>
          <w:p w14:paraId="66992E6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建档科室编码</w:t>
            </w:r>
          </w:p>
        </w:tc>
        <w:tc>
          <w:tcPr>
            <w:tcW w:w="992" w:type="dxa"/>
            <w:shd w:val="clear" w:color="auto" w:fill="auto"/>
            <w:vAlign w:val="center"/>
          </w:tcPr>
          <w:p w14:paraId="1D95BE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B7E8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6E5FE6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7011C87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D1EF9BC" w14:textId="77777777" w:rsidTr="006C6E2B">
        <w:trPr>
          <w:jc w:val="center"/>
        </w:trPr>
        <w:tc>
          <w:tcPr>
            <w:tcW w:w="1487" w:type="dxa"/>
            <w:shd w:val="clear" w:color="auto" w:fill="auto"/>
            <w:vAlign w:val="center"/>
          </w:tcPr>
          <w:p w14:paraId="08048A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315499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建档科室名称</w:t>
            </w:r>
          </w:p>
        </w:tc>
        <w:tc>
          <w:tcPr>
            <w:tcW w:w="1585" w:type="dxa"/>
            <w:shd w:val="clear" w:color="auto" w:fill="auto"/>
            <w:vAlign w:val="center"/>
          </w:tcPr>
          <w:p w14:paraId="15A1CB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JDKSMC</w:t>
            </w:r>
          </w:p>
        </w:tc>
        <w:tc>
          <w:tcPr>
            <w:tcW w:w="3046" w:type="dxa"/>
            <w:shd w:val="clear" w:color="auto" w:fill="auto"/>
            <w:vAlign w:val="center"/>
          </w:tcPr>
          <w:p w14:paraId="7B011745"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建档科室名称</w:t>
            </w:r>
          </w:p>
        </w:tc>
        <w:tc>
          <w:tcPr>
            <w:tcW w:w="992" w:type="dxa"/>
            <w:shd w:val="clear" w:color="auto" w:fill="auto"/>
            <w:vAlign w:val="center"/>
          </w:tcPr>
          <w:p w14:paraId="73E6AB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40BF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5ED2A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4684BBA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755A5F8" w14:textId="77777777" w:rsidTr="006C6E2B">
        <w:trPr>
          <w:jc w:val="center"/>
        </w:trPr>
        <w:tc>
          <w:tcPr>
            <w:tcW w:w="1487" w:type="dxa"/>
            <w:shd w:val="clear" w:color="auto" w:fill="auto"/>
            <w:vAlign w:val="center"/>
          </w:tcPr>
          <w:p w14:paraId="585F90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54559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建档团队名称</w:t>
            </w:r>
          </w:p>
        </w:tc>
        <w:tc>
          <w:tcPr>
            <w:tcW w:w="1585" w:type="dxa"/>
            <w:shd w:val="clear" w:color="auto" w:fill="auto"/>
            <w:vAlign w:val="center"/>
          </w:tcPr>
          <w:p w14:paraId="3098E6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JDTDMC</w:t>
            </w:r>
          </w:p>
        </w:tc>
        <w:tc>
          <w:tcPr>
            <w:tcW w:w="3046" w:type="dxa"/>
            <w:shd w:val="clear" w:color="auto" w:fill="auto"/>
            <w:vAlign w:val="center"/>
          </w:tcPr>
          <w:p w14:paraId="74D03FF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建档团队名称</w:t>
            </w:r>
          </w:p>
        </w:tc>
        <w:tc>
          <w:tcPr>
            <w:tcW w:w="992" w:type="dxa"/>
            <w:shd w:val="clear" w:color="auto" w:fill="auto"/>
            <w:vAlign w:val="center"/>
          </w:tcPr>
          <w:p w14:paraId="743334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714A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44F2E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1CAB6BD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B6BE77E" w14:textId="77777777" w:rsidTr="006C6E2B">
        <w:trPr>
          <w:jc w:val="center"/>
        </w:trPr>
        <w:tc>
          <w:tcPr>
            <w:tcW w:w="1487" w:type="dxa"/>
            <w:shd w:val="clear" w:color="auto" w:fill="auto"/>
            <w:vAlign w:val="center"/>
          </w:tcPr>
          <w:p w14:paraId="2BCD0D2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747DBC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疾病确诊医院名称</w:t>
            </w:r>
          </w:p>
        </w:tc>
        <w:tc>
          <w:tcPr>
            <w:tcW w:w="1585" w:type="dxa"/>
            <w:shd w:val="clear" w:color="auto" w:fill="auto"/>
            <w:vAlign w:val="center"/>
          </w:tcPr>
          <w:p w14:paraId="16C3A9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JBQZYYMC</w:t>
            </w:r>
          </w:p>
        </w:tc>
        <w:tc>
          <w:tcPr>
            <w:tcW w:w="3046" w:type="dxa"/>
            <w:shd w:val="clear" w:color="auto" w:fill="auto"/>
            <w:vAlign w:val="center"/>
          </w:tcPr>
          <w:p w14:paraId="6B5BC1B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疾病确诊医院名称</w:t>
            </w:r>
          </w:p>
        </w:tc>
        <w:tc>
          <w:tcPr>
            <w:tcW w:w="992" w:type="dxa"/>
            <w:shd w:val="clear" w:color="auto" w:fill="auto"/>
            <w:vAlign w:val="center"/>
          </w:tcPr>
          <w:p w14:paraId="3A228B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A4127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109D7B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0495370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98138B2" w14:textId="77777777" w:rsidTr="006C6E2B">
        <w:trPr>
          <w:jc w:val="center"/>
        </w:trPr>
        <w:tc>
          <w:tcPr>
            <w:tcW w:w="1487" w:type="dxa"/>
            <w:shd w:val="clear" w:color="auto" w:fill="auto"/>
            <w:vAlign w:val="center"/>
          </w:tcPr>
          <w:p w14:paraId="259CCD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0B8763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是否结案</w:t>
            </w:r>
          </w:p>
        </w:tc>
        <w:tc>
          <w:tcPr>
            <w:tcW w:w="1585" w:type="dxa"/>
            <w:shd w:val="clear" w:color="auto" w:fill="auto"/>
            <w:vAlign w:val="center"/>
          </w:tcPr>
          <w:p w14:paraId="64023E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SFJA</w:t>
            </w:r>
          </w:p>
        </w:tc>
        <w:tc>
          <w:tcPr>
            <w:tcW w:w="3046" w:type="dxa"/>
            <w:shd w:val="clear" w:color="auto" w:fill="auto"/>
            <w:vAlign w:val="center"/>
          </w:tcPr>
          <w:p w14:paraId="451777FF"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是否结案</w:t>
            </w:r>
          </w:p>
        </w:tc>
        <w:tc>
          <w:tcPr>
            <w:tcW w:w="992" w:type="dxa"/>
            <w:shd w:val="clear" w:color="auto" w:fill="auto"/>
            <w:vAlign w:val="center"/>
          </w:tcPr>
          <w:p w14:paraId="306347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BCC3F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1" w:type="dxa"/>
            <w:shd w:val="clear" w:color="auto" w:fill="auto"/>
            <w:vAlign w:val="center"/>
          </w:tcPr>
          <w:p w14:paraId="159C70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4" w:type="dxa"/>
            <w:shd w:val="clear" w:color="auto" w:fill="auto"/>
            <w:vAlign w:val="center"/>
          </w:tcPr>
          <w:p w14:paraId="2DA04B9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1BE68A5" w14:textId="77777777" w:rsidTr="006C6E2B">
        <w:trPr>
          <w:jc w:val="center"/>
        </w:trPr>
        <w:tc>
          <w:tcPr>
            <w:tcW w:w="1487" w:type="dxa"/>
            <w:shd w:val="clear" w:color="auto" w:fill="auto"/>
            <w:vAlign w:val="center"/>
          </w:tcPr>
          <w:p w14:paraId="6D68F8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F03E0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结案原因说明</w:t>
            </w:r>
          </w:p>
        </w:tc>
        <w:tc>
          <w:tcPr>
            <w:tcW w:w="1585" w:type="dxa"/>
            <w:shd w:val="clear" w:color="auto" w:fill="auto"/>
            <w:vAlign w:val="center"/>
          </w:tcPr>
          <w:p w14:paraId="02C3D3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JAYYSM</w:t>
            </w:r>
          </w:p>
        </w:tc>
        <w:tc>
          <w:tcPr>
            <w:tcW w:w="3046" w:type="dxa"/>
            <w:shd w:val="clear" w:color="auto" w:fill="auto"/>
            <w:vAlign w:val="center"/>
          </w:tcPr>
          <w:p w14:paraId="2D9DCB4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结案原因说明</w:t>
            </w:r>
          </w:p>
        </w:tc>
        <w:tc>
          <w:tcPr>
            <w:tcW w:w="992" w:type="dxa"/>
            <w:shd w:val="clear" w:color="auto" w:fill="auto"/>
            <w:vAlign w:val="center"/>
          </w:tcPr>
          <w:p w14:paraId="198D2F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57B8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385D2A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64" w:type="dxa"/>
            <w:shd w:val="clear" w:color="auto" w:fill="auto"/>
            <w:vAlign w:val="center"/>
          </w:tcPr>
          <w:p w14:paraId="6932178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6C5F064" w14:textId="77777777" w:rsidTr="006C6E2B">
        <w:trPr>
          <w:jc w:val="center"/>
        </w:trPr>
        <w:tc>
          <w:tcPr>
            <w:tcW w:w="1487" w:type="dxa"/>
            <w:shd w:val="clear" w:color="auto" w:fill="auto"/>
            <w:vAlign w:val="center"/>
          </w:tcPr>
          <w:p w14:paraId="40C155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53F6845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结案医生工号</w:t>
            </w:r>
          </w:p>
        </w:tc>
        <w:tc>
          <w:tcPr>
            <w:tcW w:w="1585" w:type="dxa"/>
            <w:shd w:val="clear" w:color="auto" w:fill="auto"/>
            <w:vAlign w:val="center"/>
          </w:tcPr>
          <w:p w14:paraId="333F1C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JAYSGH</w:t>
            </w:r>
          </w:p>
        </w:tc>
        <w:tc>
          <w:tcPr>
            <w:tcW w:w="3046" w:type="dxa"/>
            <w:shd w:val="clear" w:color="auto" w:fill="auto"/>
            <w:vAlign w:val="center"/>
          </w:tcPr>
          <w:p w14:paraId="1729A54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结案医生工号</w:t>
            </w:r>
          </w:p>
        </w:tc>
        <w:tc>
          <w:tcPr>
            <w:tcW w:w="992" w:type="dxa"/>
            <w:shd w:val="clear" w:color="auto" w:fill="auto"/>
            <w:vAlign w:val="center"/>
          </w:tcPr>
          <w:p w14:paraId="33B632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C096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4A4BB1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54EB025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F9553F8" w14:textId="77777777" w:rsidTr="006C6E2B">
        <w:trPr>
          <w:jc w:val="center"/>
        </w:trPr>
        <w:tc>
          <w:tcPr>
            <w:tcW w:w="1487" w:type="dxa"/>
            <w:shd w:val="clear" w:color="auto" w:fill="auto"/>
            <w:vAlign w:val="center"/>
          </w:tcPr>
          <w:p w14:paraId="02A400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68C43A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结案医生姓名</w:t>
            </w:r>
          </w:p>
        </w:tc>
        <w:tc>
          <w:tcPr>
            <w:tcW w:w="1585" w:type="dxa"/>
            <w:shd w:val="clear" w:color="auto" w:fill="auto"/>
            <w:vAlign w:val="center"/>
          </w:tcPr>
          <w:p w14:paraId="4AFF2F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JAYSXM</w:t>
            </w:r>
          </w:p>
        </w:tc>
        <w:tc>
          <w:tcPr>
            <w:tcW w:w="3046" w:type="dxa"/>
            <w:shd w:val="clear" w:color="auto" w:fill="auto"/>
            <w:vAlign w:val="center"/>
          </w:tcPr>
          <w:p w14:paraId="3AC61B4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结案医生姓名</w:t>
            </w:r>
          </w:p>
        </w:tc>
        <w:tc>
          <w:tcPr>
            <w:tcW w:w="992" w:type="dxa"/>
            <w:shd w:val="clear" w:color="auto" w:fill="auto"/>
            <w:vAlign w:val="center"/>
          </w:tcPr>
          <w:p w14:paraId="5D1039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71EF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780935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4" w:type="dxa"/>
            <w:shd w:val="clear" w:color="auto" w:fill="auto"/>
            <w:vAlign w:val="center"/>
          </w:tcPr>
          <w:p w14:paraId="1464F1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AABA24C" w14:textId="77777777" w:rsidTr="006C6E2B">
        <w:trPr>
          <w:jc w:val="center"/>
        </w:trPr>
        <w:tc>
          <w:tcPr>
            <w:tcW w:w="1487" w:type="dxa"/>
            <w:shd w:val="clear" w:color="auto" w:fill="auto"/>
            <w:vAlign w:val="center"/>
          </w:tcPr>
          <w:p w14:paraId="1EC345A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45516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结案单位机构代码</w:t>
            </w:r>
          </w:p>
        </w:tc>
        <w:tc>
          <w:tcPr>
            <w:tcW w:w="1585" w:type="dxa"/>
            <w:shd w:val="clear" w:color="auto" w:fill="auto"/>
            <w:vAlign w:val="center"/>
          </w:tcPr>
          <w:p w14:paraId="0F4660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JADWJGDM</w:t>
            </w:r>
          </w:p>
        </w:tc>
        <w:tc>
          <w:tcPr>
            <w:tcW w:w="3046" w:type="dxa"/>
            <w:shd w:val="clear" w:color="auto" w:fill="auto"/>
            <w:vAlign w:val="center"/>
          </w:tcPr>
          <w:p w14:paraId="19F0A2A9"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结案单位机构代码</w:t>
            </w:r>
          </w:p>
        </w:tc>
        <w:tc>
          <w:tcPr>
            <w:tcW w:w="992" w:type="dxa"/>
            <w:shd w:val="clear" w:color="auto" w:fill="auto"/>
            <w:vAlign w:val="center"/>
          </w:tcPr>
          <w:p w14:paraId="3F9CDB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9F85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5DF60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058E99B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1E45CEE" w14:textId="77777777" w:rsidTr="006C6E2B">
        <w:trPr>
          <w:jc w:val="center"/>
        </w:trPr>
        <w:tc>
          <w:tcPr>
            <w:tcW w:w="1487" w:type="dxa"/>
            <w:shd w:val="clear" w:color="auto" w:fill="auto"/>
            <w:vAlign w:val="center"/>
          </w:tcPr>
          <w:p w14:paraId="357E2C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6" w:type="dxa"/>
            <w:shd w:val="clear" w:color="auto" w:fill="auto"/>
            <w:vAlign w:val="center"/>
          </w:tcPr>
          <w:p w14:paraId="448C83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结案单位名称</w:t>
            </w:r>
          </w:p>
        </w:tc>
        <w:tc>
          <w:tcPr>
            <w:tcW w:w="1585" w:type="dxa"/>
            <w:shd w:val="clear" w:color="auto" w:fill="auto"/>
            <w:vAlign w:val="center"/>
          </w:tcPr>
          <w:p w14:paraId="5D9C29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JADWMC</w:t>
            </w:r>
          </w:p>
        </w:tc>
        <w:tc>
          <w:tcPr>
            <w:tcW w:w="3046" w:type="dxa"/>
            <w:shd w:val="clear" w:color="auto" w:fill="auto"/>
            <w:vAlign w:val="center"/>
          </w:tcPr>
          <w:p w14:paraId="4B0022D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结案单位名称</w:t>
            </w:r>
          </w:p>
        </w:tc>
        <w:tc>
          <w:tcPr>
            <w:tcW w:w="992" w:type="dxa"/>
            <w:shd w:val="clear" w:color="auto" w:fill="auto"/>
            <w:vAlign w:val="center"/>
          </w:tcPr>
          <w:p w14:paraId="5F4554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B8DD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1" w:type="dxa"/>
            <w:shd w:val="clear" w:color="auto" w:fill="auto"/>
            <w:vAlign w:val="center"/>
          </w:tcPr>
          <w:p w14:paraId="2C1E6E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4" w:type="dxa"/>
            <w:shd w:val="clear" w:color="auto" w:fill="auto"/>
            <w:vAlign w:val="center"/>
          </w:tcPr>
          <w:p w14:paraId="2687C6D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315C537" w14:textId="7499CA10" w:rsidR="00FB113A" w:rsidRDefault="000C6B93">
      <w:pPr>
        <w:pStyle w:val="aff3"/>
        <w:spacing w:before="156" w:after="156"/>
        <w:ind w:left="0"/>
      </w:pPr>
      <w:r>
        <w:rPr>
          <w:rFonts w:hint="eastAsia"/>
        </w:rPr>
        <w:t>糖尿病高危人群随访卡</w:t>
      </w:r>
      <w:bookmarkEnd w:id="141"/>
      <w:bookmarkEnd w:id="142"/>
      <w:bookmarkEnd w:id="143"/>
      <w:bookmarkEnd w:id="144"/>
    </w:p>
    <w:p w14:paraId="653BA7D8" w14:textId="77777777" w:rsidR="00FB113A" w:rsidRDefault="000C6B93">
      <w:pPr>
        <w:pStyle w:val="affffff5"/>
        <w:numPr>
          <w:ilvl w:val="1"/>
          <w:numId w:val="31"/>
        </w:numPr>
        <w:spacing w:before="156" w:after="156"/>
        <w:ind w:left="0"/>
      </w:pPr>
      <w:r>
        <w:rPr>
          <w:rFonts w:hint="eastAsia"/>
        </w:rPr>
        <w:t>糖尿病高危人群随访卡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4"/>
        <w:gridCol w:w="3064"/>
        <w:gridCol w:w="992"/>
        <w:gridCol w:w="992"/>
        <w:gridCol w:w="1006"/>
        <w:gridCol w:w="2469"/>
      </w:tblGrid>
      <w:tr w:rsidR="00FB113A" w14:paraId="56D91109" w14:textId="77777777">
        <w:trPr>
          <w:tblHeader/>
          <w:jc w:val="center"/>
        </w:trPr>
        <w:tc>
          <w:tcPr>
            <w:tcW w:w="1486" w:type="dxa"/>
            <w:tcBorders>
              <w:top w:val="single" w:sz="8" w:space="0" w:color="auto"/>
              <w:bottom w:val="single" w:sz="8" w:space="0" w:color="auto"/>
            </w:tcBorders>
            <w:shd w:val="clear" w:color="auto" w:fill="auto"/>
            <w:vAlign w:val="center"/>
          </w:tcPr>
          <w:p w14:paraId="3CA2F3A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5269C32D"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3E718511"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240AB05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91C11A2"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4DD62B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6" w:type="dxa"/>
            <w:tcBorders>
              <w:top w:val="single" w:sz="8" w:space="0" w:color="auto"/>
              <w:bottom w:val="single" w:sz="8" w:space="0" w:color="auto"/>
            </w:tcBorders>
            <w:shd w:val="clear" w:color="auto" w:fill="auto"/>
            <w:vAlign w:val="center"/>
          </w:tcPr>
          <w:p w14:paraId="4C220CA2"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9" w:type="dxa"/>
            <w:tcBorders>
              <w:top w:val="single" w:sz="8" w:space="0" w:color="auto"/>
              <w:bottom w:val="single" w:sz="8" w:space="0" w:color="auto"/>
            </w:tcBorders>
            <w:shd w:val="clear" w:color="auto" w:fill="auto"/>
            <w:vAlign w:val="center"/>
          </w:tcPr>
          <w:p w14:paraId="514B751F"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74CB54E3" w14:textId="77777777">
        <w:trPr>
          <w:jc w:val="center"/>
        </w:trPr>
        <w:tc>
          <w:tcPr>
            <w:tcW w:w="1486" w:type="dxa"/>
            <w:tcBorders>
              <w:top w:val="single" w:sz="8" w:space="0" w:color="auto"/>
            </w:tcBorders>
            <w:shd w:val="clear" w:color="auto" w:fill="auto"/>
            <w:vAlign w:val="center"/>
          </w:tcPr>
          <w:p w14:paraId="606F59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2AD84E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糖尿病高危人群随访卡编号</w:t>
            </w:r>
          </w:p>
        </w:tc>
        <w:tc>
          <w:tcPr>
            <w:tcW w:w="1564" w:type="dxa"/>
            <w:tcBorders>
              <w:top w:val="single" w:sz="8" w:space="0" w:color="auto"/>
            </w:tcBorders>
            <w:shd w:val="clear" w:color="auto" w:fill="auto"/>
            <w:vAlign w:val="center"/>
          </w:tcPr>
          <w:p w14:paraId="474B59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TNBGWRQSFKBH</w:t>
            </w:r>
          </w:p>
        </w:tc>
        <w:tc>
          <w:tcPr>
            <w:tcW w:w="3064" w:type="dxa"/>
            <w:tcBorders>
              <w:top w:val="single" w:sz="8" w:space="0" w:color="auto"/>
            </w:tcBorders>
            <w:shd w:val="clear" w:color="auto" w:fill="auto"/>
            <w:vAlign w:val="center"/>
          </w:tcPr>
          <w:p w14:paraId="30C5FB52" w14:textId="77777777" w:rsidR="00FB113A" w:rsidRDefault="000C6B93">
            <w:pPr>
              <w:widowControl/>
              <w:spacing w:line="240" w:lineRule="auto"/>
              <w:rPr>
                <w:rFonts w:ascii="宋体" w:hAnsi="宋体" w:cs="宋体" w:hint="eastAsia"/>
                <w:sz w:val="18"/>
                <w:szCs w:val="18"/>
              </w:rPr>
            </w:pPr>
            <w:r>
              <w:rPr>
                <w:rFonts w:hint="eastAsia"/>
                <w:sz w:val="18"/>
                <w:szCs w:val="18"/>
              </w:rPr>
              <w:t>糖尿病高危人群随访卡编号</w:t>
            </w:r>
          </w:p>
        </w:tc>
        <w:tc>
          <w:tcPr>
            <w:tcW w:w="992" w:type="dxa"/>
            <w:tcBorders>
              <w:top w:val="single" w:sz="8" w:space="0" w:color="auto"/>
            </w:tcBorders>
            <w:shd w:val="clear" w:color="auto" w:fill="auto"/>
            <w:vAlign w:val="center"/>
          </w:tcPr>
          <w:p w14:paraId="364735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4ECCD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tcBorders>
              <w:top w:val="single" w:sz="8" w:space="0" w:color="auto"/>
            </w:tcBorders>
            <w:shd w:val="clear" w:color="auto" w:fill="auto"/>
            <w:vAlign w:val="center"/>
          </w:tcPr>
          <w:p w14:paraId="6B9BDE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9" w:type="dxa"/>
            <w:tcBorders>
              <w:top w:val="single" w:sz="8" w:space="0" w:color="auto"/>
            </w:tcBorders>
            <w:shd w:val="clear" w:color="auto" w:fill="auto"/>
            <w:vAlign w:val="center"/>
          </w:tcPr>
          <w:p w14:paraId="55A6A31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3639FC1A" w14:textId="77777777">
        <w:trPr>
          <w:jc w:val="center"/>
        </w:trPr>
        <w:tc>
          <w:tcPr>
            <w:tcW w:w="1486" w:type="dxa"/>
            <w:shd w:val="clear" w:color="auto" w:fill="auto"/>
            <w:vAlign w:val="center"/>
          </w:tcPr>
          <w:p w14:paraId="378476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FCCD8B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64" w:type="dxa"/>
            <w:shd w:val="clear" w:color="auto" w:fill="auto"/>
            <w:vAlign w:val="center"/>
          </w:tcPr>
          <w:p w14:paraId="20A23E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64" w:type="dxa"/>
            <w:shd w:val="clear" w:color="auto" w:fill="auto"/>
            <w:vAlign w:val="center"/>
          </w:tcPr>
          <w:p w14:paraId="0B3B9EA2" w14:textId="77777777" w:rsidR="00FB113A" w:rsidRDefault="000C6B93">
            <w:pPr>
              <w:widowControl/>
              <w:spacing w:line="240" w:lineRule="auto"/>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09415D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BBA6C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9DF8C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69" w:type="dxa"/>
            <w:shd w:val="clear" w:color="auto" w:fill="auto"/>
            <w:vAlign w:val="center"/>
          </w:tcPr>
          <w:p w14:paraId="001B668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bl>
    <w:p w14:paraId="1F54482D"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bookmarkStart w:id="145" w:name="_Toc1612124279"/>
      <w:bookmarkStart w:id="146" w:name="_Toc1746971856"/>
      <w:bookmarkStart w:id="147" w:name="_Toc24440"/>
      <w:bookmarkStart w:id="148" w:name="_Toc182591042"/>
    </w:p>
    <w:p w14:paraId="38DEE7D8" w14:textId="096914EC"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表A.22  糖尿病高危人群随访卡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4"/>
        <w:gridCol w:w="3064"/>
        <w:gridCol w:w="992"/>
        <w:gridCol w:w="992"/>
        <w:gridCol w:w="1006"/>
        <w:gridCol w:w="2469"/>
      </w:tblGrid>
      <w:tr w:rsidR="00C25243" w14:paraId="1E0AE086"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5A711F0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40C086B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34FE052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1017C89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B76F72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1DF4C37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6" w:type="dxa"/>
            <w:tcBorders>
              <w:top w:val="single" w:sz="8" w:space="0" w:color="auto"/>
              <w:bottom w:val="single" w:sz="8" w:space="0" w:color="auto"/>
            </w:tcBorders>
            <w:shd w:val="clear" w:color="auto" w:fill="auto"/>
            <w:vAlign w:val="center"/>
          </w:tcPr>
          <w:p w14:paraId="51FBE23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9" w:type="dxa"/>
            <w:tcBorders>
              <w:top w:val="single" w:sz="8" w:space="0" w:color="auto"/>
              <w:bottom w:val="single" w:sz="8" w:space="0" w:color="auto"/>
            </w:tcBorders>
            <w:shd w:val="clear" w:color="auto" w:fill="auto"/>
            <w:vAlign w:val="center"/>
          </w:tcPr>
          <w:p w14:paraId="4722D32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97AC4E2" w14:textId="77777777" w:rsidTr="006C6E2B">
        <w:trPr>
          <w:jc w:val="center"/>
        </w:trPr>
        <w:tc>
          <w:tcPr>
            <w:tcW w:w="1486" w:type="dxa"/>
            <w:shd w:val="clear" w:color="auto" w:fill="auto"/>
            <w:vAlign w:val="center"/>
          </w:tcPr>
          <w:p w14:paraId="767AD3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40" w:type="dxa"/>
            <w:shd w:val="clear" w:color="auto" w:fill="auto"/>
            <w:vAlign w:val="center"/>
          </w:tcPr>
          <w:p w14:paraId="611EC6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4" w:type="dxa"/>
            <w:shd w:val="clear" w:color="auto" w:fill="auto"/>
            <w:vAlign w:val="center"/>
          </w:tcPr>
          <w:p w14:paraId="74C49B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35910AB4"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18546D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9EBB8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63017B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4AD8C7E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F06AC45" w14:textId="77777777" w:rsidTr="006C6E2B">
        <w:trPr>
          <w:jc w:val="center"/>
        </w:trPr>
        <w:tc>
          <w:tcPr>
            <w:tcW w:w="1486" w:type="dxa"/>
            <w:shd w:val="clear" w:color="auto" w:fill="auto"/>
            <w:vAlign w:val="center"/>
          </w:tcPr>
          <w:p w14:paraId="75E000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D84AA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失访原因代码</w:t>
            </w:r>
          </w:p>
        </w:tc>
        <w:tc>
          <w:tcPr>
            <w:tcW w:w="1564" w:type="dxa"/>
            <w:shd w:val="clear" w:color="auto" w:fill="auto"/>
            <w:vAlign w:val="center"/>
          </w:tcPr>
          <w:p w14:paraId="5591C3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SFYYDM</w:t>
            </w:r>
          </w:p>
        </w:tc>
        <w:tc>
          <w:tcPr>
            <w:tcW w:w="3064" w:type="dxa"/>
            <w:shd w:val="clear" w:color="auto" w:fill="auto"/>
            <w:vAlign w:val="center"/>
          </w:tcPr>
          <w:p w14:paraId="5413E108"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失访原因代码</w:t>
            </w:r>
          </w:p>
        </w:tc>
        <w:tc>
          <w:tcPr>
            <w:tcW w:w="992" w:type="dxa"/>
            <w:shd w:val="clear" w:color="auto" w:fill="auto"/>
            <w:vAlign w:val="center"/>
          </w:tcPr>
          <w:p w14:paraId="19ACD1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E9A8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6" w:type="dxa"/>
            <w:shd w:val="clear" w:color="auto" w:fill="auto"/>
            <w:vAlign w:val="center"/>
          </w:tcPr>
          <w:p w14:paraId="400027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9" w:type="dxa"/>
            <w:shd w:val="clear" w:color="auto" w:fill="auto"/>
            <w:vAlign w:val="center"/>
          </w:tcPr>
          <w:p w14:paraId="60FF5903"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附录B.30失访原因代码</w:t>
            </w:r>
          </w:p>
        </w:tc>
      </w:tr>
      <w:tr w:rsidR="00C25243" w14:paraId="19CBAFA7" w14:textId="77777777" w:rsidTr="006C6E2B">
        <w:trPr>
          <w:jc w:val="center"/>
        </w:trPr>
        <w:tc>
          <w:tcPr>
            <w:tcW w:w="1486" w:type="dxa"/>
            <w:shd w:val="clear" w:color="auto" w:fill="auto"/>
            <w:vAlign w:val="center"/>
          </w:tcPr>
          <w:p w14:paraId="7E0BA7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01D7B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失访原因名称</w:t>
            </w:r>
          </w:p>
        </w:tc>
        <w:tc>
          <w:tcPr>
            <w:tcW w:w="1564" w:type="dxa"/>
            <w:shd w:val="clear" w:color="auto" w:fill="auto"/>
            <w:vAlign w:val="center"/>
          </w:tcPr>
          <w:p w14:paraId="261D91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SFYYMC</w:t>
            </w:r>
          </w:p>
        </w:tc>
        <w:tc>
          <w:tcPr>
            <w:tcW w:w="3064" w:type="dxa"/>
            <w:shd w:val="clear" w:color="auto" w:fill="auto"/>
            <w:vAlign w:val="center"/>
          </w:tcPr>
          <w:p w14:paraId="575C3CC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失访原因名称</w:t>
            </w:r>
          </w:p>
        </w:tc>
        <w:tc>
          <w:tcPr>
            <w:tcW w:w="992" w:type="dxa"/>
            <w:shd w:val="clear" w:color="auto" w:fill="auto"/>
            <w:vAlign w:val="center"/>
          </w:tcPr>
          <w:p w14:paraId="089521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2C1E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387F6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69" w:type="dxa"/>
            <w:shd w:val="clear" w:color="auto" w:fill="auto"/>
            <w:vAlign w:val="center"/>
          </w:tcPr>
          <w:p w14:paraId="320F8E1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7036E09" w14:textId="77777777" w:rsidTr="006C6E2B">
        <w:trPr>
          <w:jc w:val="center"/>
        </w:trPr>
        <w:tc>
          <w:tcPr>
            <w:tcW w:w="1486" w:type="dxa"/>
            <w:shd w:val="clear" w:color="auto" w:fill="auto"/>
            <w:vAlign w:val="center"/>
          </w:tcPr>
          <w:p w14:paraId="361E47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29F40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易患危险因素名称</w:t>
            </w:r>
          </w:p>
        </w:tc>
        <w:tc>
          <w:tcPr>
            <w:tcW w:w="1564" w:type="dxa"/>
            <w:shd w:val="clear" w:color="auto" w:fill="auto"/>
            <w:vAlign w:val="center"/>
          </w:tcPr>
          <w:p w14:paraId="7273C2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YHWXYSMC</w:t>
            </w:r>
          </w:p>
        </w:tc>
        <w:tc>
          <w:tcPr>
            <w:tcW w:w="3064" w:type="dxa"/>
            <w:shd w:val="clear" w:color="auto" w:fill="auto"/>
            <w:vAlign w:val="center"/>
          </w:tcPr>
          <w:p w14:paraId="5DFBE54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易患危险因素名称</w:t>
            </w:r>
          </w:p>
        </w:tc>
        <w:tc>
          <w:tcPr>
            <w:tcW w:w="992" w:type="dxa"/>
            <w:shd w:val="clear" w:color="auto" w:fill="auto"/>
            <w:vAlign w:val="center"/>
          </w:tcPr>
          <w:p w14:paraId="2398B6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4AAC6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168EBE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7D30DFB7"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GD99.02.372易患危险因素代码</w:t>
            </w:r>
          </w:p>
        </w:tc>
      </w:tr>
      <w:tr w:rsidR="00C25243" w14:paraId="07C05B73" w14:textId="77777777" w:rsidTr="006C6E2B">
        <w:trPr>
          <w:jc w:val="center"/>
        </w:trPr>
        <w:tc>
          <w:tcPr>
            <w:tcW w:w="1486" w:type="dxa"/>
            <w:shd w:val="clear" w:color="auto" w:fill="auto"/>
            <w:vAlign w:val="center"/>
          </w:tcPr>
          <w:p w14:paraId="39A121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DE04.10.167.00</w:t>
            </w:r>
          </w:p>
        </w:tc>
        <w:tc>
          <w:tcPr>
            <w:tcW w:w="2240" w:type="dxa"/>
            <w:shd w:val="clear" w:color="auto" w:fill="auto"/>
            <w:vAlign w:val="center"/>
          </w:tcPr>
          <w:p w14:paraId="7582368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64" w:type="dxa"/>
            <w:shd w:val="clear" w:color="auto" w:fill="auto"/>
            <w:vAlign w:val="center"/>
          </w:tcPr>
          <w:p w14:paraId="1F73A7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3064" w:type="dxa"/>
            <w:shd w:val="clear" w:color="auto" w:fill="auto"/>
            <w:vAlign w:val="center"/>
          </w:tcPr>
          <w:p w14:paraId="32EBB3B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高危人群身高的测量值，计量单位为</w:t>
            </w:r>
            <w:r>
              <w:rPr>
                <w:rFonts w:hint="eastAsia"/>
                <w:sz w:val="18"/>
                <w:szCs w:val="18"/>
              </w:rPr>
              <w:t>cm</w:t>
            </w:r>
          </w:p>
        </w:tc>
        <w:tc>
          <w:tcPr>
            <w:tcW w:w="992" w:type="dxa"/>
            <w:shd w:val="clear" w:color="auto" w:fill="auto"/>
            <w:vAlign w:val="center"/>
          </w:tcPr>
          <w:p w14:paraId="175AD5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B649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76378B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69" w:type="dxa"/>
            <w:shd w:val="clear" w:color="auto" w:fill="auto"/>
            <w:vAlign w:val="center"/>
          </w:tcPr>
          <w:p w14:paraId="4BFB6E3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F3400E5" w14:textId="77777777" w:rsidTr="006C6E2B">
        <w:trPr>
          <w:jc w:val="center"/>
        </w:trPr>
        <w:tc>
          <w:tcPr>
            <w:tcW w:w="1486" w:type="dxa"/>
            <w:shd w:val="clear" w:color="auto" w:fill="auto"/>
            <w:vAlign w:val="center"/>
          </w:tcPr>
          <w:p w14:paraId="7980FC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DE04.10.188.00</w:t>
            </w:r>
          </w:p>
        </w:tc>
        <w:tc>
          <w:tcPr>
            <w:tcW w:w="2240" w:type="dxa"/>
            <w:shd w:val="clear" w:color="auto" w:fill="auto"/>
            <w:vAlign w:val="center"/>
          </w:tcPr>
          <w:p w14:paraId="6475F7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64" w:type="dxa"/>
            <w:shd w:val="clear" w:color="auto" w:fill="auto"/>
            <w:vAlign w:val="center"/>
          </w:tcPr>
          <w:p w14:paraId="1CA422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3064" w:type="dxa"/>
            <w:shd w:val="clear" w:color="auto" w:fill="auto"/>
            <w:vAlign w:val="center"/>
          </w:tcPr>
          <w:p w14:paraId="5FD9874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高危人群体重的测量值，计量单位为</w:t>
            </w:r>
            <w:r>
              <w:rPr>
                <w:rFonts w:hint="eastAsia"/>
                <w:sz w:val="18"/>
                <w:szCs w:val="18"/>
              </w:rPr>
              <w:t>kg</w:t>
            </w:r>
          </w:p>
        </w:tc>
        <w:tc>
          <w:tcPr>
            <w:tcW w:w="992" w:type="dxa"/>
            <w:shd w:val="clear" w:color="auto" w:fill="auto"/>
            <w:vAlign w:val="center"/>
          </w:tcPr>
          <w:p w14:paraId="372825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2EF1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1605C1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69" w:type="dxa"/>
            <w:shd w:val="clear" w:color="auto" w:fill="auto"/>
            <w:vAlign w:val="center"/>
          </w:tcPr>
          <w:p w14:paraId="75D6DEF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EA32BA6" w14:textId="77777777" w:rsidTr="006C6E2B">
        <w:trPr>
          <w:jc w:val="center"/>
        </w:trPr>
        <w:tc>
          <w:tcPr>
            <w:tcW w:w="1486" w:type="dxa"/>
            <w:shd w:val="clear" w:color="auto" w:fill="auto"/>
            <w:vAlign w:val="center"/>
          </w:tcPr>
          <w:p w14:paraId="19132B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F7223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体质指数(BMI)</w:t>
            </w:r>
          </w:p>
        </w:tc>
        <w:tc>
          <w:tcPr>
            <w:tcW w:w="1564" w:type="dxa"/>
            <w:shd w:val="clear" w:color="auto" w:fill="auto"/>
            <w:vAlign w:val="center"/>
          </w:tcPr>
          <w:p w14:paraId="28B7E5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TZZS</w:t>
            </w:r>
          </w:p>
        </w:tc>
        <w:tc>
          <w:tcPr>
            <w:tcW w:w="3064" w:type="dxa"/>
            <w:shd w:val="clear" w:color="auto" w:fill="auto"/>
            <w:vAlign w:val="center"/>
          </w:tcPr>
          <w:p w14:paraId="31F49392"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高危人群的体质指数</w:t>
            </w:r>
            <w:r>
              <w:rPr>
                <w:rFonts w:hint="eastAsia"/>
                <w:sz w:val="18"/>
                <w:szCs w:val="18"/>
              </w:rPr>
              <w:t>(BMI)</w:t>
            </w:r>
          </w:p>
        </w:tc>
        <w:tc>
          <w:tcPr>
            <w:tcW w:w="992" w:type="dxa"/>
            <w:shd w:val="clear" w:color="auto" w:fill="auto"/>
            <w:vAlign w:val="center"/>
          </w:tcPr>
          <w:p w14:paraId="0ECE05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0BDB7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5923BCA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N..5</w:t>
            </w:r>
          </w:p>
        </w:tc>
        <w:tc>
          <w:tcPr>
            <w:tcW w:w="2469" w:type="dxa"/>
            <w:shd w:val="clear" w:color="auto" w:fill="auto"/>
            <w:vAlign w:val="center"/>
          </w:tcPr>
          <w:p w14:paraId="4B08E0C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40D70F2" w14:textId="77777777" w:rsidTr="006C6E2B">
        <w:trPr>
          <w:jc w:val="center"/>
        </w:trPr>
        <w:tc>
          <w:tcPr>
            <w:tcW w:w="1486" w:type="dxa"/>
            <w:shd w:val="clear" w:color="auto" w:fill="auto"/>
            <w:vAlign w:val="center"/>
          </w:tcPr>
          <w:p w14:paraId="44CE497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8E5ED2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收缩压</w:t>
            </w:r>
          </w:p>
        </w:tc>
        <w:tc>
          <w:tcPr>
            <w:tcW w:w="1564" w:type="dxa"/>
            <w:shd w:val="clear" w:color="auto" w:fill="auto"/>
            <w:vAlign w:val="center"/>
          </w:tcPr>
          <w:p w14:paraId="67C768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SSY</w:t>
            </w:r>
          </w:p>
        </w:tc>
        <w:tc>
          <w:tcPr>
            <w:tcW w:w="3064" w:type="dxa"/>
            <w:shd w:val="clear" w:color="auto" w:fill="auto"/>
            <w:vAlign w:val="center"/>
          </w:tcPr>
          <w:p w14:paraId="680B66F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高危人群的收缩压</w:t>
            </w:r>
          </w:p>
        </w:tc>
        <w:tc>
          <w:tcPr>
            <w:tcW w:w="992" w:type="dxa"/>
            <w:shd w:val="clear" w:color="auto" w:fill="auto"/>
            <w:vAlign w:val="center"/>
          </w:tcPr>
          <w:p w14:paraId="187924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8508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5CAFEC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9" w:type="dxa"/>
            <w:shd w:val="clear" w:color="auto" w:fill="auto"/>
            <w:vAlign w:val="center"/>
          </w:tcPr>
          <w:p w14:paraId="6413BB8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2C919C0" w14:textId="77777777" w:rsidTr="006C6E2B">
        <w:trPr>
          <w:jc w:val="center"/>
        </w:trPr>
        <w:tc>
          <w:tcPr>
            <w:tcW w:w="1486" w:type="dxa"/>
            <w:shd w:val="clear" w:color="auto" w:fill="auto"/>
            <w:vAlign w:val="center"/>
          </w:tcPr>
          <w:p w14:paraId="72B2E4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3F04F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舒张压</w:t>
            </w:r>
          </w:p>
        </w:tc>
        <w:tc>
          <w:tcPr>
            <w:tcW w:w="1564" w:type="dxa"/>
            <w:shd w:val="clear" w:color="auto" w:fill="auto"/>
            <w:vAlign w:val="center"/>
          </w:tcPr>
          <w:p w14:paraId="452F81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SZY</w:t>
            </w:r>
          </w:p>
        </w:tc>
        <w:tc>
          <w:tcPr>
            <w:tcW w:w="3064" w:type="dxa"/>
            <w:shd w:val="clear" w:color="auto" w:fill="auto"/>
            <w:vAlign w:val="center"/>
          </w:tcPr>
          <w:p w14:paraId="4A83A59B"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高危人群的舒张压</w:t>
            </w:r>
          </w:p>
        </w:tc>
        <w:tc>
          <w:tcPr>
            <w:tcW w:w="992" w:type="dxa"/>
            <w:shd w:val="clear" w:color="auto" w:fill="auto"/>
            <w:vAlign w:val="center"/>
          </w:tcPr>
          <w:p w14:paraId="377501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CF1A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0A359E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69" w:type="dxa"/>
            <w:shd w:val="clear" w:color="auto" w:fill="auto"/>
            <w:vAlign w:val="center"/>
          </w:tcPr>
          <w:p w14:paraId="46179C0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B6B6135" w14:textId="77777777" w:rsidTr="006C6E2B">
        <w:trPr>
          <w:jc w:val="center"/>
        </w:trPr>
        <w:tc>
          <w:tcPr>
            <w:tcW w:w="1486" w:type="dxa"/>
            <w:shd w:val="clear" w:color="auto" w:fill="auto"/>
            <w:vAlign w:val="center"/>
          </w:tcPr>
          <w:p w14:paraId="47ED9B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172E1D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空腹血糖值</w:t>
            </w:r>
          </w:p>
        </w:tc>
        <w:tc>
          <w:tcPr>
            <w:tcW w:w="1564" w:type="dxa"/>
            <w:shd w:val="clear" w:color="auto" w:fill="auto"/>
            <w:vAlign w:val="center"/>
          </w:tcPr>
          <w:p w14:paraId="2F4F41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64" w:type="dxa"/>
            <w:shd w:val="clear" w:color="auto" w:fill="auto"/>
            <w:vAlign w:val="center"/>
          </w:tcPr>
          <w:p w14:paraId="0E7FC6A1"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高危人群的空腹血糖值</w:t>
            </w:r>
          </w:p>
        </w:tc>
        <w:tc>
          <w:tcPr>
            <w:tcW w:w="992" w:type="dxa"/>
            <w:shd w:val="clear" w:color="auto" w:fill="auto"/>
            <w:vAlign w:val="center"/>
          </w:tcPr>
          <w:p w14:paraId="56F3B5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94B7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0A4865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9" w:type="dxa"/>
            <w:shd w:val="clear" w:color="auto" w:fill="auto"/>
            <w:vAlign w:val="center"/>
          </w:tcPr>
          <w:p w14:paraId="166AD49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C022536" w14:textId="77777777" w:rsidTr="006C6E2B">
        <w:trPr>
          <w:jc w:val="center"/>
        </w:trPr>
        <w:tc>
          <w:tcPr>
            <w:tcW w:w="1486" w:type="dxa"/>
            <w:shd w:val="clear" w:color="auto" w:fill="auto"/>
            <w:vAlign w:val="center"/>
          </w:tcPr>
          <w:p w14:paraId="017CDD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E45DC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糖负荷2H血糖</w:t>
            </w:r>
          </w:p>
        </w:tc>
        <w:tc>
          <w:tcPr>
            <w:tcW w:w="1564" w:type="dxa"/>
            <w:shd w:val="clear" w:color="auto" w:fill="auto"/>
            <w:vAlign w:val="center"/>
          </w:tcPr>
          <w:p w14:paraId="4919DA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TFH2XT</w:t>
            </w:r>
          </w:p>
        </w:tc>
        <w:tc>
          <w:tcPr>
            <w:tcW w:w="3064" w:type="dxa"/>
            <w:shd w:val="clear" w:color="auto" w:fill="auto"/>
            <w:vAlign w:val="center"/>
          </w:tcPr>
          <w:p w14:paraId="7FCE9BF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高危人群的糖负荷</w:t>
            </w:r>
            <w:r>
              <w:rPr>
                <w:rFonts w:hint="eastAsia"/>
                <w:sz w:val="18"/>
                <w:szCs w:val="18"/>
              </w:rPr>
              <w:t>2H</w:t>
            </w:r>
            <w:r>
              <w:rPr>
                <w:rFonts w:hint="eastAsia"/>
                <w:sz w:val="18"/>
                <w:szCs w:val="18"/>
              </w:rPr>
              <w:t>血糖</w:t>
            </w:r>
          </w:p>
        </w:tc>
        <w:tc>
          <w:tcPr>
            <w:tcW w:w="992" w:type="dxa"/>
            <w:shd w:val="clear" w:color="auto" w:fill="auto"/>
            <w:vAlign w:val="center"/>
          </w:tcPr>
          <w:p w14:paraId="344346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E428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6" w:type="dxa"/>
            <w:shd w:val="clear" w:color="auto" w:fill="auto"/>
            <w:vAlign w:val="center"/>
          </w:tcPr>
          <w:p w14:paraId="32FF5C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w:t>
            </w:r>
          </w:p>
        </w:tc>
        <w:tc>
          <w:tcPr>
            <w:tcW w:w="2469" w:type="dxa"/>
            <w:shd w:val="clear" w:color="auto" w:fill="auto"/>
            <w:vAlign w:val="center"/>
          </w:tcPr>
          <w:p w14:paraId="0995344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461251E" w14:textId="77777777" w:rsidTr="006C6E2B">
        <w:trPr>
          <w:jc w:val="center"/>
        </w:trPr>
        <w:tc>
          <w:tcPr>
            <w:tcW w:w="1486" w:type="dxa"/>
            <w:shd w:val="clear" w:color="auto" w:fill="auto"/>
            <w:vAlign w:val="center"/>
          </w:tcPr>
          <w:p w14:paraId="395A57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9E206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随访医生工号</w:t>
            </w:r>
          </w:p>
        </w:tc>
        <w:tc>
          <w:tcPr>
            <w:tcW w:w="1564" w:type="dxa"/>
            <w:shd w:val="clear" w:color="auto" w:fill="auto"/>
            <w:vAlign w:val="center"/>
          </w:tcPr>
          <w:p w14:paraId="4F2BAB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SFYSGH</w:t>
            </w:r>
          </w:p>
        </w:tc>
        <w:tc>
          <w:tcPr>
            <w:tcW w:w="3064" w:type="dxa"/>
            <w:shd w:val="clear" w:color="auto" w:fill="auto"/>
            <w:vAlign w:val="center"/>
          </w:tcPr>
          <w:p w14:paraId="595E72B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随访医生工号</w:t>
            </w:r>
          </w:p>
        </w:tc>
        <w:tc>
          <w:tcPr>
            <w:tcW w:w="992" w:type="dxa"/>
            <w:shd w:val="clear" w:color="auto" w:fill="auto"/>
            <w:vAlign w:val="center"/>
          </w:tcPr>
          <w:p w14:paraId="17629E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5764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5CC29F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69" w:type="dxa"/>
            <w:shd w:val="clear" w:color="auto" w:fill="auto"/>
            <w:vAlign w:val="center"/>
          </w:tcPr>
          <w:p w14:paraId="316B171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F5B285E" w14:textId="77777777" w:rsidTr="006C6E2B">
        <w:trPr>
          <w:jc w:val="center"/>
        </w:trPr>
        <w:tc>
          <w:tcPr>
            <w:tcW w:w="1486" w:type="dxa"/>
            <w:shd w:val="clear" w:color="auto" w:fill="auto"/>
            <w:vAlign w:val="center"/>
          </w:tcPr>
          <w:p w14:paraId="4DD9DB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9C0AB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随访医生姓名</w:t>
            </w:r>
          </w:p>
        </w:tc>
        <w:tc>
          <w:tcPr>
            <w:tcW w:w="1564" w:type="dxa"/>
            <w:shd w:val="clear" w:color="auto" w:fill="auto"/>
            <w:vAlign w:val="center"/>
          </w:tcPr>
          <w:p w14:paraId="2F706F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SFYSXM</w:t>
            </w:r>
          </w:p>
        </w:tc>
        <w:tc>
          <w:tcPr>
            <w:tcW w:w="3064" w:type="dxa"/>
            <w:shd w:val="clear" w:color="auto" w:fill="auto"/>
            <w:vAlign w:val="center"/>
          </w:tcPr>
          <w:p w14:paraId="076B47BA"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随访医生姓名</w:t>
            </w:r>
          </w:p>
        </w:tc>
        <w:tc>
          <w:tcPr>
            <w:tcW w:w="992" w:type="dxa"/>
            <w:shd w:val="clear" w:color="auto" w:fill="auto"/>
            <w:vAlign w:val="center"/>
          </w:tcPr>
          <w:p w14:paraId="39AB61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B99E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320B35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731C4A4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2AC2034" w14:textId="77777777" w:rsidTr="006C6E2B">
        <w:trPr>
          <w:jc w:val="center"/>
        </w:trPr>
        <w:tc>
          <w:tcPr>
            <w:tcW w:w="1486" w:type="dxa"/>
            <w:shd w:val="clear" w:color="auto" w:fill="auto"/>
            <w:vAlign w:val="center"/>
          </w:tcPr>
          <w:p w14:paraId="072861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3261D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随访医疗机构名称</w:t>
            </w:r>
          </w:p>
        </w:tc>
        <w:tc>
          <w:tcPr>
            <w:tcW w:w="1564" w:type="dxa"/>
            <w:shd w:val="clear" w:color="auto" w:fill="auto"/>
            <w:vAlign w:val="center"/>
          </w:tcPr>
          <w:p w14:paraId="5855CC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SFYLJGMC</w:t>
            </w:r>
          </w:p>
        </w:tc>
        <w:tc>
          <w:tcPr>
            <w:tcW w:w="3064" w:type="dxa"/>
            <w:shd w:val="clear" w:color="auto" w:fill="auto"/>
            <w:vAlign w:val="center"/>
          </w:tcPr>
          <w:p w14:paraId="6E9CFDE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随访医疗机构名称</w:t>
            </w:r>
          </w:p>
        </w:tc>
        <w:tc>
          <w:tcPr>
            <w:tcW w:w="992" w:type="dxa"/>
            <w:shd w:val="clear" w:color="auto" w:fill="auto"/>
            <w:vAlign w:val="center"/>
          </w:tcPr>
          <w:p w14:paraId="17C54F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77762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0A1400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3C72296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B667CCA" w14:textId="77777777" w:rsidTr="006C6E2B">
        <w:trPr>
          <w:jc w:val="center"/>
        </w:trPr>
        <w:tc>
          <w:tcPr>
            <w:tcW w:w="1486" w:type="dxa"/>
            <w:shd w:val="clear" w:color="auto" w:fill="auto"/>
            <w:vAlign w:val="center"/>
          </w:tcPr>
          <w:p w14:paraId="205C2A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AC639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随访科室编码</w:t>
            </w:r>
          </w:p>
        </w:tc>
        <w:tc>
          <w:tcPr>
            <w:tcW w:w="1564" w:type="dxa"/>
            <w:shd w:val="clear" w:color="auto" w:fill="auto"/>
            <w:vAlign w:val="center"/>
          </w:tcPr>
          <w:p w14:paraId="719E68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SFKSBM</w:t>
            </w:r>
          </w:p>
        </w:tc>
        <w:tc>
          <w:tcPr>
            <w:tcW w:w="3064" w:type="dxa"/>
            <w:shd w:val="clear" w:color="auto" w:fill="auto"/>
            <w:vAlign w:val="center"/>
          </w:tcPr>
          <w:p w14:paraId="65209B5D"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随访科室编码</w:t>
            </w:r>
          </w:p>
        </w:tc>
        <w:tc>
          <w:tcPr>
            <w:tcW w:w="992" w:type="dxa"/>
            <w:shd w:val="clear" w:color="auto" w:fill="auto"/>
            <w:vAlign w:val="center"/>
          </w:tcPr>
          <w:p w14:paraId="2EF525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ACED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3E2227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AN..9</w:t>
            </w:r>
          </w:p>
        </w:tc>
        <w:tc>
          <w:tcPr>
            <w:tcW w:w="2469" w:type="dxa"/>
            <w:shd w:val="clear" w:color="auto" w:fill="auto"/>
            <w:vAlign w:val="center"/>
          </w:tcPr>
          <w:p w14:paraId="3F5999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4A5FCB5" w14:textId="77777777" w:rsidTr="006C6E2B">
        <w:trPr>
          <w:jc w:val="center"/>
        </w:trPr>
        <w:tc>
          <w:tcPr>
            <w:tcW w:w="1486" w:type="dxa"/>
            <w:shd w:val="clear" w:color="auto" w:fill="auto"/>
            <w:vAlign w:val="center"/>
          </w:tcPr>
          <w:p w14:paraId="55CE35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2D58A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随访科室名称</w:t>
            </w:r>
          </w:p>
        </w:tc>
        <w:tc>
          <w:tcPr>
            <w:tcW w:w="1564" w:type="dxa"/>
            <w:shd w:val="clear" w:color="auto" w:fill="auto"/>
            <w:vAlign w:val="center"/>
          </w:tcPr>
          <w:p w14:paraId="353281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SFKSMC</w:t>
            </w:r>
          </w:p>
        </w:tc>
        <w:tc>
          <w:tcPr>
            <w:tcW w:w="3064" w:type="dxa"/>
            <w:shd w:val="clear" w:color="auto" w:fill="auto"/>
            <w:vAlign w:val="center"/>
          </w:tcPr>
          <w:p w14:paraId="6D8D7A0E"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随访科室名称</w:t>
            </w:r>
          </w:p>
        </w:tc>
        <w:tc>
          <w:tcPr>
            <w:tcW w:w="992" w:type="dxa"/>
            <w:shd w:val="clear" w:color="auto" w:fill="auto"/>
            <w:vAlign w:val="center"/>
          </w:tcPr>
          <w:p w14:paraId="67905C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4BC0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D1B6A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1FDF4D5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2B0F77E" w14:textId="77777777" w:rsidTr="006C6E2B">
        <w:trPr>
          <w:jc w:val="center"/>
        </w:trPr>
        <w:tc>
          <w:tcPr>
            <w:tcW w:w="1486" w:type="dxa"/>
            <w:shd w:val="clear" w:color="auto" w:fill="auto"/>
            <w:vAlign w:val="center"/>
          </w:tcPr>
          <w:p w14:paraId="7EDC95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F56AE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随访团队名称</w:t>
            </w:r>
          </w:p>
        </w:tc>
        <w:tc>
          <w:tcPr>
            <w:tcW w:w="1564" w:type="dxa"/>
            <w:shd w:val="clear" w:color="auto" w:fill="auto"/>
            <w:vAlign w:val="center"/>
          </w:tcPr>
          <w:p w14:paraId="6B7F1C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SFTDMC</w:t>
            </w:r>
          </w:p>
        </w:tc>
        <w:tc>
          <w:tcPr>
            <w:tcW w:w="3064" w:type="dxa"/>
            <w:shd w:val="clear" w:color="auto" w:fill="auto"/>
            <w:vAlign w:val="center"/>
          </w:tcPr>
          <w:p w14:paraId="0672F1E6"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随访团队名称</w:t>
            </w:r>
          </w:p>
        </w:tc>
        <w:tc>
          <w:tcPr>
            <w:tcW w:w="992" w:type="dxa"/>
            <w:shd w:val="clear" w:color="auto" w:fill="auto"/>
            <w:vAlign w:val="center"/>
          </w:tcPr>
          <w:p w14:paraId="02B6A5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017C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380405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0D60B94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F6C6AD" w14:textId="77777777" w:rsidTr="006C6E2B">
        <w:trPr>
          <w:jc w:val="center"/>
        </w:trPr>
        <w:tc>
          <w:tcPr>
            <w:tcW w:w="1486" w:type="dxa"/>
            <w:shd w:val="clear" w:color="auto" w:fill="auto"/>
            <w:vAlign w:val="center"/>
          </w:tcPr>
          <w:p w14:paraId="6A136B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61689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责任医生工号</w:t>
            </w:r>
          </w:p>
        </w:tc>
        <w:tc>
          <w:tcPr>
            <w:tcW w:w="1564" w:type="dxa"/>
            <w:shd w:val="clear" w:color="auto" w:fill="auto"/>
            <w:vAlign w:val="center"/>
          </w:tcPr>
          <w:p w14:paraId="29A933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ZRYSGH</w:t>
            </w:r>
          </w:p>
        </w:tc>
        <w:tc>
          <w:tcPr>
            <w:tcW w:w="3064" w:type="dxa"/>
            <w:shd w:val="clear" w:color="auto" w:fill="auto"/>
            <w:vAlign w:val="center"/>
          </w:tcPr>
          <w:p w14:paraId="5B1A7710"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责任医生工号</w:t>
            </w:r>
          </w:p>
        </w:tc>
        <w:tc>
          <w:tcPr>
            <w:tcW w:w="992" w:type="dxa"/>
            <w:shd w:val="clear" w:color="auto" w:fill="auto"/>
            <w:vAlign w:val="center"/>
          </w:tcPr>
          <w:p w14:paraId="21567C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DFE8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61D497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69" w:type="dxa"/>
            <w:shd w:val="clear" w:color="auto" w:fill="auto"/>
            <w:vAlign w:val="center"/>
          </w:tcPr>
          <w:p w14:paraId="33B2BC8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AAB08A2" w14:textId="77777777" w:rsidTr="006C6E2B">
        <w:trPr>
          <w:jc w:val="center"/>
        </w:trPr>
        <w:tc>
          <w:tcPr>
            <w:tcW w:w="1486" w:type="dxa"/>
            <w:shd w:val="clear" w:color="auto" w:fill="auto"/>
            <w:vAlign w:val="center"/>
          </w:tcPr>
          <w:p w14:paraId="1830D9E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52535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责任医生姓名</w:t>
            </w:r>
          </w:p>
        </w:tc>
        <w:tc>
          <w:tcPr>
            <w:tcW w:w="1564" w:type="dxa"/>
            <w:shd w:val="clear" w:color="auto" w:fill="auto"/>
            <w:vAlign w:val="center"/>
          </w:tcPr>
          <w:p w14:paraId="1F7BEE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ZRYSXM</w:t>
            </w:r>
          </w:p>
        </w:tc>
        <w:tc>
          <w:tcPr>
            <w:tcW w:w="3064" w:type="dxa"/>
            <w:shd w:val="clear" w:color="auto" w:fill="auto"/>
            <w:vAlign w:val="center"/>
          </w:tcPr>
          <w:p w14:paraId="7081F7CF" w14:textId="77777777" w:rsidR="00C25243" w:rsidRDefault="00C25243" w:rsidP="006C6E2B">
            <w:pPr>
              <w:widowControl/>
              <w:spacing w:line="240" w:lineRule="auto"/>
              <w:rPr>
                <w:rFonts w:ascii="宋体" w:hAnsi="宋体" w:cs="宋体" w:hint="eastAsia"/>
                <w:sz w:val="18"/>
                <w:szCs w:val="18"/>
              </w:rPr>
            </w:pPr>
            <w:r>
              <w:rPr>
                <w:rFonts w:hint="eastAsia"/>
                <w:sz w:val="18"/>
                <w:szCs w:val="18"/>
              </w:rPr>
              <w:t>责任医生姓名</w:t>
            </w:r>
          </w:p>
        </w:tc>
        <w:tc>
          <w:tcPr>
            <w:tcW w:w="992" w:type="dxa"/>
            <w:shd w:val="clear" w:color="auto" w:fill="auto"/>
            <w:vAlign w:val="center"/>
          </w:tcPr>
          <w:p w14:paraId="450CC0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4C60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E1CBA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1F2006A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6AA7BF0" w14:textId="370C6103" w:rsidR="00FB113A" w:rsidRDefault="000C6B93">
      <w:pPr>
        <w:pStyle w:val="aff3"/>
        <w:spacing w:before="156" w:after="156"/>
        <w:ind w:left="0"/>
      </w:pPr>
      <w:r>
        <w:rPr>
          <w:rFonts w:hint="eastAsia"/>
        </w:rPr>
        <w:t>糖尿病随访健康教育</w:t>
      </w:r>
      <w:bookmarkEnd w:id="145"/>
      <w:bookmarkEnd w:id="146"/>
      <w:bookmarkEnd w:id="147"/>
      <w:bookmarkEnd w:id="148"/>
    </w:p>
    <w:p w14:paraId="0561965C" w14:textId="77777777" w:rsidR="00FB113A" w:rsidRDefault="000C6B93">
      <w:pPr>
        <w:pStyle w:val="affffff5"/>
        <w:numPr>
          <w:ilvl w:val="1"/>
          <w:numId w:val="31"/>
        </w:numPr>
        <w:spacing w:before="156" w:after="156"/>
        <w:ind w:left="0"/>
      </w:pPr>
      <w:r>
        <w:rPr>
          <w:rFonts w:hint="eastAsia"/>
        </w:rPr>
        <w:t>糖尿病随访健康教育</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9"/>
        <w:gridCol w:w="1557"/>
        <w:gridCol w:w="3092"/>
        <w:gridCol w:w="992"/>
        <w:gridCol w:w="1076"/>
        <w:gridCol w:w="946"/>
        <w:gridCol w:w="2445"/>
      </w:tblGrid>
      <w:tr w:rsidR="00FB113A" w14:paraId="1D83EB91" w14:textId="77777777">
        <w:trPr>
          <w:tblHeader/>
          <w:jc w:val="center"/>
        </w:trPr>
        <w:tc>
          <w:tcPr>
            <w:tcW w:w="1486" w:type="dxa"/>
            <w:tcBorders>
              <w:top w:val="single" w:sz="8" w:space="0" w:color="auto"/>
              <w:bottom w:val="single" w:sz="8" w:space="0" w:color="auto"/>
            </w:tcBorders>
            <w:shd w:val="clear" w:color="auto" w:fill="auto"/>
            <w:vAlign w:val="center"/>
          </w:tcPr>
          <w:p w14:paraId="0BD1F7C1"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19" w:type="dxa"/>
            <w:tcBorders>
              <w:top w:val="single" w:sz="8" w:space="0" w:color="auto"/>
              <w:bottom w:val="single" w:sz="8" w:space="0" w:color="auto"/>
            </w:tcBorders>
            <w:shd w:val="clear" w:color="auto" w:fill="auto"/>
            <w:vAlign w:val="center"/>
          </w:tcPr>
          <w:p w14:paraId="111A60A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57" w:type="dxa"/>
            <w:tcBorders>
              <w:top w:val="single" w:sz="8" w:space="0" w:color="auto"/>
              <w:bottom w:val="single" w:sz="8" w:space="0" w:color="auto"/>
            </w:tcBorders>
            <w:shd w:val="clear" w:color="auto" w:fill="auto"/>
            <w:vAlign w:val="center"/>
          </w:tcPr>
          <w:p w14:paraId="3BFAFA0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92" w:type="dxa"/>
            <w:tcBorders>
              <w:top w:val="single" w:sz="8" w:space="0" w:color="auto"/>
              <w:bottom w:val="single" w:sz="8" w:space="0" w:color="auto"/>
            </w:tcBorders>
            <w:shd w:val="clear" w:color="auto" w:fill="auto"/>
            <w:vAlign w:val="center"/>
          </w:tcPr>
          <w:p w14:paraId="2657A99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C1158FA"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1076" w:type="dxa"/>
            <w:tcBorders>
              <w:top w:val="single" w:sz="8" w:space="0" w:color="auto"/>
              <w:bottom w:val="single" w:sz="8" w:space="0" w:color="auto"/>
            </w:tcBorders>
            <w:shd w:val="clear" w:color="auto" w:fill="auto"/>
            <w:vAlign w:val="center"/>
          </w:tcPr>
          <w:p w14:paraId="108F29DE"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46" w:type="dxa"/>
            <w:tcBorders>
              <w:top w:val="single" w:sz="8" w:space="0" w:color="auto"/>
              <w:bottom w:val="single" w:sz="8" w:space="0" w:color="auto"/>
            </w:tcBorders>
            <w:shd w:val="clear" w:color="auto" w:fill="auto"/>
            <w:vAlign w:val="center"/>
          </w:tcPr>
          <w:p w14:paraId="5F45E238"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45" w:type="dxa"/>
            <w:tcBorders>
              <w:top w:val="single" w:sz="8" w:space="0" w:color="auto"/>
              <w:bottom w:val="single" w:sz="8" w:space="0" w:color="auto"/>
            </w:tcBorders>
            <w:shd w:val="clear" w:color="auto" w:fill="auto"/>
            <w:vAlign w:val="center"/>
          </w:tcPr>
          <w:p w14:paraId="17045D81"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5212485D" w14:textId="77777777">
        <w:trPr>
          <w:jc w:val="center"/>
        </w:trPr>
        <w:tc>
          <w:tcPr>
            <w:tcW w:w="1486" w:type="dxa"/>
            <w:tcBorders>
              <w:top w:val="single" w:sz="8" w:space="0" w:color="auto"/>
            </w:tcBorders>
            <w:shd w:val="clear" w:color="auto" w:fill="auto"/>
            <w:vAlign w:val="center"/>
          </w:tcPr>
          <w:p w14:paraId="68F0DB0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8" w:space="0" w:color="auto"/>
            </w:tcBorders>
            <w:shd w:val="clear" w:color="auto" w:fill="auto"/>
            <w:vAlign w:val="center"/>
          </w:tcPr>
          <w:p w14:paraId="7B0EEA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糖尿病随访卡编号</w:t>
            </w:r>
          </w:p>
        </w:tc>
        <w:tc>
          <w:tcPr>
            <w:tcW w:w="1557" w:type="dxa"/>
            <w:tcBorders>
              <w:top w:val="single" w:sz="8" w:space="0" w:color="auto"/>
            </w:tcBorders>
            <w:shd w:val="clear" w:color="auto" w:fill="auto"/>
            <w:vAlign w:val="center"/>
          </w:tcPr>
          <w:p w14:paraId="0656F1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TNBSFKBH</w:t>
            </w:r>
          </w:p>
        </w:tc>
        <w:tc>
          <w:tcPr>
            <w:tcW w:w="3092" w:type="dxa"/>
            <w:tcBorders>
              <w:top w:val="single" w:sz="8" w:space="0" w:color="auto"/>
            </w:tcBorders>
            <w:shd w:val="clear" w:color="auto" w:fill="auto"/>
            <w:vAlign w:val="center"/>
          </w:tcPr>
          <w:p w14:paraId="5072AB06" w14:textId="77777777" w:rsidR="00FB113A" w:rsidRDefault="000C6B93">
            <w:pPr>
              <w:widowControl/>
              <w:spacing w:line="240" w:lineRule="auto"/>
              <w:rPr>
                <w:rFonts w:ascii="宋体" w:hAnsi="宋体" w:cs="宋体" w:hint="eastAsia"/>
                <w:sz w:val="18"/>
                <w:szCs w:val="18"/>
              </w:rPr>
            </w:pPr>
            <w:r>
              <w:rPr>
                <w:rFonts w:hint="eastAsia"/>
                <w:sz w:val="18"/>
                <w:szCs w:val="18"/>
              </w:rPr>
              <w:t>糖尿病随访卡编号</w:t>
            </w:r>
          </w:p>
        </w:tc>
        <w:tc>
          <w:tcPr>
            <w:tcW w:w="992" w:type="dxa"/>
            <w:tcBorders>
              <w:top w:val="single" w:sz="8" w:space="0" w:color="auto"/>
            </w:tcBorders>
            <w:shd w:val="clear" w:color="auto" w:fill="auto"/>
            <w:vAlign w:val="center"/>
          </w:tcPr>
          <w:p w14:paraId="5A17DF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tcBorders>
              <w:top w:val="single" w:sz="8" w:space="0" w:color="auto"/>
            </w:tcBorders>
            <w:shd w:val="clear" w:color="auto" w:fill="auto"/>
            <w:vAlign w:val="center"/>
          </w:tcPr>
          <w:p w14:paraId="60E7B3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33E13E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5" w:type="dxa"/>
            <w:tcBorders>
              <w:top w:val="single" w:sz="8" w:space="0" w:color="auto"/>
            </w:tcBorders>
            <w:shd w:val="clear" w:color="auto" w:fill="auto"/>
            <w:vAlign w:val="center"/>
          </w:tcPr>
          <w:p w14:paraId="6315B0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3911C153" w14:textId="77777777">
        <w:trPr>
          <w:jc w:val="center"/>
        </w:trPr>
        <w:tc>
          <w:tcPr>
            <w:tcW w:w="1486" w:type="dxa"/>
            <w:shd w:val="clear" w:color="auto" w:fill="auto"/>
            <w:vAlign w:val="center"/>
          </w:tcPr>
          <w:p w14:paraId="226EECF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48620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糖尿病患者管理卡编号</w:t>
            </w:r>
          </w:p>
        </w:tc>
        <w:tc>
          <w:tcPr>
            <w:tcW w:w="1557" w:type="dxa"/>
            <w:shd w:val="clear" w:color="auto" w:fill="auto"/>
            <w:vAlign w:val="center"/>
          </w:tcPr>
          <w:p w14:paraId="78A5BE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TNBHZGLKBH</w:t>
            </w:r>
          </w:p>
        </w:tc>
        <w:tc>
          <w:tcPr>
            <w:tcW w:w="3092" w:type="dxa"/>
            <w:shd w:val="clear" w:color="auto" w:fill="auto"/>
            <w:vAlign w:val="center"/>
          </w:tcPr>
          <w:p w14:paraId="09818728" w14:textId="77777777" w:rsidR="00FB113A" w:rsidRDefault="000C6B93">
            <w:pPr>
              <w:widowControl/>
              <w:spacing w:line="240" w:lineRule="auto"/>
              <w:rPr>
                <w:rFonts w:ascii="宋体" w:hAnsi="宋体" w:cs="宋体" w:hint="eastAsia"/>
                <w:sz w:val="18"/>
                <w:szCs w:val="18"/>
              </w:rPr>
            </w:pPr>
            <w:r>
              <w:rPr>
                <w:rFonts w:hint="eastAsia"/>
                <w:sz w:val="18"/>
                <w:szCs w:val="18"/>
              </w:rPr>
              <w:t>糖尿病患者管理卡编号</w:t>
            </w:r>
          </w:p>
        </w:tc>
        <w:tc>
          <w:tcPr>
            <w:tcW w:w="992" w:type="dxa"/>
            <w:shd w:val="clear" w:color="auto" w:fill="auto"/>
            <w:vAlign w:val="center"/>
          </w:tcPr>
          <w:p w14:paraId="492AC9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0984B1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2A0EB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45" w:type="dxa"/>
            <w:shd w:val="clear" w:color="auto" w:fill="auto"/>
            <w:vAlign w:val="center"/>
          </w:tcPr>
          <w:p w14:paraId="32671EB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35A52230" w14:textId="77777777">
        <w:trPr>
          <w:jc w:val="center"/>
        </w:trPr>
        <w:tc>
          <w:tcPr>
            <w:tcW w:w="1486" w:type="dxa"/>
            <w:shd w:val="clear" w:color="auto" w:fill="auto"/>
            <w:vAlign w:val="center"/>
          </w:tcPr>
          <w:p w14:paraId="793250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19" w:type="dxa"/>
            <w:shd w:val="clear" w:color="auto" w:fill="auto"/>
            <w:vAlign w:val="center"/>
          </w:tcPr>
          <w:p w14:paraId="1A39376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报告卡编码</w:t>
            </w:r>
          </w:p>
        </w:tc>
        <w:tc>
          <w:tcPr>
            <w:tcW w:w="1557" w:type="dxa"/>
            <w:shd w:val="clear" w:color="auto" w:fill="auto"/>
            <w:vAlign w:val="center"/>
          </w:tcPr>
          <w:p w14:paraId="200EC7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92" w:type="dxa"/>
            <w:shd w:val="clear" w:color="auto" w:fill="auto"/>
            <w:vAlign w:val="center"/>
          </w:tcPr>
          <w:p w14:paraId="72110096" w14:textId="77777777" w:rsidR="00FB113A" w:rsidRDefault="000C6B93">
            <w:pPr>
              <w:widowControl/>
              <w:spacing w:line="240" w:lineRule="auto"/>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115068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54C26F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24E3F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4EDAA97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5B88898" w14:textId="77777777">
        <w:trPr>
          <w:jc w:val="center"/>
        </w:trPr>
        <w:tc>
          <w:tcPr>
            <w:tcW w:w="1486" w:type="dxa"/>
            <w:shd w:val="clear" w:color="auto" w:fill="auto"/>
            <w:vAlign w:val="center"/>
          </w:tcPr>
          <w:p w14:paraId="1B1D55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F78C0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指导医生</w:t>
            </w:r>
          </w:p>
        </w:tc>
        <w:tc>
          <w:tcPr>
            <w:tcW w:w="1557" w:type="dxa"/>
            <w:shd w:val="clear" w:color="auto" w:fill="auto"/>
            <w:vAlign w:val="center"/>
          </w:tcPr>
          <w:p w14:paraId="668B1A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ZDYS</w:t>
            </w:r>
          </w:p>
        </w:tc>
        <w:tc>
          <w:tcPr>
            <w:tcW w:w="3092" w:type="dxa"/>
            <w:shd w:val="clear" w:color="auto" w:fill="auto"/>
            <w:vAlign w:val="center"/>
          </w:tcPr>
          <w:p w14:paraId="0194C4A0" w14:textId="77777777" w:rsidR="00FB113A" w:rsidRDefault="000C6B93">
            <w:pPr>
              <w:widowControl/>
              <w:spacing w:line="240" w:lineRule="auto"/>
              <w:rPr>
                <w:rFonts w:ascii="宋体" w:hAnsi="宋体" w:cs="宋体" w:hint="eastAsia"/>
                <w:sz w:val="18"/>
                <w:szCs w:val="18"/>
              </w:rPr>
            </w:pPr>
            <w:r>
              <w:rPr>
                <w:rFonts w:hint="eastAsia"/>
                <w:sz w:val="18"/>
                <w:szCs w:val="18"/>
              </w:rPr>
              <w:t>指导医生</w:t>
            </w:r>
          </w:p>
        </w:tc>
        <w:tc>
          <w:tcPr>
            <w:tcW w:w="992" w:type="dxa"/>
            <w:shd w:val="clear" w:color="auto" w:fill="auto"/>
            <w:vAlign w:val="center"/>
          </w:tcPr>
          <w:p w14:paraId="4347EF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39B78A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15588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5954652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99FD1D0" w14:textId="77777777">
        <w:trPr>
          <w:jc w:val="center"/>
        </w:trPr>
        <w:tc>
          <w:tcPr>
            <w:tcW w:w="1486" w:type="dxa"/>
            <w:shd w:val="clear" w:color="auto" w:fill="auto"/>
            <w:vAlign w:val="center"/>
          </w:tcPr>
          <w:p w14:paraId="635CEE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F3204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指导内容</w:t>
            </w:r>
          </w:p>
        </w:tc>
        <w:tc>
          <w:tcPr>
            <w:tcW w:w="1557" w:type="dxa"/>
            <w:shd w:val="clear" w:color="auto" w:fill="auto"/>
            <w:vAlign w:val="center"/>
          </w:tcPr>
          <w:p w14:paraId="3CD67B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ZDNR</w:t>
            </w:r>
          </w:p>
        </w:tc>
        <w:tc>
          <w:tcPr>
            <w:tcW w:w="3092" w:type="dxa"/>
            <w:shd w:val="clear" w:color="auto" w:fill="auto"/>
            <w:vAlign w:val="center"/>
          </w:tcPr>
          <w:p w14:paraId="0B4F98C9" w14:textId="77777777" w:rsidR="00FB113A" w:rsidRDefault="000C6B93">
            <w:pPr>
              <w:widowControl/>
              <w:spacing w:line="240" w:lineRule="auto"/>
              <w:rPr>
                <w:rFonts w:ascii="宋体" w:hAnsi="宋体" w:cs="宋体" w:hint="eastAsia"/>
                <w:sz w:val="18"/>
                <w:szCs w:val="18"/>
              </w:rPr>
            </w:pPr>
            <w:r>
              <w:rPr>
                <w:rFonts w:hint="eastAsia"/>
                <w:sz w:val="18"/>
                <w:szCs w:val="18"/>
              </w:rPr>
              <w:t>指导内容</w:t>
            </w:r>
          </w:p>
        </w:tc>
        <w:tc>
          <w:tcPr>
            <w:tcW w:w="992" w:type="dxa"/>
            <w:shd w:val="clear" w:color="auto" w:fill="auto"/>
            <w:vAlign w:val="center"/>
          </w:tcPr>
          <w:p w14:paraId="07A51D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6467BB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A8133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AN..4000</w:t>
            </w:r>
          </w:p>
        </w:tc>
        <w:tc>
          <w:tcPr>
            <w:tcW w:w="2445" w:type="dxa"/>
            <w:shd w:val="clear" w:color="auto" w:fill="auto"/>
            <w:vAlign w:val="center"/>
          </w:tcPr>
          <w:p w14:paraId="49B1EB6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085B448" w14:textId="77777777">
        <w:trPr>
          <w:jc w:val="center"/>
        </w:trPr>
        <w:tc>
          <w:tcPr>
            <w:tcW w:w="1486" w:type="dxa"/>
            <w:shd w:val="clear" w:color="auto" w:fill="auto"/>
            <w:vAlign w:val="center"/>
          </w:tcPr>
          <w:p w14:paraId="1340EFC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D3B8F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指导途径</w:t>
            </w:r>
          </w:p>
        </w:tc>
        <w:tc>
          <w:tcPr>
            <w:tcW w:w="1557" w:type="dxa"/>
            <w:shd w:val="clear" w:color="auto" w:fill="auto"/>
            <w:vAlign w:val="center"/>
          </w:tcPr>
          <w:p w14:paraId="310170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ZDTJ</w:t>
            </w:r>
          </w:p>
        </w:tc>
        <w:tc>
          <w:tcPr>
            <w:tcW w:w="3092" w:type="dxa"/>
            <w:shd w:val="clear" w:color="auto" w:fill="auto"/>
            <w:vAlign w:val="center"/>
          </w:tcPr>
          <w:p w14:paraId="1F487884" w14:textId="77777777" w:rsidR="00FB113A" w:rsidRDefault="000C6B93">
            <w:pPr>
              <w:widowControl/>
              <w:spacing w:line="240" w:lineRule="auto"/>
              <w:rPr>
                <w:rFonts w:ascii="宋体" w:hAnsi="宋体" w:cs="宋体" w:hint="eastAsia"/>
                <w:sz w:val="18"/>
                <w:szCs w:val="18"/>
              </w:rPr>
            </w:pPr>
            <w:r>
              <w:rPr>
                <w:rFonts w:hint="eastAsia"/>
                <w:sz w:val="18"/>
                <w:szCs w:val="18"/>
              </w:rPr>
              <w:t>指导途径</w:t>
            </w:r>
          </w:p>
        </w:tc>
        <w:tc>
          <w:tcPr>
            <w:tcW w:w="992" w:type="dxa"/>
            <w:shd w:val="clear" w:color="auto" w:fill="auto"/>
            <w:vAlign w:val="center"/>
          </w:tcPr>
          <w:p w14:paraId="3A4433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76" w:type="dxa"/>
            <w:shd w:val="clear" w:color="auto" w:fill="auto"/>
            <w:vAlign w:val="center"/>
          </w:tcPr>
          <w:p w14:paraId="6586DCA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01CB1E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5" w:type="dxa"/>
            <w:shd w:val="clear" w:color="auto" w:fill="auto"/>
            <w:vAlign w:val="center"/>
          </w:tcPr>
          <w:p w14:paraId="686D348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1.高血压随访健康教育；2.糖尿病随访健康教育</w:t>
            </w:r>
          </w:p>
        </w:tc>
      </w:tr>
      <w:tr w:rsidR="00FB113A" w14:paraId="59C43FF6" w14:textId="77777777">
        <w:trPr>
          <w:jc w:val="center"/>
        </w:trPr>
        <w:tc>
          <w:tcPr>
            <w:tcW w:w="1486" w:type="dxa"/>
            <w:shd w:val="clear" w:color="auto" w:fill="auto"/>
            <w:vAlign w:val="center"/>
          </w:tcPr>
          <w:p w14:paraId="6461FB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DF3C9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录入单位</w:t>
            </w:r>
          </w:p>
        </w:tc>
        <w:tc>
          <w:tcPr>
            <w:tcW w:w="1557" w:type="dxa"/>
            <w:shd w:val="clear" w:color="auto" w:fill="auto"/>
            <w:vAlign w:val="center"/>
          </w:tcPr>
          <w:p w14:paraId="2C792F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LRDW</w:t>
            </w:r>
          </w:p>
        </w:tc>
        <w:tc>
          <w:tcPr>
            <w:tcW w:w="3092" w:type="dxa"/>
            <w:shd w:val="clear" w:color="auto" w:fill="auto"/>
            <w:vAlign w:val="center"/>
          </w:tcPr>
          <w:p w14:paraId="4022A950" w14:textId="77777777" w:rsidR="00FB113A" w:rsidRDefault="000C6B93">
            <w:pPr>
              <w:widowControl/>
              <w:spacing w:line="240" w:lineRule="auto"/>
              <w:rPr>
                <w:rFonts w:ascii="宋体" w:hAnsi="宋体" w:cs="宋体" w:hint="eastAsia"/>
                <w:sz w:val="18"/>
                <w:szCs w:val="18"/>
              </w:rPr>
            </w:pPr>
            <w:r>
              <w:rPr>
                <w:rFonts w:hint="eastAsia"/>
                <w:sz w:val="18"/>
                <w:szCs w:val="18"/>
              </w:rPr>
              <w:t>录入单位</w:t>
            </w:r>
          </w:p>
        </w:tc>
        <w:tc>
          <w:tcPr>
            <w:tcW w:w="992" w:type="dxa"/>
            <w:shd w:val="clear" w:color="auto" w:fill="auto"/>
            <w:vAlign w:val="center"/>
          </w:tcPr>
          <w:p w14:paraId="0CC6418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2CCC74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AAD26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1F995E5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D20C4F4" w14:textId="77777777">
        <w:trPr>
          <w:jc w:val="center"/>
        </w:trPr>
        <w:tc>
          <w:tcPr>
            <w:tcW w:w="1486" w:type="dxa"/>
            <w:shd w:val="clear" w:color="auto" w:fill="auto"/>
            <w:vAlign w:val="center"/>
          </w:tcPr>
          <w:p w14:paraId="58D6A7D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DF1DD6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录入员工</w:t>
            </w:r>
          </w:p>
        </w:tc>
        <w:tc>
          <w:tcPr>
            <w:tcW w:w="1557" w:type="dxa"/>
            <w:shd w:val="clear" w:color="auto" w:fill="auto"/>
            <w:vAlign w:val="center"/>
          </w:tcPr>
          <w:p w14:paraId="02C709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LRYG</w:t>
            </w:r>
          </w:p>
        </w:tc>
        <w:tc>
          <w:tcPr>
            <w:tcW w:w="3092" w:type="dxa"/>
            <w:shd w:val="clear" w:color="auto" w:fill="auto"/>
            <w:vAlign w:val="center"/>
          </w:tcPr>
          <w:p w14:paraId="28C7AB8A" w14:textId="77777777" w:rsidR="00FB113A" w:rsidRDefault="000C6B93">
            <w:pPr>
              <w:widowControl/>
              <w:spacing w:line="240" w:lineRule="auto"/>
              <w:rPr>
                <w:rFonts w:ascii="宋体" w:hAnsi="宋体" w:cs="宋体" w:hint="eastAsia"/>
                <w:sz w:val="18"/>
                <w:szCs w:val="18"/>
              </w:rPr>
            </w:pPr>
            <w:r>
              <w:rPr>
                <w:rFonts w:hint="eastAsia"/>
                <w:sz w:val="18"/>
                <w:szCs w:val="18"/>
              </w:rPr>
              <w:t>录入员工</w:t>
            </w:r>
          </w:p>
        </w:tc>
        <w:tc>
          <w:tcPr>
            <w:tcW w:w="992" w:type="dxa"/>
            <w:shd w:val="clear" w:color="auto" w:fill="auto"/>
            <w:vAlign w:val="center"/>
          </w:tcPr>
          <w:p w14:paraId="0F0CA4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76" w:type="dxa"/>
            <w:shd w:val="clear" w:color="auto" w:fill="auto"/>
            <w:vAlign w:val="center"/>
          </w:tcPr>
          <w:p w14:paraId="73014C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3CF3B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5" w:type="dxa"/>
            <w:shd w:val="clear" w:color="auto" w:fill="auto"/>
            <w:vAlign w:val="center"/>
          </w:tcPr>
          <w:p w14:paraId="10371B5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D309124" w14:textId="77777777" w:rsidR="00FB113A" w:rsidRDefault="000C6B93">
      <w:pPr>
        <w:pStyle w:val="aff3"/>
        <w:spacing w:before="156" w:after="156"/>
        <w:ind w:left="0"/>
      </w:pPr>
      <w:bookmarkStart w:id="149" w:name="_Toc182591043"/>
      <w:bookmarkStart w:id="150" w:name="_Toc197378031"/>
      <w:bookmarkStart w:id="151" w:name="_Toc2115181309"/>
      <w:bookmarkStart w:id="152" w:name="_Toc31100"/>
      <w:r>
        <w:rPr>
          <w:rFonts w:hint="eastAsia"/>
        </w:rPr>
        <w:t>糖尿病报告卡表</w:t>
      </w:r>
      <w:bookmarkEnd w:id="149"/>
      <w:bookmarkEnd w:id="150"/>
      <w:bookmarkEnd w:id="151"/>
      <w:bookmarkEnd w:id="152"/>
    </w:p>
    <w:p w14:paraId="2B3CFD61" w14:textId="77777777" w:rsidR="00FB113A" w:rsidRDefault="000C6B93">
      <w:pPr>
        <w:pStyle w:val="affffff5"/>
        <w:numPr>
          <w:ilvl w:val="1"/>
          <w:numId w:val="31"/>
        </w:numPr>
        <w:spacing w:before="156" w:after="156"/>
        <w:ind w:left="0"/>
      </w:pPr>
      <w:r>
        <w:rPr>
          <w:rFonts w:hint="eastAsia"/>
        </w:rPr>
        <w:t>糖尿病报告卡表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3"/>
        <w:gridCol w:w="3064"/>
        <w:gridCol w:w="992"/>
        <w:gridCol w:w="992"/>
        <w:gridCol w:w="999"/>
        <w:gridCol w:w="2476"/>
      </w:tblGrid>
      <w:tr w:rsidR="00FB113A" w14:paraId="03A37966" w14:textId="77777777">
        <w:trPr>
          <w:tblHeader/>
          <w:jc w:val="center"/>
        </w:trPr>
        <w:tc>
          <w:tcPr>
            <w:tcW w:w="1487" w:type="dxa"/>
            <w:tcBorders>
              <w:top w:val="single" w:sz="8" w:space="0" w:color="auto"/>
              <w:bottom w:val="single" w:sz="8" w:space="0" w:color="auto"/>
            </w:tcBorders>
            <w:shd w:val="clear" w:color="auto" w:fill="auto"/>
            <w:vAlign w:val="center"/>
          </w:tcPr>
          <w:p w14:paraId="5DD129E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3C41A7E9"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3" w:type="dxa"/>
            <w:tcBorders>
              <w:top w:val="single" w:sz="8" w:space="0" w:color="auto"/>
              <w:bottom w:val="single" w:sz="8" w:space="0" w:color="auto"/>
            </w:tcBorders>
            <w:shd w:val="clear" w:color="auto" w:fill="auto"/>
            <w:vAlign w:val="center"/>
          </w:tcPr>
          <w:p w14:paraId="3DD36E6F"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73407B8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0BCFD6C4"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F6EE64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9" w:type="dxa"/>
            <w:tcBorders>
              <w:top w:val="single" w:sz="8" w:space="0" w:color="auto"/>
              <w:bottom w:val="single" w:sz="8" w:space="0" w:color="auto"/>
            </w:tcBorders>
            <w:shd w:val="clear" w:color="auto" w:fill="auto"/>
            <w:vAlign w:val="center"/>
          </w:tcPr>
          <w:p w14:paraId="1C844FA4"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6" w:type="dxa"/>
            <w:tcBorders>
              <w:top w:val="single" w:sz="8" w:space="0" w:color="auto"/>
              <w:bottom w:val="single" w:sz="8" w:space="0" w:color="auto"/>
            </w:tcBorders>
            <w:shd w:val="clear" w:color="auto" w:fill="auto"/>
            <w:vAlign w:val="center"/>
          </w:tcPr>
          <w:p w14:paraId="1AEFFC01"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77FD28E2" w14:textId="77777777">
        <w:trPr>
          <w:jc w:val="center"/>
        </w:trPr>
        <w:tc>
          <w:tcPr>
            <w:tcW w:w="1487" w:type="dxa"/>
            <w:tcBorders>
              <w:top w:val="single" w:sz="8" w:space="0" w:color="auto"/>
            </w:tcBorders>
            <w:shd w:val="clear" w:color="auto" w:fill="auto"/>
            <w:vAlign w:val="center"/>
          </w:tcPr>
          <w:p w14:paraId="3174F90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40" w:type="dxa"/>
            <w:tcBorders>
              <w:top w:val="single" w:sz="8" w:space="0" w:color="auto"/>
            </w:tcBorders>
            <w:shd w:val="clear" w:color="auto" w:fill="auto"/>
            <w:vAlign w:val="center"/>
          </w:tcPr>
          <w:p w14:paraId="6F82332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糖尿病报告卡编号</w:t>
            </w:r>
          </w:p>
        </w:tc>
        <w:tc>
          <w:tcPr>
            <w:tcW w:w="1563" w:type="dxa"/>
            <w:tcBorders>
              <w:top w:val="single" w:sz="8" w:space="0" w:color="auto"/>
            </w:tcBorders>
            <w:shd w:val="clear" w:color="auto" w:fill="auto"/>
            <w:vAlign w:val="center"/>
          </w:tcPr>
          <w:p w14:paraId="70F0F5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TNBBGKBH</w:t>
            </w:r>
          </w:p>
        </w:tc>
        <w:tc>
          <w:tcPr>
            <w:tcW w:w="3064" w:type="dxa"/>
            <w:tcBorders>
              <w:top w:val="single" w:sz="8" w:space="0" w:color="auto"/>
            </w:tcBorders>
            <w:shd w:val="clear" w:color="auto" w:fill="auto"/>
            <w:vAlign w:val="center"/>
          </w:tcPr>
          <w:p w14:paraId="670F879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59D237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70AADC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tcBorders>
              <w:top w:val="single" w:sz="8" w:space="0" w:color="auto"/>
            </w:tcBorders>
            <w:shd w:val="clear" w:color="auto" w:fill="auto"/>
            <w:vAlign w:val="center"/>
          </w:tcPr>
          <w:p w14:paraId="65D2E8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6" w:type="dxa"/>
            <w:tcBorders>
              <w:top w:val="single" w:sz="8" w:space="0" w:color="auto"/>
            </w:tcBorders>
            <w:shd w:val="clear" w:color="auto" w:fill="auto"/>
            <w:vAlign w:val="center"/>
          </w:tcPr>
          <w:p w14:paraId="671DA98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2B05DCB1" w14:textId="77777777">
        <w:trPr>
          <w:jc w:val="center"/>
        </w:trPr>
        <w:tc>
          <w:tcPr>
            <w:tcW w:w="1487" w:type="dxa"/>
            <w:shd w:val="clear" w:color="auto" w:fill="auto"/>
            <w:vAlign w:val="center"/>
          </w:tcPr>
          <w:p w14:paraId="4616509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40" w:type="dxa"/>
            <w:shd w:val="clear" w:color="auto" w:fill="auto"/>
            <w:vAlign w:val="center"/>
          </w:tcPr>
          <w:p w14:paraId="611DF59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身份证件类别代码</w:t>
            </w:r>
          </w:p>
        </w:tc>
        <w:tc>
          <w:tcPr>
            <w:tcW w:w="1563" w:type="dxa"/>
            <w:shd w:val="clear" w:color="auto" w:fill="auto"/>
            <w:vAlign w:val="center"/>
          </w:tcPr>
          <w:p w14:paraId="556361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4" w:type="dxa"/>
            <w:shd w:val="clear" w:color="auto" w:fill="auto"/>
            <w:vAlign w:val="center"/>
          </w:tcPr>
          <w:p w14:paraId="60A7BA3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患者个体身份证件所属类别在特定编码体系中的代码</w:t>
            </w:r>
          </w:p>
        </w:tc>
        <w:tc>
          <w:tcPr>
            <w:tcW w:w="992" w:type="dxa"/>
            <w:shd w:val="clear" w:color="auto" w:fill="auto"/>
            <w:vAlign w:val="center"/>
          </w:tcPr>
          <w:p w14:paraId="1D9F8D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D06FF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9" w:type="dxa"/>
            <w:shd w:val="clear" w:color="auto" w:fill="auto"/>
            <w:vAlign w:val="center"/>
          </w:tcPr>
          <w:p w14:paraId="608CFB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6" w:type="dxa"/>
            <w:shd w:val="clear" w:color="auto" w:fill="auto"/>
            <w:vAlign w:val="center"/>
          </w:tcPr>
          <w:p w14:paraId="1BAB8043"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1D644709"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0231CC65" w14:textId="77777777">
        <w:trPr>
          <w:jc w:val="center"/>
        </w:trPr>
        <w:tc>
          <w:tcPr>
            <w:tcW w:w="1487" w:type="dxa"/>
            <w:shd w:val="clear" w:color="auto" w:fill="auto"/>
            <w:vAlign w:val="center"/>
          </w:tcPr>
          <w:p w14:paraId="1AF0438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E5B41A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证件号码</w:t>
            </w:r>
          </w:p>
        </w:tc>
        <w:tc>
          <w:tcPr>
            <w:tcW w:w="1563" w:type="dxa"/>
            <w:shd w:val="clear" w:color="auto" w:fill="auto"/>
            <w:vAlign w:val="center"/>
          </w:tcPr>
          <w:p w14:paraId="5DF157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ZJHM</w:t>
            </w:r>
          </w:p>
        </w:tc>
        <w:tc>
          <w:tcPr>
            <w:tcW w:w="3064" w:type="dxa"/>
            <w:shd w:val="clear" w:color="auto" w:fill="auto"/>
            <w:vAlign w:val="center"/>
          </w:tcPr>
          <w:p w14:paraId="0EBED0FD"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患者的证件号码</w:t>
            </w:r>
          </w:p>
        </w:tc>
        <w:tc>
          <w:tcPr>
            <w:tcW w:w="992" w:type="dxa"/>
            <w:shd w:val="clear" w:color="auto" w:fill="auto"/>
            <w:vAlign w:val="center"/>
          </w:tcPr>
          <w:p w14:paraId="496434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444D4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7F8965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6" w:type="dxa"/>
            <w:shd w:val="clear" w:color="auto" w:fill="auto"/>
            <w:vAlign w:val="center"/>
          </w:tcPr>
          <w:p w14:paraId="551ADA3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6A26BCD" w14:textId="77777777">
        <w:trPr>
          <w:jc w:val="center"/>
        </w:trPr>
        <w:tc>
          <w:tcPr>
            <w:tcW w:w="1487" w:type="dxa"/>
            <w:shd w:val="clear" w:color="auto" w:fill="auto"/>
            <w:vAlign w:val="center"/>
          </w:tcPr>
          <w:p w14:paraId="4B7AE7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40" w:type="dxa"/>
            <w:shd w:val="clear" w:color="auto" w:fill="auto"/>
            <w:vAlign w:val="center"/>
          </w:tcPr>
          <w:p w14:paraId="450E1FC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患者姓名</w:t>
            </w:r>
          </w:p>
        </w:tc>
        <w:tc>
          <w:tcPr>
            <w:tcW w:w="1563" w:type="dxa"/>
            <w:shd w:val="clear" w:color="auto" w:fill="auto"/>
            <w:vAlign w:val="center"/>
          </w:tcPr>
          <w:p w14:paraId="49E660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260839B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249BFF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FA489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36398E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6" w:type="dxa"/>
            <w:shd w:val="clear" w:color="auto" w:fill="auto"/>
            <w:vAlign w:val="center"/>
          </w:tcPr>
          <w:p w14:paraId="5921F4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B7A09F0"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53" w:name="_Toc3956"/>
      <w:r w:rsidRPr="00C25243">
        <w:rPr>
          <w:rFonts w:ascii="黑体" w:eastAsia="黑体" w:hAnsi="黑体" w:hint="eastAsia"/>
        </w:rPr>
        <w:t>表A.24  糖尿病报告卡表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3"/>
        <w:gridCol w:w="3064"/>
        <w:gridCol w:w="992"/>
        <w:gridCol w:w="992"/>
        <w:gridCol w:w="999"/>
        <w:gridCol w:w="2476"/>
      </w:tblGrid>
      <w:tr w:rsidR="00C25243" w14:paraId="5A4AB91F"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3DC27A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6FE95DF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3" w:type="dxa"/>
            <w:tcBorders>
              <w:top w:val="single" w:sz="8" w:space="0" w:color="auto"/>
              <w:bottom w:val="single" w:sz="8" w:space="0" w:color="auto"/>
            </w:tcBorders>
            <w:shd w:val="clear" w:color="auto" w:fill="auto"/>
            <w:vAlign w:val="center"/>
          </w:tcPr>
          <w:p w14:paraId="66C6F76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7A0E955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C832F4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FB96B2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999" w:type="dxa"/>
            <w:tcBorders>
              <w:top w:val="single" w:sz="8" w:space="0" w:color="auto"/>
              <w:bottom w:val="single" w:sz="8" w:space="0" w:color="auto"/>
            </w:tcBorders>
            <w:shd w:val="clear" w:color="auto" w:fill="auto"/>
            <w:vAlign w:val="center"/>
          </w:tcPr>
          <w:p w14:paraId="3751293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76" w:type="dxa"/>
            <w:tcBorders>
              <w:top w:val="single" w:sz="8" w:space="0" w:color="auto"/>
              <w:bottom w:val="single" w:sz="8" w:space="0" w:color="auto"/>
            </w:tcBorders>
            <w:shd w:val="clear" w:color="auto" w:fill="auto"/>
            <w:vAlign w:val="center"/>
          </w:tcPr>
          <w:p w14:paraId="3FA5E4E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2F8A68D5" w14:textId="77777777" w:rsidTr="006C6E2B">
        <w:trPr>
          <w:jc w:val="center"/>
        </w:trPr>
        <w:tc>
          <w:tcPr>
            <w:tcW w:w="1487" w:type="dxa"/>
            <w:shd w:val="clear" w:color="auto" w:fill="auto"/>
            <w:vAlign w:val="center"/>
          </w:tcPr>
          <w:p w14:paraId="620038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40" w:type="dxa"/>
            <w:shd w:val="clear" w:color="auto" w:fill="auto"/>
            <w:vAlign w:val="center"/>
          </w:tcPr>
          <w:p w14:paraId="3D79432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出生日期</w:t>
            </w:r>
          </w:p>
        </w:tc>
        <w:tc>
          <w:tcPr>
            <w:tcW w:w="1563" w:type="dxa"/>
            <w:shd w:val="clear" w:color="auto" w:fill="auto"/>
            <w:vAlign w:val="center"/>
          </w:tcPr>
          <w:p w14:paraId="70126A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4" w:type="dxa"/>
            <w:shd w:val="clear" w:color="auto" w:fill="auto"/>
            <w:vAlign w:val="center"/>
          </w:tcPr>
          <w:p w14:paraId="0D7ADBE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患者个体出生当日的公元纪年日期</w:t>
            </w:r>
          </w:p>
        </w:tc>
        <w:tc>
          <w:tcPr>
            <w:tcW w:w="992" w:type="dxa"/>
            <w:shd w:val="clear" w:color="auto" w:fill="auto"/>
            <w:vAlign w:val="center"/>
          </w:tcPr>
          <w:p w14:paraId="3D53C1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1438F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27D558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3EA087E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83BC112" w14:textId="77777777" w:rsidTr="006C6E2B">
        <w:trPr>
          <w:jc w:val="center"/>
        </w:trPr>
        <w:tc>
          <w:tcPr>
            <w:tcW w:w="1487" w:type="dxa"/>
            <w:shd w:val="clear" w:color="auto" w:fill="auto"/>
            <w:vAlign w:val="center"/>
          </w:tcPr>
          <w:p w14:paraId="6BE48AE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9B1530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年龄(岁)</w:t>
            </w:r>
          </w:p>
        </w:tc>
        <w:tc>
          <w:tcPr>
            <w:tcW w:w="1563" w:type="dxa"/>
            <w:shd w:val="clear" w:color="auto" w:fill="auto"/>
            <w:vAlign w:val="center"/>
          </w:tcPr>
          <w:p w14:paraId="62CAF3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NL</w:t>
            </w:r>
          </w:p>
        </w:tc>
        <w:tc>
          <w:tcPr>
            <w:tcW w:w="3064" w:type="dxa"/>
            <w:shd w:val="clear" w:color="auto" w:fill="auto"/>
            <w:vAlign w:val="center"/>
          </w:tcPr>
          <w:p w14:paraId="1EE4E74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患者的年龄</w:t>
            </w:r>
            <w:r>
              <w:rPr>
                <w:rFonts w:hint="eastAsia"/>
                <w:sz w:val="18"/>
                <w:szCs w:val="18"/>
              </w:rPr>
              <w:t>(</w:t>
            </w:r>
            <w:r>
              <w:rPr>
                <w:rFonts w:hint="eastAsia"/>
                <w:sz w:val="18"/>
                <w:szCs w:val="18"/>
              </w:rPr>
              <w:t>岁</w:t>
            </w:r>
            <w:r>
              <w:rPr>
                <w:rFonts w:hint="eastAsia"/>
                <w:sz w:val="18"/>
                <w:szCs w:val="18"/>
              </w:rPr>
              <w:t>)</w:t>
            </w:r>
          </w:p>
        </w:tc>
        <w:tc>
          <w:tcPr>
            <w:tcW w:w="992" w:type="dxa"/>
            <w:shd w:val="clear" w:color="auto" w:fill="auto"/>
            <w:vAlign w:val="center"/>
          </w:tcPr>
          <w:p w14:paraId="4E8976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A207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0517E5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476" w:type="dxa"/>
            <w:shd w:val="clear" w:color="auto" w:fill="auto"/>
            <w:vAlign w:val="center"/>
          </w:tcPr>
          <w:p w14:paraId="00C45D4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836C2BA" w14:textId="77777777" w:rsidTr="006C6E2B">
        <w:trPr>
          <w:jc w:val="center"/>
        </w:trPr>
        <w:tc>
          <w:tcPr>
            <w:tcW w:w="1487" w:type="dxa"/>
            <w:shd w:val="clear" w:color="auto" w:fill="auto"/>
            <w:vAlign w:val="center"/>
          </w:tcPr>
          <w:p w14:paraId="776A733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9D288E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联系电话</w:t>
            </w:r>
          </w:p>
        </w:tc>
        <w:tc>
          <w:tcPr>
            <w:tcW w:w="1563" w:type="dxa"/>
            <w:shd w:val="clear" w:color="auto" w:fill="auto"/>
            <w:vAlign w:val="center"/>
          </w:tcPr>
          <w:p w14:paraId="2CDB54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LXDH</w:t>
            </w:r>
          </w:p>
        </w:tc>
        <w:tc>
          <w:tcPr>
            <w:tcW w:w="3064" w:type="dxa"/>
            <w:shd w:val="clear" w:color="auto" w:fill="auto"/>
            <w:vAlign w:val="center"/>
          </w:tcPr>
          <w:p w14:paraId="753F9DE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患者的联系电话</w:t>
            </w:r>
          </w:p>
        </w:tc>
        <w:tc>
          <w:tcPr>
            <w:tcW w:w="992" w:type="dxa"/>
            <w:shd w:val="clear" w:color="auto" w:fill="auto"/>
            <w:vAlign w:val="center"/>
          </w:tcPr>
          <w:p w14:paraId="249A14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00A5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21EBF4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6" w:type="dxa"/>
            <w:shd w:val="clear" w:color="auto" w:fill="auto"/>
            <w:vAlign w:val="center"/>
          </w:tcPr>
          <w:p w14:paraId="7400A7E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4DDAE47" w14:textId="77777777" w:rsidTr="006C6E2B">
        <w:trPr>
          <w:jc w:val="center"/>
        </w:trPr>
        <w:tc>
          <w:tcPr>
            <w:tcW w:w="1487" w:type="dxa"/>
            <w:shd w:val="clear" w:color="auto" w:fill="auto"/>
            <w:vAlign w:val="center"/>
          </w:tcPr>
          <w:p w14:paraId="47D94A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5FFED8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户籍类型</w:t>
            </w:r>
          </w:p>
        </w:tc>
        <w:tc>
          <w:tcPr>
            <w:tcW w:w="1563" w:type="dxa"/>
            <w:shd w:val="clear" w:color="auto" w:fill="auto"/>
            <w:vAlign w:val="center"/>
          </w:tcPr>
          <w:p w14:paraId="76472E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HJLX</w:t>
            </w:r>
          </w:p>
        </w:tc>
        <w:tc>
          <w:tcPr>
            <w:tcW w:w="3064" w:type="dxa"/>
            <w:shd w:val="clear" w:color="auto" w:fill="auto"/>
            <w:vAlign w:val="center"/>
          </w:tcPr>
          <w:p w14:paraId="23BF825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患者的户籍类型</w:t>
            </w:r>
          </w:p>
        </w:tc>
        <w:tc>
          <w:tcPr>
            <w:tcW w:w="992" w:type="dxa"/>
            <w:shd w:val="clear" w:color="auto" w:fill="auto"/>
            <w:vAlign w:val="center"/>
          </w:tcPr>
          <w:p w14:paraId="04F926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4866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259246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6" w:type="dxa"/>
            <w:shd w:val="clear" w:color="auto" w:fill="auto"/>
            <w:vAlign w:val="center"/>
          </w:tcPr>
          <w:p w14:paraId="77A94C3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1.本地户口；2.非本地户口；3.非本地户口居住一年以上</w:t>
            </w:r>
          </w:p>
        </w:tc>
      </w:tr>
      <w:tr w:rsidR="00C25243" w14:paraId="35807CC7" w14:textId="77777777" w:rsidTr="006C6E2B">
        <w:trPr>
          <w:jc w:val="center"/>
        </w:trPr>
        <w:tc>
          <w:tcPr>
            <w:tcW w:w="1487" w:type="dxa"/>
            <w:shd w:val="clear" w:color="auto" w:fill="auto"/>
            <w:vAlign w:val="center"/>
          </w:tcPr>
          <w:p w14:paraId="37739A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8FF0AB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有无广州居住证</w:t>
            </w:r>
          </w:p>
        </w:tc>
        <w:tc>
          <w:tcPr>
            <w:tcW w:w="1563" w:type="dxa"/>
            <w:shd w:val="clear" w:color="auto" w:fill="auto"/>
            <w:vAlign w:val="center"/>
          </w:tcPr>
          <w:p w14:paraId="1B4B09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YWGZJZZ</w:t>
            </w:r>
          </w:p>
        </w:tc>
        <w:tc>
          <w:tcPr>
            <w:tcW w:w="3064" w:type="dxa"/>
            <w:shd w:val="clear" w:color="auto" w:fill="auto"/>
            <w:vAlign w:val="center"/>
          </w:tcPr>
          <w:p w14:paraId="28BBAA0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患者有无广州居住证</w:t>
            </w:r>
          </w:p>
        </w:tc>
        <w:tc>
          <w:tcPr>
            <w:tcW w:w="992" w:type="dxa"/>
            <w:shd w:val="clear" w:color="auto" w:fill="auto"/>
            <w:vAlign w:val="center"/>
          </w:tcPr>
          <w:p w14:paraId="427726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014EF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6E2A7F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6" w:type="dxa"/>
            <w:shd w:val="clear" w:color="auto" w:fill="auto"/>
            <w:vAlign w:val="center"/>
          </w:tcPr>
          <w:p w14:paraId="6F694B7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0.无；1.有</w:t>
            </w:r>
          </w:p>
        </w:tc>
      </w:tr>
      <w:tr w:rsidR="00C25243" w14:paraId="73E07A70" w14:textId="77777777" w:rsidTr="006C6E2B">
        <w:trPr>
          <w:jc w:val="center"/>
        </w:trPr>
        <w:tc>
          <w:tcPr>
            <w:tcW w:w="1487" w:type="dxa"/>
            <w:shd w:val="clear" w:color="auto" w:fill="auto"/>
            <w:vAlign w:val="center"/>
          </w:tcPr>
          <w:p w14:paraId="1D3FBD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162383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居住地详细地址</w:t>
            </w:r>
          </w:p>
        </w:tc>
        <w:tc>
          <w:tcPr>
            <w:tcW w:w="1563" w:type="dxa"/>
            <w:shd w:val="clear" w:color="auto" w:fill="auto"/>
            <w:vAlign w:val="center"/>
          </w:tcPr>
          <w:p w14:paraId="2012A9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4" w:type="dxa"/>
            <w:shd w:val="clear" w:color="auto" w:fill="auto"/>
            <w:vAlign w:val="center"/>
          </w:tcPr>
          <w:p w14:paraId="06F433A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患者的居住地详细地址</w:t>
            </w:r>
          </w:p>
        </w:tc>
        <w:tc>
          <w:tcPr>
            <w:tcW w:w="992" w:type="dxa"/>
            <w:shd w:val="clear" w:color="auto" w:fill="auto"/>
            <w:vAlign w:val="center"/>
          </w:tcPr>
          <w:p w14:paraId="616F40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0A41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187AAF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6" w:type="dxa"/>
            <w:shd w:val="clear" w:color="auto" w:fill="auto"/>
            <w:vAlign w:val="center"/>
          </w:tcPr>
          <w:p w14:paraId="35A41C5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B008E41" w14:textId="77777777" w:rsidTr="006C6E2B">
        <w:trPr>
          <w:jc w:val="center"/>
        </w:trPr>
        <w:tc>
          <w:tcPr>
            <w:tcW w:w="1487" w:type="dxa"/>
            <w:shd w:val="clear" w:color="auto" w:fill="auto"/>
            <w:vAlign w:val="center"/>
          </w:tcPr>
          <w:p w14:paraId="05C6216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CFC836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OGTT2小时血糖值(mmol/L)</w:t>
            </w:r>
          </w:p>
        </w:tc>
        <w:tc>
          <w:tcPr>
            <w:tcW w:w="1563" w:type="dxa"/>
            <w:shd w:val="clear" w:color="auto" w:fill="auto"/>
            <w:vAlign w:val="center"/>
          </w:tcPr>
          <w:p w14:paraId="1E49BA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OXSXTZ</w:t>
            </w:r>
          </w:p>
        </w:tc>
        <w:tc>
          <w:tcPr>
            <w:tcW w:w="3064" w:type="dxa"/>
            <w:shd w:val="clear" w:color="auto" w:fill="auto"/>
            <w:vAlign w:val="center"/>
          </w:tcPr>
          <w:p w14:paraId="0D75F77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w:t>
            </w:r>
            <w:r>
              <w:rPr>
                <w:rFonts w:hint="eastAsia"/>
                <w:sz w:val="18"/>
                <w:szCs w:val="18"/>
              </w:rPr>
              <w:t>OGTT2</w:t>
            </w:r>
            <w:r>
              <w:rPr>
                <w:rFonts w:hint="eastAsia"/>
                <w:sz w:val="18"/>
                <w:szCs w:val="18"/>
              </w:rPr>
              <w:t>小时血糖值</w:t>
            </w:r>
            <w:r>
              <w:rPr>
                <w:rFonts w:hint="eastAsia"/>
                <w:sz w:val="18"/>
                <w:szCs w:val="18"/>
              </w:rPr>
              <w:t>(mmol/L)</w:t>
            </w:r>
          </w:p>
        </w:tc>
        <w:tc>
          <w:tcPr>
            <w:tcW w:w="992" w:type="dxa"/>
            <w:shd w:val="clear" w:color="auto" w:fill="auto"/>
            <w:vAlign w:val="center"/>
          </w:tcPr>
          <w:p w14:paraId="01A3D0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47CB5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3F52BB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N3..4,1</w:t>
            </w:r>
          </w:p>
        </w:tc>
        <w:tc>
          <w:tcPr>
            <w:tcW w:w="2476" w:type="dxa"/>
            <w:shd w:val="clear" w:color="auto" w:fill="auto"/>
            <w:vAlign w:val="center"/>
          </w:tcPr>
          <w:p w14:paraId="63FA0E3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5F05C12" w14:textId="77777777" w:rsidTr="006C6E2B">
        <w:trPr>
          <w:jc w:val="center"/>
        </w:trPr>
        <w:tc>
          <w:tcPr>
            <w:tcW w:w="1487" w:type="dxa"/>
            <w:shd w:val="clear" w:color="auto" w:fill="auto"/>
            <w:vAlign w:val="center"/>
          </w:tcPr>
          <w:p w14:paraId="2F5E1C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878EA0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空腹血糖值(mmol/L)</w:t>
            </w:r>
          </w:p>
        </w:tc>
        <w:tc>
          <w:tcPr>
            <w:tcW w:w="1563" w:type="dxa"/>
            <w:shd w:val="clear" w:color="auto" w:fill="auto"/>
            <w:vAlign w:val="center"/>
          </w:tcPr>
          <w:p w14:paraId="61B765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KFXTZ</w:t>
            </w:r>
          </w:p>
        </w:tc>
        <w:tc>
          <w:tcPr>
            <w:tcW w:w="3064" w:type="dxa"/>
            <w:shd w:val="clear" w:color="auto" w:fill="auto"/>
            <w:vAlign w:val="center"/>
          </w:tcPr>
          <w:p w14:paraId="53C3F10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患者的空腹血糖值</w:t>
            </w:r>
            <w:r>
              <w:rPr>
                <w:rFonts w:hint="eastAsia"/>
                <w:sz w:val="18"/>
                <w:szCs w:val="18"/>
              </w:rPr>
              <w:t>(mmol/L)</w:t>
            </w:r>
          </w:p>
        </w:tc>
        <w:tc>
          <w:tcPr>
            <w:tcW w:w="992" w:type="dxa"/>
            <w:shd w:val="clear" w:color="auto" w:fill="auto"/>
            <w:vAlign w:val="center"/>
          </w:tcPr>
          <w:p w14:paraId="1F02F5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7E28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35E615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N3..4,1</w:t>
            </w:r>
          </w:p>
        </w:tc>
        <w:tc>
          <w:tcPr>
            <w:tcW w:w="2476" w:type="dxa"/>
            <w:shd w:val="clear" w:color="auto" w:fill="auto"/>
            <w:vAlign w:val="center"/>
          </w:tcPr>
          <w:p w14:paraId="56DA0B4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24F3484" w14:textId="77777777" w:rsidTr="006C6E2B">
        <w:trPr>
          <w:jc w:val="center"/>
        </w:trPr>
        <w:tc>
          <w:tcPr>
            <w:tcW w:w="1487" w:type="dxa"/>
            <w:shd w:val="clear" w:color="auto" w:fill="auto"/>
            <w:vAlign w:val="center"/>
          </w:tcPr>
          <w:p w14:paraId="7108E2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CF4780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随机血糖值(mmol/L)</w:t>
            </w:r>
          </w:p>
        </w:tc>
        <w:tc>
          <w:tcPr>
            <w:tcW w:w="1563" w:type="dxa"/>
            <w:shd w:val="clear" w:color="auto" w:fill="auto"/>
            <w:vAlign w:val="center"/>
          </w:tcPr>
          <w:p w14:paraId="49AD77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SJXTZ</w:t>
            </w:r>
          </w:p>
        </w:tc>
        <w:tc>
          <w:tcPr>
            <w:tcW w:w="3064" w:type="dxa"/>
            <w:shd w:val="clear" w:color="auto" w:fill="auto"/>
            <w:vAlign w:val="center"/>
          </w:tcPr>
          <w:p w14:paraId="1ECDD34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患者的随机血糖值</w:t>
            </w:r>
            <w:r>
              <w:rPr>
                <w:rFonts w:hint="eastAsia"/>
                <w:sz w:val="18"/>
                <w:szCs w:val="18"/>
              </w:rPr>
              <w:t>(mmol/L)</w:t>
            </w:r>
          </w:p>
        </w:tc>
        <w:tc>
          <w:tcPr>
            <w:tcW w:w="992" w:type="dxa"/>
            <w:shd w:val="clear" w:color="auto" w:fill="auto"/>
            <w:vAlign w:val="center"/>
          </w:tcPr>
          <w:p w14:paraId="592DF3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2ECDA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6390D4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N3..4,1</w:t>
            </w:r>
          </w:p>
        </w:tc>
        <w:tc>
          <w:tcPr>
            <w:tcW w:w="2476" w:type="dxa"/>
            <w:shd w:val="clear" w:color="auto" w:fill="auto"/>
            <w:vAlign w:val="center"/>
          </w:tcPr>
          <w:p w14:paraId="4646B9B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634B170" w14:textId="77777777" w:rsidTr="006C6E2B">
        <w:trPr>
          <w:jc w:val="center"/>
        </w:trPr>
        <w:tc>
          <w:tcPr>
            <w:tcW w:w="1487" w:type="dxa"/>
            <w:shd w:val="clear" w:color="auto" w:fill="auto"/>
            <w:vAlign w:val="center"/>
          </w:tcPr>
          <w:p w14:paraId="539E64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E89079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餐后2小时血糖值(mmol/L)</w:t>
            </w:r>
          </w:p>
        </w:tc>
        <w:tc>
          <w:tcPr>
            <w:tcW w:w="1563" w:type="dxa"/>
            <w:shd w:val="clear" w:color="auto" w:fill="auto"/>
            <w:vAlign w:val="center"/>
          </w:tcPr>
          <w:p w14:paraId="69F4A4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CH2XSXTZ</w:t>
            </w:r>
          </w:p>
        </w:tc>
        <w:tc>
          <w:tcPr>
            <w:tcW w:w="3064" w:type="dxa"/>
            <w:shd w:val="clear" w:color="auto" w:fill="auto"/>
            <w:vAlign w:val="center"/>
          </w:tcPr>
          <w:p w14:paraId="695AF70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患者的餐后</w:t>
            </w:r>
            <w:r>
              <w:rPr>
                <w:rFonts w:hint="eastAsia"/>
                <w:sz w:val="18"/>
                <w:szCs w:val="18"/>
              </w:rPr>
              <w:t>2</w:t>
            </w:r>
            <w:r>
              <w:rPr>
                <w:rFonts w:hint="eastAsia"/>
                <w:sz w:val="18"/>
                <w:szCs w:val="18"/>
              </w:rPr>
              <w:t>小时血糖值</w:t>
            </w:r>
            <w:r>
              <w:rPr>
                <w:rFonts w:hint="eastAsia"/>
                <w:sz w:val="18"/>
                <w:szCs w:val="18"/>
              </w:rPr>
              <w:t>(mmol/L)</w:t>
            </w:r>
          </w:p>
        </w:tc>
        <w:tc>
          <w:tcPr>
            <w:tcW w:w="992" w:type="dxa"/>
            <w:shd w:val="clear" w:color="auto" w:fill="auto"/>
            <w:vAlign w:val="center"/>
          </w:tcPr>
          <w:p w14:paraId="61C33D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0FCB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6AF295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N3..4,1</w:t>
            </w:r>
          </w:p>
        </w:tc>
        <w:tc>
          <w:tcPr>
            <w:tcW w:w="2476" w:type="dxa"/>
            <w:shd w:val="clear" w:color="auto" w:fill="auto"/>
            <w:vAlign w:val="center"/>
          </w:tcPr>
          <w:p w14:paraId="774B136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3527E9F" w14:textId="77777777" w:rsidTr="006C6E2B">
        <w:trPr>
          <w:jc w:val="center"/>
        </w:trPr>
        <w:tc>
          <w:tcPr>
            <w:tcW w:w="1487" w:type="dxa"/>
            <w:shd w:val="clear" w:color="auto" w:fill="auto"/>
            <w:vAlign w:val="center"/>
          </w:tcPr>
          <w:p w14:paraId="7E87C6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9E1261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糖化血红蛋白</w:t>
            </w:r>
          </w:p>
        </w:tc>
        <w:tc>
          <w:tcPr>
            <w:tcW w:w="1563" w:type="dxa"/>
            <w:shd w:val="clear" w:color="auto" w:fill="auto"/>
            <w:vAlign w:val="center"/>
          </w:tcPr>
          <w:p w14:paraId="0D7E44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THXHDB</w:t>
            </w:r>
          </w:p>
        </w:tc>
        <w:tc>
          <w:tcPr>
            <w:tcW w:w="3064" w:type="dxa"/>
            <w:shd w:val="clear" w:color="auto" w:fill="auto"/>
            <w:vAlign w:val="center"/>
          </w:tcPr>
          <w:p w14:paraId="4016B2A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患者的糖化血红蛋白</w:t>
            </w:r>
          </w:p>
        </w:tc>
        <w:tc>
          <w:tcPr>
            <w:tcW w:w="992" w:type="dxa"/>
            <w:shd w:val="clear" w:color="auto" w:fill="auto"/>
            <w:vAlign w:val="center"/>
          </w:tcPr>
          <w:p w14:paraId="41D157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7284C4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000377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N3..4,1</w:t>
            </w:r>
          </w:p>
        </w:tc>
        <w:tc>
          <w:tcPr>
            <w:tcW w:w="2476" w:type="dxa"/>
            <w:shd w:val="clear" w:color="auto" w:fill="auto"/>
            <w:vAlign w:val="center"/>
          </w:tcPr>
          <w:p w14:paraId="1FFE8C2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4A5C562" w14:textId="77777777" w:rsidTr="006C6E2B">
        <w:trPr>
          <w:jc w:val="center"/>
        </w:trPr>
        <w:tc>
          <w:tcPr>
            <w:tcW w:w="1487" w:type="dxa"/>
            <w:shd w:val="clear" w:color="auto" w:fill="auto"/>
            <w:vAlign w:val="center"/>
          </w:tcPr>
          <w:p w14:paraId="0ED056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998AE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空腹血糖测量时间</w:t>
            </w:r>
          </w:p>
        </w:tc>
        <w:tc>
          <w:tcPr>
            <w:tcW w:w="1563" w:type="dxa"/>
            <w:shd w:val="clear" w:color="auto" w:fill="auto"/>
            <w:vAlign w:val="center"/>
          </w:tcPr>
          <w:p w14:paraId="216F3B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KFXTCLSJ</w:t>
            </w:r>
          </w:p>
        </w:tc>
        <w:tc>
          <w:tcPr>
            <w:tcW w:w="3064" w:type="dxa"/>
            <w:shd w:val="clear" w:color="auto" w:fill="auto"/>
            <w:vAlign w:val="center"/>
          </w:tcPr>
          <w:p w14:paraId="43392F8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患者的空腹血糖测量时间</w:t>
            </w:r>
          </w:p>
        </w:tc>
        <w:tc>
          <w:tcPr>
            <w:tcW w:w="992" w:type="dxa"/>
            <w:shd w:val="clear" w:color="auto" w:fill="auto"/>
            <w:vAlign w:val="center"/>
          </w:tcPr>
          <w:p w14:paraId="03E009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4E508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218574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17DD6CD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09A41B8" w14:textId="77777777" w:rsidTr="006C6E2B">
        <w:trPr>
          <w:jc w:val="center"/>
        </w:trPr>
        <w:tc>
          <w:tcPr>
            <w:tcW w:w="1487" w:type="dxa"/>
            <w:shd w:val="clear" w:color="auto" w:fill="auto"/>
            <w:vAlign w:val="center"/>
          </w:tcPr>
          <w:p w14:paraId="069200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A27BF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随机血糖测量时间</w:t>
            </w:r>
          </w:p>
        </w:tc>
        <w:tc>
          <w:tcPr>
            <w:tcW w:w="1563" w:type="dxa"/>
            <w:shd w:val="clear" w:color="auto" w:fill="auto"/>
            <w:vAlign w:val="center"/>
          </w:tcPr>
          <w:p w14:paraId="51EE34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SJXTCLSJ</w:t>
            </w:r>
          </w:p>
        </w:tc>
        <w:tc>
          <w:tcPr>
            <w:tcW w:w="3064" w:type="dxa"/>
            <w:shd w:val="clear" w:color="auto" w:fill="auto"/>
            <w:vAlign w:val="center"/>
          </w:tcPr>
          <w:p w14:paraId="3A62517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患者的随机血糖测量时间</w:t>
            </w:r>
          </w:p>
        </w:tc>
        <w:tc>
          <w:tcPr>
            <w:tcW w:w="992" w:type="dxa"/>
            <w:shd w:val="clear" w:color="auto" w:fill="auto"/>
            <w:vAlign w:val="center"/>
          </w:tcPr>
          <w:p w14:paraId="68DB6E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3ABB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7927F7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0D55D35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D210EF" w14:textId="77777777" w:rsidTr="006C6E2B">
        <w:trPr>
          <w:jc w:val="center"/>
        </w:trPr>
        <w:tc>
          <w:tcPr>
            <w:tcW w:w="1487" w:type="dxa"/>
            <w:shd w:val="clear" w:color="auto" w:fill="auto"/>
            <w:vAlign w:val="center"/>
          </w:tcPr>
          <w:p w14:paraId="28D80C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36E2AF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餐后2小时血糖值测量时间</w:t>
            </w:r>
          </w:p>
        </w:tc>
        <w:tc>
          <w:tcPr>
            <w:tcW w:w="1563" w:type="dxa"/>
            <w:shd w:val="clear" w:color="auto" w:fill="auto"/>
            <w:vAlign w:val="center"/>
          </w:tcPr>
          <w:p w14:paraId="34724F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CH2XSXTZCLSJ</w:t>
            </w:r>
          </w:p>
        </w:tc>
        <w:tc>
          <w:tcPr>
            <w:tcW w:w="3064" w:type="dxa"/>
            <w:shd w:val="clear" w:color="auto" w:fill="auto"/>
            <w:vAlign w:val="center"/>
          </w:tcPr>
          <w:p w14:paraId="206BFC5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患者的餐后</w:t>
            </w:r>
            <w:r>
              <w:rPr>
                <w:rFonts w:hint="eastAsia"/>
                <w:sz w:val="18"/>
                <w:szCs w:val="18"/>
              </w:rPr>
              <w:t>2</w:t>
            </w:r>
            <w:r>
              <w:rPr>
                <w:rFonts w:hint="eastAsia"/>
                <w:sz w:val="18"/>
                <w:szCs w:val="18"/>
              </w:rPr>
              <w:t>小时血糖值测量时间</w:t>
            </w:r>
          </w:p>
        </w:tc>
        <w:tc>
          <w:tcPr>
            <w:tcW w:w="992" w:type="dxa"/>
            <w:shd w:val="clear" w:color="auto" w:fill="auto"/>
            <w:vAlign w:val="center"/>
          </w:tcPr>
          <w:p w14:paraId="69BC1D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CC27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6307F0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42A8ABC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E05DAE2" w14:textId="77777777" w:rsidTr="006C6E2B">
        <w:trPr>
          <w:jc w:val="center"/>
        </w:trPr>
        <w:tc>
          <w:tcPr>
            <w:tcW w:w="1487" w:type="dxa"/>
            <w:shd w:val="clear" w:color="auto" w:fill="auto"/>
            <w:vAlign w:val="center"/>
          </w:tcPr>
          <w:p w14:paraId="24E08A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52A424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糖化血红蛋白测量时间</w:t>
            </w:r>
          </w:p>
        </w:tc>
        <w:tc>
          <w:tcPr>
            <w:tcW w:w="1563" w:type="dxa"/>
            <w:shd w:val="clear" w:color="auto" w:fill="auto"/>
            <w:vAlign w:val="center"/>
          </w:tcPr>
          <w:p w14:paraId="513D3B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THXHDBCLSJ</w:t>
            </w:r>
          </w:p>
        </w:tc>
        <w:tc>
          <w:tcPr>
            <w:tcW w:w="3064" w:type="dxa"/>
            <w:shd w:val="clear" w:color="auto" w:fill="auto"/>
            <w:vAlign w:val="center"/>
          </w:tcPr>
          <w:p w14:paraId="351C3B8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患者的糖化血红蛋白测量时间</w:t>
            </w:r>
          </w:p>
        </w:tc>
        <w:tc>
          <w:tcPr>
            <w:tcW w:w="992" w:type="dxa"/>
            <w:shd w:val="clear" w:color="auto" w:fill="auto"/>
            <w:vAlign w:val="center"/>
          </w:tcPr>
          <w:p w14:paraId="172384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B13E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52C0C3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48108D3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8ED8332" w14:textId="77777777" w:rsidTr="006C6E2B">
        <w:trPr>
          <w:jc w:val="center"/>
        </w:trPr>
        <w:tc>
          <w:tcPr>
            <w:tcW w:w="1487" w:type="dxa"/>
            <w:shd w:val="clear" w:color="auto" w:fill="auto"/>
            <w:vAlign w:val="center"/>
          </w:tcPr>
          <w:p w14:paraId="01AAE58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433FBD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OGTT2小时测量时间</w:t>
            </w:r>
          </w:p>
        </w:tc>
        <w:tc>
          <w:tcPr>
            <w:tcW w:w="1563" w:type="dxa"/>
            <w:shd w:val="clear" w:color="auto" w:fill="auto"/>
            <w:vAlign w:val="center"/>
          </w:tcPr>
          <w:p w14:paraId="2951C0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OXSCLSJ</w:t>
            </w:r>
          </w:p>
        </w:tc>
        <w:tc>
          <w:tcPr>
            <w:tcW w:w="3064" w:type="dxa"/>
            <w:shd w:val="clear" w:color="auto" w:fill="auto"/>
            <w:vAlign w:val="center"/>
          </w:tcPr>
          <w:p w14:paraId="4054B05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w:t>
            </w:r>
            <w:r>
              <w:rPr>
                <w:rFonts w:hint="eastAsia"/>
                <w:sz w:val="18"/>
                <w:szCs w:val="18"/>
              </w:rPr>
              <w:t>OGTT2</w:t>
            </w:r>
            <w:r>
              <w:rPr>
                <w:rFonts w:hint="eastAsia"/>
                <w:sz w:val="18"/>
                <w:szCs w:val="18"/>
              </w:rPr>
              <w:t>小时测量时间</w:t>
            </w:r>
          </w:p>
        </w:tc>
        <w:tc>
          <w:tcPr>
            <w:tcW w:w="992" w:type="dxa"/>
            <w:shd w:val="clear" w:color="auto" w:fill="auto"/>
            <w:vAlign w:val="center"/>
          </w:tcPr>
          <w:p w14:paraId="0BFE18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E1116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608895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72EC28F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E7E0A3F" w14:textId="77777777" w:rsidTr="006C6E2B">
        <w:trPr>
          <w:jc w:val="center"/>
        </w:trPr>
        <w:tc>
          <w:tcPr>
            <w:tcW w:w="1487" w:type="dxa"/>
            <w:shd w:val="clear" w:color="auto" w:fill="auto"/>
            <w:vAlign w:val="center"/>
          </w:tcPr>
          <w:p w14:paraId="7ACEF6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0DEBD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糖尿病分型代码</w:t>
            </w:r>
          </w:p>
        </w:tc>
        <w:tc>
          <w:tcPr>
            <w:tcW w:w="1563" w:type="dxa"/>
            <w:shd w:val="clear" w:color="auto" w:fill="auto"/>
            <w:vAlign w:val="center"/>
          </w:tcPr>
          <w:p w14:paraId="2C1BF6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TNBFXDM</w:t>
            </w:r>
          </w:p>
        </w:tc>
        <w:tc>
          <w:tcPr>
            <w:tcW w:w="3064" w:type="dxa"/>
            <w:shd w:val="clear" w:color="auto" w:fill="auto"/>
            <w:vAlign w:val="center"/>
          </w:tcPr>
          <w:p w14:paraId="47CA038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患者的糖尿病分型代码</w:t>
            </w:r>
          </w:p>
        </w:tc>
        <w:tc>
          <w:tcPr>
            <w:tcW w:w="992" w:type="dxa"/>
            <w:shd w:val="clear" w:color="auto" w:fill="auto"/>
            <w:vAlign w:val="center"/>
          </w:tcPr>
          <w:p w14:paraId="2BF607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88C2D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54BA3E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6" w:type="dxa"/>
            <w:shd w:val="clear" w:color="auto" w:fill="auto"/>
            <w:vAlign w:val="center"/>
          </w:tcPr>
          <w:p w14:paraId="07F6B4AD"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附录B.33糖尿病分型代码</w:t>
            </w:r>
          </w:p>
        </w:tc>
      </w:tr>
      <w:tr w:rsidR="00C25243" w14:paraId="5DDCD2C2" w14:textId="77777777" w:rsidTr="006C6E2B">
        <w:trPr>
          <w:jc w:val="center"/>
        </w:trPr>
        <w:tc>
          <w:tcPr>
            <w:tcW w:w="1487" w:type="dxa"/>
            <w:shd w:val="clear" w:color="auto" w:fill="auto"/>
            <w:vAlign w:val="center"/>
          </w:tcPr>
          <w:p w14:paraId="645BCB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09EE66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是否有糖尿病并发症</w:t>
            </w:r>
          </w:p>
        </w:tc>
        <w:tc>
          <w:tcPr>
            <w:tcW w:w="1563" w:type="dxa"/>
            <w:shd w:val="clear" w:color="auto" w:fill="auto"/>
            <w:vAlign w:val="center"/>
          </w:tcPr>
          <w:p w14:paraId="5AF9E9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SFYTNBBFZ</w:t>
            </w:r>
          </w:p>
        </w:tc>
        <w:tc>
          <w:tcPr>
            <w:tcW w:w="3064" w:type="dxa"/>
            <w:shd w:val="clear" w:color="auto" w:fill="auto"/>
            <w:vAlign w:val="center"/>
          </w:tcPr>
          <w:p w14:paraId="4075B19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患者是否有糖尿病并发症</w:t>
            </w:r>
          </w:p>
        </w:tc>
        <w:tc>
          <w:tcPr>
            <w:tcW w:w="992" w:type="dxa"/>
            <w:shd w:val="clear" w:color="auto" w:fill="auto"/>
            <w:vAlign w:val="center"/>
          </w:tcPr>
          <w:p w14:paraId="7E2B8F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2B30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5BF282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6" w:type="dxa"/>
            <w:shd w:val="clear" w:color="auto" w:fill="auto"/>
            <w:vAlign w:val="center"/>
          </w:tcPr>
          <w:p w14:paraId="01776EA8"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附录B.34糖尿病并发症代码</w:t>
            </w:r>
          </w:p>
        </w:tc>
      </w:tr>
    </w:tbl>
    <w:p w14:paraId="54B4674A"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表A.24  糖尿病报告卡表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3"/>
        <w:gridCol w:w="3064"/>
        <w:gridCol w:w="992"/>
        <w:gridCol w:w="992"/>
        <w:gridCol w:w="999"/>
        <w:gridCol w:w="2476"/>
      </w:tblGrid>
      <w:tr w:rsidR="00C25243" w14:paraId="68251E1A"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27EB77A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0F5AC9A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3" w:type="dxa"/>
            <w:tcBorders>
              <w:top w:val="single" w:sz="8" w:space="0" w:color="auto"/>
              <w:bottom w:val="single" w:sz="8" w:space="0" w:color="auto"/>
            </w:tcBorders>
            <w:shd w:val="clear" w:color="auto" w:fill="auto"/>
            <w:vAlign w:val="center"/>
          </w:tcPr>
          <w:p w14:paraId="28F66F5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4" w:type="dxa"/>
            <w:tcBorders>
              <w:top w:val="single" w:sz="8" w:space="0" w:color="auto"/>
              <w:bottom w:val="single" w:sz="8" w:space="0" w:color="auto"/>
            </w:tcBorders>
            <w:shd w:val="clear" w:color="auto" w:fill="auto"/>
            <w:vAlign w:val="center"/>
          </w:tcPr>
          <w:p w14:paraId="111A69D9"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D5B6C5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759376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999" w:type="dxa"/>
            <w:tcBorders>
              <w:top w:val="single" w:sz="8" w:space="0" w:color="auto"/>
              <w:bottom w:val="single" w:sz="8" w:space="0" w:color="auto"/>
            </w:tcBorders>
            <w:shd w:val="clear" w:color="auto" w:fill="auto"/>
            <w:vAlign w:val="center"/>
          </w:tcPr>
          <w:p w14:paraId="34AE46E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76" w:type="dxa"/>
            <w:tcBorders>
              <w:top w:val="single" w:sz="8" w:space="0" w:color="auto"/>
              <w:bottom w:val="single" w:sz="8" w:space="0" w:color="auto"/>
            </w:tcBorders>
            <w:shd w:val="clear" w:color="auto" w:fill="auto"/>
            <w:vAlign w:val="center"/>
          </w:tcPr>
          <w:p w14:paraId="1CE3BF0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0D0B6548" w14:textId="77777777" w:rsidTr="006C6E2B">
        <w:trPr>
          <w:jc w:val="center"/>
        </w:trPr>
        <w:tc>
          <w:tcPr>
            <w:tcW w:w="1487" w:type="dxa"/>
            <w:shd w:val="clear" w:color="auto" w:fill="auto"/>
            <w:vAlign w:val="center"/>
          </w:tcPr>
          <w:p w14:paraId="62B0052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5C3D8C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临床分级代码</w:t>
            </w:r>
          </w:p>
        </w:tc>
        <w:tc>
          <w:tcPr>
            <w:tcW w:w="1563" w:type="dxa"/>
            <w:shd w:val="clear" w:color="auto" w:fill="auto"/>
            <w:vAlign w:val="center"/>
          </w:tcPr>
          <w:p w14:paraId="155F47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LCFJDM</w:t>
            </w:r>
          </w:p>
        </w:tc>
        <w:tc>
          <w:tcPr>
            <w:tcW w:w="3064" w:type="dxa"/>
            <w:shd w:val="clear" w:color="auto" w:fill="auto"/>
            <w:vAlign w:val="center"/>
          </w:tcPr>
          <w:p w14:paraId="03487AC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患者的糖尿病临床分级代码</w:t>
            </w:r>
          </w:p>
        </w:tc>
        <w:tc>
          <w:tcPr>
            <w:tcW w:w="992" w:type="dxa"/>
            <w:shd w:val="clear" w:color="auto" w:fill="auto"/>
            <w:vAlign w:val="center"/>
          </w:tcPr>
          <w:p w14:paraId="0E9A47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B42B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4DEED5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6" w:type="dxa"/>
            <w:shd w:val="clear" w:color="auto" w:fill="auto"/>
            <w:vAlign w:val="center"/>
          </w:tcPr>
          <w:p w14:paraId="5E736C37"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附录B.31糖尿病临床症状代码</w:t>
            </w:r>
          </w:p>
        </w:tc>
      </w:tr>
      <w:tr w:rsidR="00C25243" w14:paraId="59AD99A7" w14:textId="77777777" w:rsidTr="006C6E2B">
        <w:trPr>
          <w:jc w:val="center"/>
        </w:trPr>
        <w:tc>
          <w:tcPr>
            <w:tcW w:w="1487" w:type="dxa"/>
            <w:shd w:val="clear" w:color="auto" w:fill="auto"/>
            <w:vAlign w:val="center"/>
          </w:tcPr>
          <w:p w14:paraId="093932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25FC74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最大肿瘤大小</w:t>
            </w:r>
          </w:p>
        </w:tc>
        <w:tc>
          <w:tcPr>
            <w:tcW w:w="1563" w:type="dxa"/>
            <w:shd w:val="clear" w:color="auto" w:fill="auto"/>
            <w:vAlign w:val="center"/>
          </w:tcPr>
          <w:p w14:paraId="5F6CED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ZDZLDX</w:t>
            </w:r>
          </w:p>
        </w:tc>
        <w:tc>
          <w:tcPr>
            <w:tcW w:w="3064" w:type="dxa"/>
            <w:shd w:val="clear" w:color="auto" w:fill="auto"/>
            <w:vAlign w:val="center"/>
          </w:tcPr>
          <w:p w14:paraId="70F1403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患者的最大肿瘤大小</w:t>
            </w:r>
          </w:p>
        </w:tc>
        <w:tc>
          <w:tcPr>
            <w:tcW w:w="992" w:type="dxa"/>
            <w:shd w:val="clear" w:color="auto" w:fill="auto"/>
            <w:vAlign w:val="center"/>
          </w:tcPr>
          <w:p w14:paraId="72388B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4C25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4A4C8E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6" w:type="dxa"/>
            <w:shd w:val="clear" w:color="auto" w:fill="auto"/>
            <w:vAlign w:val="center"/>
          </w:tcPr>
          <w:p w14:paraId="761689B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4412A93" w14:textId="77777777" w:rsidTr="006C6E2B">
        <w:trPr>
          <w:jc w:val="center"/>
        </w:trPr>
        <w:tc>
          <w:tcPr>
            <w:tcW w:w="1487" w:type="dxa"/>
            <w:shd w:val="clear" w:color="auto" w:fill="auto"/>
            <w:vAlign w:val="center"/>
          </w:tcPr>
          <w:p w14:paraId="73EC7E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2C93DD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诊疗方案</w:t>
            </w:r>
          </w:p>
        </w:tc>
        <w:tc>
          <w:tcPr>
            <w:tcW w:w="1563" w:type="dxa"/>
            <w:shd w:val="clear" w:color="auto" w:fill="auto"/>
            <w:vAlign w:val="center"/>
          </w:tcPr>
          <w:p w14:paraId="0D5714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ZLFA</w:t>
            </w:r>
          </w:p>
        </w:tc>
        <w:tc>
          <w:tcPr>
            <w:tcW w:w="3064" w:type="dxa"/>
            <w:shd w:val="clear" w:color="auto" w:fill="auto"/>
            <w:vAlign w:val="center"/>
          </w:tcPr>
          <w:p w14:paraId="60BBB00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患者的诊疗方案</w:t>
            </w:r>
          </w:p>
        </w:tc>
        <w:tc>
          <w:tcPr>
            <w:tcW w:w="992" w:type="dxa"/>
            <w:shd w:val="clear" w:color="auto" w:fill="auto"/>
            <w:vAlign w:val="center"/>
          </w:tcPr>
          <w:p w14:paraId="1B5CB1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0D3F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6D3CE3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6" w:type="dxa"/>
            <w:shd w:val="clear" w:color="auto" w:fill="auto"/>
            <w:vAlign w:val="center"/>
          </w:tcPr>
          <w:p w14:paraId="53FD375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C98255B" w14:textId="77777777" w:rsidTr="006C6E2B">
        <w:trPr>
          <w:jc w:val="center"/>
        </w:trPr>
        <w:tc>
          <w:tcPr>
            <w:tcW w:w="1487" w:type="dxa"/>
            <w:shd w:val="clear" w:color="auto" w:fill="auto"/>
            <w:vAlign w:val="center"/>
          </w:tcPr>
          <w:p w14:paraId="430B09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97F9F4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确诊日期</w:t>
            </w:r>
          </w:p>
        </w:tc>
        <w:tc>
          <w:tcPr>
            <w:tcW w:w="1563" w:type="dxa"/>
            <w:shd w:val="clear" w:color="auto" w:fill="auto"/>
            <w:vAlign w:val="center"/>
          </w:tcPr>
          <w:p w14:paraId="500EF1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QZRQ</w:t>
            </w:r>
          </w:p>
        </w:tc>
        <w:tc>
          <w:tcPr>
            <w:tcW w:w="3064" w:type="dxa"/>
            <w:shd w:val="clear" w:color="auto" w:fill="auto"/>
            <w:vAlign w:val="center"/>
          </w:tcPr>
          <w:p w14:paraId="686086A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患者的糖尿病确诊日期</w:t>
            </w:r>
          </w:p>
        </w:tc>
        <w:tc>
          <w:tcPr>
            <w:tcW w:w="992" w:type="dxa"/>
            <w:shd w:val="clear" w:color="auto" w:fill="auto"/>
            <w:vAlign w:val="center"/>
          </w:tcPr>
          <w:p w14:paraId="5A1B25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E79FE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091DE4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5AD8DCB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32AB61" w14:textId="77777777" w:rsidTr="006C6E2B">
        <w:trPr>
          <w:jc w:val="center"/>
        </w:trPr>
        <w:tc>
          <w:tcPr>
            <w:tcW w:w="1487" w:type="dxa"/>
            <w:shd w:val="clear" w:color="auto" w:fill="auto"/>
            <w:vAlign w:val="center"/>
          </w:tcPr>
          <w:p w14:paraId="03DDFB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6130A2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报告日期</w:t>
            </w:r>
          </w:p>
        </w:tc>
        <w:tc>
          <w:tcPr>
            <w:tcW w:w="1563" w:type="dxa"/>
            <w:shd w:val="clear" w:color="auto" w:fill="auto"/>
            <w:vAlign w:val="center"/>
          </w:tcPr>
          <w:p w14:paraId="537A14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4" w:type="dxa"/>
            <w:shd w:val="clear" w:color="auto" w:fill="auto"/>
            <w:vAlign w:val="center"/>
          </w:tcPr>
          <w:p w14:paraId="0D62D6E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报告日期</w:t>
            </w:r>
          </w:p>
        </w:tc>
        <w:tc>
          <w:tcPr>
            <w:tcW w:w="992" w:type="dxa"/>
            <w:shd w:val="clear" w:color="auto" w:fill="auto"/>
            <w:vAlign w:val="center"/>
          </w:tcPr>
          <w:p w14:paraId="23DA6B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D6D21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2EA810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0093265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9B7307E" w14:textId="77777777" w:rsidTr="006C6E2B">
        <w:trPr>
          <w:jc w:val="center"/>
        </w:trPr>
        <w:tc>
          <w:tcPr>
            <w:tcW w:w="1487" w:type="dxa"/>
            <w:shd w:val="clear" w:color="auto" w:fill="auto"/>
            <w:vAlign w:val="center"/>
          </w:tcPr>
          <w:p w14:paraId="3AE55E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C6993B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报告医生工号</w:t>
            </w:r>
          </w:p>
        </w:tc>
        <w:tc>
          <w:tcPr>
            <w:tcW w:w="1563" w:type="dxa"/>
            <w:shd w:val="clear" w:color="auto" w:fill="auto"/>
            <w:vAlign w:val="center"/>
          </w:tcPr>
          <w:p w14:paraId="49559E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4" w:type="dxa"/>
            <w:shd w:val="clear" w:color="auto" w:fill="auto"/>
            <w:vAlign w:val="center"/>
          </w:tcPr>
          <w:p w14:paraId="74AEF42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2" w:type="dxa"/>
            <w:shd w:val="clear" w:color="auto" w:fill="auto"/>
            <w:vAlign w:val="center"/>
          </w:tcPr>
          <w:p w14:paraId="76D9AA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7672A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6BE5E5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6" w:type="dxa"/>
            <w:shd w:val="clear" w:color="auto" w:fill="auto"/>
            <w:vAlign w:val="center"/>
          </w:tcPr>
          <w:p w14:paraId="6DA2CD9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748096C" w14:textId="77777777" w:rsidTr="006C6E2B">
        <w:trPr>
          <w:jc w:val="center"/>
        </w:trPr>
        <w:tc>
          <w:tcPr>
            <w:tcW w:w="1487" w:type="dxa"/>
            <w:shd w:val="clear" w:color="auto" w:fill="auto"/>
            <w:vAlign w:val="center"/>
          </w:tcPr>
          <w:p w14:paraId="23CC22A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959073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报告医生姓名</w:t>
            </w:r>
          </w:p>
        </w:tc>
        <w:tc>
          <w:tcPr>
            <w:tcW w:w="1563" w:type="dxa"/>
            <w:shd w:val="clear" w:color="auto" w:fill="auto"/>
            <w:vAlign w:val="center"/>
          </w:tcPr>
          <w:p w14:paraId="177711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4" w:type="dxa"/>
            <w:shd w:val="clear" w:color="auto" w:fill="auto"/>
            <w:vAlign w:val="center"/>
          </w:tcPr>
          <w:p w14:paraId="4DDE255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报告医生姓名</w:t>
            </w:r>
          </w:p>
        </w:tc>
        <w:tc>
          <w:tcPr>
            <w:tcW w:w="992" w:type="dxa"/>
            <w:shd w:val="clear" w:color="auto" w:fill="auto"/>
            <w:vAlign w:val="center"/>
          </w:tcPr>
          <w:p w14:paraId="5E4B20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2E44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2109C8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6" w:type="dxa"/>
            <w:shd w:val="clear" w:color="auto" w:fill="auto"/>
            <w:vAlign w:val="center"/>
          </w:tcPr>
          <w:p w14:paraId="0F4C258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0C67FC7" w14:textId="77777777" w:rsidTr="006C6E2B">
        <w:trPr>
          <w:jc w:val="center"/>
        </w:trPr>
        <w:tc>
          <w:tcPr>
            <w:tcW w:w="1487" w:type="dxa"/>
            <w:shd w:val="clear" w:color="auto" w:fill="auto"/>
            <w:vAlign w:val="center"/>
          </w:tcPr>
          <w:p w14:paraId="219E77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75E790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报告医疗机构代码</w:t>
            </w:r>
          </w:p>
        </w:tc>
        <w:tc>
          <w:tcPr>
            <w:tcW w:w="1563" w:type="dxa"/>
            <w:shd w:val="clear" w:color="auto" w:fill="auto"/>
            <w:vAlign w:val="center"/>
          </w:tcPr>
          <w:p w14:paraId="5E54E8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4" w:type="dxa"/>
            <w:shd w:val="clear" w:color="auto" w:fill="auto"/>
            <w:vAlign w:val="center"/>
          </w:tcPr>
          <w:p w14:paraId="7A58943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2" w:type="dxa"/>
            <w:shd w:val="clear" w:color="auto" w:fill="auto"/>
            <w:vAlign w:val="center"/>
          </w:tcPr>
          <w:p w14:paraId="333A13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617D2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6AEAF0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6" w:type="dxa"/>
            <w:shd w:val="clear" w:color="auto" w:fill="auto"/>
            <w:vAlign w:val="center"/>
          </w:tcPr>
          <w:p w14:paraId="52123D4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74F3B8B" w14:textId="77777777" w:rsidTr="006C6E2B">
        <w:trPr>
          <w:jc w:val="center"/>
        </w:trPr>
        <w:tc>
          <w:tcPr>
            <w:tcW w:w="1487" w:type="dxa"/>
            <w:shd w:val="clear" w:color="auto" w:fill="auto"/>
            <w:vAlign w:val="center"/>
          </w:tcPr>
          <w:p w14:paraId="7A20AF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302B33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报告医疗机构平台代码</w:t>
            </w:r>
          </w:p>
        </w:tc>
        <w:tc>
          <w:tcPr>
            <w:tcW w:w="1563" w:type="dxa"/>
            <w:shd w:val="clear" w:color="auto" w:fill="auto"/>
            <w:vAlign w:val="center"/>
          </w:tcPr>
          <w:p w14:paraId="29A1F8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4" w:type="dxa"/>
            <w:shd w:val="clear" w:color="auto" w:fill="auto"/>
            <w:vAlign w:val="center"/>
          </w:tcPr>
          <w:p w14:paraId="45C5722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2" w:type="dxa"/>
            <w:shd w:val="clear" w:color="auto" w:fill="auto"/>
            <w:vAlign w:val="center"/>
          </w:tcPr>
          <w:p w14:paraId="42BA01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E17D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09A739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6" w:type="dxa"/>
            <w:shd w:val="clear" w:color="auto" w:fill="auto"/>
            <w:vAlign w:val="center"/>
          </w:tcPr>
          <w:p w14:paraId="6F4AE56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7F07895" w14:textId="77777777" w:rsidTr="006C6E2B">
        <w:trPr>
          <w:jc w:val="center"/>
        </w:trPr>
        <w:tc>
          <w:tcPr>
            <w:tcW w:w="1487" w:type="dxa"/>
            <w:shd w:val="clear" w:color="auto" w:fill="auto"/>
            <w:vAlign w:val="center"/>
          </w:tcPr>
          <w:p w14:paraId="25AC14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589CDF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报告医疗机构名称</w:t>
            </w:r>
          </w:p>
        </w:tc>
        <w:tc>
          <w:tcPr>
            <w:tcW w:w="1563" w:type="dxa"/>
            <w:shd w:val="clear" w:color="auto" w:fill="auto"/>
            <w:vAlign w:val="center"/>
          </w:tcPr>
          <w:p w14:paraId="22AEC8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4" w:type="dxa"/>
            <w:shd w:val="clear" w:color="auto" w:fill="auto"/>
            <w:vAlign w:val="center"/>
          </w:tcPr>
          <w:p w14:paraId="2660252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2" w:type="dxa"/>
            <w:shd w:val="clear" w:color="auto" w:fill="auto"/>
            <w:vAlign w:val="center"/>
          </w:tcPr>
          <w:p w14:paraId="517D8A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29DD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5918B2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6" w:type="dxa"/>
            <w:shd w:val="clear" w:color="auto" w:fill="auto"/>
            <w:vAlign w:val="center"/>
          </w:tcPr>
          <w:p w14:paraId="23845CF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E8C0387" w14:textId="77777777" w:rsidTr="006C6E2B">
        <w:trPr>
          <w:jc w:val="center"/>
        </w:trPr>
        <w:tc>
          <w:tcPr>
            <w:tcW w:w="1487" w:type="dxa"/>
            <w:shd w:val="clear" w:color="auto" w:fill="auto"/>
            <w:vAlign w:val="center"/>
          </w:tcPr>
          <w:p w14:paraId="4F4EAC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844D85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录入机构代码</w:t>
            </w:r>
          </w:p>
        </w:tc>
        <w:tc>
          <w:tcPr>
            <w:tcW w:w="1563" w:type="dxa"/>
            <w:shd w:val="clear" w:color="auto" w:fill="auto"/>
            <w:vAlign w:val="center"/>
          </w:tcPr>
          <w:p w14:paraId="242CAF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4" w:type="dxa"/>
            <w:shd w:val="clear" w:color="auto" w:fill="auto"/>
            <w:vAlign w:val="center"/>
          </w:tcPr>
          <w:p w14:paraId="6153451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528F32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9D48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5EE4E9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6" w:type="dxa"/>
            <w:shd w:val="clear" w:color="auto" w:fill="auto"/>
            <w:vAlign w:val="center"/>
          </w:tcPr>
          <w:p w14:paraId="0EDB4FA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A87B38B" w14:textId="77777777" w:rsidTr="006C6E2B">
        <w:trPr>
          <w:jc w:val="center"/>
        </w:trPr>
        <w:tc>
          <w:tcPr>
            <w:tcW w:w="1487" w:type="dxa"/>
            <w:shd w:val="clear" w:color="auto" w:fill="auto"/>
            <w:vAlign w:val="center"/>
          </w:tcPr>
          <w:p w14:paraId="2C7012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284BA7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录入者机构平台代码</w:t>
            </w:r>
          </w:p>
        </w:tc>
        <w:tc>
          <w:tcPr>
            <w:tcW w:w="1563" w:type="dxa"/>
            <w:shd w:val="clear" w:color="auto" w:fill="auto"/>
            <w:vAlign w:val="center"/>
          </w:tcPr>
          <w:p w14:paraId="18F30C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LRZJGPTDM</w:t>
            </w:r>
          </w:p>
        </w:tc>
        <w:tc>
          <w:tcPr>
            <w:tcW w:w="3064" w:type="dxa"/>
            <w:shd w:val="clear" w:color="auto" w:fill="auto"/>
            <w:vAlign w:val="center"/>
          </w:tcPr>
          <w:p w14:paraId="3F2AC27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录入者机构平台代码</w:t>
            </w:r>
          </w:p>
        </w:tc>
        <w:tc>
          <w:tcPr>
            <w:tcW w:w="992" w:type="dxa"/>
            <w:shd w:val="clear" w:color="auto" w:fill="auto"/>
            <w:vAlign w:val="center"/>
          </w:tcPr>
          <w:p w14:paraId="6673B5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0636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09733D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6" w:type="dxa"/>
            <w:shd w:val="clear" w:color="auto" w:fill="auto"/>
            <w:vAlign w:val="center"/>
          </w:tcPr>
          <w:p w14:paraId="24FC34F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22E4E2D" w14:textId="77777777" w:rsidTr="006C6E2B">
        <w:trPr>
          <w:jc w:val="center"/>
        </w:trPr>
        <w:tc>
          <w:tcPr>
            <w:tcW w:w="1487" w:type="dxa"/>
            <w:shd w:val="clear" w:color="auto" w:fill="auto"/>
            <w:vAlign w:val="center"/>
          </w:tcPr>
          <w:p w14:paraId="42FFD9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C51772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录入医疗机构名称</w:t>
            </w:r>
          </w:p>
        </w:tc>
        <w:tc>
          <w:tcPr>
            <w:tcW w:w="1563" w:type="dxa"/>
            <w:shd w:val="clear" w:color="auto" w:fill="auto"/>
            <w:vAlign w:val="center"/>
          </w:tcPr>
          <w:p w14:paraId="0C5452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4" w:type="dxa"/>
            <w:shd w:val="clear" w:color="auto" w:fill="auto"/>
            <w:vAlign w:val="center"/>
          </w:tcPr>
          <w:p w14:paraId="19DFA2B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录入医疗机构名称</w:t>
            </w:r>
          </w:p>
        </w:tc>
        <w:tc>
          <w:tcPr>
            <w:tcW w:w="992" w:type="dxa"/>
            <w:shd w:val="clear" w:color="auto" w:fill="auto"/>
            <w:vAlign w:val="center"/>
          </w:tcPr>
          <w:p w14:paraId="337221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79D9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299AAB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6" w:type="dxa"/>
            <w:shd w:val="clear" w:color="auto" w:fill="auto"/>
            <w:vAlign w:val="center"/>
          </w:tcPr>
          <w:p w14:paraId="2DB6A03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8C73F1B" w14:textId="77777777" w:rsidTr="006C6E2B">
        <w:trPr>
          <w:jc w:val="center"/>
        </w:trPr>
        <w:tc>
          <w:tcPr>
            <w:tcW w:w="1487" w:type="dxa"/>
            <w:shd w:val="clear" w:color="auto" w:fill="auto"/>
            <w:vAlign w:val="center"/>
          </w:tcPr>
          <w:p w14:paraId="557A04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50C129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录入日期</w:t>
            </w:r>
          </w:p>
        </w:tc>
        <w:tc>
          <w:tcPr>
            <w:tcW w:w="1563" w:type="dxa"/>
            <w:shd w:val="clear" w:color="auto" w:fill="auto"/>
            <w:vAlign w:val="center"/>
          </w:tcPr>
          <w:p w14:paraId="7B3143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4" w:type="dxa"/>
            <w:shd w:val="clear" w:color="auto" w:fill="auto"/>
            <w:vAlign w:val="center"/>
          </w:tcPr>
          <w:p w14:paraId="2C09BEF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录入日期</w:t>
            </w:r>
          </w:p>
        </w:tc>
        <w:tc>
          <w:tcPr>
            <w:tcW w:w="992" w:type="dxa"/>
            <w:shd w:val="clear" w:color="auto" w:fill="auto"/>
            <w:vAlign w:val="center"/>
          </w:tcPr>
          <w:p w14:paraId="0CEFC8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D859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37E6CC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6" w:type="dxa"/>
            <w:shd w:val="clear" w:color="auto" w:fill="auto"/>
            <w:vAlign w:val="center"/>
          </w:tcPr>
          <w:p w14:paraId="2C4972D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6D70ED0" w14:textId="77777777" w:rsidTr="006C6E2B">
        <w:trPr>
          <w:jc w:val="center"/>
        </w:trPr>
        <w:tc>
          <w:tcPr>
            <w:tcW w:w="1487" w:type="dxa"/>
            <w:shd w:val="clear" w:color="auto" w:fill="auto"/>
            <w:vAlign w:val="center"/>
          </w:tcPr>
          <w:p w14:paraId="2ECCAD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D2CA8A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录入者工号</w:t>
            </w:r>
          </w:p>
        </w:tc>
        <w:tc>
          <w:tcPr>
            <w:tcW w:w="1563" w:type="dxa"/>
            <w:shd w:val="clear" w:color="auto" w:fill="auto"/>
            <w:vAlign w:val="center"/>
          </w:tcPr>
          <w:p w14:paraId="354F52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4" w:type="dxa"/>
            <w:shd w:val="clear" w:color="auto" w:fill="auto"/>
            <w:vAlign w:val="center"/>
          </w:tcPr>
          <w:p w14:paraId="3F23BDA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录入者工号</w:t>
            </w:r>
          </w:p>
        </w:tc>
        <w:tc>
          <w:tcPr>
            <w:tcW w:w="992" w:type="dxa"/>
            <w:shd w:val="clear" w:color="auto" w:fill="auto"/>
            <w:vAlign w:val="center"/>
          </w:tcPr>
          <w:p w14:paraId="592F34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EB45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16D488B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6" w:type="dxa"/>
            <w:shd w:val="clear" w:color="auto" w:fill="auto"/>
            <w:vAlign w:val="center"/>
          </w:tcPr>
          <w:p w14:paraId="728D03C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8576A65" w14:textId="77777777" w:rsidTr="006C6E2B">
        <w:trPr>
          <w:jc w:val="center"/>
        </w:trPr>
        <w:tc>
          <w:tcPr>
            <w:tcW w:w="1487" w:type="dxa"/>
            <w:shd w:val="clear" w:color="auto" w:fill="auto"/>
            <w:vAlign w:val="center"/>
          </w:tcPr>
          <w:p w14:paraId="235FFE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4B2820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录入者姓名</w:t>
            </w:r>
          </w:p>
        </w:tc>
        <w:tc>
          <w:tcPr>
            <w:tcW w:w="1563" w:type="dxa"/>
            <w:shd w:val="clear" w:color="auto" w:fill="auto"/>
            <w:vAlign w:val="center"/>
          </w:tcPr>
          <w:p w14:paraId="3F3271F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4" w:type="dxa"/>
            <w:shd w:val="clear" w:color="auto" w:fill="auto"/>
            <w:vAlign w:val="center"/>
          </w:tcPr>
          <w:p w14:paraId="0D4A4E5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录入者姓名</w:t>
            </w:r>
          </w:p>
        </w:tc>
        <w:tc>
          <w:tcPr>
            <w:tcW w:w="992" w:type="dxa"/>
            <w:shd w:val="clear" w:color="auto" w:fill="auto"/>
            <w:vAlign w:val="center"/>
          </w:tcPr>
          <w:p w14:paraId="76AC62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4615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71B2A9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6" w:type="dxa"/>
            <w:shd w:val="clear" w:color="auto" w:fill="auto"/>
            <w:vAlign w:val="center"/>
          </w:tcPr>
          <w:p w14:paraId="6E24798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0B89D45" w14:textId="73715958" w:rsidR="00FB113A" w:rsidRDefault="000C6B93">
      <w:pPr>
        <w:pStyle w:val="aff2"/>
        <w:spacing w:before="156" w:after="156"/>
      </w:pPr>
      <w:r>
        <w:rPr>
          <w:rFonts w:hint="eastAsia"/>
        </w:rPr>
        <w:t>心脑血管病病例管理</w:t>
      </w:r>
      <w:bookmarkEnd w:id="153"/>
    </w:p>
    <w:p w14:paraId="257657A7" w14:textId="77777777" w:rsidR="00FB113A" w:rsidRDefault="000C6B93">
      <w:pPr>
        <w:pStyle w:val="aff3"/>
        <w:spacing w:before="156" w:after="156"/>
        <w:ind w:left="0"/>
      </w:pPr>
      <w:bookmarkStart w:id="154" w:name="_Toc14701"/>
      <w:bookmarkStart w:id="155" w:name="_Toc418486216"/>
      <w:bookmarkStart w:id="156" w:name="_Toc1912227706"/>
      <w:r>
        <w:rPr>
          <w:rFonts w:hint="eastAsia"/>
        </w:rPr>
        <w:t>心脑患者基本信息</w:t>
      </w:r>
      <w:bookmarkEnd w:id="154"/>
      <w:bookmarkEnd w:id="155"/>
      <w:bookmarkEnd w:id="156"/>
    </w:p>
    <w:p w14:paraId="480D779C" w14:textId="77777777" w:rsidR="00FB113A" w:rsidRDefault="000C6B93">
      <w:pPr>
        <w:pStyle w:val="affffff5"/>
        <w:numPr>
          <w:ilvl w:val="1"/>
          <w:numId w:val="31"/>
        </w:numPr>
        <w:spacing w:before="156" w:after="156"/>
        <w:ind w:left="0"/>
      </w:pPr>
      <w:r>
        <w:rPr>
          <w:rFonts w:hint="eastAsia"/>
        </w:rPr>
        <w:t>心脑患者基本信息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4"/>
        <w:gridCol w:w="3063"/>
        <w:gridCol w:w="992"/>
        <w:gridCol w:w="992"/>
        <w:gridCol w:w="1006"/>
        <w:gridCol w:w="2469"/>
      </w:tblGrid>
      <w:tr w:rsidR="00FB113A" w14:paraId="7E1D01AB" w14:textId="77777777">
        <w:trPr>
          <w:tblHeader/>
          <w:jc w:val="center"/>
        </w:trPr>
        <w:tc>
          <w:tcPr>
            <w:tcW w:w="1487" w:type="dxa"/>
            <w:tcBorders>
              <w:top w:val="single" w:sz="8" w:space="0" w:color="auto"/>
              <w:bottom w:val="single" w:sz="8" w:space="0" w:color="auto"/>
            </w:tcBorders>
            <w:shd w:val="clear" w:color="auto" w:fill="auto"/>
            <w:vAlign w:val="center"/>
          </w:tcPr>
          <w:p w14:paraId="47B282A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2649FDA2"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7F93EA97"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89BB2A4"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38212D4C"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BD38FC7"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06" w:type="dxa"/>
            <w:tcBorders>
              <w:top w:val="single" w:sz="8" w:space="0" w:color="auto"/>
              <w:bottom w:val="single" w:sz="8" w:space="0" w:color="auto"/>
            </w:tcBorders>
            <w:shd w:val="clear" w:color="auto" w:fill="auto"/>
            <w:vAlign w:val="center"/>
          </w:tcPr>
          <w:p w14:paraId="2E3FB6F6"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9" w:type="dxa"/>
            <w:tcBorders>
              <w:top w:val="single" w:sz="8" w:space="0" w:color="auto"/>
              <w:bottom w:val="single" w:sz="8" w:space="0" w:color="auto"/>
            </w:tcBorders>
            <w:shd w:val="clear" w:color="auto" w:fill="auto"/>
            <w:vAlign w:val="center"/>
          </w:tcPr>
          <w:p w14:paraId="5D5AC3F9"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6CABC215" w14:textId="77777777">
        <w:trPr>
          <w:jc w:val="center"/>
        </w:trPr>
        <w:tc>
          <w:tcPr>
            <w:tcW w:w="1487" w:type="dxa"/>
            <w:tcBorders>
              <w:top w:val="single" w:sz="8" w:space="0" w:color="auto"/>
            </w:tcBorders>
            <w:shd w:val="clear" w:color="auto" w:fill="auto"/>
            <w:vAlign w:val="center"/>
          </w:tcPr>
          <w:p w14:paraId="39D5F1A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5FA3BF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心脑患者编号</w:t>
            </w:r>
          </w:p>
        </w:tc>
        <w:tc>
          <w:tcPr>
            <w:tcW w:w="1564" w:type="dxa"/>
            <w:tcBorders>
              <w:top w:val="single" w:sz="8" w:space="0" w:color="auto"/>
            </w:tcBorders>
            <w:shd w:val="clear" w:color="auto" w:fill="auto"/>
            <w:vAlign w:val="center"/>
          </w:tcPr>
          <w:p w14:paraId="27E612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XNHZBH</w:t>
            </w:r>
          </w:p>
        </w:tc>
        <w:tc>
          <w:tcPr>
            <w:tcW w:w="3063" w:type="dxa"/>
            <w:tcBorders>
              <w:top w:val="single" w:sz="8" w:space="0" w:color="auto"/>
            </w:tcBorders>
            <w:shd w:val="clear" w:color="auto" w:fill="auto"/>
            <w:vAlign w:val="center"/>
          </w:tcPr>
          <w:p w14:paraId="4072907B"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心脑患者编号</w:t>
            </w:r>
          </w:p>
        </w:tc>
        <w:tc>
          <w:tcPr>
            <w:tcW w:w="992" w:type="dxa"/>
            <w:tcBorders>
              <w:top w:val="single" w:sz="8" w:space="0" w:color="auto"/>
            </w:tcBorders>
            <w:shd w:val="clear" w:color="auto" w:fill="auto"/>
            <w:vAlign w:val="center"/>
          </w:tcPr>
          <w:p w14:paraId="061D97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383A80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tcBorders>
              <w:top w:val="single" w:sz="8" w:space="0" w:color="auto"/>
            </w:tcBorders>
            <w:shd w:val="clear" w:color="auto" w:fill="auto"/>
            <w:vAlign w:val="center"/>
          </w:tcPr>
          <w:p w14:paraId="376C60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69" w:type="dxa"/>
            <w:tcBorders>
              <w:top w:val="single" w:sz="8" w:space="0" w:color="auto"/>
            </w:tcBorders>
            <w:shd w:val="clear" w:color="auto" w:fill="auto"/>
            <w:vAlign w:val="center"/>
          </w:tcPr>
          <w:p w14:paraId="53B1F2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BA0ABF2"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57" w:name="_Toc28691"/>
      <w:bookmarkStart w:id="158" w:name="_Toc1237137190"/>
      <w:bookmarkStart w:id="159" w:name="_Toc143406384"/>
      <w:r w:rsidRPr="00C25243">
        <w:rPr>
          <w:rFonts w:ascii="黑体" w:eastAsia="黑体" w:hAnsi="黑体" w:hint="eastAsia"/>
        </w:rPr>
        <w:t>表A.25  心脑患者基本信息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4"/>
        <w:gridCol w:w="3063"/>
        <w:gridCol w:w="992"/>
        <w:gridCol w:w="992"/>
        <w:gridCol w:w="1006"/>
        <w:gridCol w:w="2469"/>
      </w:tblGrid>
      <w:tr w:rsidR="00C25243" w14:paraId="330AFF90"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DF1536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7E18A2C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122A8843"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04BA3A8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762F0E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29C0B4C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6" w:type="dxa"/>
            <w:tcBorders>
              <w:top w:val="single" w:sz="8" w:space="0" w:color="auto"/>
              <w:bottom w:val="single" w:sz="8" w:space="0" w:color="auto"/>
            </w:tcBorders>
            <w:shd w:val="clear" w:color="auto" w:fill="auto"/>
            <w:vAlign w:val="center"/>
          </w:tcPr>
          <w:p w14:paraId="60E4B8B8"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9" w:type="dxa"/>
            <w:tcBorders>
              <w:top w:val="single" w:sz="8" w:space="0" w:color="auto"/>
              <w:bottom w:val="single" w:sz="8" w:space="0" w:color="auto"/>
            </w:tcBorders>
            <w:shd w:val="clear" w:color="auto" w:fill="auto"/>
            <w:vAlign w:val="center"/>
          </w:tcPr>
          <w:p w14:paraId="418F570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3CC27BE2" w14:textId="77777777" w:rsidTr="006C6E2B">
        <w:trPr>
          <w:jc w:val="center"/>
        </w:trPr>
        <w:tc>
          <w:tcPr>
            <w:tcW w:w="1487" w:type="dxa"/>
            <w:shd w:val="clear" w:color="auto" w:fill="auto"/>
            <w:vAlign w:val="center"/>
          </w:tcPr>
          <w:p w14:paraId="4B1E23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E3C56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证件类型</w:t>
            </w:r>
          </w:p>
        </w:tc>
        <w:tc>
          <w:tcPr>
            <w:tcW w:w="1564" w:type="dxa"/>
            <w:shd w:val="clear" w:color="auto" w:fill="auto"/>
            <w:vAlign w:val="center"/>
          </w:tcPr>
          <w:p w14:paraId="4BE081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ZJLX</w:t>
            </w:r>
          </w:p>
        </w:tc>
        <w:tc>
          <w:tcPr>
            <w:tcW w:w="3063" w:type="dxa"/>
            <w:shd w:val="clear" w:color="auto" w:fill="auto"/>
            <w:vAlign w:val="center"/>
          </w:tcPr>
          <w:p w14:paraId="7ECCEBF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证件类型</w:t>
            </w:r>
          </w:p>
        </w:tc>
        <w:tc>
          <w:tcPr>
            <w:tcW w:w="992" w:type="dxa"/>
            <w:shd w:val="clear" w:color="auto" w:fill="auto"/>
            <w:vAlign w:val="center"/>
          </w:tcPr>
          <w:p w14:paraId="16864F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A9C4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40D519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9" w:type="dxa"/>
            <w:shd w:val="clear" w:color="auto" w:fill="auto"/>
            <w:vAlign w:val="center"/>
          </w:tcPr>
          <w:p w14:paraId="4A4E669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3A69DF3" w14:textId="77777777" w:rsidTr="006C6E2B">
        <w:trPr>
          <w:jc w:val="center"/>
        </w:trPr>
        <w:tc>
          <w:tcPr>
            <w:tcW w:w="1487" w:type="dxa"/>
            <w:shd w:val="clear" w:color="auto" w:fill="auto"/>
            <w:vAlign w:val="center"/>
          </w:tcPr>
          <w:p w14:paraId="0C175C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40" w:type="dxa"/>
            <w:shd w:val="clear" w:color="auto" w:fill="auto"/>
            <w:vAlign w:val="center"/>
          </w:tcPr>
          <w:p w14:paraId="77428F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证件号码</w:t>
            </w:r>
          </w:p>
        </w:tc>
        <w:tc>
          <w:tcPr>
            <w:tcW w:w="1564" w:type="dxa"/>
            <w:shd w:val="clear" w:color="auto" w:fill="auto"/>
            <w:vAlign w:val="center"/>
          </w:tcPr>
          <w:p w14:paraId="4F8164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ZJHM</w:t>
            </w:r>
          </w:p>
        </w:tc>
        <w:tc>
          <w:tcPr>
            <w:tcW w:w="3063" w:type="dxa"/>
            <w:shd w:val="clear" w:color="auto" w:fill="auto"/>
            <w:vAlign w:val="center"/>
          </w:tcPr>
          <w:p w14:paraId="31F5A9F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388768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DC711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18E820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9" w:type="dxa"/>
            <w:shd w:val="clear" w:color="auto" w:fill="auto"/>
            <w:vAlign w:val="center"/>
          </w:tcPr>
          <w:p w14:paraId="1C2E4450"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35FF7134"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C25243" w14:paraId="27A8477A" w14:textId="77777777" w:rsidTr="006C6E2B">
        <w:trPr>
          <w:jc w:val="center"/>
        </w:trPr>
        <w:tc>
          <w:tcPr>
            <w:tcW w:w="1487" w:type="dxa"/>
            <w:shd w:val="clear" w:color="auto" w:fill="auto"/>
            <w:vAlign w:val="center"/>
          </w:tcPr>
          <w:p w14:paraId="4A0646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40" w:type="dxa"/>
            <w:shd w:val="clear" w:color="auto" w:fill="auto"/>
            <w:vAlign w:val="center"/>
          </w:tcPr>
          <w:p w14:paraId="6DD4F4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4" w:type="dxa"/>
            <w:shd w:val="clear" w:color="auto" w:fill="auto"/>
            <w:vAlign w:val="center"/>
          </w:tcPr>
          <w:p w14:paraId="1DB716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3" w:type="dxa"/>
            <w:shd w:val="clear" w:color="auto" w:fill="auto"/>
            <w:vAlign w:val="center"/>
          </w:tcPr>
          <w:p w14:paraId="13EF8BF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67D8D3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4432A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1FCB23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4F0C586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0891E84" w14:textId="77777777" w:rsidTr="006C6E2B">
        <w:trPr>
          <w:jc w:val="center"/>
        </w:trPr>
        <w:tc>
          <w:tcPr>
            <w:tcW w:w="1487" w:type="dxa"/>
            <w:shd w:val="clear" w:color="auto" w:fill="auto"/>
            <w:vAlign w:val="center"/>
          </w:tcPr>
          <w:p w14:paraId="7DCAE7E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40" w:type="dxa"/>
            <w:shd w:val="clear" w:color="auto" w:fill="auto"/>
            <w:vAlign w:val="center"/>
          </w:tcPr>
          <w:p w14:paraId="6C2FD8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4" w:type="dxa"/>
            <w:shd w:val="clear" w:color="auto" w:fill="auto"/>
            <w:vAlign w:val="center"/>
          </w:tcPr>
          <w:p w14:paraId="029612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3" w:type="dxa"/>
            <w:shd w:val="clear" w:color="auto" w:fill="auto"/>
            <w:vAlign w:val="center"/>
          </w:tcPr>
          <w:p w14:paraId="5258F74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3A13683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591D5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16B4BE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9" w:type="dxa"/>
            <w:shd w:val="clear" w:color="auto" w:fill="auto"/>
            <w:vAlign w:val="center"/>
          </w:tcPr>
          <w:p w14:paraId="2F0DD3F5"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C25243" w14:paraId="325AE075" w14:textId="77777777" w:rsidTr="006C6E2B">
        <w:trPr>
          <w:jc w:val="center"/>
        </w:trPr>
        <w:tc>
          <w:tcPr>
            <w:tcW w:w="1487" w:type="dxa"/>
            <w:shd w:val="clear" w:color="auto" w:fill="auto"/>
            <w:vAlign w:val="center"/>
          </w:tcPr>
          <w:p w14:paraId="676496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40" w:type="dxa"/>
            <w:shd w:val="clear" w:color="auto" w:fill="auto"/>
            <w:vAlign w:val="center"/>
          </w:tcPr>
          <w:p w14:paraId="18FC0E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4" w:type="dxa"/>
            <w:shd w:val="clear" w:color="auto" w:fill="auto"/>
            <w:vAlign w:val="center"/>
          </w:tcPr>
          <w:p w14:paraId="18C22E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3" w:type="dxa"/>
            <w:shd w:val="clear" w:color="auto" w:fill="auto"/>
            <w:vAlign w:val="center"/>
          </w:tcPr>
          <w:p w14:paraId="6C76735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1732F1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86B48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6" w:type="dxa"/>
            <w:shd w:val="clear" w:color="auto" w:fill="auto"/>
            <w:vAlign w:val="center"/>
          </w:tcPr>
          <w:p w14:paraId="66BB1A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9" w:type="dxa"/>
            <w:shd w:val="clear" w:color="auto" w:fill="auto"/>
            <w:vAlign w:val="center"/>
          </w:tcPr>
          <w:p w14:paraId="32E5BB9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9089E1D" w14:textId="77777777" w:rsidTr="006C6E2B">
        <w:trPr>
          <w:jc w:val="center"/>
        </w:trPr>
        <w:tc>
          <w:tcPr>
            <w:tcW w:w="1487" w:type="dxa"/>
            <w:shd w:val="clear" w:color="auto" w:fill="auto"/>
            <w:vAlign w:val="center"/>
          </w:tcPr>
          <w:p w14:paraId="6361B65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DE02.01.010.02</w:t>
            </w:r>
          </w:p>
        </w:tc>
        <w:tc>
          <w:tcPr>
            <w:tcW w:w="2240" w:type="dxa"/>
            <w:shd w:val="clear" w:color="auto" w:fill="auto"/>
            <w:vAlign w:val="center"/>
          </w:tcPr>
          <w:p w14:paraId="369D90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本人电话号码</w:t>
            </w:r>
          </w:p>
        </w:tc>
        <w:tc>
          <w:tcPr>
            <w:tcW w:w="1564" w:type="dxa"/>
            <w:shd w:val="clear" w:color="auto" w:fill="auto"/>
            <w:vAlign w:val="center"/>
          </w:tcPr>
          <w:p w14:paraId="55B6ED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BRDHHM</w:t>
            </w:r>
          </w:p>
        </w:tc>
        <w:tc>
          <w:tcPr>
            <w:tcW w:w="3063" w:type="dxa"/>
            <w:shd w:val="clear" w:color="auto" w:fill="auto"/>
            <w:vAlign w:val="center"/>
          </w:tcPr>
          <w:p w14:paraId="65C0A6E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电话号码</w:t>
            </w:r>
            <w:r>
              <w:rPr>
                <w:rFonts w:hint="eastAsia"/>
                <w:sz w:val="18"/>
                <w:szCs w:val="18"/>
              </w:rPr>
              <w:t>,</w:t>
            </w:r>
            <w:r>
              <w:rPr>
                <w:rFonts w:hint="eastAsia"/>
                <w:sz w:val="18"/>
                <w:szCs w:val="18"/>
              </w:rPr>
              <w:t>包括国际、国内区号和分机号</w:t>
            </w:r>
          </w:p>
        </w:tc>
        <w:tc>
          <w:tcPr>
            <w:tcW w:w="992" w:type="dxa"/>
            <w:shd w:val="clear" w:color="auto" w:fill="auto"/>
            <w:vAlign w:val="center"/>
          </w:tcPr>
          <w:p w14:paraId="2ACEC5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7BAF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9066A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9" w:type="dxa"/>
            <w:shd w:val="clear" w:color="auto" w:fill="auto"/>
            <w:vAlign w:val="center"/>
          </w:tcPr>
          <w:p w14:paraId="062232E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00C41FE" w14:textId="77777777" w:rsidTr="006C6E2B">
        <w:trPr>
          <w:jc w:val="center"/>
        </w:trPr>
        <w:tc>
          <w:tcPr>
            <w:tcW w:w="1487" w:type="dxa"/>
            <w:shd w:val="clear" w:color="auto" w:fill="auto"/>
            <w:vAlign w:val="center"/>
          </w:tcPr>
          <w:p w14:paraId="0AA6AD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DE02.01.052.00</w:t>
            </w:r>
          </w:p>
        </w:tc>
        <w:tc>
          <w:tcPr>
            <w:tcW w:w="2240" w:type="dxa"/>
            <w:shd w:val="clear" w:color="auto" w:fill="auto"/>
            <w:vAlign w:val="center"/>
          </w:tcPr>
          <w:p w14:paraId="375DE7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64" w:type="dxa"/>
            <w:shd w:val="clear" w:color="auto" w:fill="auto"/>
            <w:vAlign w:val="center"/>
          </w:tcPr>
          <w:p w14:paraId="28981F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63" w:type="dxa"/>
            <w:shd w:val="clear" w:color="auto" w:fill="auto"/>
            <w:vAlign w:val="center"/>
          </w:tcPr>
          <w:p w14:paraId="6EF5DED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个体从事职业所属类别在特定编码体系中的代码</w:t>
            </w:r>
          </w:p>
        </w:tc>
        <w:tc>
          <w:tcPr>
            <w:tcW w:w="992" w:type="dxa"/>
            <w:shd w:val="clear" w:color="auto" w:fill="auto"/>
            <w:vAlign w:val="center"/>
          </w:tcPr>
          <w:p w14:paraId="69736A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C97C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4BBC15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69" w:type="dxa"/>
            <w:shd w:val="clear" w:color="auto" w:fill="auto"/>
            <w:vAlign w:val="center"/>
          </w:tcPr>
          <w:p w14:paraId="09814A4E"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6565</w:t>
            </w:r>
          </w:p>
        </w:tc>
      </w:tr>
      <w:tr w:rsidR="00C25243" w14:paraId="4828A74A" w14:textId="77777777" w:rsidTr="006C6E2B">
        <w:trPr>
          <w:jc w:val="center"/>
        </w:trPr>
        <w:tc>
          <w:tcPr>
            <w:tcW w:w="1487" w:type="dxa"/>
            <w:shd w:val="clear" w:color="auto" w:fill="auto"/>
            <w:vAlign w:val="center"/>
          </w:tcPr>
          <w:p w14:paraId="314C74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40" w:type="dxa"/>
            <w:shd w:val="clear" w:color="auto" w:fill="auto"/>
            <w:vAlign w:val="center"/>
          </w:tcPr>
          <w:p w14:paraId="5D2AD4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4" w:type="dxa"/>
            <w:shd w:val="clear" w:color="auto" w:fill="auto"/>
            <w:vAlign w:val="center"/>
          </w:tcPr>
          <w:p w14:paraId="4F311E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3" w:type="dxa"/>
            <w:shd w:val="clear" w:color="auto" w:fill="auto"/>
            <w:vAlign w:val="center"/>
          </w:tcPr>
          <w:p w14:paraId="2A6515B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02FE02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AC91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285DA4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9" w:type="dxa"/>
            <w:shd w:val="clear" w:color="auto" w:fill="auto"/>
            <w:vAlign w:val="center"/>
          </w:tcPr>
          <w:p w14:paraId="2B787B8D"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C25243" w14:paraId="581FFFA3" w14:textId="77777777" w:rsidTr="006C6E2B">
        <w:trPr>
          <w:jc w:val="center"/>
        </w:trPr>
        <w:tc>
          <w:tcPr>
            <w:tcW w:w="1487" w:type="dxa"/>
            <w:shd w:val="clear" w:color="auto" w:fill="auto"/>
            <w:vAlign w:val="center"/>
          </w:tcPr>
          <w:p w14:paraId="5AA69E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51295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籍贯</w:t>
            </w:r>
          </w:p>
        </w:tc>
        <w:tc>
          <w:tcPr>
            <w:tcW w:w="1564" w:type="dxa"/>
            <w:shd w:val="clear" w:color="auto" w:fill="auto"/>
            <w:vAlign w:val="center"/>
          </w:tcPr>
          <w:p w14:paraId="74FD76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JG</w:t>
            </w:r>
          </w:p>
        </w:tc>
        <w:tc>
          <w:tcPr>
            <w:tcW w:w="3063" w:type="dxa"/>
            <w:shd w:val="clear" w:color="auto" w:fill="auto"/>
            <w:vAlign w:val="center"/>
          </w:tcPr>
          <w:p w14:paraId="3AB4751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居民本人的籍贯地址</w:t>
            </w:r>
          </w:p>
        </w:tc>
        <w:tc>
          <w:tcPr>
            <w:tcW w:w="992" w:type="dxa"/>
            <w:shd w:val="clear" w:color="auto" w:fill="auto"/>
            <w:vAlign w:val="center"/>
          </w:tcPr>
          <w:p w14:paraId="37FD7A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4E9D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6D09E6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2FD6A26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791E8F9" w14:textId="77777777" w:rsidTr="006C6E2B">
        <w:trPr>
          <w:jc w:val="center"/>
        </w:trPr>
        <w:tc>
          <w:tcPr>
            <w:tcW w:w="1487" w:type="dxa"/>
            <w:shd w:val="clear" w:color="auto" w:fill="auto"/>
            <w:vAlign w:val="center"/>
          </w:tcPr>
          <w:p w14:paraId="5E9EE3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40" w:type="dxa"/>
            <w:shd w:val="clear" w:color="auto" w:fill="auto"/>
            <w:vAlign w:val="center"/>
          </w:tcPr>
          <w:p w14:paraId="109D17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4" w:type="dxa"/>
            <w:shd w:val="clear" w:color="auto" w:fill="auto"/>
            <w:vAlign w:val="center"/>
          </w:tcPr>
          <w:p w14:paraId="759126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3" w:type="dxa"/>
            <w:shd w:val="clear" w:color="auto" w:fill="auto"/>
            <w:vAlign w:val="center"/>
          </w:tcPr>
          <w:p w14:paraId="5C875D7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5018E1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88A0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457EE0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9" w:type="dxa"/>
            <w:shd w:val="clear" w:color="auto" w:fill="auto"/>
            <w:vAlign w:val="center"/>
          </w:tcPr>
          <w:p w14:paraId="2F8A4BF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0F0E8E3" w14:textId="77777777" w:rsidTr="006C6E2B">
        <w:trPr>
          <w:jc w:val="center"/>
        </w:trPr>
        <w:tc>
          <w:tcPr>
            <w:tcW w:w="1487" w:type="dxa"/>
            <w:shd w:val="clear" w:color="auto" w:fill="auto"/>
            <w:vAlign w:val="center"/>
          </w:tcPr>
          <w:p w14:paraId="63A37D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40" w:type="dxa"/>
            <w:shd w:val="clear" w:color="auto" w:fill="auto"/>
            <w:vAlign w:val="center"/>
          </w:tcPr>
          <w:p w14:paraId="12222B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婚姻状况</w:t>
            </w:r>
          </w:p>
        </w:tc>
        <w:tc>
          <w:tcPr>
            <w:tcW w:w="1564" w:type="dxa"/>
            <w:shd w:val="clear" w:color="auto" w:fill="auto"/>
            <w:vAlign w:val="center"/>
          </w:tcPr>
          <w:p w14:paraId="43E183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w:t>
            </w:r>
          </w:p>
        </w:tc>
        <w:tc>
          <w:tcPr>
            <w:tcW w:w="3063" w:type="dxa"/>
            <w:shd w:val="clear" w:color="auto" w:fill="auto"/>
            <w:vAlign w:val="center"/>
          </w:tcPr>
          <w:p w14:paraId="3D82668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婚姻状况</w:t>
            </w:r>
          </w:p>
        </w:tc>
        <w:tc>
          <w:tcPr>
            <w:tcW w:w="992" w:type="dxa"/>
            <w:shd w:val="clear" w:color="auto" w:fill="auto"/>
            <w:vAlign w:val="center"/>
          </w:tcPr>
          <w:p w14:paraId="4EA398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2F17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2AB349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9" w:type="dxa"/>
            <w:shd w:val="clear" w:color="auto" w:fill="auto"/>
            <w:vAlign w:val="center"/>
          </w:tcPr>
          <w:p w14:paraId="3B1BB4B9"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C25243" w14:paraId="3FB41FAF" w14:textId="77777777" w:rsidTr="006C6E2B">
        <w:trPr>
          <w:jc w:val="center"/>
        </w:trPr>
        <w:tc>
          <w:tcPr>
            <w:tcW w:w="1487" w:type="dxa"/>
            <w:shd w:val="clear" w:color="auto" w:fill="auto"/>
            <w:vAlign w:val="center"/>
          </w:tcPr>
          <w:p w14:paraId="2523117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D6233F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4" w:type="dxa"/>
            <w:shd w:val="clear" w:color="auto" w:fill="auto"/>
            <w:vAlign w:val="center"/>
          </w:tcPr>
          <w:p w14:paraId="4B7038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3" w:type="dxa"/>
            <w:shd w:val="clear" w:color="auto" w:fill="auto"/>
            <w:vAlign w:val="center"/>
          </w:tcPr>
          <w:p w14:paraId="2B34D2C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248615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FF0B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415E7A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609E9B2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5C295AC" w14:textId="77777777" w:rsidTr="006C6E2B">
        <w:trPr>
          <w:jc w:val="center"/>
        </w:trPr>
        <w:tc>
          <w:tcPr>
            <w:tcW w:w="1487" w:type="dxa"/>
            <w:shd w:val="clear" w:color="auto" w:fill="auto"/>
            <w:vAlign w:val="center"/>
          </w:tcPr>
          <w:p w14:paraId="7C304C9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3F763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4" w:type="dxa"/>
            <w:shd w:val="clear" w:color="auto" w:fill="auto"/>
            <w:vAlign w:val="center"/>
          </w:tcPr>
          <w:p w14:paraId="24A278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3" w:type="dxa"/>
            <w:shd w:val="clear" w:color="auto" w:fill="auto"/>
            <w:vAlign w:val="center"/>
          </w:tcPr>
          <w:p w14:paraId="07F590F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72C7B5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295E0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AD61B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02F2C02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6973B98" w14:textId="77777777" w:rsidTr="006C6E2B">
        <w:trPr>
          <w:jc w:val="center"/>
        </w:trPr>
        <w:tc>
          <w:tcPr>
            <w:tcW w:w="1487" w:type="dxa"/>
            <w:shd w:val="clear" w:color="auto" w:fill="auto"/>
            <w:vAlign w:val="center"/>
          </w:tcPr>
          <w:p w14:paraId="04F4CA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E16856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4" w:type="dxa"/>
            <w:shd w:val="clear" w:color="auto" w:fill="auto"/>
            <w:vAlign w:val="center"/>
          </w:tcPr>
          <w:p w14:paraId="01089E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063" w:type="dxa"/>
            <w:shd w:val="clear" w:color="auto" w:fill="auto"/>
            <w:vAlign w:val="center"/>
          </w:tcPr>
          <w:p w14:paraId="42B3A06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001D8E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F365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C91B5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7CEB368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7383D3D" w14:textId="77777777" w:rsidTr="006C6E2B">
        <w:trPr>
          <w:jc w:val="center"/>
        </w:trPr>
        <w:tc>
          <w:tcPr>
            <w:tcW w:w="1487" w:type="dxa"/>
            <w:shd w:val="clear" w:color="auto" w:fill="auto"/>
            <w:vAlign w:val="center"/>
          </w:tcPr>
          <w:p w14:paraId="52D627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CBF38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564" w:type="dxa"/>
            <w:shd w:val="clear" w:color="auto" w:fill="auto"/>
            <w:vAlign w:val="center"/>
          </w:tcPr>
          <w:p w14:paraId="4EDDF1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063" w:type="dxa"/>
            <w:shd w:val="clear" w:color="auto" w:fill="auto"/>
            <w:vAlign w:val="center"/>
          </w:tcPr>
          <w:p w14:paraId="3377440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2" w:type="dxa"/>
            <w:shd w:val="clear" w:color="auto" w:fill="auto"/>
            <w:vAlign w:val="center"/>
          </w:tcPr>
          <w:p w14:paraId="017A2C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06D7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6C7B4A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9" w:type="dxa"/>
            <w:shd w:val="clear" w:color="auto" w:fill="auto"/>
            <w:vAlign w:val="center"/>
          </w:tcPr>
          <w:p w14:paraId="50EE762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97A40F6" w14:textId="77777777" w:rsidTr="006C6E2B">
        <w:trPr>
          <w:jc w:val="center"/>
        </w:trPr>
        <w:tc>
          <w:tcPr>
            <w:tcW w:w="1487" w:type="dxa"/>
            <w:shd w:val="clear" w:color="auto" w:fill="auto"/>
            <w:vAlign w:val="center"/>
          </w:tcPr>
          <w:p w14:paraId="739243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D306B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居委会-户籍地区划代码</w:t>
            </w:r>
          </w:p>
        </w:tc>
        <w:tc>
          <w:tcPr>
            <w:tcW w:w="1564" w:type="dxa"/>
            <w:shd w:val="clear" w:color="auto" w:fill="auto"/>
            <w:vAlign w:val="center"/>
          </w:tcPr>
          <w:p w14:paraId="559EF0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JWH_HJDQHDM</w:t>
            </w:r>
          </w:p>
        </w:tc>
        <w:tc>
          <w:tcPr>
            <w:tcW w:w="3063" w:type="dxa"/>
            <w:shd w:val="clear" w:color="auto" w:fill="auto"/>
            <w:vAlign w:val="center"/>
          </w:tcPr>
          <w:p w14:paraId="4D7D9B5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居委会</w:t>
            </w:r>
            <w:r>
              <w:rPr>
                <w:rFonts w:hint="eastAsia"/>
                <w:sz w:val="18"/>
                <w:szCs w:val="18"/>
              </w:rPr>
              <w:t>-</w:t>
            </w:r>
            <w:r>
              <w:rPr>
                <w:rFonts w:hint="eastAsia"/>
                <w:sz w:val="18"/>
                <w:szCs w:val="18"/>
              </w:rPr>
              <w:t>户籍地区划代码</w:t>
            </w:r>
          </w:p>
        </w:tc>
        <w:tc>
          <w:tcPr>
            <w:tcW w:w="992" w:type="dxa"/>
            <w:shd w:val="clear" w:color="auto" w:fill="auto"/>
            <w:vAlign w:val="center"/>
          </w:tcPr>
          <w:p w14:paraId="66BC68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FF6D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362229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9" w:type="dxa"/>
            <w:shd w:val="clear" w:color="auto" w:fill="auto"/>
            <w:vAlign w:val="center"/>
          </w:tcPr>
          <w:p w14:paraId="5791A52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A4C90F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表A.25  心脑患者基本信息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4"/>
        <w:gridCol w:w="3063"/>
        <w:gridCol w:w="992"/>
        <w:gridCol w:w="992"/>
        <w:gridCol w:w="1006"/>
        <w:gridCol w:w="2469"/>
      </w:tblGrid>
      <w:tr w:rsidR="00C25243" w14:paraId="16E8D50E"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661B13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0" w:type="dxa"/>
            <w:tcBorders>
              <w:top w:val="single" w:sz="8" w:space="0" w:color="auto"/>
              <w:bottom w:val="single" w:sz="8" w:space="0" w:color="auto"/>
            </w:tcBorders>
            <w:shd w:val="clear" w:color="auto" w:fill="auto"/>
            <w:vAlign w:val="center"/>
          </w:tcPr>
          <w:p w14:paraId="2CD7626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4" w:type="dxa"/>
            <w:tcBorders>
              <w:top w:val="single" w:sz="8" w:space="0" w:color="auto"/>
              <w:bottom w:val="single" w:sz="8" w:space="0" w:color="auto"/>
            </w:tcBorders>
            <w:shd w:val="clear" w:color="auto" w:fill="auto"/>
            <w:vAlign w:val="center"/>
          </w:tcPr>
          <w:p w14:paraId="5DE67C0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E301ED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71CB85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33D9848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06" w:type="dxa"/>
            <w:tcBorders>
              <w:top w:val="single" w:sz="8" w:space="0" w:color="auto"/>
              <w:bottom w:val="single" w:sz="8" w:space="0" w:color="auto"/>
            </w:tcBorders>
            <w:shd w:val="clear" w:color="auto" w:fill="auto"/>
            <w:vAlign w:val="center"/>
          </w:tcPr>
          <w:p w14:paraId="3ABEFAF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9" w:type="dxa"/>
            <w:tcBorders>
              <w:top w:val="single" w:sz="8" w:space="0" w:color="auto"/>
              <w:bottom w:val="single" w:sz="8" w:space="0" w:color="auto"/>
            </w:tcBorders>
            <w:shd w:val="clear" w:color="auto" w:fill="auto"/>
            <w:vAlign w:val="center"/>
          </w:tcPr>
          <w:p w14:paraId="4BAF15EC"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2343517C" w14:textId="77777777" w:rsidTr="006C6E2B">
        <w:trPr>
          <w:jc w:val="center"/>
        </w:trPr>
        <w:tc>
          <w:tcPr>
            <w:tcW w:w="1487" w:type="dxa"/>
            <w:shd w:val="clear" w:color="auto" w:fill="auto"/>
            <w:vAlign w:val="center"/>
          </w:tcPr>
          <w:p w14:paraId="1BB0E6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C8F6F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4" w:type="dxa"/>
            <w:shd w:val="clear" w:color="auto" w:fill="auto"/>
            <w:vAlign w:val="center"/>
          </w:tcPr>
          <w:p w14:paraId="55C82C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63" w:type="dxa"/>
            <w:shd w:val="clear" w:color="auto" w:fill="auto"/>
            <w:vAlign w:val="center"/>
          </w:tcPr>
          <w:p w14:paraId="7B64EFB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6A4DD1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sz w:val="18"/>
                <w:szCs w:val="18"/>
              </w:rPr>
              <w:t>必填</w:t>
            </w:r>
          </w:p>
        </w:tc>
        <w:tc>
          <w:tcPr>
            <w:tcW w:w="992" w:type="dxa"/>
            <w:shd w:val="clear" w:color="auto" w:fill="auto"/>
            <w:vAlign w:val="center"/>
          </w:tcPr>
          <w:p w14:paraId="466D92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49DD9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66A000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A425ED" w14:textId="77777777" w:rsidTr="006C6E2B">
        <w:trPr>
          <w:jc w:val="center"/>
        </w:trPr>
        <w:tc>
          <w:tcPr>
            <w:tcW w:w="1487" w:type="dxa"/>
            <w:shd w:val="clear" w:color="auto" w:fill="auto"/>
            <w:vAlign w:val="center"/>
          </w:tcPr>
          <w:p w14:paraId="6899D77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40" w:type="dxa"/>
            <w:shd w:val="clear" w:color="auto" w:fill="auto"/>
            <w:vAlign w:val="center"/>
          </w:tcPr>
          <w:p w14:paraId="70EBCC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4" w:type="dxa"/>
            <w:shd w:val="clear" w:color="auto" w:fill="auto"/>
            <w:vAlign w:val="center"/>
          </w:tcPr>
          <w:p w14:paraId="211B61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3" w:type="dxa"/>
            <w:shd w:val="clear" w:color="auto" w:fill="auto"/>
            <w:vAlign w:val="center"/>
          </w:tcPr>
          <w:p w14:paraId="327A63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1C3D44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8CA2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2F4148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768F184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560904" w14:textId="77777777" w:rsidTr="006C6E2B">
        <w:trPr>
          <w:jc w:val="center"/>
        </w:trPr>
        <w:tc>
          <w:tcPr>
            <w:tcW w:w="1487" w:type="dxa"/>
            <w:shd w:val="clear" w:color="auto" w:fill="auto"/>
            <w:vAlign w:val="center"/>
          </w:tcPr>
          <w:p w14:paraId="364FDA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40" w:type="dxa"/>
            <w:shd w:val="clear" w:color="auto" w:fill="auto"/>
            <w:vAlign w:val="center"/>
          </w:tcPr>
          <w:p w14:paraId="308E8A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4" w:type="dxa"/>
            <w:shd w:val="clear" w:color="auto" w:fill="auto"/>
            <w:vAlign w:val="center"/>
          </w:tcPr>
          <w:p w14:paraId="675765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63" w:type="dxa"/>
            <w:shd w:val="clear" w:color="auto" w:fill="auto"/>
            <w:vAlign w:val="center"/>
          </w:tcPr>
          <w:p w14:paraId="1EE9E6B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0E456B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8409A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016956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41244AC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E267E4C" w14:textId="77777777" w:rsidTr="006C6E2B">
        <w:trPr>
          <w:jc w:val="center"/>
        </w:trPr>
        <w:tc>
          <w:tcPr>
            <w:tcW w:w="1487" w:type="dxa"/>
            <w:shd w:val="clear" w:color="auto" w:fill="auto"/>
            <w:vAlign w:val="center"/>
          </w:tcPr>
          <w:p w14:paraId="07A4B7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40" w:type="dxa"/>
            <w:shd w:val="clear" w:color="auto" w:fill="auto"/>
            <w:vAlign w:val="center"/>
          </w:tcPr>
          <w:p w14:paraId="551C68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4" w:type="dxa"/>
            <w:shd w:val="clear" w:color="auto" w:fill="auto"/>
            <w:vAlign w:val="center"/>
          </w:tcPr>
          <w:p w14:paraId="3DE0A8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63" w:type="dxa"/>
            <w:shd w:val="clear" w:color="auto" w:fill="auto"/>
            <w:vAlign w:val="center"/>
          </w:tcPr>
          <w:p w14:paraId="6E9CAAA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0B4AD8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6083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EA6D5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615CBF5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2037CBD" w14:textId="77777777" w:rsidTr="006C6E2B">
        <w:trPr>
          <w:jc w:val="center"/>
        </w:trPr>
        <w:tc>
          <w:tcPr>
            <w:tcW w:w="1487" w:type="dxa"/>
            <w:shd w:val="clear" w:color="auto" w:fill="auto"/>
            <w:vAlign w:val="center"/>
          </w:tcPr>
          <w:p w14:paraId="65C7FA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40" w:type="dxa"/>
            <w:shd w:val="clear" w:color="auto" w:fill="auto"/>
            <w:vAlign w:val="center"/>
          </w:tcPr>
          <w:p w14:paraId="43EE935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4" w:type="dxa"/>
            <w:shd w:val="clear" w:color="auto" w:fill="auto"/>
            <w:vAlign w:val="center"/>
          </w:tcPr>
          <w:p w14:paraId="329697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63" w:type="dxa"/>
            <w:shd w:val="clear" w:color="auto" w:fill="auto"/>
            <w:vAlign w:val="center"/>
          </w:tcPr>
          <w:p w14:paraId="56481D8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27A1A5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498C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43957C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58DE44D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68C4F5D" w14:textId="77777777" w:rsidTr="006C6E2B">
        <w:trPr>
          <w:jc w:val="center"/>
        </w:trPr>
        <w:tc>
          <w:tcPr>
            <w:tcW w:w="1487" w:type="dxa"/>
            <w:shd w:val="clear" w:color="auto" w:fill="auto"/>
            <w:vAlign w:val="center"/>
          </w:tcPr>
          <w:p w14:paraId="3AD544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40" w:type="dxa"/>
            <w:shd w:val="clear" w:color="auto" w:fill="auto"/>
            <w:vAlign w:val="center"/>
          </w:tcPr>
          <w:p w14:paraId="22C282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4" w:type="dxa"/>
            <w:shd w:val="clear" w:color="auto" w:fill="auto"/>
            <w:vAlign w:val="center"/>
          </w:tcPr>
          <w:p w14:paraId="1B1D13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63" w:type="dxa"/>
            <w:shd w:val="clear" w:color="auto" w:fill="auto"/>
            <w:vAlign w:val="center"/>
          </w:tcPr>
          <w:p w14:paraId="457757C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0E6E96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8EA5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528226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6607712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E269B50" w14:textId="77777777" w:rsidTr="006C6E2B">
        <w:trPr>
          <w:jc w:val="center"/>
        </w:trPr>
        <w:tc>
          <w:tcPr>
            <w:tcW w:w="1487" w:type="dxa"/>
            <w:shd w:val="clear" w:color="auto" w:fill="auto"/>
            <w:vAlign w:val="center"/>
          </w:tcPr>
          <w:p w14:paraId="0FCD821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40" w:type="dxa"/>
            <w:shd w:val="clear" w:color="auto" w:fill="auto"/>
            <w:vAlign w:val="center"/>
          </w:tcPr>
          <w:p w14:paraId="5A04AE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4" w:type="dxa"/>
            <w:shd w:val="clear" w:color="auto" w:fill="auto"/>
            <w:vAlign w:val="center"/>
          </w:tcPr>
          <w:p w14:paraId="00A1B8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63" w:type="dxa"/>
            <w:shd w:val="clear" w:color="auto" w:fill="auto"/>
            <w:vAlign w:val="center"/>
          </w:tcPr>
          <w:p w14:paraId="5730898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7C18D7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06F4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05E8CB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9" w:type="dxa"/>
            <w:shd w:val="clear" w:color="auto" w:fill="auto"/>
            <w:vAlign w:val="center"/>
          </w:tcPr>
          <w:p w14:paraId="4ECE5F3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C1DF012" w14:textId="77777777" w:rsidTr="006C6E2B">
        <w:trPr>
          <w:jc w:val="center"/>
        </w:trPr>
        <w:tc>
          <w:tcPr>
            <w:tcW w:w="1487" w:type="dxa"/>
            <w:shd w:val="clear" w:color="auto" w:fill="auto"/>
            <w:vAlign w:val="center"/>
          </w:tcPr>
          <w:p w14:paraId="0A2134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6F9A6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4" w:type="dxa"/>
            <w:shd w:val="clear" w:color="auto" w:fill="auto"/>
            <w:vAlign w:val="center"/>
          </w:tcPr>
          <w:p w14:paraId="2278FE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3" w:type="dxa"/>
            <w:shd w:val="clear" w:color="auto" w:fill="auto"/>
            <w:vAlign w:val="center"/>
          </w:tcPr>
          <w:p w14:paraId="16BF69D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484D4A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2E38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00294AD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4B2957E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715B6C7" w14:textId="77777777" w:rsidTr="006C6E2B">
        <w:trPr>
          <w:jc w:val="center"/>
        </w:trPr>
        <w:tc>
          <w:tcPr>
            <w:tcW w:w="1487" w:type="dxa"/>
            <w:shd w:val="clear" w:color="auto" w:fill="auto"/>
            <w:vAlign w:val="center"/>
          </w:tcPr>
          <w:p w14:paraId="738F98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6D6E4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4" w:type="dxa"/>
            <w:shd w:val="clear" w:color="auto" w:fill="auto"/>
            <w:vAlign w:val="center"/>
          </w:tcPr>
          <w:p w14:paraId="5D1B86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3" w:type="dxa"/>
            <w:shd w:val="clear" w:color="auto" w:fill="auto"/>
            <w:vAlign w:val="center"/>
          </w:tcPr>
          <w:p w14:paraId="040A0FE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111123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8DC4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2EA9A2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3CC4DB1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D4FDD0A" w14:textId="77777777" w:rsidTr="006C6E2B">
        <w:trPr>
          <w:jc w:val="center"/>
        </w:trPr>
        <w:tc>
          <w:tcPr>
            <w:tcW w:w="1487" w:type="dxa"/>
            <w:shd w:val="clear" w:color="auto" w:fill="auto"/>
            <w:vAlign w:val="center"/>
          </w:tcPr>
          <w:p w14:paraId="4711DD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3728A4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4" w:type="dxa"/>
            <w:shd w:val="clear" w:color="auto" w:fill="auto"/>
            <w:vAlign w:val="center"/>
          </w:tcPr>
          <w:p w14:paraId="2C2F51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063" w:type="dxa"/>
            <w:shd w:val="clear" w:color="auto" w:fill="auto"/>
            <w:vAlign w:val="center"/>
          </w:tcPr>
          <w:p w14:paraId="2E4483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156995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A345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289D4D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9" w:type="dxa"/>
            <w:shd w:val="clear" w:color="auto" w:fill="auto"/>
            <w:vAlign w:val="center"/>
          </w:tcPr>
          <w:p w14:paraId="35C18D2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4D12367" w14:textId="77777777" w:rsidTr="006C6E2B">
        <w:trPr>
          <w:jc w:val="center"/>
        </w:trPr>
        <w:tc>
          <w:tcPr>
            <w:tcW w:w="1487" w:type="dxa"/>
            <w:shd w:val="clear" w:color="auto" w:fill="auto"/>
            <w:vAlign w:val="center"/>
          </w:tcPr>
          <w:p w14:paraId="5BDFAF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F5737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564" w:type="dxa"/>
            <w:shd w:val="clear" w:color="auto" w:fill="auto"/>
            <w:vAlign w:val="center"/>
          </w:tcPr>
          <w:p w14:paraId="3FF498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063" w:type="dxa"/>
            <w:shd w:val="clear" w:color="auto" w:fill="auto"/>
            <w:vAlign w:val="center"/>
          </w:tcPr>
          <w:p w14:paraId="257AD2D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73F755F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2A92E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5F7A50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9" w:type="dxa"/>
            <w:shd w:val="clear" w:color="auto" w:fill="auto"/>
            <w:vAlign w:val="center"/>
          </w:tcPr>
          <w:p w14:paraId="7279C6E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13DE778" w14:textId="77777777" w:rsidTr="006C6E2B">
        <w:trPr>
          <w:jc w:val="center"/>
        </w:trPr>
        <w:tc>
          <w:tcPr>
            <w:tcW w:w="1487" w:type="dxa"/>
            <w:shd w:val="clear" w:color="auto" w:fill="auto"/>
            <w:vAlign w:val="center"/>
          </w:tcPr>
          <w:p w14:paraId="2647ED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08155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居委会-居住地区划代码</w:t>
            </w:r>
          </w:p>
        </w:tc>
        <w:tc>
          <w:tcPr>
            <w:tcW w:w="1564" w:type="dxa"/>
            <w:shd w:val="clear" w:color="auto" w:fill="auto"/>
            <w:vAlign w:val="center"/>
          </w:tcPr>
          <w:p w14:paraId="6CAE8D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JWH_JZDQHDM</w:t>
            </w:r>
          </w:p>
        </w:tc>
        <w:tc>
          <w:tcPr>
            <w:tcW w:w="3063" w:type="dxa"/>
            <w:shd w:val="clear" w:color="auto" w:fill="auto"/>
            <w:vAlign w:val="center"/>
          </w:tcPr>
          <w:p w14:paraId="7F725B6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居委会</w:t>
            </w:r>
            <w:r>
              <w:rPr>
                <w:rFonts w:hint="eastAsia"/>
                <w:sz w:val="18"/>
                <w:szCs w:val="18"/>
              </w:rPr>
              <w:t>-</w:t>
            </w:r>
            <w:r>
              <w:rPr>
                <w:rFonts w:hint="eastAsia"/>
                <w:sz w:val="18"/>
                <w:szCs w:val="18"/>
              </w:rPr>
              <w:t>居住地区划代码</w:t>
            </w:r>
          </w:p>
        </w:tc>
        <w:tc>
          <w:tcPr>
            <w:tcW w:w="992" w:type="dxa"/>
            <w:shd w:val="clear" w:color="auto" w:fill="auto"/>
            <w:vAlign w:val="center"/>
          </w:tcPr>
          <w:p w14:paraId="6129CC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98E5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6" w:type="dxa"/>
            <w:shd w:val="clear" w:color="auto" w:fill="auto"/>
            <w:vAlign w:val="center"/>
          </w:tcPr>
          <w:p w14:paraId="539668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9" w:type="dxa"/>
            <w:shd w:val="clear" w:color="auto" w:fill="auto"/>
            <w:vAlign w:val="center"/>
          </w:tcPr>
          <w:p w14:paraId="4C42297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BFC4E99" w14:textId="77777777" w:rsidTr="006C6E2B">
        <w:trPr>
          <w:jc w:val="center"/>
        </w:trPr>
        <w:tc>
          <w:tcPr>
            <w:tcW w:w="1487" w:type="dxa"/>
            <w:shd w:val="clear" w:color="auto" w:fill="auto"/>
            <w:vAlign w:val="center"/>
          </w:tcPr>
          <w:p w14:paraId="5EE598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90F79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4" w:type="dxa"/>
            <w:shd w:val="clear" w:color="auto" w:fill="auto"/>
            <w:vAlign w:val="center"/>
          </w:tcPr>
          <w:p w14:paraId="51ADE1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3" w:type="dxa"/>
            <w:shd w:val="clear" w:color="auto" w:fill="auto"/>
            <w:vAlign w:val="center"/>
          </w:tcPr>
          <w:p w14:paraId="16B5C91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56F024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B689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56D5B0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5ED928B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F6D5843" w14:textId="77777777" w:rsidTr="006C6E2B">
        <w:trPr>
          <w:jc w:val="center"/>
        </w:trPr>
        <w:tc>
          <w:tcPr>
            <w:tcW w:w="1487" w:type="dxa"/>
            <w:shd w:val="clear" w:color="auto" w:fill="auto"/>
            <w:vAlign w:val="center"/>
          </w:tcPr>
          <w:p w14:paraId="296014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5EE3A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创建人工号</w:t>
            </w:r>
          </w:p>
        </w:tc>
        <w:tc>
          <w:tcPr>
            <w:tcW w:w="1564" w:type="dxa"/>
            <w:shd w:val="clear" w:color="auto" w:fill="auto"/>
            <w:vAlign w:val="center"/>
          </w:tcPr>
          <w:p w14:paraId="7F36AE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CJRGH</w:t>
            </w:r>
          </w:p>
        </w:tc>
        <w:tc>
          <w:tcPr>
            <w:tcW w:w="3063" w:type="dxa"/>
            <w:shd w:val="clear" w:color="auto" w:fill="auto"/>
            <w:vAlign w:val="center"/>
          </w:tcPr>
          <w:p w14:paraId="6FCB055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创建人工号</w:t>
            </w:r>
          </w:p>
        </w:tc>
        <w:tc>
          <w:tcPr>
            <w:tcW w:w="992" w:type="dxa"/>
            <w:shd w:val="clear" w:color="auto" w:fill="auto"/>
            <w:vAlign w:val="center"/>
          </w:tcPr>
          <w:p w14:paraId="5A999E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6EB6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7C611E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9" w:type="dxa"/>
            <w:shd w:val="clear" w:color="auto" w:fill="auto"/>
            <w:vAlign w:val="center"/>
          </w:tcPr>
          <w:p w14:paraId="34D235F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B6FF808" w14:textId="77777777" w:rsidTr="006C6E2B">
        <w:trPr>
          <w:jc w:val="center"/>
        </w:trPr>
        <w:tc>
          <w:tcPr>
            <w:tcW w:w="1487" w:type="dxa"/>
            <w:shd w:val="clear" w:color="auto" w:fill="auto"/>
            <w:vAlign w:val="center"/>
          </w:tcPr>
          <w:p w14:paraId="20DFF5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ACBD7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创建人姓名</w:t>
            </w:r>
          </w:p>
        </w:tc>
        <w:tc>
          <w:tcPr>
            <w:tcW w:w="1564" w:type="dxa"/>
            <w:shd w:val="clear" w:color="auto" w:fill="auto"/>
            <w:vAlign w:val="center"/>
          </w:tcPr>
          <w:p w14:paraId="091020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CJRXM</w:t>
            </w:r>
          </w:p>
        </w:tc>
        <w:tc>
          <w:tcPr>
            <w:tcW w:w="3063" w:type="dxa"/>
            <w:shd w:val="clear" w:color="auto" w:fill="auto"/>
            <w:vAlign w:val="center"/>
          </w:tcPr>
          <w:p w14:paraId="4ABECC0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创建人姓名</w:t>
            </w:r>
          </w:p>
        </w:tc>
        <w:tc>
          <w:tcPr>
            <w:tcW w:w="992" w:type="dxa"/>
            <w:shd w:val="clear" w:color="auto" w:fill="auto"/>
            <w:vAlign w:val="center"/>
          </w:tcPr>
          <w:p w14:paraId="14A5B8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959B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6" w:type="dxa"/>
            <w:shd w:val="clear" w:color="auto" w:fill="auto"/>
            <w:vAlign w:val="center"/>
          </w:tcPr>
          <w:p w14:paraId="6A78DC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39A35E9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D63CC58" w14:textId="77777777" w:rsidTr="006C6E2B">
        <w:trPr>
          <w:jc w:val="center"/>
        </w:trPr>
        <w:tc>
          <w:tcPr>
            <w:tcW w:w="1487" w:type="dxa"/>
            <w:shd w:val="clear" w:color="auto" w:fill="auto"/>
            <w:vAlign w:val="center"/>
          </w:tcPr>
          <w:p w14:paraId="218B21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18F0A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录入日期</w:t>
            </w:r>
          </w:p>
        </w:tc>
        <w:tc>
          <w:tcPr>
            <w:tcW w:w="1564" w:type="dxa"/>
            <w:shd w:val="clear" w:color="auto" w:fill="auto"/>
            <w:vAlign w:val="center"/>
          </w:tcPr>
          <w:p w14:paraId="179C36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3" w:type="dxa"/>
            <w:shd w:val="clear" w:color="auto" w:fill="auto"/>
            <w:vAlign w:val="center"/>
          </w:tcPr>
          <w:p w14:paraId="5EE9627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录入日期</w:t>
            </w:r>
          </w:p>
        </w:tc>
        <w:tc>
          <w:tcPr>
            <w:tcW w:w="992" w:type="dxa"/>
            <w:shd w:val="clear" w:color="auto" w:fill="auto"/>
            <w:vAlign w:val="center"/>
          </w:tcPr>
          <w:p w14:paraId="3A7403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AE27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6" w:type="dxa"/>
            <w:shd w:val="clear" w:color="auto" w:fill="auto"/>
            <w:vAlign w:val="center"/>
          </w:tcPr>
          <w:p w14:paraId="273B18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9" w:type="dxa"/>
            <w:shd w:val="clear" w:color="auto" w:fill="auto"/>
            <w:vAlign w:val="center"/>
          </w:tcPr>
          <w:p w14:paraId="212040D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DD8EA2B" w14:textId="08EEF255" w:rsidR="00FB113A" w:rsidRDefault="000C6B93">
      <w:pPr>
        <w:pStyle w:val="aff3"/>
        <w:spacing w:before="156" w:after="156"/>
        <w:ind w:left="0"/>
      </w:pPr>
      <w:r>
        <w:rPr>
          <w:rFonts w:hint="eastAsia"/>
        </w:rPr>
        <w:t>心脑疾病报告卡-脑卒中</w:t>
      </w:r>
      <w:bookmarkEnd w:id="157"/>
      <w:bookmarkEnd w:id="158"/>
      <w:bookmarkEnd w:id="159"/>
    </w:p>
    <w:p w14:paraId="259C3868" w14:textId="77777777" w:rsidR="00FB113A" w:rsidRDefault="000C6B93">
      <w:pPr>
        <w:pStyle w:val="affffff5"/>
        <w:numPr>
          <w:ilvl w:val="1"/>
          <w:numId w:val="31"/>
        </w:numPr>
        <w:spacing w:before="156" w:after="156"/>
        <w:ind w:left="0"/>
      </w:pPr>
      <w:r>
        <w:rPr>
          <w:rFonts w:hint="eastAsia"/>
        </w:rPr>
        <w:t>心脑疾病报告卡-脑卒中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3"/>
        <w:gridCol w:w="1562"/>
        <w:gridCol w:w="3063"/>
        <w:gridCol w:w="992"/>
        <w:gridCol w:w="992"/>
        <w:gridCol w:w="1012"/>
        <w:gridCol w:w="2463"/>
      </w:tblGrid>
      <w:tr w:rsidR="00FB113A" w14:paraId="404AC4A5" w14:textId="77777777">
        <w:trPr>
          <w:tblHeader/>
          <w:jc w:val="center"/>
        </w:trPr>
        <w:tc>
          <w:tcPr>
            <w:tcW w:w="1486" w:type="dxa"/>
            <w:tcBorders>
              <w:top w:val="single" w:sz="8" w:space="0" w:color="auto"/>
              <w:bottom w:val="single" w:sz="8" w:space="0" w:color="auto"/>
            </w:tcBorders>
            <w:shd w:val="clear" w:color="auto" w:fill="auto"/>
            <w:vAlign w:val="center"/>
          </w:tcPr>
          <w:p w14:paraId="752CBDE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43" w:type="dxa"/>
            <w:tcBorders>
              <w:top w:val="single" w:sz="8" w:space="0" w:color="auto"/>
              <w:bottom w:val="single" w:sz="8" w:space="0" w:color="auto"/>
            </w:tcBorders>
            <w:shd w:val="clear" w:color="auto" w:fill="auto"/>
            <w:vAlign w:val="center"/>
          </w:tcPr>
          <w:p w14:paraId="507D413F"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2" w:type="dxa"/>
            <w:tcBorders>
              <w:top w:val="single" w:sz="8" w:space="0" w:color="auto"/>
              <w:bottom w:val="single" w:sz="8" w:space="0" w:color="auto"/>
            </w:tcBorders>
            <w:shd w:val="clear" w:color="auto" w:fill="auto"/>
            <w:vAlign w:val="center"/>
          </w:tcPr>
          <w:p w14:paraId="703CE5ED"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B4D9F58"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1BE6E2B0"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03934D3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1012" w:type="dxa"/>
            <w:tcBorders>
              <w:top w:val="single" w:sz="8" w:space="0" w:color="auto"/>
              <w:bottom w:val="single" w:sz="8" w:space="0" w:color="auto"/>
            </w:tcBorders>
            <w:shd w:val="clear" w:color="auto" w:fill="auto"/>
            <w:vAlign w:val="center"/>
          </w:tcPr>
          <w:p w14:paraId="4504D658"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63" w:type="dxa"/>
            <w:tcBorders>
              <w:top w:val="single" w:sz="8" w:space="0" w:color="auto"/>
              <w:bottom w:val="single" w:sz="8" w:space="0" w:color="auto"/>
            </w:tcBorders>
            <w:shd w:val="clear" w:color="auto" w:fill="auto"/>
            <w:vAlign w:val="center"/>
          </w:tcPr>
          <w:p w14:paraId="659FD8BD"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35789209" w14:textId="77777777">
        <w:trPr>
          <w:jc w:val="center"/>
        </w:trPr>
        <w:tc>
          <w:tcPr>
            <w:tcW w:w="1486" w:type="dxa"/>
            <w:tcBorders>
              <w:top w:val="single" w:sz="8" w:space="0" w:color="auto"/>
            </w:tcBorders>
            <w:shd w:val="clear" w:color="auto" w:fill="auto"/>
            <w:vAlign w:val="center"/>
          </w:tcPr>
          <w:p w14:paraId="0F66BC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tcBorders>
              <w:top w:val="single" w:sz="8" w:space="0" w:color="auto"/>
            </w:tcBorders>
            <w:shd w:val="clear" w:color="auto" w:fill="auto"/>
            <w:vAlign w:val="center"/>
          </w:tcPr>
          <w:p w14:paraId="7361A87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脑卒中数据编号</w:t>
            </w:r>
          </w:p>
        </w:tc>
        <w:tc>
          <w:tcPr>
            <w:tcW w:w="1562" w:type="dxa"/>
            <w:tcBorders>
              <w:top w:val="single" w:sz="8" w:space="0" w:color="auto"/>
            </w:tcBorders>
            <w:shd w:val="clear" w:color="auto" w:fill="auto"/>
            <w:vAlign w:val="center"/>
          </w:tcPr>
          <w:p w14:paraId="0488D9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NCZSJBH</w:t>
            </w:r>
          </w:p>
        </w:tc>
        <w:tc>
          <w:tcPr>
            <w:tcW w:w="3063" w:type="dxa"/>
            <w:tcBorders>
              <w:top w:val="single" w:sz="8" w:space="0" w:color="auto"/>
            </w:tcBorders>
            <w:shd w:val="clear" w:color="auto" w:fill="auto"/>
            <w:vAlign w:val="center"/>
          </w:tcPr>
          <w:p w14:paraId="10FD0493"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脑卒中数据中的唯一编号</w:t>
            </w:r>
          </w:p>
        </w:tc>
        <w:tc>
          <w:tcPr>
            <w:tcW w:w="992" w:type="dxa"/>
            <w:tcBorders>
              <w:top w:val="single" w:sz="8" w:space="0" w:color="auto"/>
            </w:tcBorders>
            <w:shd w:val="clear" w:color="auto" w:fill="auto"/>
            <w:vAlign w:val="center"/>
          </w:tcPr>
          <w:p w14:paraId="55A53E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3F5184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tcBorders>
              <w:top w:val="single" w:sz="8" w:space="0" w:color="auto"/>
            </w:tcBorders>
            <w:shd w:val="clear" w:color="auto" w:fill="auto"/>
            <w:vAlign w:val="center"/>
          </w:tcPr>
          <w:p w14:paraId="356444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63" w:type="dxa"/>
            <w:tcBorders>
              <w:top w:val="single" w:sz="8" w:space="0" w:color="auto"/>
            </w:tcBorders>
            <w:shd w:val="clear" w:color="auto" w:fill="auto"/>
            <w:vAlign w:val="center"/>
          </w:tcPr>
          <w:p w14:paraId="6296278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5909D1EB" w14:textId="77777777">
        <w:trPr>
          <w:jc w:val="center"/>
        </w:trPr>
        <w:tc>
          <w:tcPr>
            <w:tcW w:w="1486" w:type="dxa"/>
            <w:shd w:val="clear" w:color="auto" w:fill="auto"/>
            <w:vAlign w:val="center"/>
          </w:tcPr>
          <w:p w14:paraId="6D872B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758E4BE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心脑患者编号</w:t>
            </w:r>
          </w:p>
        </w:tc>
        <w:tc>
          <w:tcPr>
            <w:tcW w:w="1562" w:type="dxa"/>
            <w:shd w:val="clear" w:color="auto" w:fill="auto"/>
            <w:vAlign w:val="center"/>
          </w:tcPr>
          <w:p w14:paraId="6F01EE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XNHZBH</w:t>
            </w:r>
          </w:p>
        </w:tc>
        <w:tc>
          <w:tcPr>
            <w:tcW w:w="3063" w:type="dxa"/>
            <w:shd w:val="clear" w:color="auto" w:fill="auto"/>
            <w:vAlign w:val="center"/>
          </w:tcPr>
          <w:p w14:paraId="381DDC4D"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心脑患者的编号</w:t>
            </w:r>
          </w:p>
        </w:tc>
        <w:tc>
          <w:tcPr>
            <w:tcW w:w="992" w:type="dxa"/>
            <w:shd w:val="clear" w:color="auto" w:fill="auto"/>
            <w:vAlign w:val="center"/>
          </w:tcPr>
          <w:p w14:paraId="6C9941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E7B48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6A9B03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63" w:type="dxa"/>
            <w:shd w:val="clear" w:color="auto" w:fill="auto"/>
            <w:vAlign w:val="center"/>
          </w:tcPr>
          <w:p w14:paraId="57F1244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1263F0C2" w14:textId="77777777">
        <w:trPr>
          <w:jc w:val="center"/>
        </w:trPr>
        <w:tc>
          <w:tcPr>
            <w:tcW w:w="1486" w:type="dxa"/>
            <w:shd w:val="clear" w:color="auto" w:fill="auto"/>
            <w:vAlign w:val="center"/>
          </w:tcPr>
          <w:p w14:paraId="68C716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43" w:type="dxa"/>
            <w:shd w:val="clear" w:color="auto" w:fill="auto"/>
            <w:vAlign w:val="center"/>
          </w:tcPr>
          <w:p w14:paraId="38B965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报告卡编号</w:t>
            </w:r>
          </w:p>
        </w:tc>
        <w:tc>
          <w:tcPr>
            <w:tcW w:w="1562" w:type="dxa"/>
            <w:shd w:val="clear" w:color="auto" w:fill="auto"/>
            <w:vAlign w:val="center"/>
          </w:tcPr>
          <w:p w14:paraId="3B6E71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63" w:type="dxa"/>
            <w:shd w:val="clear" w:color="auto" w:fill="auto"/>
            <w:vAlign w:val="center"/>
          </w:tcPr>
          <w:p w14:paraId="170E348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1702FD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8CBE5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7133AD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3" w:type="dxa"/>
            <w:shd w:val="clear" w:color="auto" w:fill="auto"/>
            <w:vAlign w:val="center"/>
          </w:tcPr>
          <w:p w14:paraId="669C39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4C05FEF" w14:textId="77777777">
        <w:trPr>
          <w:jc w:val="center"/>
        </w:trPr>
        <w:tc>
          <w:tcPr>
            <w:tcW w:w="1486" w:type="dxa"/>
            <w:shd w:val="clear" w:color="auto" w:fill="auto"/>
            <w:vAlign w:val="center"/>
          </w:tcPr>
          <w:p w14:paraId="1F17FB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761539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w:t>
            </w:r>
          </w:p>
        </w:tc>
        <w:tc>
          <w:tcPr>
            <w:tcW w:w="1562" w:type="dxa"/>
            <w:shd w:val="clear" w:color="auto" w:fill="auto"/>
            <w:vAlign w:val="center"/>
          </w:tcPr>
          <w:p w14:paraId="2759FF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w:t>
            </w:r>
          </w:p>
        </w:tc>
        <w:tc>
          <w:tcPr>
            <w:tcW w:w="3063" w:type="dxa"/>
            <w:shd w:val="clear" w:color="auto" w:fill="auto"/>
            <w:vAlign w:val="center"/>
          </w:tcPr>
          <w:p w14:paraId="42AA885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报告卡类别</w:t>
            </w:r>
          </w:p>
        </w:tc>
        <w:tc>
          <w:tcPr>
            <w:tcW w:w="992" w:type="dxa"/>
            <w:shd w:val="clear" w:color="auto" w:fill="auto"/>
            <w:vAlign w:val="center"/>
          </w:tcPr>
          <w:p w14:paraId="233C70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B7BF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2" w:type="dxa"/>
            <w:shd w:val="clear" w:color="auto" w:fill="auto"/>
            <w:vAlign w:val="center"/>
          </w:tcPr>
          <w:p w14:paraId="0447B8C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3" w:type="dxa"/>
            <w:shd w:val="clear" w:color="auto" w:fill="auto"/>
            <w:vAlign w:val="center"/>
          </w:tcPr>
          <w:p w14:paraId="4E87A48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7BB856D2" w14:textId="77777777">
        <w:trPr>
          <w:jc w:val="center"/>
        </w:trPr>
        <w:tc>
          <w:tcPr>
            <w:tcW w:w="1486" w:type="dxa"/>
            <w:shd w:val="clear" w:color="auto" w:fill="auto"/>
            <w:vAlign w:val="center"/>
          </w:tcPr>
          <w:p w14:paraId="232D1BD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149183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户口类别</w:t>
            </w:r>
          </w:p>
        </w:tc>
        <w:tc>
          <w:tcPr>
            <w:tcW w:w="1562" w:type="dxa"/>
            <w:shd w:val="clear" w:color="auto" w:fill="auto"/>
            <w:vAlign w:val="center"/>
          </w:tcPr>
          <w:p w14:paraId="2D6377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HKLB</w:t>
            </w:r>
          </w:p>
        </w:tc>
        <w:tc>
          <w:tcPr>
            <w:tcW w:w="3063" w:type="dxa"/>
            <w:shd w:val="clear" w:color="auto" w:fill="auto"/>
            <w:vAlign w:val="center"/>
          </w:tcPr>
          <w:p w14:paraId="5BE75FA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患者的户口类别</w:t>
            </w:r>
          </w:p>
        </w:tc>
        <w:tc>
          <w:tcPr>
            <w:tcW w:w="992" w:type="dxa"/>
            <w:shd w:val="clear" w:color="auto" w:fill="auto"/>
            <w:vAlign w:val="center"/>
          </w:tcPr>
          <w:p w14:paraId="564DC2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31DF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2" w:type="dxa"/>
            <w:shd w:val="clear" w:color="auto" w:fill="auto"/>
            <w:vAlign w:val="center"/>
          </w:tcPr>
          <w:p w14:paraId="145DF9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3" w:type="dxa"/>
            <w:shd w:val="clear" w:color="auto" w:fill="auto"/>
            <w:vAlign w:val="center"/>
          </w:tcPr>
          <w:p w14:paraId="74299EA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1.常住户籍；2.常住非户籍；3.流动</w:t>
            </w:r>
          </w:p>
        </w:tc>
      </w:tr>
      <w:tr w:rsidR="00FB113A" w14:paraId="1400A574" w14:textId="77777777">
        <w:trPr>
          <w:jc w:val="center"/>
        </w:trPr>
        <w:tc>
          <w:tcPr>
            <w:tcW w:w="1486" w:type="dxa"/>
            <w:shd w:val="clear" w:color="auto" w:fill="auto"/>
            <w:vAlign w:val="center"/>
          </w:tcPr>
          <w:p w14:paraId="69E7A6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DE01.00.010.00</w:t>
            </w:r>
          </w:p>
        </w:tc>
        <w:tc>
          <w:tcPr>
            <w:tcW w:w="2243" w:type="dxa"/>
            <w:shd w:val="clear" w:color="auto" w:fill="auto"/>
            <w:vAlign w:val="center"/>
          </w:tcPr>
          <w:p w14:paraId="76F52CA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门诊号</w:t>
            </w:r>
          </w:p>
        </w:tc>
        <w:tc>
          <w:tcPr>
            <w:tcW w:w="1562" w:type="dxa"/>
            <w:shd w:val="clear" w:color="auto" w:fill="auto"/>
            <w:vAlign w:val="center"/>
          </w:tcPr>
          <w:p w14:paraId="36BFDEA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MZH</w:t>
            </w:r>
          </w:p>
        </w:tc>
        <w:tc>
          <w:tcPr>
            <w:tcW w:w="3063" w:type="dxa"/>
            <w:shd w:val="clear" w:color="auto" w:fill="auto"/>
            <w:vAlign w:val="center"/>
          </w:tcPr>
          <w:p w14:paraId="79CCDB5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按照某一特定编码规则赋予门诊就诊对象的顺序号</w:t>
            </w:r>
          </w:p>
        </w:tc>
        <w:tc>
          <w:tcPr>
            <w:tcW w:w="992" w:type="dxa"/>
            <w:shd w:val="clear" w:color="auto" w:fill="auto"/>
            <w:vAlign w:val="center"/>
          </w:tcPr>
          <w:p w14:paraId="4308A2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4664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50969C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3" w:type="dxa"/>
            <w:shd w:val="clear" w:color="auto" w:fill="auto"/>
            <w:vAlign w:val="center"/>
          </w:tcPr>
          <w:p w14:paraId="3D08C1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6DD8D45" w14:textId="77777777">
        <w:trPr>
          <w:jc w:val="center"/>
        </w:trPr>
        <w:tc>
          <w:tcPr>
            <w:tcW w:w="1486" w:type="dxa"/>
            <w:shd w:val="clear" w:color="auto" w:fill="auto"/>
            <w:vAlign w:val="center"/>
          </w:tcPr>
          <w:p w14:paraId="77D818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DE01.00.014.00</w:t>
            </w:r>
          </w:p>
        </w:tc>
        <w:tc>
          <w:tcPr>
            <w:tcW w:w="2243" w:type="dxa"/>
            <w:shd w:val="clear" w:color="auto" w:fill="auto"/>
            <w:vAlign w:val="center"/>
          </w:tcPr>
          <w:p w14:paraId="38400D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住院号</w:t>
            </w:r>
          </w:p>
        </w:tc>
        <w:tc>
          <w:tcPr>
            <w:tcW w:w="1562" w:type="dxa"/>
            <w:shd w:val="clear" w:color="auto" w:fill="auto"/>
            <w:vAlign w:val="center"/>
          </w:tcPr>
          <w:p w14:paraId="0C5352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ZYH</w:t>
            </w:r>
          </w:p>
        </w:tc>
        <w:tc>
          <w:tcPr>
            <w:tcW w:w="3063" w:type="dxa"/>
            <w:shd w:val="clear" w:color="auto" w:fill="auto"/>
            <w:vAlign w:val="center"/>
          </w:tcPr>
          <w:p w14:paraId="738CFDE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按照某一特定编码规则赋予住院就诊对象的顺序</w:t>
            </w:r>
          </w:p>
        </w:tc>
        <w:tc>
          <w:tcPr>
            <w:tcW w:w="992" w:type="dxa"/>
            <w:shd w:val="clear" w:color="auto" w:fill="auto"/>
            <w:vAlign w:val="center"/>
          </w:tcPr>
          <w:p w14:paraId="02F561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AA82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1A6DC1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63" w:type="dxa"/>
            <w:shd w:val="clear" w:color="auto" w:fill="auto"/>
            <w:vAlign w:val="center"/>
          </w:tcPr>
          <w:p w14:paraId="7FB7524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B75AEB5" w14:textId="77777777">
        <w:trPr>
          <w:jc w:val="center"/>
        </w:trPr>
        <w:tc>
          <w:tcPr>
            <w:tcW w:w="1486" w:type="dxa"/>
            <w:shd w:val="clear" w:color="auto" w:fill="auto"/>
            <w:vAlign w:val="center"/>
          </w:tcPr>
          <w:p w14:paraId="6C8171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3CEDED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确诊日期</w:t>
            </w:r>
          </w:p>
        </w:tc>
        <w:tc>
          <w:tcPr>
            <w:tcW w:w="1562" w:type="dxa"/>
            <w:shd w:val="clear" w:color="auto" w:fill="auto"/>
            <w:vAlign w:val="center"/>
          </w:tcPr>
          <w:p w14:paraId="0EC72C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QZRQ</w:t>
            </w:r>
          </w:p>
        </w:tc>
        <w:tc>
          <w:tcPr>
            <w:tcW w:w="3063" w:type="dxa"/>
            <w:shd w:val="clear" w:color="auto" w:fill="auto"/>
            <w:vAlign w:val="center"/>
          </w:tcPr>
          <w:p w14:paraId="0A1181D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患者被确诊有脑卒中的确诊日期</w:t>
            </w:r>
          </w:p>
        </w:tc>
        <w:tc>
          <w:tcPr>
            <w:tcW w:w="992" w:type="dxa"/>
            <w:shd w:val="clear" w:color="auto" w:fill="auto"/>
            <w:vAlign w:val="center"/>
          </w:tcPr>
          <w:p w14:paraId="5CADEC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6009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5A4F6F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347B5B9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FA393BF" w14:textId="77777777">
        <w:trPr>
          <w:jc w:val="center"/>
        </w:trPr>
        <w:tc>
          <w:tcPr>
            <w:tcW w:w="1486" w:type="dxa"/>
            <w:shd w:val="clear" w:color="auto" w:fill="auto"/>
            <w:vAlign w:val="center"/>
          </w:tcPr>
          <w:p w14:paraId="6CBC437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0D7469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2" w:type="dxa"/>
            <w:shd w:val="clear" w:color="auto" w:fill="auto"/>
            <w:vAlign w:val="center"/>
          </w:tcPr>
          <w:p w14:paraId="4604C0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3" w:type="dxa"/>
            <w:shd w:val="clear" w:color="auto" w:fill="auto"/>
            <w:vAlign w:val="center"/>
          </w:tcPr>
          <w:p w14:paraId="3F52CF2C"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脑卒中的报告医疗机构代码</w:t>
            </w:r>
          </w:p>
        </w:tc>
        <w:tc>
          <w:tcPr>
            <w:tcW w:w="992" w:type="dxa"/>
            <w:shd w:val="clear" w:color="auto" w:fill="auto"/>
            <w:vAlign w:val="center"/>
          </w:tcPr>
          <w:p w14:paraId="66E2AC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FF37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79F2EE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3" w:type="dxa"/>
            <w:shd w:val="clear" w:color="auto" w:fill="auto"/>
            <w:vAlign w:val="center"/>
          </w:tcPr>
          <w:p w14:paraId="77B040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4F7951F" w14:textId="77777777">
        <w:trPr>
          <w:jc w:val="center"/>
        </w:trPr>
        <w:tc>
          <w:tcPr>
            <w:tcW w:w="1486" w:type="dxa"/>
            <w:shd w:val="clear" w:color="auto" w:fill="auto"/>
            <w:vAlign w:val="center"/>
          </w:tcPr>
          <w:p w14:paraId="0167E8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0A53D4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2" w:type="dxa"/>
            <w:shd w:val="clear" w:color="auto" w:fill="auto"/>
            <w:vAlign w:val="center"/>
          </w:tcPr>
          <w:p w14:paraId="4D02C0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3" w:type="dxa"/>
            <w:shd w:val="clear" w:color="auto" w:fill="auto"/>
            <w:vAlign w:val="center"/>
          </w:tcPr>
          <w:p w14:paraId="7D930EF1"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脑卒中的报告医疗机构平台代码</w:t>
            </w:r>
          </w:p>
        </w:tc>
        <w:tc>
          <w:tcPr>
            <w:tcW w:w="992" w:type="dxa"/>
            <w:shd w:val="clear" w:color="auto" w:fill="auto"/>
            <w:vAlign w:val="center"/>
          </w:tcPr>
          <w:p w14:paraId="0DB129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9176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4781C1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3" w:type="dxa"/>
            <w:shd w:val="clear" w:color="auto" w:fill="auto"/>
            <w:vAlign w:val="center"/>
          </w:tcPr>
          <w:p w14:paraId="57DAEE5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2721072" w14:textId="77777777">
        <w:trPr>
          <w:jc w:val="center"/>
        </w:trPr>
        <w:tc>
          <w:tcPr>
            <w:tcW w:w="1486" w:type="dxa"/>
            <w:shd w:val="clear" w:color="auto" w:fill="auto"/>
            <w:vAlign w:val="center"/>
          </w:tcPr>
          <w:p w14:paraId="29207B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5E2496B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2" w:type="dxa"/>
            <w:shd w:val="clear" w:color="auto" w:fill="auto"/>
            <w:vAlign w:val="center"/>
          </w:tcPr>
          <w:p w14:paraId="3CB7F1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3" w:type="dxa"/>
            <w:shd w:val="clear" w:color="auto" w:fill="auto"/>
            <w:vAlign w:val="center"/>
          </w:tcPr>
          <w:p w14:paraId="77A88858"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脑卒中的报告医疗机构名称</w:t>
            </w:r>
          </w:p>
        </w:tc>
        <w:tc>
          <w:tcPr>
            <w:tcW w:w="992" w:type="dxa"/>
            <w:shd w:val="clear" w:color="auto" w:fill="auto"/>
            <w:vAlign w:val="center"/>
          </w:tcPr>
          <w:p w14:paraId="178390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46AF2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0BBB5E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3" w:type="dxa"/>
            <w:shd w:val="clear" w:color="auto" w:fill="auto"/>
            <w:vAlign w:val="center"/>
          </w:tcPr>
          <w:p w14:paraId="2E2B694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BB6088D" w14:textId="77777777">
        <w:trPr>
          <w:jc w:val="center"/>
        </w:trPr>
        <w:tc>
          <w:tcPr>
            <w:tcW w:w="1486" w:type="dxa"/>
            <w:shd w:val="clear" w:color="auto" w:fill="auto"/>
            <w:vAlign w:val="center"/>
          </w:tcPr>
          <w:p w14:paraId="7CEDCE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4A24D76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2" w:type="dxa"/>
            <w:shd w:val="clear" w:color="auto" w:fill="auto"/>
            <w:vAlign w:val="center"/>
          </w:tcPr>
          <w:p w14:paraId="0267BD5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3" w:type="dxa"/>
            <w:shd w:val="clear" w:color="auto" w:fill="auto"/>
            <w:vAlign w:val="center"/>
          </w:tcPr>
          <w:p w14:paraId="60D6A9C9"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脑卒中的报告医生工号</w:t>
            </w:r>
          </w:p>
        </w:tc>
        <w:tc>
          <w:tcPr>
            <w:tcW w:w="992" w:type="dxa"/>
            <w:shd w:val="clear" w:color="auto" w:fill="auto"/>
            <w:vAlign w:val="center"/>
          </w:tcPr>
          <w:p w14:paraId="263C6A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C6D4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44C4CC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3" w:type="dxa"/>
            <w:shd w:val="clear" w:color="auto" w:fill="auto"/>
            <w:vAlign w:val="center"/>
          </w:tcPr>
          <w:p w14:paraId="4CEFEF2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00432F2" w14:textId="77777777">
        <w:trPr>
          <w:jc w:val="center"/>
        </w:trPr>
        <w:tc>
          <w:tcPr>
            <w:tcW w:w="1486" w:type="dxa"/>
            <w:shd w:val="clear" w:color="auto" w:fill="auto"/>
            <w:vAlign w:val="center"/>
          </w:tcPr>
          <w:p w14:paraId="0172E6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2FF6690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2" w:type="dxa"/>
            <w:shd w:val="clear" w:color="auto" w:fill="auto"/>
            <w:vAlign w:val="center"/>
          </w:tcPr>
          <w:p w14:paraId="1B2903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3" w:type="dxa"/>
            <w:shd w:val="clear" w:color="auto" w:fill="auto"/>
            <w:vAlign w:val="center"/>
          </w:tcPr>
          <w:p w14:paraId="0F855EEF"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脑卒中的报告医生姓名</w:t>
            </w:r>
          </w:p>
        </w:tc>
        <w:tc>
          <w:tcPr>
            <w:tcW w:w="992" w:type="dxa"/>
            <w:shd w:val="clear" w:color="auto" w:fill="auto"/>
            <w:vAlign w:val="center"/>
          </w:tcPr>
          <w:p w14:paraId="0A97B0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5763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4B81D2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3" w:type="dxa"/>
            <w:shd w:val="clear" w:color="auto" w:fill="auto"/>
            <w:vAlign w:val="center"/>
          </w:tcPr>
          <w:p w14:paraId="4E723F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517A66B2" w14:textId="77777777">
        <w:trPr>
          <w:jc w:val="center"/>
        </w:trPr>
        <w:tc>
          <w:tcPr>
            <w:tcW w:w="1486" w:type="dxa"/>
            <w:shd w:val="clear" w:color="auto" w:fill="auto"/>
            <w:vAlign w:val="center"/>
          </w:tcPr>
          <w:p w14:paraId="0C2316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390FDEA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62" w:type="dxa"/>
            <w:shd w:val="clear" w:color="auto" w:fill="auto"/>
            <w:vAlign w:val="center"/>
          </w:tcPr>
          <w:p w14:paraId="30DDB9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3" w:type="dxa"/>
            <w:shd w:val="clear" w:color="auto" w:fill="auto"/>
            <w:vAlign w:val="center"/>
          </w:tcPr>
          <w:p w14:paraId="450F63BC"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脑卒中的报告日期</w:t>
            </w:r>
          </w:p>
        </w:tc>
        <w:tc>
          <w:tcPr>
            <w:tcW w:w="992" w:type="dxa"/>
            <w:shd w:val="clear" w:color="auto" w:fill="auto"/>
            <w:vAlign w:val="center"/>
          </w:tcPr>
          <w:p w14:paraId="7A71ED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A794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5B0473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54D6DA1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5846A90" w14:textId="77777777">
        <w:trPr>
          <w:jc w:val="center"/>
        </w:trPr>
        <w:tc>
          <w:tcPr>
            <w:tcW w:w="1486" w:type="dxa"/>
            <w:shd w:val="clear" w:color="auto" w:fill="auto"/>
            <w:vAlign w:val="center"/>
          </w:tcPr>
          <w:p w14:paraId="5FC2A4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492F0E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收卡机构代码</w:t>
            </w:r>
          </w:p>
        </w:tc>
        <w:tc>
          <w:tcPr>
            <w:tcW w:w="1562" w:type="dxa"/>
            <w:shd w:val="clear" w:color="auto" w:fill="auto"/>
            <w:vAlign w:val="center"/>
          </w:tcPr>
          <w:p w14:paraId="2D59E7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SKJGDM</w:t>
            </w:r>
          </w:p>
        </w:tc>
        <w:tc>
          <w:tcPr>
            <w:tcW w:w="3063" w:type="dxa"/>
            <w:shd w:val="clear" w:color="auto" w:fill="auto"/>
            <w:vAlign w:val="center"/>
          </w:tcPr>
          <w:p w14:paraId="6D1CF582"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脑卒中的收卡机构代码</w:t>
            </w:r>
          </w:p>
        </w:tc>
        <w:tc>
          <w:tcPr>
            <w:tcW w:w="992" w:type="dxa"/>
            <w:shd w:val="clear" w:color="auto" w:fill="auto"/>
            <w:vAlign w:val="center"/>
          </w:tcPr>
          <w:p w14:paraId="0B037B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B81A7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74DCD9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3" w:type="dxa"/>
            <w:shd w:val="clear" w:color="auto" w:fill="auto"/>
            <w:vAlign w:val="center"/>
          </w:tcPr>
          <w:p w14:paraId="579B226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C0346B3" w14:textId="77777777">
        <w:trPr>
          <w:jc w:val="center"/>
        </w:trPr>
        <w:tc>
          <w:tcPr>
            <w:tcW w:w="1486" w:type="dxa"/>
            <w:shd w:val="clear" w:color="auto" w:fill="auto"/>
            <w:vAlign w:val="center"/>
          </w:tcPr>
          <w:p w14:paraId="73F914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3599BB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收卡机构名称</w:t>
            </w:r>
          </w:p>
        </w:tc>
        <w:tc>
          <w:tcPr>
            <w:tcW w:w="1562" w:type="dxa"/>
            <w:shd w:val="clear" w:color="auto" w:fill="auto"/>
            <w:vAlign w:val="center"/>
          </w:tcPr>
          <w:p w14:paraId="65A817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SKJGMC</w:t>
            </w:r>
          </w:p>
        </w:tc>
        <w:tc>
          <w:tcPr>
            <w:tcW w:w="3063" w:type="dxa"/>
            <w:shd w:val="clear" w:color="auto" w:fill="auto"/>
            <w:vAlign w:val="center"/>
          </w:tcPr>
          <w:p w14:paraId="7C89AAC2"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脑卒中的收卡机构名称</w:t>
            </w:r>
          </w:p>
        </w:tc>
        <w:tc>
          <w:tcPr>
            <w:tcW w:w="992" w:type="dxa"/>
            <w:shd w:val="clear" w:color="auto" w:fill="auto"/>
            <w:vAlign w:val="center"/>
          </w:tcPr>
          <w:p w14:paraId="4868CE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C833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566EF4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3" w:type="dxa"/>
            <w:shd w:val="clear" w:color="auto" w:fill="auto"/>
            <w:vAlign w:val="center"/>
          </w:tcPr>
          <w:p w14:paraId="79A00C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1DEA7B7" w14:textId="77777777">
        <w:trPr>
          <w:jc w:val="center"/>
        </w:trPr>
        <w:tc>
          <w:tcPr>
            <w:tcW w:w="1486" w:type="dxa"/>
            <w:shd w:val="clear" w:color="auto" w:fill="auto"/>
            <w:vAlign w:val="center"/>
          </w:tcPr>
          <w:p w14:paraId="74BC0B4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6D09A3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收卡人工号</w:t>
            </w:r>
          </w:p>
        </w:tc>
        <w:tc>
          <w:tcPr>
            <w:tcW w:w="1562" w:type="dxa"/>
            <w:shd w:val="clear" w:color="auto" w:fill="auto"/>
            <w:vAlign w:val="center"/>
          </w:tcPr>
          <w:p w14:paraId="25C782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SKRGH</w:t>
            </w:r>
          </w:p>
        </w:tc>
        <w:tc>
          <w:tcPr>
            <w:tcW w:w="3063" w:type="dxa"/>
            <w:shd w:val="clear" w:color="auto" w:fill="auto"/>
            <w:vAlign w:val="center"/>
          </w:tcPr>
          <w:p w14:paraId="71D5C793"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脑卒中的收卡人工号</w:t>
            </w:r>
          </w:p>
        </w:tc>
        <w:tc>
          <w:tcPr>
            <w:tcW w:w="992" w:type="dxa"/>
            <w:shd w:val="clear" w:color="auto" w:fill="auto"/>
            <w:vAlign w:val="center"/>
          </w:tcPr>
          <w:p w14:paraId="315646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E88A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5513A6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3" w:type="dxa"/>
            <w:shd w:val="clear" w:color="auto" w:fill="auto"/>
            <w:vAlign w:val="center"/>
          </w:tcPr>
          <w:p w14:paraId="6DE6949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2BD7FD8" w14:textId="77777777">
        <w:trPr>
          <w:jc w:val="center"/>
        </w:trPr>
        <w:tc>
          <w:tcPr>
            <w:tcW w:w="1486" w:type="dxa"/>
            <w:shd w:val="clear" w:color="auto" w:fill="auto"/>
            <w:vAlign w:val="center"/>
          </w:tcPr>
          <w:p w14:paraId="15D4E8E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23F8B6F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收卡人姓名</w:t>
            </w:r>
          </w:p>
        </w:tc>
        <w:tc>
          <w:tcPr>
            <w:tcW w:w="1562" w:type="dxa"/>
            <w:shd w:val="clear" w:color="auto" w:fill="auto"/>
            <w:vAlign w:val="center"/>
          </w:tcPr>
          <w:p w14:paraId="178F3C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SKRXM</w:t>
            </w:r>
          </w:p>
        </w:tc>
        <w:tc>
          <w:tcPr>
            <w:tcW w:w="3063" w:type="dxa"/>
            <w:shd w:val="clear" w:color="auto" w:fill="auto"/>
            <w:vAlign w:val="center"/>
          </w:tcPr>
          <w:p w14:paraId="6D10EB7D"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脑卒中的收卡人姓名</w:t>
            </w:r>
          </w:p>
        </w:tc>
        <w:tc>
          <w:tcPr>
            <w:tcW w:w="992" w:type="dxa"/>
            <w:shd w:val="clear" w:color="auto" w:fill="auto"/>
            <w:vAlign w:val="center"/>
          </w:tcPr>
          <w:p w14:paraId="3D2717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B650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303A07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3" w:type="dxa"/>
            <w:shd w:val="clear" w:color="auto" w:fill="auto"/>
            <w:vAlign w:val="center"/>
          </w:tcPr>
          <w:p w14:paraId="3D4B09A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50DD088" w14:textId="77777777">
        <w:trPr>
          <w:jc w:val="center"/>
        </w:trPr>
        <w:tc>
          <w:tcPr>
            <w:tcW w:w="1486" w:type="dxa"/>
            <w:shd w:val="clear" w:color="auto" w:fill="auto"/>
            <w:vAlign w:val="center"/>
          </w:tcPr>
          <w:p w14:paraId="3ADE3B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7AAA6DB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2" w:type="dxa"/>
            <w:shd w:val="clear" w:color="auto" w:fill="auto"/>
            <w:vAlign w:val="center"/>
          </w:tcPr>
          <w:p w14:paraId="773EED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063" w:type="dxa"/>
            <w:shd w:val="clear" w:color="auto" w:fill="auto"/>
            <w:vAlign w:val="center"/>
          </w:tcPr>
          <w:p w14:paraId="44369F47" w14:textId="77777777" w:rsidR="00FB113A" w:rsidRDefault="000C6B93">
            <w:pPr>
              <w:widowControl/>
              <w:spacing w:line="240" w:lineRule="auto"/>
              <w:jc w:val="left"/>
              <w:rPr>
                <w:rFonts w:ascii="宋体" w:hAnsi="宋体" w:cs="宋体" w:hint="eastAsia"/>
                <w:sz w:val="18"/>
                <w:szCs w:val="18"/>
              </w:rPr>
            </w:pPr>
            <w:r>
              <w:rPr>
                <w:rFonts w:hint="eastAsia"/>
                <w:sz w:val="18"/>
                <w:szCs w:val="18"/>
              </w:rPr>
              <w:t>脑卒中的收卡日期</w:t>
            </w:r>
          </w:p>
        </w:tc>
        <w:tc>
          <w:tcPr>
            <w:tcW w:w="992" w:type="dxa"/>
            <w:shd w:val="clear" w:color="auto" w:fill="auto"/>
            <w:vAlign w:val="center"/>
          </w:tcPr>
          <w:p w14:paraId="7E8948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B7CA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6CE292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4B17A4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24D6673" w14:textId="77777777">
        <w:trPr>
          <w:jc w:val="center"/>
        </w:trPr>
        <w:tc>
          <w:tcPr>
            <w:tcW w:w="1486" w:type="dxa"/>
            <w:shd w:val="clear" w:color="auto" w:fill="auto"/>
            <w:vAlign w:val="center"/>
          </w:tcPr>
          <w:p w14:paraId="5E05E70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237D719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诊断名称</w:t>
            </w:r>
          </w:p>
        </w:tc>
        <w:tc>
          <w:tcPr>
            <w:tcW w:w="1562" w:type="dxa"/>
            <w:shd w:val="clear" w:color="auto" w:fill="auto"/>
            <w:vAlign w:val="center"/>
          </w:tcPr>
          <w:p w14:paraId="1E7B19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ZDMC</w:t>
            </w:r>
          </w:p>
        </w:tc>
        <w:tc>
          <w:tcPr>
            <w:tcW w:w="3063" w:type="dxa"/>
            <w:shd w:val="clear" w:color="auto" w:fill="auto"/>
            <w:vAlign w:val="center"/>
          </w:tcPr>
          <w:p w14:paraId="7398A70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患者脑卒中的诊断名称</w:t>
            </w:r>
          </w:p>
        </w:tc>
        <w:tc>
          <w:tcPr>
            <w:tcW w:w="992" w:type="dxa"/>
            <w:shd w:val="clear" w:color="auto" w:fill="auto"/>
            <w:vAlign w:val="center"/>
          </w:tcPr>
          <w:p w14:paraId="424DB4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0058C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3A5A4A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3" w:type="dxa"/>
            <w:shd w:val="clear" w:color="auto" w:fill="auto"/>
            <w:vAlign w:val="center"/>
          </w:tcPr>
          <w:p w14:paraId="34E6B8D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C5E731A"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60" w:name="_Toc771598946"/>
      <w:bookmarkStart w:id="161" w:name="_Toc1890360050"/>
      <w:bookmarkStart w:id="162" w:name="_Toc1507"/>
      <w:r w:rsidRPr="00C25243">
        <w:rPr>
          <w:rFonts w:ascii="黑体" w:eastAsia="黑体" w:hAnsi="黑体" w:hint="eastAsia"/>
        </w:rPr>
        <w:t>表A.26  心脑疾病报告卡-脑卒中</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3"/>
        <w:gridCol w:w="1562"/>
        <w:gridCol w:w="3063"/>
        <w:gridCol w:w="992"/>
        <w:gridCol w:w="992"/>
        <w:gridCol w:w="1012"/>
        <w:gridCol w:w="2463"/>
      </w:tblGrid>
      <w:tr w:rsidR="00C25243" w14:paraId="5D5FC686"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E72B2F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43" w:type="dxa"/>
            <w:tcBorders>
              <w:top w:val="single" w:sz="8" w:space="0" w:color="auto"/>
              <w:bottom w:val="single" w:sz="8" w:space="0" w:color="auto"/>
            </w:tcBorders>
            <w:shd w:val="clear" w:color="auto" w:fill="auto"/>
            <w:vAlign w:val="center"/>
          </w:tcPr>
          <w:p w14:paraId="2147A33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2" w:type="dxa"/>
            <w:tcBorders>
              <w:top w:val="single" w:sz="8" w:space="0" w:color="auto"/>
              <w:bottom w:val="single" w:sz="8" w:space="0" w:color="auto"/>
            </w:tcBorders>
            <w:shd w:val="clear" w:color="auto" w:fill="auto"/>
            <w:vAlign w:val="center"/>
          </w:tcPr>
          <w:p w14:paraId="544C47E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0D6F05C5"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73D076B"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7B527E3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1012" w:type="dxa"/>
            <w:tcBorders>
              <w:top w:val="single" w:sz="8" w:space="0" w:color="auto"/>
              <w:bottom w:val="single" w:sz="8" w:space="0" w:color="auto"/>
            </w:tcBorders>
            <w:shd w:val="clear" w:color="auto" w:fill="auto"/>
            <w:vAlign w:val="center"/>
          </w:tcPr>
          <w:p w14:paraId="26C0146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63" w:type="dxa"/>
            <w:tcBorders>
              <w:top w:val="single" w:sz="8" w:space="0" w:color="auto"/>
              <w:bottom w:val="single" w:sz="8" w:space="0" w:color="auto"/>
            </w:tcBorders>
            <w:shd w:val="clear" w:color="auto" w:fill="auto"/>
            <w:vAlign w:val="center"/>
          </w:tcPr>
          <w:p w14:paraId="31DBEEA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377DD842" w14:textId="77777777" w:rsidTr="006C6E2B">
        <w:trPr>
          <w:jc w:val="center"/>
        </w:trPr>
        <w:tc>
          <w:tcPr>
            <w:tcW w:w="1486" w:type="dxa"/>
            <w:shd w:val="clear" w:color="auto" w:fill="auto"/>
            <w:vAlign w:val="center"/>
          </w:tcPr>
          <w:p w14:paraId="7B0E2F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6A3369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诊断分类</w:t>
            </w:r>
          </w:p>
        </w:tc>
        <w:tc>
          <w:tcPr>
            <w:tcW w:w="1562" w:type="dxa"/>
            <w:shd w:val="clear" w:color="auto" w:fill="auto"/>
            <w:vAlign w:val="center"/>
          </w:tcPr>
          <w:p w14:paraId="516C8C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ZDFL</w:t>
            </w:r>
          </w:p>
        </w:tc>
        <w:tc>
          <w:tcPr>
            <w:tcW w:w="3063" w:type="dxa"/>
            <w:shd w:val="clear" w:color="auto" w:fill="auto"/>
            <w:vAlign w:val="center"/>
          </w:tcPr>
          <w:p w14:paraId="4C69C67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患者脑卒中的诊断分类</w:t>
            </w:r>
          </w:p>
        </w:tc>
        <w:tc>
          <w:tcPr>
            <w:tcW w:w="992" w:type="dxa"/>
            <w:shd w:val="clear" w:color="auto" w:fill="auto"/>
            <w:vAlign w:val="center"/>
          </w:tcPr>
          <w:p w14:paraId="10F077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2794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2" w:type="dxa"/>
            <w:shd w:val="clear" w:color="auto" w:fill="auto"/>
            <w:vAlign w:val="center"/>
          </w:tcPr>
          <w:p w14:paraId="2D6953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3" w:type="dxa"/>
            <w:shd w:val="clear" w:color="auto" w:fill="auto"/>
            <w:vAlign w:val="center"/>
          </w:tcPr>
          <w:p w14:paraId="3CA8EC4B"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附录B.36脑卒中诊断分类代码</w:t>
            </w:r>
          </w:p>
        </w:tc>
      </w:tr>
      <w:tr w:rsidR="00C25243" w14:paraId="2D235670" w14:textId="77777777" w:rsidTr="006C6E2B">
        <w:trPr>
          <w:jc w:val="center"/>
        </w:trPr>
        <w:tc>
          <w:tcPr>
            <w:tcW w:w="1486" w:type="dxa"/>
            <w:shd w:val="clear" w:color="auto" w:fill="auto"/>
            <w:vAlign w:val="center"/>
          </w:tcPr>
          <w:p w14:paraId="71DE1B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70DB11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诊断依据</w:t>
            </w:r>
          </w:p>
        </w:tc>
        <w:tc>
          <w:tcPr>
            <w:tcW w:w="1562" w:type="dxa"/>
            <w:shd w:val="clear" w:color="auto" w:fill="auto"/>
            <w:vAlign w:val="center"/>
          </w:tcPr>
          <w:p w14:paraId="1F3F29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63" w:type="dxa"/>
            <w:shd w:val="clear" w:color="auto" w:fill="auto"/>
            <w:vAlign w:val="center"/>
          </w:tcPr>
          <w:p w14:paraId="551B49E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患者脑卒中的诊断依据</w:t>
            </w:r>
          </w:p>
        </w:tc>
        <w:tc>
          <w:tcPr>
            <w:tcW w:w="992" w:type="dxa"/>
            <w:shd w:val="clear" w:color="auto" w:fill="auto"/>
            <w:vAlign w:val="center"/>
          </w:tcPr>
          <w:p w14:paraId="12F044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835A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2" w:type="dxa"/>
            <w:shd w:val="clear" w:color="auto" w:fill="auto"/>
            <w:vAlign w:val="center"/>
          </w:tcPr>
          <w:p w14:paraId="182DE2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3" w:type="dxa"/>
            <w:shd w:val="clear" w:color="auto" w:fill="auto"/>
            <w:vAlign w:val="center"/>
          </w:tcPr>
          <w:p w14:paraId="3364627E"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附录B.37脑卒中诊断依据代码</w:t>
            </w:r>
          </w:p>
        </w:tc>
      </w:tr>
      <w:tr w:rsidR="00C25243" w14:paraId="16252392" w14:textId="77777777" w:rsidTr="006C6E2B">
        <w:trPr>
          <w:jc w:val="center"/>
        </w:trPr>
        <w:tc>
          <w:tcPr>
            <w:tcW w:w="1486" w:type="dxa"/>
            <w:shd w:val="clear" w:color="auto" w:fill="auto"/>
            <w:vAlign w:val="center"/>
          </w:tcPr>
          <w:p w14:paraId="3FB7D8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0AF13A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急性发作日期</w:t>
            </w:r>
          </w:p>
        </w:tc>
        <w:tc>
          <w:tcPr>
            <w:tcW w:w="1562" w:type="dxa"/>
            <w:shd w:val="clear" w:color="auto" w:fill="auto"/>
            <w:vAlign w:val="center"/>
          </w:tcPr>
          <w:p w14:paraId="636F01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JXFZRQ</w:t>
            </w:r>
          </w:p>
        </w:tc>
        <w:tc>
          <w:tcPr>
            <w:tcW w:w="3063" w:type="dxa"/>
            <w:shd w:val="clear" w:color="auto" w:fill="auto"/>
            <w:vAlign w:val="center"/>
          </w:tcPr>
          <w:p w14:paraId="34A89FE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患者脑卒中的急性发作日期</w:t>
            </w:r>
          </w:p>
        </w:tc>
        <w:tc>
          <w:tcPr>
            <w:tcW w:w="992" w:type="dxa"/>
            <w:shd w:val="clear" w:color="auto" w:fill="auto"/>
            <w:vAlign w:val="center"/>
          </w:tcPr>
          <w:p w14:paraId="440C63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4B36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226E14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7412F3F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E846563" w14:textId="77777777" w:rsidTr="006C6E2B">
        <w:trPr>
          <w:jc w:val="center"/>
        </w:trPr>
        <w:tc>
          <w:tcPr>
            <w:tcW w:w="1486" w:type="dxa"/>
            <w:shd w:val="clear" w:color="auto" w:fill="auto"/>
            <w:vAlign w:val="center"/>
          </w:tcPr>
          <w:p w14:paraId="29D242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0249286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前次脑卒中</w:t>
            </w:r>
          </w:p>
        </w:tc>
        <w:tc>
          <w:tcPr>
            <w:tcW w:w="1562" w:type="dxa"/>
            <w:shd w:val="clear" w:color="auto" w:fill="auto"/>
            <w:vAlign w:val="center"/>
          </w:tcPr>
          <w:p w14:paraId="4B9FD4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QCNZZ</w:t>
            </w:r>
          </w:p>
        </w:tc>
        <w:tc>
          <w:tcPr>
            <w:tcW w:w="3063" w:type="dxa"/>
            <w:shd w:val="clear" w:color="auto" w:fill="auto"/>
            <w:vAlign w:val="center"/>
          </w:tcPr>
          <w:p w14:paraId="4DB59C7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患者脑卒中的前次脑卒中</w:t>
            </w:r>
          </w:p>
        </w:tc>
        <w:tc>
          <w:tcPr>
            <w:tcW w:w="992" w:type="dxa"/>
            <w:shd w:val="clear" w:color="auto" w:fill="auto"/>
            <w:vAlign w:val="center"/>
          </w:tcPr>
          <w:p w14:paraId="4B3F85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EF63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2" w:type="dxa"/>
            <w:shd w:val="clear" w:color="auto" w:fill="auto"/>
            <w:vAlign w:val="center"/>
          </w:tcPr>
          <w:p w14:paraId="20D911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3" w:type="dxa"/>
            <w:shd w:val="clear" w:color="auto" w:fill="auto"/>
            <w:vAlign w:val="center"/>
          </w:tcPr>
          <w:p w14:paraId="4289E0D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0.有,见过记录；1.有，未有记录；2.无</w:t>
            </w:r>
          </w:p>
        </w:tc>
      </w:tr>
      <w:tr w:rsidR="00C25243" w14:paraId="0B923CE9" w14:textId="77777777" w:rsidTr="006C6E2B">
        <w:trPr>
          <w:jc w:val="center"/>
        </w:trPr>
        <w:tc>
          <w:tcPr>
            <w:tcW w:w="1486" w:type="dxa"/>
            <w:shd w:val="clear" w:color="auto" w:fill="auto"/>
            <w:vAlign w:val="center"/>
          </w:tcPr>
          <w:p w14:paraId="78325E6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3F5C94A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发病次数</w:t>
            </w:r>
          </w:p>
        </w:tc>
        <w:tc>
          <w:tcPr>
            <w:tcW w:w="1562" w:type="dxa"/>
            <w:shd w:val="clear" w:color="auto" w:fill="auto"/>
            <w:vAlign w:val="center"/>
          </w:tcPr>
          <w:p w14:paraId="5DBF68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FBCS</w:t>
            </w:r>
          </w:p>
        </w:tc>
        <w:tc>
          <w:tcPr>
            <w:tcW w:w="3063" w:type="dxa"/>
            <w:shd w:val="clear" w:color="auto" w:fill="auto"/>
            <w:vAlign w:val="center"/>
          </w:tcPr>
          <w:p w14:paraId="130FC8E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患者的发病次数</w:t>
            </w:r>
          </w:p>
        </w:tc>
        <w:tc>
          <w:tcPr>
            <w:tcW w:w="992" w:type="dxa"/>
            <w:shd w:val="clear" w:color="auto" w:fill="auto"/>
            <w:vAlign w:val="center"/>
          </w:tcPr>
          <w:p w14:paraId="5F9A20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EB1F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751586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63" w:type="dxa"/>
            <w:shd w:val="clear" w:color="auto" w:fill="auto"/>
            <w:vAlign w:val="center"/>
          </w:tcPr>
          <w:p w14:paraId="55C8989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24BAA40" w14:textId="77777777" w:rsidTr="006C6E2B">
        <w:trPr>
          <w:jc w:val="center"/>
        </w:trPr>
        <w:tc>
          <w:tcPr>
            <w:tcW w:w="1486" w:type="dxa"/>
            <w:shd w:val="clear" w:color="auto" w:fill="auto"/>
            <w:vAlign w:val="center"/>
          </w:tcPr>
          <w:p w14:paraId="043773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5E5C08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ICD-10_脑卒中确诊代码</w:t>
            </w:r>
          </w:p>
        </w:tc>
        <w:tc>
          <w:tcPr>
            <w:tcW w:w="1562" w:type="dxa"/>
            <w:shd w:val="clear" w:color="auto" w:fill="auto"/>
            <w:vAlign w:val="center"/>
          </w:tcPr>
          <w:p w14:paraId="0BBF4A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ICD10_NZZQZDM</w:t>
            </w:r>
          </w:p>
        </w:tc>
        <w:tc>
          <w:tcPr>
            <w:tcW w:w="3063" w:type="dxa"/>
            <w:shd w:val="clear" w:color="auto" w:fill="auto"/>
            <w:vAlign w:val="center"/>
          </w:tcPr>
          <w:p w14:paraId="44934FF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ICD-10_</w:t>
            </w:r>
            <w:r>
              <w:rPr>
                <w:rFonts w:hint="eastAsia"/>
                <w:sz w:val="18"/>
                <w:szCs w:val="18"/>
              </w:rPr>
              <w:t>脑卒中确诊代码</w:t>
            </w:r>
          </w:p>
        </w:tc>
        <w:tc>
          <w:tcPr>
            <w:tcW w:w="992" w:type="dxa"/>
            <w:shd w:val="clear" w:color="auto" w:fill="auto"/>
            <w:vAlign w:val="center"/>
          </w:tcPr>
          <w:p w14:paraId="626F42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6528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2" w:type="dxa"/>
            <w:shd w:val="clear" w:color="auto" w:fill="auto"/>
            <w:vAlign w:val="center"/>
          </w:tcPr>
          <w:p w14:paraId="00DBE8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3" w:type="dxa"/>
            <w:shd w:val="clear" w:color="auto" w:fill="auto"/>
            <w:vAlign w:val="center"/>
          </w:tcPr>
          <w:p w14:paraId="0F823C3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ICD-10</w:t>
            </w:r>
          </w:p>
        </w:tc>
      </w:tr>
      <w:tr w:rsidR="00C25243" w14:paraId="56CD0ADE" w14:textId="77777777" w:rsidTr="006C6E2B">
        <w:trPr>
          <w:jc w:val="center"/>
        </w:trPr>
        <w:tc>
          <w:tcPr>
            <w:tcW w:w="1486" w:type="dxa"/>
            <w:shd w:val="clear" w:color="auto" w:fill="auto"/>
            <w:vAlign w:val="center"/>
          </w:tcPr>
          <w:p w14:paraId="7BCF09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43" w:type="dxa"/>
            <w:shd w:val="clear" w:color="auto" w:fill="auto"/>
            <w:vAlign w:val="center"/>
          </w:tcPr>
          <w:p w14:paraId="50B3A2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62" w:type="dxa"/>
            <w:shd w:val="clear" w:color="auto" w:fill="auto"/>
            <w:vAlign w:val="center"/>
          </w:tcPr>
          <w:p w14:paraId="166D1C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063" w:type="dxa"/>
            <w:shd w:val="clear" w:color="auto" w:fill="auto"/>
            <w:vAlign w:val="center"/>
          </w:tcPr>
          <w:p w14:paraId="72E68AF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116DAB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47E7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5C8F4B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00584EA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187922B" w14:textId="77777777" w:rsidTr="006C6E2B">
        <w:trPr>
          <w:jc w:val="center"/>
        </w:trPr>
        <w:tc>
          <w:tcPr>
            <w:tcW w:w="1486" w:type="dxa"/>
            <w:shd w:val="clear" w:color="auto" w:fill="auto"/>
            <w:vAlign w:val="center"/>
          </w:tcPr>
          <w:p w14:paraId="1326D01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5309409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根本死因描述</w:t>
            </w:r>
          </w:p>
        </w:tc>
        <w:tc>
          <w:tcPr>
            <w:tcW w:w="1562" w:type="dxa"/>
            <w:shd w:val="clear" w:color="auto" w:fill="auto"/>
            <w:vAlign w:val="center"/>
          </w:tcPr>
          <w:p w14:paraId="24FEE8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GBSYMS</w:t>
            </w:r>
          </w:p>
        </w:tc>
        <w:tc>
          <w:tcPr>
            <w:tcW w:w="3063" w:type="dxa"/>
            <w:shd w:val="clear" w:color="auto" w:fill="auto"/>
            <w:vAlign w:val="center"/>
          </w:tcPr>
          <w:p w14:paraId="62283B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根本死因描述</w:t>
            </w:r>
          </w:p>
        </w:tc>
        <w:tc>
          <w:tcPr>
            <w:tcW w:w="992" w:type="dxa"/>
            <w:shd w:val="clear" w:color="auto" w:fill="auto"/>
            <w:vAlign w:val="center"/>
          </w:tcPr>
          <w:p w14:paraId="3C74E3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45D8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2" w:type="dxa"/>
            <w:shd w:val="clear" w:color="auto" w:fill="auto"/>
            <w:vAlign w:val="center"/>
          </w:tcPr>
          <w:p w14:paraId="7180B29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63" w:type="dxa"/>
            <w:shd w:val="clear" w:color="auto" w:fill="auto"/>
            <w:vAlign w:val="center"/>
          </w:tcPr>
          <w:p w14:paraId="7151286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730F67" w14:textId="77777777" w:rsidTr="006C6E2B">
        <w:trPr>
          <w:jc w:val="center"/>
        </w:trPr>
        <w:tc>
          <w:tcPr>
            <w:tcW w:w="1486" w:type="dxa"/>
            <w:shd w:val="clear" w:color="auto" w:fill="auto"/>
            <w:vAlign w:val="center"/>
          </w:tcPr>
          <w:p w14:paraId="58FF4F9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559E2BA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62" w:type="dxa"/>
            <w:shd w:val="clear" w:color="auto" w:fill="auto"/>
            <w:vAlign w:val="center"/>
          </w:tcPr>
          <w:p w14:paraId="2FFC81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3" w:type="dxa"/>
            <w:shd w:val="clear" w:color="auto" w:fill="auto"/>
            <w:vAlign w:val="center"/>
          </w:tcPr>
          <w:p w14:paraId="04EFA71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78E9EF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8C58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402DB4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3" w:type="dxa"/>
            <w:shd w:val="clear" w:color="auto" w:fill="auto"/>
            <w:vAlign w:val="center"/>
          </w:tcPr>
          <w:p w14:paraId="347AEA1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7A0B436" w14:textId="77777777" w:rsidTr="006C6E2B">
        <w:trPr>
          <w:jc w:val="center"/>
        </w:trPr>
        <w:tc>
          <w:tcPr>
            <w:tcW w:w="1486" w:type="dxa"/>
            <w:shd w:val="clear" w:color="auto" w:fill="auto"/>
            <w:vAlign w:val="center"/>
          </w:tcPr>
          <w:p w14:paraId="5B22D2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61E73B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录入机构平台代码</w:t>
            </w:r>
          </w:p>
        </w:tc>
        <w:tc>
          <w:tcPr>
            <w:tcW w:w="1562" w:type="dxa"/>
            <w:shd w:val="clear" w:color="auto" w:fill="auto"/>
            <w:vAlign w:val="center"/>
          </w:tcPr>
          <w:p w14:paraId="7EEC48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LRJGPTDM</w:t>
            </w:r>
          </w:p>
        </w:tc>
        <w:tc>
          <w:tcPr>
            <w:tcW w:w="3063" w:type="dxa"/>
            <w:shd w:val="clear" w:color="auto" w:fill="auto"/>
            <w:vAlign w:val="center"/>
          </w:tcPr>
          <w:p w14:paraId="49AC444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录入机构平台代码</w:t>
            </w:r>
          </w:p>
        </w:tc>
        <w:tc>
          <w:tcPr>
            <w:tcW w:w="992" w:type="dxa"/>
            <w:shd w:val="clear" w:color="auto" w:fill="auto"/>
            <w:vAlign w:val="center"/>
          </w:tcPr>
          <w:p w14:paraId="70C50D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AE29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7E7D61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3" w:type="dxa"/>
            <w:shd w:val="clear" w:color="auto" w:fill="auto"/>
            <w:vAlign w:val="center"/>
          </w:tcPr>
          <w:p w14:paraId="2B1F377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C0A281F" w14:textId="77777777" w:rsidTr="006C6E2B">
        <w:trPr>
          <w:jc w:val="center"/>
        </w:trPr>
        <w:tc>
          <w:tcPr>
            <w:tcW w:w="1486" w:type="dxa"/>
            <w:shd w:val="clear" w:color="auto" w:fill="auto"/>
            <w:vAlign w:val="center"/>
          </w:tcPr>
          <w:p w14:paraId="1B2E7A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612B9A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录入医疗机构名称</w:t>
            </w:r>
          </w:p>
        </w:tc>
        <w:tc>
          <w:tcPr>
            <w:tcW w:w="1562" w:type="dxa"/>
            <w:shd w:val="clear" w:color="auto" w:fill="auto"/>
            <w:vAlign w:val="center"/>
          </w:tcPr>
          <w:p w14:paraId="60D86E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3" w:type="dxa"/>
            <w:shd w:val="clear" w:color="auto" w:fill="auto"/>
            <w:vAlign w:val="center"/>
          </w:tcPr>
          <w:p w14:paraId="6A07A41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录入医疗机构名称</w:t>
            </w:r>
          </w:p>
        </w:tc>
        <w:tc>
          <w:tcPr>
            <w:tcW w:w="992" w:type="dxa"/>
            <w:shd w:val="clear" w:color="auto" w:fill="auto"/>
            <w:vAlign w:val="center"/>
          </w:tcPr>
          <w:p w14:paraId="422DF3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DD68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0403FD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3" w:type="dxa"/>
            <w:shd w:val="clear" w:color="auto" w:fill="auto"/>
            <w:vAlign w:val="center"/>
          </w:tcPr>
          <w:p w14:paraId="282A5BA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96220E7" w14:textId="77777777" w:rsidTr="006C6E2B">
        <w:trPr>
          <w:jc w:val="center"/>
        </w:trPr>
        <w:tc>
          <w:tcPr>
            <w:tcW w:w="1486" w:type="dxa"/>
            <w:shd w:val="clear" w:color="auto" w:fill="auto"/>
            <w:vAlign w:val="center"/>
          </w:tcPr>
          <w:p w14:paraId="2CB218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4750E4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录入者工号</w:t>
            </w:r>
          </w:p>
        </w:tc>
        <w:tc>
          <w:tcPr>
            <w:tcW w:w="1562" w:type="dxa"/>
            <w:shd w:val="clear" w:color="auto" w:fill="auto"/>
            <w:vAlign w:val="center"/>
          </w:tcPr>
          <w:p w14:paraId="056CAD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3" w:type="dxa"/>
            <w:shd w:val="clear" w:color="auto" w:fill="auto"/>
            <w:vAlign w:val="center"/>
          </w:tcPr>
          <w:p w14:paraId="3546E6D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录入者工号</w:t>
            </w:r>
          </w:p>
        </w:tc>
        <w:tc>
          <w:tcPr>
            <w:tcW w:w="992" w:type="dxa"/>
            <w:shd w:val="clear" w:color="auto" w:fill="auto"/>
            <w:vAlign w:val="center"/>
          </w:tcPr>
          <w:p w14:paraId="7C1202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F788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0834BF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3" w:type="dxa"/>
            <w:shd w:val="clear" w:color="auto" w:fill="auto"/>
            <w:vAlign w:val="center"/>
          </w:tcPr>
          <w:p w14:paraId="6AAA112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FE9C305" w14:textId="77777777" w:rsidTr="006C6E2B">
        <w:trPr>
          <w:jc w:val="center"/>
        </w:trPr>
        <w:tc>
          <w:tcPr>
            <w:tcW w:w="1486" w:type="dxa"/>
            <w:shd w:val="clear" w:color="auto" w:fill="auto"/>
            <w:vAlign w:val="center"/>
          </w:tcPr>
          <w:p w14:paraId="6494F5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41A719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录入者姓名</w:t>
            </w:r>
          </w:p>
        </w:tc>
        <w:tc>
          <w:tcPr>
            <w:tcW w:w="1562" w:type="dxa"/>
            <w:shd w:val="clear" w:color="auto" w:fill="auto"/>
            <w:vAlign w:val="center"/>
          </w:tcPr>
          <w:p w14:paraId="42930D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3" w:type="dxa"/>
            <w:shd w:val="clear" w:color="auto" w:fill="auto"/>
            <w:vAlign w:val="center"/>
          </w:tcPr>
          <w:p w14:paraId="1E82568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录入者姓名</w:t>
            </w:r>
          </w:p>
        </w:tc>
        <w:tc>
          <w:tcPr>
            <w:tcW w:w="992" w:type="dxa"/>
            <w:shd w:val="clear" w:color="auto" w:fill="auto"/>
            <w:vAlign w:val="center"/>
          </w:tcPr>
          <w:p w14:paraId="093EA7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BD06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2" w:type="dxa"/>
            <w:shd w:val="clear" w:color="auto" w:fill="auto"/>
            <w:vAlign w:val="center"/>
          </w:tcPr>
          <w:p w14:paraId="45C1F4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3" w:type="dxa"/>
            <w:shd w:val="clear" w:color="auto" w:fill="auto"/>
            <w:vAlign w:val="center"/>
          </w:tcPr>
          <w:p w14:paraId="3CC3002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A67BFB8" w14:textId="77777777" w:rsidTr="006C6E2B">
        <w:trPr>
          <w:jc w:val="center"/>
        </w:trPr>
        <w:tc>
          <w:tcPr>
            <w:tcW w:w="1486" w:type="dxa"/>
            <w:shd w:val="clear" w:color="auto" w:fill="auto"/>
            <w:vAlign w:val="center"/>
          </w:tcPr>
          <w:p w14:paraId="65EB4B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3" w:type="dxa"/>
            <w:shd w:val="clear" w:color="auto" w:fill="auto"/>
            <w:vAlign w:val="center"/>
          </w:tcPr>
          <w:p w14:paraId="0EAAAFA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录入日期</w:t>
            </w:r>
          </w:p>
        </w:tc>
        <w:tc>
          <w:tcPr>
            <w:tcW w:w="1562" w:type="dxa"/>
            <w:shd w:val="clear" w:color="auto" w:fill="auto"/>
            <w:vAlign w:val="center"/>
          </w:tcPr>
          <w:p w14:paraId="452063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3" w:type="dxa"/>
            <w:shd w:val="clear" w:color="auto" w:fill="auto"/>
            <w:vAlign w:val="center"/>
          </w:tcPr>
          <w:p w14:paraId="069C691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录入日期</w:t>
            </w:r>
          </w:p>
        </w:tc>
        <w:tc>
          <w:tcPr>
            <w:tcW w:w="992" w:type="dxa"/>
            <w:shd w:val="clear" w:color="auto" w:fill="auto"/>
            <w:vAlign w:val="center"/>
          </w:tcPr>
          <w:p w14:paraId="39788C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B76D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2" w:type="dxa"/>
            <w:shd w:val="clear" w:color="auto" w:fill="auto"/>
            <w:vAlign w:val="center"/>
          </w:tcPr>
          <w:p w14:paraId="77F0BB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3" w:type="dxa"/>
            <w:shd w:val="clear" w:color="auto" w:fill="auto"/>
            <w:vAlign w:val="center"/>
          </w:tcPr>
          <w:p w14:paraId="69472BC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DA4152D" w14:textId="3245CF79" w:rsidR="00FB113A" w:rsidRDefault="000C6B93">
      <w:pPr>
        <w:pStyle w:val="aff3"/>
        <w:spacing w:before="156" w:after="156"/>
        <w:ind w:left="0"/>
      </w:pPr>
      <w:r>
        <w:rPr>
          <w:rFonts w:hint="eastAsia"/>
        </w:rPr>
        <w:t>心脑疾病报告卡-心肌梗死</w:t>
      </w:r>
      <w:bookmarkEnd w:id="160"/>
      <w:bookmarkEnd w:id="161"/>
      <w:bookmarkEnd w:id="162"/>
    </w:p>
    <w:p w14:paraId="5ACD32E4" w14:textId="77777777" w:rsidR="00FB113A" w:rsidRDefault="000C6B93">
      <w:pPr>
        <w:pStyle w:val="affffff5"/>
        <w:numPr>
          <w:ilvl w:val="1"/>
          <w:numId w:val="31"/>
        </w:numPr>
        <w:spacing w:before="156" w:after="156"/>
        <w:ind w:left="0"/>
      </w:pPr>
      <w:r>
        <w:rPr>
          <w:rFonts w:hint="eastAsia"/>
        </w:rPr>
        <w:t>心脑疾病报告卡-心肌梗死</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66"/>
        <w:gridCol w:w="3063"/>
        <w:gridCol w:w="992"/>
        <w:gridCol w:w="992"/>
        <w:gridCol w:w="997"/>
        <w:gridCol w:w="2478"/>
      </w:tblGrid>
      <w:tr w:rsidR="00FB113A" w14:paraId="117F1313" w14:textId="77777777">
        <w:trPr>
          <w:tblHeader/>
          <w:jc w:val="center"/>
        </w:trPr>
        <w:tc>
          <w:tcPr>
            <w:tcW w:w="1487" w:type="dxa"/>
            <w:tcBorders>
              <w:top w:val="single" w:sz="8" w:space="0" w:color="auto"/>
              <w:bottom w:val="single" w:sz="8" w:space="0" w:color="auto"/>
            </w:tcBorders>
            <w:shd w:val="clear" w:color="auto" w:fill="auto"/>
            <w:vAlign w:val="center"/>
          </w:tcPr>
          <w:p w14:paraId="0D2642FA"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0FE424C0"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3E628881" w14:textId="77777777" w:rsidR="00FB113A" w:rsidRDefault="000C6B93">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51BA3E3" w14:textId="77777777" w:rsidR="00FB113A" w:rsidRDefault="000C6B93">
            <w:pPr>
              <w:spacing w:line="240" w:lineRule="auto"/>
              <w:jc w:val="left"/>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706B324C" w14:textId="77777777" w:rsidR="00FB113A" w:rsidRDefault="000C6B93">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B7590F5" w14:textId="77777777" w:rsidR="00FB113A" w:rsidRDefault="000C6B93">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4846F0E1" w14:textId="77777777" w:rsidR="00FB113A" w:rsidRDefault="000C6B93">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6493B477" w14:textId="77777777" w:rsidR="00FB113A" w:rsidRDefault="000C6B93">
            <w:pPr>
              <w:spacing w:line="240" w:lineRule="auto"/>
              <w:jc w:val="center"/>
              <w:rPr>
                <w:rFonts w:ascii="宋体" w:hAnsi="宋体" w:cs="宋体" w:hint="eastAsia"/>
                <w:sz w:val="18"/>
              </w:rPr>
            </w:pPr>
            <w:r>
              <w:rPr>
                <w:rFonts w:ascii="宋体" w:hAnsi="宋体" w:cs="宋体" w:hint="eastAsia"/>
                <w:sz w:val="18"/>
              </w:rPr>
              <w:t>说明</w:t>
            </w:r>
          </w:p>
        </w:tc>
      </w:tr>
      <w:tr w:rsidR="00FB113A" w14:paraId="4DC3548A" w14:textId="77777777">
        <w:trPr>
          <w:jc w:val="center"/>
        </w:trPr>
        <w:tc>
          <w:tcPr>
            <w:tcW w:w="1487" w:type="dxa"/>
            <w:tcBorders>
              <w:top w:val="single" w:sz="8" w:space="0" w:color="auto"/>
            </w:tcBorders>
            <w:shd w:val="clear" w:color="auto" w:fill="auto"/>
            <w:vAlign w:val="center"/>
          </w:tcPr>
          <w:p w14:paraId="530B6B3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tcBorders>
              <w:top w:val="single" w:sz="8" w:space="0" w:color="auto"/>
            </w:tcBorders>
            <w:shd w:val="clear" w:color="auto" w:fill="auto"/>
            <w:vAlign w:val="center"/>
          </w:tcPr>
          <w:p w14:paraId="781CD0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心肌梗死数据编号</w:t>
            </w:r>
          </w:p>
        </w:tc>
        <w:tc>
          <w:tcPr>
            <w:tcW w:w="1566" w:type="dxa"/>
            <w:tcBorders>
              <w:top w:val="single" w:sz="8" w:space="0" w:color="auto"/>
            </w:tcBorders>
            <w:shd w:val="clear" w:color="auto" w:fill="auto"/>
            <w:vAlign w:val="center"/>
          </w:tcPr>
          <w:p w14:paraId="0464AAF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XJGSSJBH</w:t>
            </w:r>
          </w:p>
        </w:tc>
        <w:tc>
          <w:tcPr>
            <w:tcW w:w="3063" w:type="dxa"/>
            <w:tcBorders>
              <w:top w:val="single" w:sz="8" w:space="0" w:color="auto"/>
            </w:tcBorders>
            <w:shd w:val="clear" w:color="auto" w:fill="auto"/>
            <w:vAlign w:val="center"/>
          </w:tcPr>
          <w:p w14:paraId="24FF1E65"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心肌梗死数据编号</w:t>
            </w:r>
          </w:p>
        </w:tc>
        <w:tc>
          <w:tcPr>
            <w:tcW w:w="992" w:type="dxa"/>
            <w:tcBorders>
              <w:top w:val="single" w:sz="8" w:space="0" w:color="auto"/>
            </w:tcBorders>
            <w:shd w:val="clear" w:color="auto" w:fill="auto"/>
            <w:vAlign w:val="center"/>
          </w:tcPr>
          <w:p w14:paraId="6A3DD4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11485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tcBorders>
              <w:top w:val="single" w:sz="8" w:space="0" w:color="auto"/>
            </w:tcBorders>
            <w:shd w:val="clear" w:color="auto" w:fill="auto"/>
            <w:vAlign w:val="center"/>
          </w:tcPr>
          <w:p w14:paraId="6B3F4B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8" w:type="dxa"/>
            <w:tcBorders>
              <w:top w:val="single" w:sz="8" w:space="0" w:color="auto"/>
            </w:tcBorders>
            <w:shd w:val="clear" w:color="auto" w:fill="auto"/>
            <w:vAlign w:val="center"/>
          </w:tcPr>
          <w:p w14:paraId="764EF2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6682909D" w14:textId="77777777">
        <w:trPr>
          <w:jc w:val="center"/>
        </w:trPr>
        <w:tc>
          <w:tcPr>
            <w:tcW w:w="1487" w:type="dxa"/>
            <w:shd w:val="clear" w:color="auto" w:fill="auto"/>
            <w:vAlign w:val="center"/>
          </w:tcPr>
          <w:p w14:paraId="598F13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0DF14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心脑患者编号</w:t>
            </w:r>
          </w:p>
        </w:tc>
        <w:tc>
          <w:tcPr>
            <w:tcW w:w="1566" w:type="dxa"/>
            <w:shd w:val="clear" w:color="auto" w:fill="auto"/>
            <w:vAlign w:val="center"/>
          </w:tcPr>
          <w:p w14:paraId="692A7D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XNHZBH</w:t>
            </w:r>
          </w:p>
        </w:tc>
        <w:tc>
          <w:tcPr>
            <w:tcW w:w="3063" w:type="dxa"/>
            <w:shd w:val="clear" w:color="auto" w:fill="auto"/>
            <w:vAlign w:val="center"/>
          </w:tcPr>
          <w:p w14:paraId="1E2C12EE"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心脑患者编号</w:t>
            </w:r>
          </w:p>
        </w:tc>
        <w:tc>
          <w:tcPr>
            <w:tcW w:w="992" w:type="dxa"/>
            <w:shd w:val="clear" w:color="auto" w:fill="auto"/>
            <w:vAlign w:val="center"/>
          </w:tcPr>
          <w:p w14:paraId="1BDF07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62BFD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70AA92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8" w:type="dxa"/>
            <w:shd w:val="clear" w:color="auto" w:fill="auto"/>
            <w:vAlign w:val="center"/>
          </w:tcPr>
          <w:p w14:paraId="5ABED87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bl>
    <w:p w14:paraId="20A09D2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63" w:name="_Toc20700"/>
      <w:bookmarkStart w:id="164" w:name="_Toc144308973"/>
      <w:bookmarkStart w:id="165" w:name="_Toc573117046"/>
      <w:r w:rsidRPr="00C25243">
        <w:rPr>
          <w:rFonts w:ascii="黑体" w:eastAsia="黑体" w:hAnsi="黑体" w:hint="eastAsia"/>
        </w:rPr>
        <w:t>表A.27  心脑疾病报告卡-心肌梗死</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66"/>
        <w:gridCol w:w="3063"/>
        <w:gridCol w:w="992"/>
        <w:gridCol w:w="992"/>
        <w:gridCol w:w="997"/>
        <w:gridCol w:w="2478"/>
      </w:tblGrid>
      <w:tr w:rsidR="00C25243" w14:paraId="534BAED2"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CB916C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73AB28E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084C2B1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D1EB63F" w14:textId="77777777" w:rsidR="00C25243" w:rsidRDefault="00C25243" w:rsidP="006C6E2B">
            <w:pPr>
              <w:spacing w:line="240" w:lineRule="auto"/>
              <w:jc w:val="left"/>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4E42905D"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6AA914D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7390E912"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194A5280"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0E0EC9D6" w14:textId="77777777" w:rsidTr="006C6E2B">
        <w:trPr>
          <w:jc w:val="center"/>
        </w:trPr>
        <w:tc>
          <w:tcPr>
            <w:tcW w:w="1487" w:type="dxa"/>
            <w:shd w:val="clear" w:color="auto" w:fill="auto"/>
            <w:vAlign w:val="center"/>
          </w:tcPr>
          <w:p w14:paraId="3D1DD7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38" w:type="dxa"/>
            <w:shd w:val="clear" w:color="auto" w:fill="auto"/>
            <w:vAlign w:val="center"/>
          </w:tcPr>
          <w:p w14:paraId="3CDC3D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报告卡编号</w:t>
            </w:r>
          </w:p>
        </w:tc>
        <w:tc>
          <w:tcPr>
            <w:tcW w:w="1566" w:type="dxa"/>
            <w:shd w:val="clear" w:color="auto" w:fill="auto"/>
            <w:vAlign w:val="center"/>
          </w:tcPr>
          <w:p w14:paraId="681E87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63" w:type="dxa"/>
            <w:shd w:val="clear" w:color="auto" w:fill="auto"/>
            <w:vAlign w:val="center"/>
          </w:tcPr>
          <w:p w14:paraId="7635457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74B761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A370C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CF082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8" w:type="dxa"/>
            <w:shd w:val="clear" w:color="auto" w:fill="auto"/>
            <w:vAlign w:val="center"/>
          </w:tcPr>
          <w:p w14:paraId="61D6F20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EC882B1" w14:textId="77777777" w:rsidTr="006C6E2B">
        <w:trPr>
          <w:jc w:val="center"/>
        </w:trPr>
        <w:tc>
          <w:tcPr>
            <w:tcW w:w="1487" w:type="dxa"/>
            <w:shd w:val="clear" w:color="auto" w:fill="auto"/>
            <w:vAlign w:val="center"/>
          </w:tcPr>
          <w:p w14:paraId="6861D6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C6C22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报告卡类别</w:t>
            </w:r>
          </w:p>
        </w:tc>
        <w:tc>
          <w:tcPr>
            <w:tcW w:w="1566" w:type="dxa"/>
            <w:shd w:val="clear" w:color="auto" w:fill="auto"/>
            <w:vAlign w:val="center"/>
          </w:tcPr>
          <w:p w14:paraId="2B8517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BGKLB</w:t>
            </w:r>
          </w:p>
        </w:tc>
        <w:tc>
          <w:tcPr>
            <w:tcW w:w="3063" w:type="dxa"/>
            <w:shd w:val="clear" w:color="auto" w:fill="auto"/>
            <w:vAlign w:val="center"/>
          </w:tcPr>
          <w:p w14:paraId="2BD0FFB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报告卡类别</w:t>
            </w:r>
          </w:p>
        </w:tc>
        <w:tc>
          <w:tcPr>
            <w:tcW w:w="992" w:type="dxa"/>
            <w:shd w:val="clear" w:color="auto" w:fill="auto"/>
            <w:vAlign w:val="center"/>
          </w:tcPr>
          <w:p w14:paraId="0BF00F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91E4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5EFBA0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7658267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C25243" w14:paraId="71AAC9B7" w14:textId="77777777" w:rsidTr="006C6E2B">
        <w:trPr>
          <w:jc w:val="center"/>
        </w:trPr>
        <w:tc>
          <w:tcPr>
            <w:tcW w:w="1487" w:type="dxa"/>
            <w:shd w:val="clear" w:color="auto" w:fill="auto"/>
            <w:vAlign w:val="center"/>
          </w:tcPr>
          <w:p w14:paraId="5D4A83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EA9CF8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户口类别</w:t>
            </w:r>
          </w:p>
        </w:tc>
        <w:tc>
          <w:tcPr>
            <w:tcW w:w="1566" w:type="dxa"/>
            <w:shd w:val="clear" w:color="auto" w:fill="auto"/>
            <w:vAlign w:val="center"/>
          </w:tcPr>
          <w:p w14:paraId="238C0F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HKLB</w:t>
            </w:r>
          </w:p>
        </w:tc>
        <w:tc>
          <w:tcPr>
            <w:tcW w:w="3063" w:type="dxa"/>
            <w:shd w:val="clear" w:color="auto" w:fill="auto"/>
            <w:vAlign w:val="center"/>
          </w:tcPr>
          <w:p w14:paraId="4F4C617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患者的户口类别</w:t>
            </w:r>
          </w:p>
        </w:tc>
        <w:tc>
          <w:tcPr>
            <w:tcW w:w="992" w:type="dxa"/>
            <w:shd w:val="clear" w:color="auto" w:fill="auto"/>
            <w:vAlign w:val="center"/>
          </w:tcPr>
          <w:p w14:paraId="40443F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40B0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6DBC27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6641496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1.常住户籍；2.常住非户籍；3.流动</w:t>
            </w:r>
          </w:p>
        </w:tc>
      </w:tr>
      <w:tr w:rsidR="00C25243" w14:paraId="6C612039" w14:textId="77777777" w:rsidTr="006C6E2B">
        <w:trPr>
          <w:jc w:val="center"/>
        </w:trPr>
        <w:tc>
          <w:tcPr>
            <w:tcW w:w="1487" w:type="dxa"/>
            <w:shd w:val="clear" w:color="auto" w:fill="auto"/>
            <w:vAlign w:val="center"/>
          </w:tcPr>
          <w:p w14:paraId="400959A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DE01.00.010.00</w:t>
            </w:r>
          </w:p>
        </w:tc>
        <w:tc>
          <w:tcPr>
            <w:tcW w:w="2238" w:type="dxa"/>
            <w:shd w:val="clear" w:color="auto" w:fill="auto"/>
            <w:vAlign w:val="center"/>
          </w:tcPr>
          <w:p w14:paraId="41C061E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门诊号</w:t>
            </w:r>
          </w:p>
        </w:tc>
        <w:tc>
          <w:tcPr>
            <w:tcW w:w="1566" w:type="dxa"/>
            <w:shd w:val="clear" w:color="auto" w:fill="auto"/>
            <w:vAlign w:val="center"/>
          </w:tcPr>
          <w:p w14:paraId="0C78FB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MZH</w:t>
            </w:r>
          </w:p>
        </w:tc>
        <w:tc>
          <w:tcPr>
            <w:tcW w:w="3063" w:type="dxa"/>
            <w:shd w:val="clear" w:color="auto" w:fill="auto"/>
            <w:vAlign w:val="center"/>
          </w:tcPr>
          <w:p w14:paraId="18466EB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按照某一特定编码规则赋予门诊就诊对象的顺序号</w:t>
            </w:r>
          </w:p>
        </w:tc>
        <w:tc>
          <w:tcPr>
            <w:tcW w:w="992" w:type="dxa"/>
            <w:shd w:val="clear" w:color="auto" w:fill="auto"/>
            <w:vAlign w:val="center"/>
          </w:tcPr>
          <w:p w14:paraId="61121A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9081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8CFE6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3ACD2DC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6B06A57" w14:textId="77777777" w:rsidTr="006C6E2B">
        <w:trPr>
          <w:jc w:val="center"/>
        </w:trPr>
        <w:tc>
          <w:tcPr>
            <w:tcW w:w="1487" w:type="dxa"/>
            <w:shd w:val="clear" w:color="auto" w:fill="auto"/>
            <w:vAlign w:val="center"/>
          </w:tcPr>
          <w:p w14:paraId="651E261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DE01.00.014.00</w:t>
            </w:r>
          </w:p>
        </w:tc>
        <w:tc>
          <w:tcPr>
            <w:tcW w:w="2238" w:type="dxa"/>
            <w:shd w:val="clear" w:color="auto" w:fill="auto"/>
            <w:vAlign w:val="center"/>
          </w:tcPr>
          <w:p w14:paraId="50A906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住院号</w:t>
            </w:r>
          </w:p>
        </w:tc>
        <w:tc>
          <w:tcPr>
            <w:tcW w:w="1566" w:type="dxa"/>
            <w:shd w:val="clear" w:color="auto" w:fill="auto"/>
            <w:vAlign w:val="center"/>
          </w:tcPr>
          <w:p w14:paraId="7F71A9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ZYH</w:t>
            </w:r>
          </w:p>
        </w:tc>
        <w:tc>
          <w:tcPr>
            <w:tcW w:w="3063" w:type="dxa"/>
            <w:shd w:val="clear" w:color="auto" w:fill="auto"/>
            <w:vAlign w:val="center"/>
          </w:tcPr>
          <w:p w14:paraId="4687771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按照某一特定编码规则赋予住院就诊对象的顺序</w:t>
            </w:r>
          </w:p>
        </w:tc>
        <w:tc>
          <w:tcPr>
            <w:tcW w:w="992" w:type="dxa"/>
            <w:shd w:val="clear" w:color="auto" w:fill="auto"/>
            <w:vAlign w:val="center"/>
          </w:tcPr>
          <w:p w14:paraId="55EF8E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3DC7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772C2B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8" w:type="dxa"/>
            <w:shd w:val="clear" w:color="auto" w:fill="auto"/>
            <w:vAlign w:val="center"/>
          </w:tcPr>
          <w:p w14:paraId="749D6EC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B9DCB5F" w14:textId="77777777" w:rsidTr="006C6E2B">
        <w:trPr>
          <w:jc w:val="center"/>
        </w:trPr>
        <w:tc>
          <w:tcPr>
            <w:tcW w:w="1487" w:type="dxa"/>
            <w:shd w:val="clear" w:color="auto" w:fill="auto"/>
            <w:vAlign w:val="center"/>
          </w:tcPr>
          <w:p w14:paraId="48EC6A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0C00F4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确诊日期</w:t>
            </w:r>
          </w:p>
        </w:tc>
        <w:tc>
          <w:tcPr>
            <w:tcW w:w="1566" w:type="dxa"/>
            <w:shd w:val="clear" w:color="auto" w:fill="auto"/>
            <w:vAlign w:val="center"/>
          </w:tcPr>
          <w:p w14:paraId="53177D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QZRQ</w:t>
            </w:r>
          </w:p>
        </w:tc>
        <w:tc>
          <w:tcPr>
            <w:tcW w:w="3063" w:type="dxa"/>
            <w:shd w:val="clear" w:color="auto" w:fill="auto"/>
            <w:vAlign w:val="center"/>
          </w:tcPr>
          <w:p w14:paraId="4747949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患者确诊心肌梗死的确诊日期</w:t>
            </w:r>
          </w:p>
        </w:tc>
        <w:tc>
          <w:tcPr>
            <w:tcW w:w="992" w:type="dxa"/>
            <w:shd w:val="clear" w:color="auto" w:fill="auto"/>
            <w:vAlign w:val="center"/>
          </w:tcPr>
          <w:p w14:paraId="201D33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5B5D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1B129A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33CC9C8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12A45BE" w14:textId="77777777" w:rsidTr="006C6E2B">
        <w:trPr>
          <w:jc w:val="center"/>
        </w:trPr>
        <w:tc>
          <w:tcPr>
            <w:tcW w:w="1487" w:type="dxa"/>
            <w:shd w:val="clear" w:color="auto" w:fill="auto"/>
            <w:vAlign w:val="center"/>
          </w:tcPr>
          <w:p w14:paraId="7F8FDD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D37C1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6" w:type="dxa"/>
            <w:shd w:val="clear" w:color="auto" w:fill="auto"/>
            <w:vAlign w:val="center"/>
          </w:tcPr>
          <w:p w14:paraId="6EF46C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3" w:type="dxa"/>
            <w:shd w:val="clear" w:color="auto" w:fill="auto"/>
            <w:vAlign w:val="center"/>
          </w:tcPr>
          <w:p w14:paraId="31F25CB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心肌梗死报告的报告医疗机构代码</w:t>
            </w:r>
          </w:p>
        </w:tc>
        <w:tc>
          <w:tcPr>
            <w:tcW w:w="992" w:type="dxa"/>
            <w:shd w:val="clear" w:color="auto" w:fill="auto"/>
            <w:vAlign w:val="center"/>
          </w:tcPr>
          <w:p w14:paraId="39DC7F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01E4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729A26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1EC5B12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D38A977" w14:textId="77777777" w:rsidTr="006C6E2B">
        <w:trPr>
          <w:jc w:val="center"/>
        </w:trPr>
        <w:tc>
          <w:tcPr>
            <w:tcW w:w="1487" w:type="dxa"/>
            <w:shd w:val="clear" w:color="auto" w:fill="auto"/>
            <w:vAlign w:val="center"/>
          </w:tcPr>
          <w:p w14:paraId="6DC247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136B8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6" w:type="dxa"/>
            <w:shd w:val="clear" w:color="auto" w:fill="auto"/>
            <w:vAlign w:val="center"/>
          </w:tcPr>
          <w:p w14:paraId="3B4686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3" w:type="dxa"/>
            <w:shd w:val="clear" w:color="auto" w:fill="auto"/>
            <w:vAlign w:val="center"/>
          </w:tcPr>
          <w:p w14:paraId="1B94598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心肌梗死报告的报告医疗机构平台代码</w:t>
            </w:r>
          </w:p>
        </w:tc>
        <w:tc>
          <w:tcPr>
            <w:tcW w:w="992" w:type="dxa"/>
            <w:shd w:val="clear" w:color="auto" w:fill="auto"/>
            <w:vAlign w:val="center"/>
          </w:tcPr>
          <w:p w14:paraId="253BA3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F971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B8235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3D4578D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BB0B3B9" w14:textId="77777777" w:rsidTr="006C6E2B">
        <w:trPr>
          <w:jc w:val="center"/>
        </w:trPr>
        <w:tc>
          <w:tcPr>
            <w:tcW w:w="1487" w:type="dxa"/>
            <w:shd w:val="clear" w:color="auto" w:fill="auto"/>
            <w:vAlign w:val="center"/>
          </w:tcPr>
          <w:p w14:paraId="71CA154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09EC6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6" w:type="dxa"/>
            <w:shd w:val="clear" w:color="auto" w:fill="auto"/>
            <w:vAlign w:val="center"/>
          </w:tcPr>
          <w:p w14:paraId="162437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3" w:type="dxa"/>
            <w:shd w:val="clear" w:color="auto" w:fill="auto"/>
            <w:vAlign w:val="center"/>
          </w:tcPr>
          <w:p w14:paraId="066E730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心肌梗死报告的报告医疗机构名称</w:t>
            </w:r>
          </w:p>
        </w:tc>
        <w:tc>
          <w:tcPr>
            <w:tcW w:w="992" w:type="dxa"/>
            <w:shd w:val="clear" w:color="auto" w:fill="auto"/>
            <w:vAlign w:val="center"/>
          </w:tcPr>
          <w:p w14:paraId="563F18F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ACFA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0119F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8" w:type="dxa"/>
            <w:shd w:val="clear" w:color="auto" w:fill="auto"/>
            <w:vAlign w:val="center"/>
          </w:tcPr>
          <w:p w14:paraId="3F1D8CD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3C062BB" w14:textId="77777777" w:rsidTr="006C6E2B">
        <w:trPr>
          <w:jc w:val="center"/>
        </w:trPr>
        <w:tc>
          <w:tcPr>
            <w:tcW w:w="1487" w:type="dxa"/>
            <w:shd w:val="clear" w:color="auto" w:fill="auto"/>
            <w:vAlign w:val="center"/>
          </w:tcPr>
          <w:p w14:paraId="74EBC0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34CCD6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6" w:type="dxa"/>
            <w:shd w:val="clear" w:color="auto" w:fill="auto"/>
            <w:vAlign w:val="center"/>
          </w:tcPr>
          <w:p w14:paraId="046FAB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3" w:type="dxa"/>
            <w:shd w:val="clear" w:color="auto" w:fill="auto"/>
            <w:vAlign w:val="center"/>
          </w:tcPr>
          <w:p w14:paraId="4B1F90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心肌梗死报告的报告医生工号</w:t>
            </w:r>
          </w:p>
        </w:tc>
        <w:tc>
          <w:tcPr>
            <w:tcW w:w="992" w:type="dxa"/>
            <w:shd w:val="clear" w:color="auto" w:fill="auto"/>
            <w:vAlign w:val="center"/>
          </w:tcPr>
          <w:p w14:paraId="14ECBA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CE65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01153D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26E113C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69F59E1" w14:textId="77777777" w:rsidTr="006C6E2B">
        <w:trPr>
          <w:jc w:val="center"/>
        </w:trPr>
        <w:tc>
          <w:tcPr>
            <w:tcW w:w="1487" w:type="dxa"/>
            <w:shd w:val="clear" w:color="auto" w:fill="auto"/>
            <w:vAlign w:val="center"/>
          </w:tcPr>
          <w:p w14:paraId="269870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11033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6" w:type="dxa"/>
            <w:shd w:val="clear" w:color="auto" w:fill="auto"/>
            <w:vAlign w:val="center"/>
          </w:tcPr>
          <w:p w14:paraId="258EC6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3" w:type="dxa"/>
            <w:shd w:val="clear" w:color="auto" w:fill="auto"/>
            <w:vAlign w:val="center"/>
          </w:tcPr>
          <w:p w14:paraId="7161BA2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心肌梗死报告的报告医生姓名</w:t>
            </w:r>
          </w:p>
        </w:tc>
        <w:tc>
          <w:tcPr>
            <w:tcW w:w="992" w:type="dxa"/>
            <w:shd w:val="clear" w:color="auto" w:fill="auto"/>
            <w:vAlign w:val="center"/>
          </w:tcPr>
          <w:p w14:paraId="4D3001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A80C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AE350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5D8E495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C0A9F6A" w14:textId="77777777" w:rsidTr="006C6E2B">
        <w:trPr>
          <w:jc w:val="center"/>
        </w:trPr>
        <w:tc>
          <w:tcPr>
            <w:tcW w:w="1487" w:type="dxa"/>
            <w:shd w:val="clear" w:color="auto" w:fill="auto"/>
            <w:vAlign w:val="center"/>
          </w:tcPr>
          <w:p w14:paraId="1A47E21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52B915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66" w:type="dxa"/>
            <w:shd w:val="clear" w:color="auto" w:fill="auto"/>
            <w:vAlign w:val="center"/>
          </w:tcPr>
          <w:p w14:paraId="216F09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3" w:type="dxa"/>
            <w:shd w:val="clear" w:color="auto" w:fill="auto"/>
            <w:vAlign w:val="center"/>
          </w:tcPr>
          <w:p w14:paraId="3BD1905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心肌梗死报告的报告日期</w:t>
            </w:r>
          </w:p>
        </w:tc>
        <w:tc>
          <w:tcPr>
            <w:tcW w:w="992" w:type="dxa"/>
            <w:shd w:val="clear" w:color="auto" w:fill="auto"/>
            <w:vAlign w:val="center"/>
          </w:tcPr>
          <w:p w14:paraId="719A9F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3E16D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0A37C3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1856FBE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D6BD11B" w14:textId="77777777" w:rsidTr="006C6E2B">
        <w:trPr>
          <w:jc w:val="center"/>
        </w:trPr>
        <w:tc>
          <w:tcPr>
            <w:tcW w:w="1487" w:type="dxa"/>
            <w:shd w:val="clear" w:color="auto" w:fill="auto"/>
            <w:vAlign w:val="center"/>
          </w:tcPr>
          <w:p w14:paraId="1E927E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5182B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收卡机构代码</w:t>
            </w:r>
          </w:p>
        </w:tc>
        <w:tc>
          <w:tcPr>
            <w:tcW w:w="1566" w:type="dxa"/>
            <w:shd w:val="clear" w:color="auto" w:fill="auto"/>
            <w:vAlign w:val="center"/>
          </w:tcPr>
          <w:p w14:paraId="3B5959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SKJGDM</w:t>
            </w:r>
          </w:p>
        </w:tc>
        <w:tc>
          <w:tcPr>
            <w:tcW w:w="3063" w:type="dxa"/>
            <w:shd w:val="clear" w:color="auto" w:fill="auto"/>
            <w:vAlign w:val="center"/>
          </w:tcPr>
          <w:p w14:paraId="6DCC0F1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心肌梗死报告的收卡机构代码</w:t>
            </w:r>
          </w:p>
        </w:tc>
        <w:tc>
          <w:tcPr>
            <w:tcW w:w="992" w:type="dxa"/>
            <w:shd w:val="clear" w:color="auto" w:fill="auto"/>
            <w:vAlign w:val="center"/>
          </w:tcPr>
          <w:p w14:paraId="486AF1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C035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DE3E7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5B21DEC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653F4EC" w14:textId="77777777" w:rsidTr="006C6E2B">
        <w:trPr>
          <w:jc w:val="center"/>
        </w:trPr>
        <w:tc>
          <w:tcPr>
            <w:tcW w:w="1487" w:type="dxa"/>
            <w:shd w:val="clear" w:color="auto" w:fill="auto"/>
            <w:vAlign w:val="center"/>
          </w:tcPr>
          <w:p w14:paraId="6C41D2B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43DDB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收卡机构平台代码</w:t>
            </w:r>
          </w:p>
        </w:tc>
        <w:tc>
          <w:tcPr>
            <w:tcW w:w="1566" w:type="dxa"/>
            <w:shd w:val="clear" w:color="auto" w:fill="auto"/>
            <w:vAlign w:val="center"/>
          </w:tcPr>
          <w:p w14:paraId="4427E9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SKJGPTDM</w:t>
            </w:r>
          </w:p>
        </w:tc>
        <w:tc>
          <w:tcPr>
            <w:tcW w:w="3063" w:type="dxa"/>
            <w:shd w:val="clear" w:color="auto" w:fill="auto"/>
            <w:vAlign w:val="center"/>
          </w:tcPr>
          <w:p w14:paraId="4A2938E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心肌梗死报告的收卡机构平台代码</w:t>
            </w:r>
          </w:p>
        </w:tc>
        <w:tc>
          <w:tcPr>
            <w:tcW w:w="992" w:type="dxa"/>
            <w:shd w:val="clear" w:color="auto" w:fill="auto"/>
            <w:vAlign w:val="center"/>
          </w:tcPr>
          <w:p w14:paraId="2A7953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8473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735B11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07CD9ED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B83A290" w14:textId="77777777" w:rsidTr="006C6E2B">
        <w:trPr>
          <w:jc w:val="center"/>
        </w:trPr>
        <w:tc>
          <w:tcPr>
            <w:tcW w:w="1487" w:type="dxa"/>
            <w:shd w:val="clear" w:color="auto" w:fill="auto"/>
            <w:vAlign w:val="center"/>
          </w:tcPr>
          <w:p w14:paraId="0DE7F8E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74355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收卡机构名称</w:t>
            </w:r>
          </w:p>
        </w:tc>
        <w:tc>
          <w:tcPr>
            <w:tcW w:w="1566" w:type="dxa"/>
            <w:shd w:val="clear" w:color="auto" w:fill="auto"/>
            <w:vAlign w:val="center"/>
          </w:tcPr>
          <w:p w14:paraId="0D39F5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SKJGMC</w:t>
            </w:r>
          </w:p>
        </w:tc>
        <w:tc>
          <w:tcPr>
            <w:tcW w:w="3063" w:type="dxa"/>
            <w:shd w:val="clear" w:color="auto" w:fill="auto"/>
            <w:vAlign w:val="center"/>
          </w:tcPr>
          <w:p w14:paraId="0383B08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心肌梗死报告的收卡机构名称</w:t>
            </w:r>
          </w:p>
        </w:tc>
        <w:tc>
          <w:tcPr>
            <w:tcW w:w="992" w:type="dxa"/>
            <w:shd w:val="clear" w:color="auto" w:fill="auto"/>
            <w:vAlign w:val="center"/>
          </w:tcPr>
          <w:p w14:paraId="6E1848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9E0F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EBBEB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8" w:type="dxa"/>
            <w:shd w:val="clear" w:color="auto" w:fill="auto"/>
            <w:vAlign w:val="center"/>
          </w:tcPr>
          <w:p w14:paraId="7A550A9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8ACFE79" w14:textId="77777777" w:rsidTr="006C6E2B">
        <w:trPr>
          <w:jc w:val="center"/>
        </w:trPr>
        <w:tc>
          <w:tcPr>
            <w:tcW w:w="1487" w:type="dxa"/>
            <w:shd w:val="clear" w:color="auto" w:fill="auto"/>
            <w:vAlign w:val="center"/>
          </w:tcPr>
          <w:p w14:paraId="74003D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83924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收卡人工号</w:t>
            </w:r>
          </w:p>
        </w:tc>
        <w:tc>
          <w:tcPr>
            <w:tcW w:w="1566" w:type="dxa"/>
            <w:shd w:val="clear" w:color="auto" w:fill="auto"/>
            <w:vAlign w:val="center"/>
          </w:tcPr>
          <w:p w14:paraId="53429A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SKRGH</w:t>
            </w:r>
          </w:p>
        </w:tc>
        <w:tc>
          <w:tcPr>
            <w:tcW w:w="3063" w:type="dxa"/>
            <w:shd w:val="clear" w:color="auto" w:fill="auto"/>
            <w:vAlign w:val="center"/>
          </w:tcPr>
          <w:p w14:paraId="3D2C5EC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心肌梗死报告的收卡人工号</w:t>
            </w:r>
          </w:p>
        </w:tc>
        <w:tc>
          <w:tcPr>
            <w:tcW w:w="992" w:type="dxa"/>
            <w:shd w:val="clear" w:color="auto" w:fill="auto"/>
            <w:vAlign w:val="center"/>
          </w:tcPr>
          <w:p w14:paraId="6A3C13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CB3C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18E72D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77C982D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A90CACD" w14:textId="77777777" w:rsidTr="006C6E2B">
        <w:trPr>
          <w:jc w:val="center"/>
        </w:trPr>
        <w:tc>
          <w:tcPr>
            <w:tcW w:w="1487" w:type="dxa"/>
            <w:shd w:val="clear" w:color="auto" w:fill="auto"/>
            <w:vAlign w:val="center"/>
          </w:tcPr>
          <w:p w14:paraId="6FAB1A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122004C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收卡人姓名</w:t>
            </w:r>
          </w:p>
        </w:tc>
        <w:tc>
          <w:tcPr>
            <w:tcW w:w="1566" w:type="dxa"/>
            <w:shd w:val="clear" w:color="auto" w:fill="auto"/>
            <w:vAlign w:val="center"/>
          </w:tcPr>
          <w:p w14:paraId="71653F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SKRXM</w:t>
            </w:r>
          </w:p>
        </w:tc>
        <w:tc>
          <w:tcPr>
            <w:tcW w:w="3063" w:type="dxa"/>
            <w:shd w:val="clear" w:color="auto" w:fill="auto"/>
            <w:vAlign w:val="center"/>
          </w:tcPr>
          <w:p w14:paraId="544419E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心肌梗死报告的收卡人姓名</w:t>
            </w:r>
          </w:p>
        </w:tc>
        <w:tc>
          <w:tcPr>
            <w:tcW w:w="992" w:type="dxa"/>
            <w:shd w:val="clear" w:color="auto" w:fill="auto"/>
            <w:vAlign w:val="center"/>
          </w:tcPr>
          <w:p w14:paraId="53A396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C9F5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6FE837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3AADD9F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9D54F5F" w14:textId="77777777" w:rsidTr="006C6E2B">
        <w:trPr>
          <w:jc w:val="center"/>
        </w:trPr>
        <w:tc>
          <w:tcPr>
            <w:tcW w:w="1487" w:type="dxa"/>
            <w:shd w:val="clear" w:color="auto" w:fill="auto"/>
            <w:vAlign w:val="center"/>
          </w:tcPr>
          <w:p w14:paraId="5FC0F90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91E8A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6" w:type="dxa"/>
            <w:shd w:val="clear" w:color="auto" w:fill="auto"/>
            <w:vAlign w:val="center"/>
          </w:tcPr>
          <w:p w14:paraId="73B77E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063" w:type="dxa"/>
            <w:shd w:val="clear" w:color="auto" w:fill="auto"/>
            <w:vAlign w:val="center"/>
          </w:tcPr>
          <w:p w14:paraId="61883DE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心肌梗死报告的收卡日期</w:t>
            </w:r>
          </w:p>
        </w:tc>
        <w:tc>
          <w:tcPr>
            <w:tcW w:w="992" w:type="dxa"/>
            <w:shd w:val="clear" w:color="auto" w:fill="auto"/>
            <w:vAlign w:val="center"/>
          </w:tcPr>
          <w:p w14:paraId="42BCF4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F63A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321D97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3450C65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3686745" w14:textId="77777777" w:rsidTr="006C6E2B">
        <w:trPr>
          <w:jc w:val="center"/>
        </w:trPr>
        <w:tc>
          <w:tcPr>
            <w:tcW w:w="1487" w:type="dxa"/>
            <w:shd w:val="clear" w:color="auto" w:fill="auto"/>
            <w:vAlign w:val="center"/>
          </w:tcPr>
          <w:p w14:paraId="2752B4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AE717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诊断名称</w:t>
            </w:r>
          </w:p>
        </w:tc>
        <w:tc>
          <w:tcPr>
            <w:tcW w:w="1566" w:type="dxa"/>
            <w:shd w:val="clear" w:color="auto" w:fill="auto"/>
            <w:vAlign w:val="center"/>
          </w:tcPr>
          <w:p w14:paraId="7E7182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ZDMC</w:t>
            </w:r>
          </w:p>
        </w:tc>
        <w:tc>
          <w:tcPr>
            <w:tcW w:w="3063" w:type="dxa"/>
            <w:shd w:val="clear" w:color="auto" w:fill="auto"/>
            <w:vAlign w:val="center"/>
          </w:tcPr>
          <w:p w14:paraId="63B4B23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心肌梗死报告的诊断名称</w:t>
            </w:r>
          </w:p>
        </w:tc>
        <w:tc>
          <w:tcPr>
            <w:tcW w:w="992" w:type="dxa"/>
            <w:shd w:val="clear" w:color="auto" w:fill="auto"/>
            <w:vAlign w:val="center"/>
          </w:tcPr>
          <w:p w14:paraId="2624DE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66F0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B1651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0233AC5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285DC34"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表A.27  心脑疾病报告卡-心肌梗死</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66"/>
        <w:gridCol w:w="3063"/>
        <w:gridCol w:w="992"/>
        <w:gridCol w:w="992"/>
        <w:gridCol w:w="997"/>
        <w:gridCol w:w="2478"/>
      </w:tblGrid>
      <w:tr w:rsidR="00C25243" w14:paraId="7B04F42A"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45D7E27"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数据元标识符</w:t>
            </w:r>
          </w:p>
        </w:tc>
        <w:tc>
          <w:tcPr>
            <w:tcW w:w="2238" w:type="dxa"/>
            <w:tcBorders>
              <w:top w:val="single" w:sz="8" w:space="0" w:color="auto"/>
              <w:bottom w:val="single" w:sz="8" w:space="0" w:color="auto"/>
            </w:tcBorders>
            <w:shd w:val="clear" w:color="auto" w:fill="auto"/>
            <w:vAlign w:val="center"/>
          </w:tcPr>
          <w:p w14:paraId="11BD47AE"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数据元名称</w:t>
            </w:r>
          </w:p>
        </w:tc>
        <w:tc>
          <w:tcPr>
            <w:tcW w:w="1566" w:type="dxa"/>
            <w:tcBorders>
              <w:top w:val="single" w:sz="8" w:space="0" w:color="auto"/>
              <w:bottom w:val="single" w:sz="8" w:space="0" w:color="auto"/>
            </w:tcBorders>
            <w:shd w:val="clear" w:color="auto" w:fill="auto"/>
            <w:vAlign w:val="center"/>
          </w:tcPr>
          <w:p w14:paraId="2573A9D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字段名</w:t>
            </w:r>
          </w:p>
        </w:tc>
        <w:tc>
          <w:tcPr>
            <w:tcW w:w="3063" w:type="dxa"/>
            <w:tcBorders>
              <w:top w:val="single" w:sz="8" w:space="0" w:color="auto"/>
              <w:bottom w:val="single" w:sz="8" w:space="0" w:color="auto"/>
            </w:tcBorders>
            <w:shd w:val="clear" w:color="auto" w:fill="auto"/>
            <w:vAlign w:val="center"/>
          </w:tcPr>
          <w:p w14:paraId="614674F7" w14:textId="77777777" w:rsidR="00C25243" w:rsidRDefault="00C25243" w:rsidP="006C6E2B">
            <w:pPr>
              <w:spacing w:line="240" w:lineRule="auto"/>
              <w:jc w:val="left"/>
              <w:rPr>
                <w:rFonts w:ascii="宋体" w:hAnsi="宋体" w:cs="宋体" w:hint="eastAsia"/>
                <w:sz w:val="18"/>
              </w:rPr>
            </w:pPr>
            <w:r>
              <w:rPr>
                <w:rFonts w:ascii="宋体" w:hAnsi="宋体" w:cs="宋体" w:hint="eastAsia"/>
                <w:sz w:val="18"/>
              </w:rPr>
              <w:t>数据元定义</w:t>
            </w:r>
          </w:p>
        </w:tc>
        <w:tc>
          <w:tcPr>
            <w:tcW w:w="992" w:type="dxa"/>
            <w:tcBorders>
              <w:top w:val="single" w:sz="8" w:space="0" w:color="auto"/>
              <w:bottom w:val="single" w:sz="8" w:space="0" w:color="auto"/>
            </w:tcBorders>
            <w:shd w:val="clear" w:color="auto" w:fill="auto"/>
            <w:vAlign w:val="center"/>
          </w:tcPr>
          <w:p w14:paraId="670210DA"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填报要求</w:t>
            </w:r>
          </w:p>
        </w:tc>
        <w:tc>
          <w:tcPr>
            <w:tcW w:w="992" w:type="dxa"/>
            <w:tcBorders>
              <w:top w:val="single" w:sz="8" w:space="0" w:color="auto"/>
              <w:bottom w:val="single" w:sz="8" w:space="0" w:color="auto"/>
            </w:tcBorders>
            <w:shd w:val="clear" w:color="auto" w:fill="auto"/>
            <w:vAlign w:val="center"/>
          </w:tcPr>
          <w:p w14:paraId="554D755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数据类型</w:t>
            </w:r>
          </w:p>
        </w:tc>
        <w:tc>
          <w:tcPr>
            <w:tcW w:w="997" w:type="dxa"/>
            <w:tcBorders>
              <w:top w:val="single" w:sz="8" w:space="0" w:color="auto"/>
              <w:bottom w:val="single" w:sz="8" w:space="0" w:color="auto"/>
            </w:tcBorders>
            <w:shd w:val="clear" w:color="auto" w:fill="auto"/>
            <w:vAlign w:val="center"/>
          </w:tcPr>
          <w:p w14:paraId="179AF434"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表示格式</w:t>
            </w:r>
          </w:p>
        </w:tc>
        <w:tc>
          <w:tcPr>
            <w:tcW w:w="2478" w:type="dxa"/>
            <w:tcBorders>
              <w:top w:val="single" w:sz="8" w:space="0" w:color="auto"/>
              <w:bottom w:val="single" w:sz="8" w:space="0" w:color="auto"/>
            </w:tcBorders>
            <w:shd w:val="clear" w:color="auto" w:fill="auto"/>
            <w:vAlign w:val="center"/>
          </w:tcPr>
          <w:p w14:paraId="2E973CD1" w14:textId="77777777" w:rsidR="00C25243" w:rsidRDefault="00C25243" w:rsidP="006C6E2B">
            <w:pPr>
              <w:spacing w:line="240" w:lineRule="auto"/>
              <w:jc w:val="center"/>
              <w:rPr>
                <w:rFonts w:ascii="宋体" w:hAnsi="宋体" w:cs="宋体" w:hint="eastAsia"/>
                <w:sz w:val="18"/>
              </w:rPr>
            </w:pPr>
            <w:r>
              <w:rPr>
                <w:rFonts w:ascii="宋体" w:hAnsi="宋体" w:cs="宋体" w:hint="eastAsia"/>
                <w:sz w:val="18"/>
              </w:rPr>
              <w:t>说明</w:t>
            </w:r>
          </w:p>
        </w:tc>
      </w:tr>
      <w:tr w:rsidR="00C25243" w14:paraId="7918D110" w14:textId="77777777" w:rsidTr="006C6E2B">
        <w:trPr>
          <w:jc w:val="center"/>
        </w:trPr>
        <w:tc>
          <w:tcPr>
            <w:tcW w:w="1487" w:type="dxa"/>
            <w:shd w:val="clear" w:color="auto" w:fill="auto"/>
            <w:vAlign w:val="center"/>
          </w:tcPr>
          <w:p w14:paraId="023806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A6438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危险因素</w:t>
            </w:r>
          </w:p>
        </w:tc>
        <w:tc>
          <w:tcPr>
            <w:tcW w:w="1566" w:type="dxa"/>
            <w:shd w:val="clear" w:color="auto" w:fill="auto"/>
            <w:vAlign w:val="center"/>
          </w:tcPr>
          <w:p w14:paraId="31D71A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WXYS</w:t>
            </w:r>
          </w:p>
        </w:tc>
        <w:tc>
          <w:tcPr>
            <w:tcW w:w="3063" w:type="dxa"/>
            <w:shd w:val="clear" w:color="auto" w:fill="auto"/>
            <w:vAlign w:val="center"/>
          </w:tcPr>
          <w:p w14:paraId="241FA4B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患者心脏病危险因素</w:t>
            </w:r>
          </w:p>
        </w:tc>
        <w:tc>
          <w:tcPr>
            <w:tcW w:w="992" w:type="dxa"/>
            <w:shd w:val="clear" w:color="auto" w:fill="auto"/>
            <w:vAlign w:val="center"/>
          </w:tcPr>
          <w:p w14:paraId="6CFEFD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628F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193765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7D386F75"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附录B.38心脏病危险因素代码</w:t>
            </w:r>
          </w:p>
        </w:tc>
      </w:tr>
      <w:tr w:rsidR="00C25243" w14:paraId="749A6A58" w14:textId="77777777" w:rsidTr="006C6E2B">
        <w:trPr>
          <w:jc w:val="center"/>
        </w:trPr>
        <w:tc>
          <w:tcPr>
            <w:tcW w:w="1487" w:type="dxa"/>
            <w:shd w:val="clear" w:color="auto" w:fill="auto"/>
            <w:vAlign w:val="center"/>
          </w:tcPr>
          <w:p w14:paraId="481952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E8CD2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吸烟频率</w:t>
            </w:r>
          </w:p>
        </w:tc>
        <w:tc>
          <w:tcPr>
            <w:tcW w:w="1566" w:type="dxa"/>
            <w:shd w:val="clear" w:color="auto" w:fill="auto"/>
            <w:vAlign w:val="center"/>
          </w:tcPr>
          <w:p w14:paraId="4B72BB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XYPL</w:t>
            </w:r>
          </w:p>
        </w:tc>
        <w:tc>
          <w:tcPr>
            <w:tcW w:w="3063" w:type="dxa"/>
            <w:shd w:val="clear" w:color="auto" w:fill="auto"/>
            <w:vAlign w:val="center"/>
          </w:tcPr>
          <w:p w14:paraId="0B80C42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患者的吸烟频率</w:t>
            </w:r>
          </w:p>
        </w:tc>
        <w:tc>
          <w:tcPr>
            <w:tcW w:w="992" w:type="dxa"/>
            <w:shd w:val="clear" w:color="auto" w:fill="auto"/>
            <w:vAlign w:val="center"/>
          </w:tcPr>
          <w:p w14:paraId="65F252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5111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6D1026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8" w:type="dxa"/>
            <w:shd w:val="clear" w:color="auto" w:fill="auto"/>
            <w:vAlign w:val="center"/>
          </w:tcPr>
          <w:p w14:paraId="1F979F0B"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364.5</w:t>
            </w:r>
          </w:p>
          <w:p w14:paraId="16BD3B58"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CV03.00.101吸烟状态代码表</w:t>
            </w:r>
          </w:p>
        </w:tc>
      </w:tr>
      <w:tr w:rsidR="00C25243" w14:paraId="7AC5BEEA" w14:textId="77777777" w:rsidTr="006C6E2B">
        <w:trPr>
          <w:jc w:val="center"/>
        </w:trPr>
        <w:tc>
          <w:tcPr>
            <w:tcW w:w="1487" w:type="dxa"/>
            <w:shd w:val="clear" w:color="auto" w:fill="auto"/>
            <w:vAlign w:val="center"/>
          </w:tcPr>
          <w:p w14:paraId="62EEA7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8A965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饮酒频率</w:t>
            </w:r>
          </w:p>
        </w:tc>
        <w:tc>
          <w:tcPr>
            <w:tcW w:w="1566" w:type="dxa"/>
            <w:shd w:val="clear" w:color="auto" w:fill="auto"/>
            <w:vAlign w:val="center"/>
          </w:tcPr>
          <w:p w14:paraId="15AAB8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YJPL</w:t>
            </w:r>
          </w:p>
        </w:tc>
        <w:tc>
          <w:tcPr>
            <w:tcW w:w="3063" w:type="dxa"/>
            <w:shd w:val="clear" w:color="auto" w:fill="auto"/>
            <w:vAlign w:val="center"/>
          </w:tcPr>
          <w:p w14:paraId="5170445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患者的饮酒频率</w:t>
            </w:r>
          </w:p>
        </w:tc>
        <w:tc>
          <w:tcPr>
            <w:tcW w:w="992" w:type="dxa"/>
            <w:shd w:val="clear" w:color="auto" w:fill="auto"/>
            <w:vAlign w:val="center"/>
          </w:tcPr>
          <w:p w14:paraId="5AFBAF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97FE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55F8DC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8" w:type="dxa"/>
            <w:shd w:val="clear" w:color="auto" w:fill="auto"/>
            <w:vAlign w:val="center"/>
          </w:tcPr>
          <w:p w14:paraId="4721E7C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8441DA6" w14:textId="77777777" w:rsidTr="006C6E2B">
        <w:trPr>
          <w:jc w:val="center"/>
        </w:trPr>
        <w:tc>
          <w:tcPr>
            <w:tcW w:w="1487" w:type="dxa"/>
            <w:shd w:val="clear" w:color="auto" w:fill="auto"/>
            <w:vAlign w:val="center"/>
          </w:tcPr>
          <w:p w14:paraId="0F3A20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3F7F4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诊断依据</w:t>
            </w:r>
          </w:p>
        </w:tc>
        <w:tc>
          <w:tcPr>
            <w:tcW w:w="1566" w:type="dxa"/>
            <w:shd w:val="clear" w:color="auto" w:fill="auto"/>
            <w:vAlign w:val="center"/>
          </w:tcPr>
          <w:p w14:paraId="1A6EFA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63" w:type="dxa"/>
            <w:shd w:val="clear" w:color="auto" w:fill="auto"/>
            <w:vAlign w:val="center"/>
          </w:tcPr>
          <w:p w14:paraId="2E98824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患者的诊断依据</w:t>
            </w:r>
          </w:p>
        </w:tc>
        <w:tc>
          <w:tcPr>
            <w:tcW w:w="992" w:type="dxa"/>
            <w:shd w:val="clear" w:color="auto" w:fill="auto"/>
            <w:vAlign w:val="center"/>
          </w:tcPr>
          <w:p w14:paraId="2BCAEF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3FD3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62B302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086AE79D"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附录B.39心脏病诊断依据代码</w:t>
            </w:r>
          </w:p>
        </w:tc>
      </w:tr>
      <w:tr w:rsidR="00C25243" w14:paraId="316BAA00" w14:textId="77777777" w:rsidTr="006C6E2B">
        <w:trPr>
          <w:jc w:val="center"/>
        </w:trPr>
        <w:tc>
          <w:tcPr>
            <w:tcW w:w="1487" w:type="dxa"/>
            <w:shd w:val="clear" w:color="auto" w:fill="auto"/>
            <w:vAlign w:val="center"/>
          </w:tcPr>
          <w:p w14:paraId="383211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3E349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566" w:type="dxa"/>
            <w:shd w:val="clear" w:color="auto" w:fill="auto"/>
            <w:vAlign w:val="center"/>
          </w:tcPr>
          <w:p w14:paraId="717C69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063" w:type="dxa"/>
            <w:shd w:val="clear" w:color="auto" w:fill="auto"/>
            <w:vAlign w:val="center"/>
          </w:tcPr>
          <w:p w14:paraId="4CF64DF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患者的发病日期</w:t>
            </w:r>
          </w:p>
        </w:tc>
        <w:tc>
          <w:tcPr>
            <w:tcW w:w="992" w:type="dxa"/>
            <w:shd w:val="clear" w:color="auto" w:fill="auto"/>
            <w:vAlign w:val="center"/>
          </w:tcPr>
          <w:p w14:paraId="201A52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CA9B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73BF7B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13EACA9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2044E37" w14:textId="77777777" w:rsidTr="006C6E2B">
        <w:trPr>
          <w:jc w:val="center"/>
        </w:trPr>
        <w:tc>
          <w:tcPr>
            <w:tcW w:w="1487" w:type="dxa"/>
            <w:shd w:val="clear" w:color="auto" w:fill="auto"/>
            <w:vAlign w:val="center"/>
          </w:tcPr>
          <w:p w14:paraId="0A6587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741E9B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前次急性心肌梗死</w:t>
            </w:r>
          </w:p>
        </w:tc>
        <w:tc>
          <w:tcPr>
            <w:tcW w:w="1566" w:type="dxa"/>
            <w:shd w:val="clear" w:color="auto" w:fill="auto"/>
            <w:vAlign w:val="center"/>
          </w:tcPr>
          <w:p w14:paraId="552F06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QCJXXJGS</w:t>
            </w:r>
          </w:p>
        </w:tc>
        <w:tc>
          <w:tcPr>
            <w:tcW w:w="3063" w:type="dxa"/>
            <w:shd w:val="clear" w:color="auto" w:fill="auto"/>
            <w:vAlign w:val="center"/>
          </w:tcPr>
          <w:p w14:paraId="081F391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患者的前次急性心肌梗死</w:t>
            </w:r>
          </w:p>
        </w:tc>
        <w:tc>
          <w:tcPr>
            <w:tcW w:w="992" w:type="dxa"/>
            <w:shd w:val="clear" w:color="auto" w:fill="auto"/>
            <w:vAlign w:val="center"/>
          </w:tcPr>
          <w:p w14:paraId="30DD19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25DC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7" w:type="dxa"/>
            <w:shd w:val="clear" w:color="auto" w:fill="auto"/>
            <w:vAlign w:val="center"/>
          </w:tcPr>
          <w:p w14:paraId="209607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8" w:type="dxa"/>
            <w:shd w:val="clear" w:color="auto" w:fill="auto"/>
            <w:vAlign w:val="center"/>
          </w:tcPr>
          <w:p w14:paraId="36A34E6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1.有；0.无</w:t>
            </w:r>
          </w:p>
        </w:tc>
      </w:tr>
      <w:tr w:rsidR="00C25243" w14:paraId="4D9931DB" w14:textId="77777777" w:rsidTr="006C6E2B">
        <w:trPr>
          <w:jc w:val="center"/>
        </w:trPr>
        <w:tc>
          <w:tcPr>
            <w:tcW w:w="1487" w:type="dxa"/>
            <w:shd w:val="clear" w:color="auto" w:fill="auto"/>
            <w:vAlign w:val="center"/>
          </w:tcPr>
          <w:p w14:paraId="6A396A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7BE28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ICD-10_心肌梗死确诊代码</w:t>
            </w:r>
          </w:p>
        </w:tc>
        <w:tc>
          <w:tcPr>
            <w:tcW w:w="1566" w:type="dxa"/>
            <w:shd w:val="clear" w:color="auto" w:fill="auto"/>
            <w:vAlign w:val="center"/>
          </w:tcPr>
          <w:p w14:paraId="152071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ICD-10_XJGSQZDM</w:t>
            </w:r>
          </w:p>
        </w:tc>
        <w:tc>
          <w:tcPr>
            <w:tcW w:w="3063" w:type="dxa"/>
            <w:shd w:val="clear" w:color="auto" w:fill="auto"/>
            <w:vAlign w:val="center"/>
          </w:tcPr>
          <w:p w14:paraId="18A948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ICD-10_</w:t>
            </w:r>
            <w:r>
              <w:rPr>
                <w:rFonts w:hint="eastAsia"/>
                <w:sz w:val="18"/>
                <w:szCs w:val="18"/>
              </w:rPr>
              <w:t>心肌梗死确诊代码</w:t>
            </w:r>
          </w:p>
        </w:tc>
        <w:tc>
          <w:tcPr>
            <w:tcW w:w="992" w:type="dxa"/>
            <w:shd w:val="clear" w:color="auto" w:fill="auto"/>
            <w:vAlign w:val="center"/>
          </w:tcPr>
          <w:p w14:paraId="31431F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21DE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695BDB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8" w:type="dxa"/>
            <w:shd w:val="clear" w:color="auto" w:fill="auto"/>
            <w:vAlign w:val="center"/>
          </w:tcPr>
          <w:p w14:paraId="03F79EF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ICD-10</w:t>
            </w:r>
          </w:p>
        </w:tc>
      </w:tr>
      <w:tr w:rsidR="00C25243" w14:paraId="11E93E4B" w14:textId="77777777" w:rsidTr="00C25243">
        <w:trPr>
          <w:trHeight w:val="489"/>
          <w:jc w:val="center"/>
        </w:trPr>
        <w:tc>
          <w:tcPr>
            <w:tcW w:w="1487" w:type="dxa"/>
            <w:shd w:val="clear" w:color="auto" w:fill="auto"/>
            <w:vAlign w:val="center"/>
          </w:tcPr>
          <w:p w14:paraId="091A82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38" w:type="dxa"/>
            <w:shd w:val="clear" w:color="auto" w:fill="auto"/>
            <w:vAlign w:val="center"/>
          </w:tcPr>
          <w:p w14:paraId="58FF61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66" w:type="dxa"/>
            <w:shd w:val="clear" w:color="auto" w:fill="auto"/>
            <w:vAlign w:val="center"/>
          </w:tcPr>
          <w:p w14:paraId="585C28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063" w:type="dxa"/>
            <w:shd w:val="clear" w:color="auto" w:fill="auto"/>
            <w:vAlign w:val="center"/>
          </w:tcPr>
          <w:p w14:paraId="6293FFF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62CF01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8A4D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66C33E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6B3957C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A44E5F9" w14:textId="77777777" w:rsidTr="00C25243">
        <w:trPr>
          <w:trHeight w:val="451"/>
          <w:jc w:val="center"/>
        </w:trPr>
        <w:tc>
          <w:tcPr>
            <w:tcW w:w="1487" w:type="dxa"/>
            <w:shd w:val="clear" w:color="auto" w:fill="auto"/>
            <w:vAlign w:val="center"/>
          </w:tcPr>
          <w:p w14:paraId="3C0784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76D91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根本死因描述</w:t>
            </w:r>
          </w:p>
        </w:tc>
        <w:tc>
          <w:tcPr>
            <w:tcW w:w="1566" w:type="dxa"/>
            <w:shd w:val="clear" w:color="auto" w:fill="auto"/>
            <w:vAlign w:val="center"/>
          </w:tcPr>
          <w:p w14:paraId="116DA1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GBSYMS</w:t>
            </w:r>
          </w:p>
        </w:tc>
        <w:tc>
          <w:tcPr>
            <w:tcW w:w="3063" w:type="dxa"/>
            <w:shd w:val="clear" w:color="auto" w:fill="auto"/>
            <w:vAlign w:val="center"/>
          </w:tcPr>
          <w:p w14:paraId="35CF1A1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患者根本死因的描述情况</w:t>
            </w:r>
          </w:p>
        </w:tc>
        <w:tc>
          <w:tcPr>
            <w:tcW w:w="992" w:type="dxa"/>
            <w:shd w:val="clear" w:color="auto" w:fill="auto"/>
            <w:vAlign w:val="center"/>
          </w:tcPr>
          <w:p w14:paraId="6529C7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E64B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7" w:type="dxa"/>
            <w:shd w:val="clear" w:color="auto" w:fill="auto"/>
            <w:vAlign w:val="center"/>
          </w:tcPr>
          <w:p w14:paraId="33E18C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78" w:type="dxa"/>
            <w:shd w:val="clear" w:color="auto" w:fill="auto"/>
            <w:vAlign w:val="center"/>
          </w:tcPr>
          <w:p w14:paraId="6ED4F19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F508F1" w14:textId="77777777" w:rsidTr="00C25243">
        <w:trPr>
          <w:trHeight w:val="413"/>
          <w:jc w:val="center"/>
        </w:trPr>
        <w:tc>
          <w:tcPr>
            <w:tcW w:w="1487" w:type="dxa"/>
            <w:shd w:val="clear" w:color="auto" w:fill="auto"/>
            <w:vAlign w:val="center"/>
          </w:tcPr>
          <w:p w14:paraId="403783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2CC0BEC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66" w:type="dxa"/>
            <w:shd w:val="clear" w:color="auto" w:fill="auto"/>
            <w:vAlign w:val="center"/>
          </w:tcPr>
          <w:p w14:paraId="7963C0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3" w:type="dxa"/>
            <w:shd w:val="clear" w:color="auto" w:fill="auto"/>
            <w:vAlign w:val="center"/>
          </w:tcPr>
          <w:p w14:paraId="02E05B1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741258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DB9D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4A2D49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8" w:type="dxa"/>
            <w:shd w:val="clear" w:color="auto" w:fill="auto"/>
            <w:vAlign w:val="center"/>
          </w:tcPr>
          <w:p w14:paraId="466EEFDF"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7F67784" w14:textId="77777777" w:rsidTr="00C25243">
        <w:trPr>
          <w:trHeight w:val="434"/>
          <w:jc w:val="center"/>
        </w:trPr>
        <w:tc>
          <w:tcPr>
            <w:tcW w:w="1487" w:type="dxa"/>
            <w:shd w:val="clear" w:color="auto" w:fill="auto"/>
            <w:vAlign w:val="center"/>
          </w:tcPr>
          <w:p w14:paraId="5B64D1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45C9E8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录入医疗机构名称</w:t>
            </w:r>
          </w:p>
        </w:tc>
        <w:tc>
          <w:tcPr>
            <w:tcW w:w="1566" w:type="dxa"/>
            <w:shd w:val="clear" w:color="auto" w:fill="auto"/>
            <w:vAlign w:val="center"/>
          </w:tcPr>
          <w:p w14:paraId="6DF4AA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3" w:type="dxa"/>
            <w:shd w:val="clear" w:color="auto" w:fill="auto"/>
            <w:vAlign w:val="center"/>
          </w:tcPr>
          <w:p w14:paraId="5E3E133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录入医疗机构名称</w:t>
            </w:r>
          </w:p>
        </w:tc>
        <w:tc>
          <w:tcPr>
            <w:tcW w:w="992" w:type="dxa"/>
            <w:shd w:val="clear" w:color="auto" w:fill="auto"/>
            <w:vAlign w:val="center"/>
          </w:tcPr>
          <w:p w14:paraId="0E751F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441D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5637FC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8" w:type="dxa"/>
            <w:shd w:val="clear" w:color="auto" w:fill="auto"/>
            <w:vAlign w:val="center"/>
          </w:tcPr>
          <w:p w14:paraId="3CE212C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58D0421" w14:textId="77777777" w:rsidTr="00C25243">
        <w:trPr>
          <w:trHeight w:val="479"/>
          <w:jc w:val="center"/>
        </w:trPr>
        <w:tc>
          <w:tcPr>
            <w:tcW w:w="1487" w:type="dxa"/>
            <w:shd w:val="clear" w:color="auto" w:fill="auto"/>
            <w:vAlign w:val="center"/>
          </w:tcPr>
          <w:p w14:paraId="5553D10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0B86DD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录入者工号</w:t>
            </w:r>
          </w:p>
        </w:tc>
        <w:tc>
          <w:tcPr>
            <w:tcW w:w="1566" w:type="dxa"/>
            <w:shd w:val="clear" w:color="auto" w:fill="auto"/>
            <w:vAlign w:val="center"/>
          </w:tcPr>
          <w:p w14:paraId="4FF4D6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3" w:type="dxa"/>
            <w:shd w:val="clear" w:color="auto" w:fill="auto"/>
            <w:vAlign w:val="center"/>
          </w:tcPr>
          <w:p w14:paraId="7ED2F3B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录入者工号</w:t>
            </w:r>
          </w:p>
        </w:tc>
        <w:tc>
          <w:tcPr>
            <w:tcW w:w="992" w:type="dxa"/>
            <w:shd w:val="clear" w:color="auto" w:fill="auto"/>
            <w:vAlign w:val="center"/>
          </w:tcPr>
          <w:p w14:paraId="7DDD28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6768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222B6F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8" w:type="dxa"/>
            <w:shd w:val="clear" w:color="auto" w:fill="auto"/>
            <w:vAlign w:val="center"/>
          </w:tcPr>
          <w:p w14:paraId="776695C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2E60010" w14:textId="77777777" w:rsidTr="00C25243">
        <w:trPr>
          <w:trHeight w:val="442"/>
          <w:jc w:val="center"/>
        </w:trPr>
        <w:tc>
          <w:tcPr>
            <w:tcW w:w="1487" w:type="dxa"/>
            <w:shd w:val="clear" w:color="auto" w:fill="auto"/>
            <w:vAlign w:val="center"/>
          </w:tcPr>
          <w:p w14:paraId="7DE444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391832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录入者姓名</w:t>
            </w:r>
          </w:p>
        </w:tc>
        <w:tc>
          <w:tcPr>
            <w:tcW w:w="1566" w:type="dxa"/>
            <w:shd w:val="clear" w:color="auto" w:fill="auto"/>
            <w:vAlign w:val="center"/>
          </w:tcPr>
          <w:p w14:paraId="704A2B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3" w:type="dxa"/>
            <w:shd w:val="clear" w:color="auto" w:fill="auto"/>
            <w:vAlign w:val="center"/>
          </w:tcPr>
          <w:p w14:paraId="6886468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录入者姓名</w:t>
            </w:r>
          </w:p>
        </w:tc>
        <w:tc>
          <w:tcPr>
            <w:tcW w:w="992" w:type="dxa"/>
            <w:shd w:val="clear" w:color="auto" w:fill="auto"/>
            <w:vAlign w:val="center"/>
          </w:tcPr>
          <w:p w14:paraId="024B82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D3A4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7" w:type="dxa"/>
            <w:shd w:val="clear" w:color="auto" w:fill="auto"/>
            <w:vAlign w:val="center"/>
          </w:tcPr>
          <w:p w14:paraId="435DE0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8" w:type="dxa"/>
            <w:shd w:val="clear" w:color="auto" w:fill="auto"/>
            <w:vAlign w:val="center"/>
          </w:tcPr>
          <w:p w14:paraId="0381BAC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12C3D4F" w14:textId="77777777" w:rsidTr="00C25243">
        <w:trPr>
          <w:trHeight w:val="417"/>
          <w:jc w:val="center"/>
        </w:trPr>
        <w:tc>
          <w:tcPr>
            <w:tcW w:w="1487" w:type="dxa"/>
            <w:shd w:val="clear" w:color="auto" w:fill="auto"/>
            <w:vAlign w:val="center"/>
          </w:tcPr>
          <w:p w14:paraId="6C9D35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8" w:type="dxa"/>
            <w:shd w:val="clear" w:color="auto" w:fill="auto"/>
            <w:vAlign w:val="center"/>
          </w:tcPr>
          <w:p w14:paraId="66078D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录入日期</w:t>
            </w:r>
          </w:p>
        </w:tc>
        <w:tc>
          <w:tcPr>
            <w:tcW w:w="1566" w:type="dxa"/>
            <w:shd w:val="clear" w:color="auto" w:fill="auto"/>
            <w:vAlign w:val="center"/>
          </w:tcPr>
          <w:p w14:paraId="4AD415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3" w:type="dxa"/>
            <w:shd w:val="clear" w:color="auto" w:fill="auto"/>
            <w:vAlign w:val="center"/>
          </w:tcPr>
          <w:p w14:paraId="454A751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录入日期</w:t>
            </w:r>
          </w:p>
        </w:tc>
        <w:tc>
          <w:tcPr>
            <w:tcW w:w="992" w:type="dxa"/>
            <w:shd w:val="clear" w:color="auto" w:fill="auto"/>
            <w:vAlign w:val="center"/>
          </w:tcPr>
          <w:p w14:paraId="547A00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7769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7" w:type="dxa"/>
            <w:shd w:val="clear" w:color="auto" w:fill="auto"/>
            <w:vAlign w:val="center"/>
          </w:tcPr>
          <w:p w14:paraId="6B2659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8" w:type="dxa"/>
            <w:shd w:val="clear" w:color="auto" w:fill="auto"/>
            <w:vAlign w:val="center"/>
          </w:tcPr>
          <w:p w14:paraId="3949040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CD359C1" w14:textId="2A0AD586" w:rsidR="00FB113A" w:rsidRDefault="000C6B93">
      <w:pPr>
        <w:pStyle w:val="aff3"/>
        <w:spacing w:before="156" w:after="156"/>
        <w:ind w:left="0"/>
      </w:pPr>
      <w:r>
        <w:rPr>
          <w:rFonts w:hint="eastAsia"/>
        </w:rPr>
        <w:t>心脑疾病报告卡-心脏猝死</w:t>
      </w:r>
      <w:bookmarkEnd w:id="163"/>
      <w:bookmarkEnd w:id="164"/>
      <w:bookmarkEnd w:id="165"/>
    </w:p>
    <w:p w14:paraId="63270CF0" w14:textId="77777777" w:rsidR="00FB113A" w:rsidRDefault="000C6B93">
      <w:pPr>
        <w:pStyle w:val="affffff5"/>
        <w:numPr>
          <w:ilvl w:val="1"/>
          <w:numId w:val="31"/>
        </w:numPr>
        <w:spacing w:before="156" w:after="156"/>
        <w:ind w:left="0"/>
      </w:pPr>
      <w:r>
        <w:rPr>
          <w:rFonts w:hint="eastAsia"/>
        </w:rPr>
        <w:t>心脑疾病报告卡-心脏猝死</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7"/>
        <w:gridCol w:w="1566"/>
        <w:gridCol w:w="3065"/>
        <w:gridCol w:w="992"/>
        <w:gridCol w:w="992"/>
        <w:gridCol w:w="998"/>
        <w:gridCol w:w="2477"/>
      </w:tblGrid>
      <w:tr w:rsidR="00FB113A" w14:paraId="484E8139" w14:textId="77777777">
        <w:trPr>
          <w:tblHeader/>
          <w:jc w:val="center"/>
        </w:trPr>
        <w:tc>
          <w:tcPr>
            <w:tcW w:w="1486" w:type="dxa"/>
            <w:tcBorders>
              <w:top w:val="single" w:sz="8" w:space="0" w:color="auto"/>
              <w:bottom w:val="single" w:sz="8" w:space="0" w:color="auto"/>
            </w:tcBorders>
            <w:shd w:val="clear" w:color="auto" w:fill="auto"/>
            <w:vAlign w:val="center"/>
          </w:tcPr>
          <w:p w14:paraId="6C284C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7" w:type="dxa"/>
            <w:tcBorders>
              <w:top w:val="single" w:sz="8" w:space="0" w:color="auto"/>
              <w:bottom w:val="single" w:sz="8" w:space="0" w:color="auto"/>
            </w:tcBorders>
            <w:shd w:val="clear" w:color="auto" w:fill="auto"/>
            <w:vAlign w:val="center"/>
          </w:tcPr>
          <w:p w14:paraId="610B80E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6" w:type="dxa"/>
            <w:tcBorders>
              <w:top w:val="single" w:sz="8" w:space="0" w:color="auto"/>
              <w:bottom w:val="single" w:sz="8" w:space="0" w:color="auto"/>
            </w:tcBorders>
            <w:shd w:val="clear" w:color="auto" w:fill="auto"/>
            <w:vAlign w:val="center"/>
          </w:tcPr>
          <w:p w14:paraId="115CCC9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5" w:type="dxa"/>
            <w:tcBorders>
              <w:top w:val="single" w:sz="8" w:space="0" w:color="auto"/>
              <w:bottom w:val="single" w:sz="8" w:space="0" w:color="auto"/>
            </w:tcBorders>
            <w:shd w:val="clear" w:color="auto" w:fill="auto"/>
            <w:vAlign w:val="center"/>
          </w:tcPr>
          <w:p w14:paraId="3021E9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00D0D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FBF2D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54450D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7" w:type="dxa"/>
            <w:tcBorders>
              <w:top w:val="single" w:sz="8" w:space="0" w:color="auto"/>
              <w:bottom w:val="single" w:sz="8" w:space="0" w:color="auto"/>
            </w:tcBorders>
            <w:shd w:val="clear" w:color="auto" w:fill="auto"/>
            <w:vAlign w:val="center"/>
          </w:tcPr>
          <w:p w14:paraId="782541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3E33A0CF" w14:textId="77777777">
        <w:trPr>
          <w:jc w:val="center"/>
        </w:trPr>
        <w:tc>
          <w:tcPr>
            <w:tcW w:w="1486" w:type="dxa"/>
            <w:tcBorders>
              <w:top w:val="single" w:sz="8" w:space="0" w:color="auto"/>
            </w:tcBorders>
            <w:shd w:val="clear" w:color="auto" w:fill="auto"/>
            <w:vAlign w:val="center"/>
          </w:tcPr>
          <w:p w14:paraId="06C04A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tcBorders>
              <w:top w:val="single" w:sz="8" w:space="0" w:color="auto"/>
            </w:tcBorders>
            <w:shd w:val="clear" w:color="auto" w:fill="auto"/>
            <w:vAlign w:val="center"/>
          </w:tcPr>
          <w:p w14:paraId="19FE19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心脏猝死数据编号</w:t>
            </w:r>
          </w:p>
        </w:tc>
        <w:tc>
          <w:tcPr>
            <w:tcW w:w="1566" w:type="dxa"/>
            <w:tcBorders>
              <w:top w:val="single" w:sz="8" w:space="0" w:color="auto"/>
            </w:tcBorders>
            <w:shd w:val="clear" w:color="auto" w:fill="auto"/>
            <w:vAlign w:val="center"/>
          </w:tcPr>
          <w:p w14:paraId="442ED6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XZCSBH</w:t>
            </w:r>
          </w:p>
        </w:tc>
        <w:tc>
          <w:tcPr>
            <w:tcW w:w="3065" w:type="dxa"/>
            <w:tcBorders>
              <w:top w:val="single" w:sz="8" w:space="0" w:color="auto"/>
            </w:tcBorders>
            <w:shd w:val="clear" w:color="auto" w:fill="auto"/>
            <w:vAlign w:val="center"/>
          </w:tcPr>
          <w:p w14:paraId="53E61C12"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心脏猝死数据编号</w:t>
            </w:r>
          </w:p>
        </w:tc>
        <w:tc>
          <w:tcPr>
            <w:tcW w:w="992" w:type="dxa"/>
            <w:tcBorders>
              <w:top w:val="single" w:sz="8" w:space="0" w:color="auto"/>
            </w:tcBorders>
            <w:shd w:val="clear" w:color="auto" w:fill="auto"/>
            <w:vAlign w:val="center"/>
          </w:tcPr>
          <w:p w14:paraId="3DCFC9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75F56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tcBorders>
              <w:top w:val="single" w:sz="8" w:space="0" w:color="auto"/>
            </w:tcBorders>
            <w:shd w:val="clear" w:color="auto" w:fill="auto"/>
            <w:vAlign w:val="center"/>
          </w:tcPr>
          <w:p w14:paraId="4F7AC1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7" w:type="dxa"/>
            <w:tcBorders>
              <w:top w:val="single" w:sz="8" w:space="0" w:color="auto"/>
            </w:tcBorders>
            <w:shd w:val="clear" w:color="auto" w:fill="auto"/>
            <w:vAlign w:val="center"/>
          </w:tcPr>
          <w:p w14:paraId="33682A8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781A05C7" w14:textId="77777777">
        <w:trPr>
          <w:jc w:val="center"/>
        </w:trPr>
        <w:tc>
          <w:tcPr>
            <w:tcW w:w="1486" w:type="dxa"/>
            <w:shd w:val="clear" w:color="auto" w:fill="auto"/>
            <w:vAlign w:val="center"/>
          </w:tcPr>
          <w:p w14:paraId="5DACE8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D4E7C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心脑患者编号</w:t>
            </w:r>
          </w:p>
        </w:tc>
        <w:tc>
          <w:tcPr>
            <w:tcW w:w="1566" w:type="dxa"/>
            <w:shd w:val="clear" w:color="auto" w:fill="auto"/>
            <w:vAlign w:val="center"/>
          </w:tcPr>
          <w:p w14:paraId="56F831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XNHZBH</w:t>
            </w:r>
          </w:p>
        </w:tc>
        <w:tc>
          <w:tcPr>
            <w:tcW w:w="3065" w:type="dxa"/>
            <w:shd w:val="clear" w:color="auto" w:fill="auto"/>
            <w:vAlign w:val="center"/>
          </w:tcPr>
          <w:p w14:paraId="0A87D88D" w14:textId="77777777" w:rsidR="00FB113A" w:rsidRDefault="000C6B93">
            <w:pPr>
              <w:widowControl/>
              <w:spacing w:line="240" w:lineRule="auto"/>
              <w:jc w:val="left"/>
              <w:rPr>
                <w:rFonts w:ascii="宋体" w:hAnsi="宋体" w:cs="宋体" w:hint="eastAsia"/>
                <w:sz w:val="18"/>
                <w:szCs w:val="18"/>
              </w:rPr>
            </w:pPr>
            <w:r>
              <w:rPr>
                <w:rFonts w:hint="eastAsia"/>
                <w:sz w:val="18"/>
                <w:szCs w:val="18"/>
              </w:rPr>
              <w:t>心脑患者编号</w:t>
            </w:r>
          </w:p>
        </w:tc>
        <w:tc>
          <w:tcPr>
            <w:tcW w:w="992" w:type="dxa"/>
            <w:shd w:val="clear" w:color="auto" w:fill="auto"/>
            <w:vAlign w:val="center"/>
          </w:tcPr>
          <w:p w14:paraId="188B459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1F92C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F3FA0C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7" w:type="dxa"/>
            <w:shd w:val="clear" w:color="auto" w:fill="auto"/>
            <w:vAlign w:val="center"/>
          </w:tcPr>
          <w:p w14:paraId="0708CFD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300D06FE" w14:textId="77777777">
        <w:trPr>
          <w:jc w:val="center"/>
        </w:trPr>
        <w:tc>
          <w:tcPr>
            <w:tcW w:w="1486" w:type="dxa"/>
            <w:shd w:val="clear" w:color="auto" w:fill="auto"/>
            <w:vAlign w:val="center"/>
          </w:tcPr>
          <w:p w14:paraId="195C969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37" w:type="dxa"/>
            <w:shd w:val="clear" w:color="auto" w:fill="auto"/>
            <w:vAlign w:val="center"/>
          </w:tcPr>
          <w:p w14:paraId="100AA7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报告卡编号</w:t>
            </w:r>
          </w:p>
        </w:tc>
        <w:tc>
          <w:tcPr>
            <w:tcW w:w="1566" w:type="dxa"/>
            <w:shd w:val="clear" w:color="auto" w:fill="auto"/>
            <w:vAlign w:val="center"/>
          </w:tcPr>
          <w:p w14:paraId="03BA69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BGKBH</w:t>
            </w:r>
          </w:p>
        </w:tc>
        <w:tc>
          <w:tcPr>
            <w:tcW w:w="3065" w:type="dxa"/>
            <w:shd w:val="clear" w:color="auto" w:fill="auto"/>
            <w:vAlign w:val="center"/>
          </w:tcPr>
          <w:p w14:paraId="21652C1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41597F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16E79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262657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7" w:type="dxa"/>
            <w:shd w:val="clear" w:color="auto" w:fill="auto"/>
            <w:vAlign w:val="center"/>
          </w:tcPr>
          <w:p w14:paraId="280A59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4262D71" w14:textId="77777777">
        <w:trPr>
          <w:jc w:val="center"/>
        </w:trPr>
        <w:tc>
          <w:tcPr>
            <w:tcW w:w="1486" w:type="dxa"/>
            <w:shd w:val="clear" w:color="auto" w:fill="auto"/>
            <w:vAlign w:val="center"/>
          </w:tcPr>
          <w:p w14:paraId="7ED215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C97E65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w:t>
            </w:r>
          </w:p>
        </w:tc>
        <w:tc>
          <w:tcPr>
            <w:tcW w:w="1566" w:type="dxa"/>
            <w:shd w:val="clear" w:color="auto" w:fill="auto"/>
            <w:vAlign w:val="center"/>
          </w:tcPr>
          <w:p w14:paraId="4A6CA8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w:t>
            </w:r>
          </w:p>
        </w:tc>
        <w:tc>
          <w:tcPr>
            <w:tcW w:w="3065" w:type="dxa"/>
            <w:shd w:val="clear" w:color="auto" w:fill="auto"/>
            <w:vAlign w:val="center"/>
          </w:tcPr>
          <w:p w14:paraId="4581156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报告卡类别</w:t>
            </w:r>
          </w:p>
        </w:tc>
        <w:tc>
          <w:tcPr>
            <w:tcW w:w="992" w:type="dxa"/>
            <w:shd w:val="clear" w:color="auto" w:fill="auto"/>
            <w:vAlign w:val="center"/>
          </w:tcPr>
          <w:p w14:paraId="041F91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A17D7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8" w:type="dxa"/>
            <w:shd w:val="clear" w:color="auto" w:fill="auto"/>
            <w:vAlign w:val="center"/>
          </w:tcPr>
          <w:p w14:paraId="0FA99CE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7" w:type="dxa"/>
            <w:shd w:val="clear" w:color="auto" w:fill="auto"/>
            <w:vAlign w:val="center"/>
          </w:tcPr>
          <w:p w14:paraId="78F4030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2BDD446A" w14:textId="77777777">
        <w:trPr>
          <w:jc w:val="center"/>
        </w:trPr>
        <w:tc>
          <w:tcPr>
            <w:tcW w:w="1486" w:type="dxa"/>
            <w:shd w:val="clear" w:color="auto" w:fill="auto"/>
            <w:vAlign w:val="center"/>
          </w:tcPr>
          <w:p w14:paraId="07AA1D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43C41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户口类别</w:t>
            </w:r>
          </w:p>
        </w:tc>
        <w:tc>
          <w:tcPr>
            <w:tcW w:w="1566" w:type="dxa"/>
            <w:shd w:val="clear" w:color="auto" w:fill="auto"/>
            <w:vAlign w:val="center"/>
          </w:tcPr>
          <w:p w14:paraId="36967F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HKLB</w:t>
            </w:r>
          </w:p>
        </w:tc>
        <w:tc>
          <w:tcPr>
            <w:tcW w:w="3065" w:type="dxa"/>
            <w:shd w:val="clear" w:color="auto" w:fill="auto"/>
            <w:vAlign w:val="center"/>
          </w:tcPr>
          <w:p w14:paraId="469BD94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患者的户口类别</w:t>
            </w:r>
          </w:p>
        </w:tc>
        <w:tc>
          <w:tcPr>
            <w:tcW w:w="992" w:type="dxa"/>
            <w:shd w:val="clear" w:color="auto" w:fill="auto"/>
            <w:vAlign w:val="center"/>
          </w:tcPr>
          <w:p w14:paraId="63EBEA6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8D9C8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8" w:type="dxa"/>
            <w:shd w:val="clear" w:color="auto" w:fill="auto"/>
            <w:vAlign w:val="center"/>
          </w:tcPr>
          <w:p w14:paraId="0FBA0E8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7" w:type="dxa"/>
            <w:shd w:val="clear" w:color="auto" w:fill="auto"/>
            <w:vAlign w:val="center"/>
          </w:tcPr>
          <w:p w14:paraId="6FCD23A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1.常住户籍；2.常住非户籍；3.流动</w:t>
            </w:r>
          </w:p>
        </w:tc>
      </w:tr>
      <w:tr w:rsidR="00FB113A" w14:paraId="1AE97F85" w14:textId="77777777">
        <w:trPr>
          <w:jc w:val="center"/>
        </w:trPr>
        <w:tc>
          <w:tcPr>
            <w:tcW w:w="1486" w:type="dxa"/>
            <w:shd w:val="clear" w:color="auto" w:fill="auto"/>
            <w:vAlign w:val="center"/>
          </w:tcPr>
          <w:p w14:paraId="629657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DE01.00.010.00</w:t>
            </w:r>
          </w:p>
        </w:tc>
        <w:tc>
          <w:tcPr>
            <w:tcW w:w="2237" w:type="dxa"/>
            <w:shd w:val="clear" w:color="auto" w:fill="auto"/>
            <w:vAlign w:val="center"/>
          </w:tcPr>
          <w:p w14:paraId="3CA682F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门诊号</w:t>
            </w:r>
          </w:p>
        </w:tc>
        <w:tc>
          <w:tcPr>
            <w:tcW w:w="1566" w:type="dxa"/>
            <w:shd w:val="clear" w:color="auto" w:fill="auto"/>
            <w:vAlign w:val="center"/>
          </w:tcPr>
          <w:p w14:paraId="5AFA24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MZH</w:t>
            </w:r>
          </w:p>
        </w:tc>
        <w:tc>
          <w:tcPr>
            <w:tcW w:w="3065" w:type="dxa"/>
            <w:shd w:val="clear" w:color="auto" w:fill="auto"/>
            <w:vAlign w:val="center"/>
          </w:tcPr>
          <w:p w14:paraId="4945F205"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按照某一特定编码规则赋予门诊就诊对象的顺序号</w:t>
            </w:r>
          </w:p>
        </w:tc>
        <w:tc>
          <w:tcPr>
            <w:tcW w:w="992" w:type="dxa"/>
            <w:shd w:val="clear" w:color="auto" w:fill="auto"/>
            <w:vAlign w:val="center"/>
          </w:tcPr>
          <w:p w14:paraId="1B6287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E028E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3201D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7" w:type="dxa"/>
            <w:shd w:val="clear" w:color="auto" w:fill="auto"/>
            <w:vAlign w:val="center"/>
          </w:tcPr>
          <w:p w14:paraId="721E993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F9455DE" w14:textId="77777777">
        <w:trPr>
          <w:jc w:val="center"/>
        </w:trPr>
        <w:tc>
          <w:tcPr>
            <w:tcW w:w="1486" w:type="dxa"/>
            <w:shd w:val="clear" w:color="auto" w:fill="auto"/>
            <w:vAlign w:val="center"/>
          </w:tcPr>
          <w:p w14:paraId="0ACDDA6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DE01.00.014.00</w:t>
            </w:r>
          </w:p>
        </w:tc>
        <w:tc>
          <w:tcPr>
            <w:tcW w:w="2237" w:type="dxa"/>
            <w:shd w:val="clear" w:color="auto" w:fill="auto"/>
            <w:vAlign w:val="center"/>
          </w:tcPr>
          <w:p w14:paraId="163F4C2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住院号</w:t>
            </w:r>
          </w:p>
        </w:tc>
        <w:tc>
          <w:tcPr>
            <w:tcW w:w="1566" w:type="dxa"/>
            <w:shd w:val="clear" w:color="auto" w:fill="auto"/>
            <w:vAlign w:val="center"/>
          </w:tcPr>
          <w:p w14:paraId="155A0F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ZYH</w:t>
            </w:r>
          </w:p>
        </w:tc>
        <w:tc>
          <w:tcPr>
            <w:tcW w:w="3065" w:type="dxa"/>
            <w:shd w:val="clear" w:color="auto" w:fill="auto"/>
            <w:vAlign w:val="center"/>
          </w:tcPr>
          <w:p w14:paraId="3B1BE5F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按照某一特定编码规则赋予住院就诊对象的顺序</w:t>
            </w:r>
          </w:p>
        </w:tc>
        <w:tc>
          <w:tcPr>
            <w:tcW w:w="992" w:type="dxa"/>
            <w:shd w:val="clear" w:color="auto" w:fill="auto"/>
            <w:vAlign w:val="center"/>
          </w:tcPr>
          <w:p w14:paraId="3851EFB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657D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629F5C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7" w:type="dxa"/>
            <w:shd w:val="clear" w:color="auto" w:fill="auto"/>
            <w:vAlign w:val="center"/>
          </w:tcPr>
          <w:p w14:paraId="16AE80E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BB2B398" w14:textId="77777777">
        <w:trPr>
          <w:jc w:val="center"/>
        </w:trPr>
        <w:tc>
          <w:tcPr>
            <w:tcW w:w="1486" w:type="dxa"/>
            <w:shd w:val="clear" w:color="auto" w:fill="auto"/>
            <w:vAlign w:val="center"/>
          </w:tcPr>
          <w:p w14:paraId="38AEFCB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C21D4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确诊日期</w:t>
            </w:r>
          </w:p>
        </w:tc>
        <w:tc>
          <w:tcPr>
            <w:tcW w:w="1566" w:type="dxa"/>
            <w:shd w:val="clear" w:color="auto" w:fill="auto"/>
            <w:vAlign w:val="center"/>
          </w:tcPr>
          <w:p w14:paraId="28F021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QZRQ</w:t>
            </w:r>
          </w:p>
        </w:tc>
        <w:tc>
          <w:tcPr>
            <w:tcW w:w="3065" w:type="dxa"/>
            <w:shd w:val="clear" w:color="auto" w:fill="auto"/>
            <w:vAlign w:val="center"/>
          </w:tcPr>
          <w:p w14:paraId="1F31498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心脏猝死的</w:t>
            </w:r>
            <w:r>
              <w:rPr>
                <w:rFonts w:hint="eastAsia"/>
                <w:sz w:val="18"/>
                <w:szCs w:val="18"/>
              </w:rPr>
              <w:t>确诊日期</w:t>
            </w:r>
          </w:p>
        </w:tc>
        <w:tc>
          <w:tcPr>
            <w:tcW w:w="992" w:type="dxa"/>
            <w:shd w:val="clear" w:color="auto" w:fill="auto"/>
            <w:vAlign w:val="center"/>
          </w:tcPr>
          <w:p w14:paraId="40DF0E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2C9C3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7270C5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6B5EB78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8D38277" w14:textId="77777777">
        <w:trPr>
          <w:jc w:val="center"/>
        </w:trPr>
        <w:tc>
          <w:tcPr>
            <w:tcW w:w="1486" w:type="dxa"/>
            <w:shd w:val="clear" w:color="auto" w:fill="auto"/>
            <w:vAlign w:val="center"/>
          </w:tcPr>
          <w:p w14:paraId="01A09F1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A0328A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6" w:type="dxa"/>
            <w:shd w:val="clear" w:color="auto" w:fill="auto"/>
            <w:vAlign w:val="center"/>
          </w:tcPr>
          <w:p w14:paraId="363AF0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5" w:type="dxa"/>
            <w:shd w:val="clear" w:color="auto" w:fill="auto"/>
            <w:vAlign w:val="center"/>
          </w:tcPr>
          <w:p w14:paraId="0E33AF1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报告医疗机构代码</w:t>
            </w:r>
          </w:p>
        </w:tc>
        <w:tc>
          <w:tcPr>
            <w:tcW w:w="992" w:type="dxa"/>
            <w:shd w:val="clear" w:color="auto" w:fill="auto"/>
            <w:vAlign w:val="center"/>
          </w:tcPr>
          <w:p w14:paraId="6FCFD3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FC40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723F71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06EF63C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8878D68" w14:textId="77777777">
        <w:trPr>
          <w:jc w:val="center"/>
        </w:trPr>
        <w:tc>
          <w:tcPr>
            <w:tcW w:w="1486" w:type="dxa"/>
            <w:shd w:val="clear" w:color="auto" w:fill="auto"/>
            <w:vAlign w:val="center"/>
          </w:tcPr>
          <w:p w14:paraId="5540D96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33E1643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6" w:type="dxa"/>
            <w:shd w:val="clear" w:color="auto" w:fill="auto"/>
            <w:vAlign w:val="center"/>
          </w:tcPr>
          <w:p w14:paraId="68CF62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5" w:type="dxa"/>
            <w:shd w:val="clear" w:color="auto" w:fill="auto"/>
            <w:vAlign w:val="center"/>
          </w:tcPr>
          <w:p w14:paraId="77105E9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报告医疗机构平台代码</w:t>
            </w:r>
          </w:p>
        </w:tc>
        <w:tc>
          <w:tcPr>
            <w:tcW w:w="992" w:type="dxa"/>
            <w:shd w:val="clear" w:color="auto" w:fill="auto"/>
            <w:vAlign w:val="center"/>
          </w:tcPr>
          <w:p w14:paraId="4A0900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5C53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2EF74A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5FF080B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26724CD" w14:textId="77777777">
        <w:trPr>
          <w:jc w:val="center"/>
        </w:trPr>
        <w:tc>
          <w:tcPr>
            <w:tcW w:w="1486" w:type="dxa"/>
            <w:shd w:val="clear" w:color="auto" w:fill="auto"/>
            <w:vAlign w:val="center"/>
          </w:tcPr>
          <w:p w14:paraId="734891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20FD4C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6" w:type="dxa"/>
            <w:shd w:val="clear" w:color="auto" w:fill="auto"/>
            <w:vAlign w:val="center"/>
          </w:tcPr>
          <w:p w14:paraId="746196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5" w:type="dxa"/>
            <w:shd w:val="clear" w:color="auto" w:fill="auto"/>
            <w:vAlign w:val="center"/>
          </w:tcPr>
          <w:p w14:paraId="5EC840C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报告医疗机构名称</w:t>
            </w:r>
          </w:p>
        </w:tc>
        <w:tc>
          <w:tcPr>
            <w:tcW w:w="992" w:type="dxa"/>
            <w:shd w:val="clear" w:color="auto" w:fill="auto"/>
            <w:vAlign w:val="center"/>
          </w:tcPr>
          <w:p w14:paraId="436B05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B5C0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06B203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7" w:type="dxa"/>
            <w:shd w:val="clear" w:color="auto" w:fill="auto"/>
            <w:vAlign w:val="center"/>
          </w:tcPr>
          <w:p w14:paraId="7636E11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BB0FBCC" w14:textId="77777777">
        <w:trPr>
          <w:jc w:val="center"/>
        </w:trPr>
        <w:tc>
          <w:tcPr>
            <w:tcW w:w="1486" w:type="dxa"/>
            <w:shd w:val="clear" w:color="auto" w:fill="auto"/>
            <w:vAlign w:val="center"/>
          </w:tcPr>
          <w:p w14:paraId="39FB8B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21D4B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6" w:type="dxa"/>
            <w:shd w:val="clear" w:color="auto" w:fill="auto"/>
            <w:vAlign w:val="center"/>
          </w:tcPr>
          <w:p w14:paraId="38DE49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5" w:type="dxa"/>
            <w:shd w:val="clear" w:color="auto" w:fill="auto"/>
            <w:vAlign w:val="center"/>
          </w:tcPr>
          <w:p w14:paraId="42A5322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报告医生工号</w:t>
            </w:r>
          </w:p>
        </w:tc>
        <w:tc>
          <w:tcPr>
            <w:tcW w:w="992" w:type="dxa"/>
            <w:shd w:val="clear" w:color="auto" w:fill="auto"/>
            <w:vAlign w:val="center"/>
          </w:tcPr>
          <w:p w14:paraId="568280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7C0F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1D5A0A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7" w:type="dxa"/>
            <w:shd w:val="clear" w:color="auto" w:fill="auto"/>
            <w:vAlign w:val="center"/>
          </w:tcPr>
          <w:p w14:paraId="226083E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87D551B" w14:textId="77777777">
        <w:trPr>
          <w:jc w:val="center"/>
        </w:trPr>
        <w:tc>
          <w:tcPr>
            <w:tcW w:w="1486" w:type="dxa"/>
            <w:shd w:val="clear" w:color="auto" w:fill="auto"/>
            <w:vAlign w:val="center"/>
          </w:tcPr>
          <w:p w14:paraId="7FB8BA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CE5B6E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66" w:type="dxa"/>
            <w:shd w:val="clear" w:color="auto" w:fill="auto"/>
            <w:vAlign w:val="center"/>
          </w:tcPr>
          <w:p w14:paraId="43A7B2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65" w:type="dxa"/>
            <w:shd w:val="clear" w:color="auto" w:fill="auto"/>
            <w:vAlign w:val="center"/>
          </w:tcPr>
          <w:p w14:paraId="1365DA90"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报告医生姓名</w:t>
            </w:r>
          </w:p>
        </w:tc>
        <w:tc>
          <w:tcPr>
            <w:tcW w:w="992" w:type="dxa"/>
            <w:shd w:val="clear" w:color="auto" w:fill="auto"/>
            <w:vAlign w:val="center"/>
          </w:tcPr>
          <w:p w14:paraId="457E91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96C3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69D9C6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7" w:type="dxa"/>
            <w:shd w:val="clear" w:color="auto" w:fill="auto"/>
            <w:vAlign w:val="center"/>
          </w:tcPr>
          <w:p w14:paraId="62977C0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67C574A" w14:textId="77777777">
        <w:trPr>
          <w:jc w:val="center"/>
        </w:trPr>
        <w:tc>
          <w:tcPr>
            <w:tcW w:w="1486" w:type="dxa"/>
            <w:shd w:val="clear" w:color="auto" w:fill="auto"/>
            <w:vAlign w:val="center"/>
          </w:tcPr>
          <w:p w14:paraId="2B36DA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271FD5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66" w:type="dxa"/>
            <w:shd w:val="clear" w:color="auto" w:fill="auto"/>
            <w:vAlign w:val="center"/>
          </w:tcPr>
          <w:p w14:paraId="1A0FED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5" w:type="dxa"/>
            <w:shd w:val="clear" w:color="auto" w:fill="auto"/>
            <w:vAlign w:val="center"/>
          </w:tcPr>
          <w:p w14:paraId="7026C34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报告日期</w:t>
            </w:r>
          </w:p>
        </w:tc>
        <w:tc>
          <w:tcPr>
            <w:tcW w:w="992" w:type="dxa"/>
            <w:shd w:val="clear" w:color="auto" w:fill="auto"/>
            <w:vAlign w:val="center"/>
          </w:tcPr>
          <w:p w14:paraId="1A1D9CF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1C397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3ED6C8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50C591E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765144F" w14:textId="77777777">
        <w:trPr>
          <w:jc w:val="center"/>
        </w:trPr>
        <w:tc>
          <w:tcPr>
            <w:tcW w:w="1486" w:type="dxa"/>
            <w:shd w:val="clear" w:color="auto" w:fill="auto"/>
            <w:vAlign w:val="center"/>
          </w:tcPr>
          <w:p w14:paraId="2B2D87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CA3D1E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收卡机构代码</w:t>
            </w:r>
          </w:p>
        </w:tc>
        <w:tc>
          <w:tcPr>
            <w:tcW w:w="1566" w:type="dxa"/>
            <w:shd w:val="clear" w:color="auto" w:fill="auto"/>
            <w:vAlign w:val="center"/>
          </w:tcPr>
          <w:p w14:paraId="03B830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SKJGDM</w:t>
            </w:r>
          </w:p>
        </w:tc>
        <w:tc>
          <w:tcPr>
            <w:tcW w:w="3065" w:type="dxa"/>
            <w:shd w:val="clear" w:color="auto" w:fill="auto"/>
            <w:vAlign w:val="center"/>
          </w:tcPr>
          <w:p w14:paraId="4C3911A4"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收卡机构代码</w:t>
            </w:r>
          </w:p>
        </w:tc>
        <w:tc>
          <w:tcPr>
            <w:tcW w:w="992" w:type="dxa"/>
            <w:shd w:val="clear" w:color="auto" w:fill="auto"/>
            <w:vAlign w:val="center"/>
          </w:tcPr>
          <w:p w14:paraId="4466A6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1BF7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18E273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427ED95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6D75331" w14:textId="77777777">
        <w:trPr>
          <w:jc w:val="center"/>
        </w:trPr>
        <w:tc>
          <w:tcPr>
            <w:tcW w:w="1486" w:type="dxa"/>
            <w:shd w:val="clear" w:color="auto" w:fill="auto"/>
            <w:vAlign w:val="center"/>
          </w:tcPr>
          <w:p w14:paraId="1BC8E0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45AA65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收卡机构平台代码</w:t>
            </w:r>
          </w:p>
        </w:tc>
        <w:tc>
          <w:tcPr>
            <w:tcW w:w="1566" w:type="dxa"/>
            <w:shd w:val="clear" w:color="auto" w:fill="auto"/>
            <w:vAlign w:val="center"/>
          </w:tcPr>
          <w:p w14:paraId="24ABFE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SKJGPTDM</w:t>
            </w:r>
          </w:p>
        </w:tc>
        <w:tc>
          <w:tcPr>
            <w:tcW w:w="3065" w:type="dxa"/>
            <w:shd w:val="clear" w:color="auto" w:fill="auto"/>
            <w:vAlign w:val="center"/>
          </w:tcPr>
          <w:p w14:paraId="754C2C2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收卡机构平台代码</w:t>
            </w:r>
          </w:p>
        </w:tc>
        <w:tc>
          <w:tcPr>
            <w:tcW w:w="992" w:type="dxa"/>
            <w:shd w:val="clear" w:color="auto" w:fill="auto"/>
            <w:vAlign w:val="center"/>
          </w:tcPr>
          <w:p w14:paraId="0646D9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1FE8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4E30A0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3A89784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74BA1FF" w14:textId="77777777">
        <w:trPr>
          <w:jc w:val="center"/>
        </w:trPr>
        <w:tc>
          <w:tcPr>
            <w:tcW w:w="1486" w:type="dxa"/>
            <w:shd w:val="clear" w:color="auto" w:fill="auto"/>
            <w:vAlign w:val="center"/>
          </w:tcPr>
          <w:p w14:paraId="4D9F692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790C0C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收卡机构名称</w:t>
            </w:r>
          </w:p>
        </w:tc>
        <w:tc>
          <w:tcPr>
            <w:tcW w:w="1566" w:type="dxa"/>
            <w:shd w:val="clear" w:color="auto" w:fill="auto"/>
            <w:vAlign w:val="center"/>
          </w:tcPr>
          <w:p w14:paraId="074139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SKJGMC</w:t>
            </w:r>
          </w:p>
        </w:tc>
        <w:tc>
          <w:tcPr>
            <w:tcW w:w="3065" w:type="dxa"/>
            <w:shd w:val="clear" w:color="auto" w:fill="auto"/>
            <w:vAlign w:val="center"/>
          </w:tcPr>
          <w:p w14:paraId="6C4B037C"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收卡机构名称</w:t>
            </w:r>
          </w:p>
        </w:tc>
        <w:tc>
          <w:tcPr>
            <w:tcW w:w="992" w:type="dxa"/>
            <w:shd w:val="clear" w:color="auto" w:fill="auto"/>
            <w:vAlign w:val="center"/>
          </w:tcPr>
          <w:p w14:paraId="14D19D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995E2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EBD62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7" w:type="dxa"/>
            <w:shd w:val="clear" w:color="auto" w:fill="auto"/>
            <w:vAlign w:val="center"/>
          </w:tcPr>
          <w:p w14:paraId="027681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84CA59C" w14:textId="77777777">
        <w:trPr>
          <w:jc w:val="center"/>
        </w:trPr>
        <w:tc>
          <w:tcPr>
            <w:tcW w:w="1486" w:type="dxa"/>
            <w:shd w:val="clear" w:color="auto" w:fill="auto"/>
            <w:vAlign w:val="center"/>
          </w:tcPr>
          <w:p w14:paraId="4B92758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4CB2936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收卡人工号</w:t>
            </w:r>
          </w:p>
        </w:tc>
        <w:tc>
          <w:tcPr>
            <w:tcW w:w="1566" w:type="dxa"/>
            <w:shd w:val="clear" w:color="auto" w:fill="auto"/>
            <w:vAlign w:val="center"/>
          </w:tcPr>
          <w:p w14:paraId="79CCCEF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SKRGH</w:t>
            </w:r>
          </w:p>
        </w:tc>
        <w:tc>
          <w:tcPr>
            <w:tcW w:w="3065" w:type="dxa"/>
            <w:shd w:val="clear" w:color="auto" w:fill="auto"/>
            <w:vAlign w:val="center"/>
          </w:tcPr>
          <w:p w14:paraId="412C0A88"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收卡人工号</w:t>
            </w:r>
          </w:p>
        </w:tc>
        <w:tc>
          <w:tcPr>
            <w:tcW w:w="992" w:type="dxa"/>
            <w:shd w:val="clear" w:color="auto" w:fill="auto"/>
            <w:vAlign w:val="center"/>
          </w:tcPr>
          <w:p w14:paraId="519CDD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EC0B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F706D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7" w:type="dxa"/>
            <w:shd w:val="clear" w:color="auto" w:fill="auto"/>
            <w:vAlign w:val="center"/>
          </w:tcPr>
          <w:p w14:paraId="573506A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56B6093" w14:textId="77777777">
        <w:trPr>
          <w:jc w:val="center"/>
        </w:trPr>
        <w:tc>
          <w:tcPr>
            <w:tcW w:w="1486" w:type="dxa"/>
            <w:shd w:val="clear" w:color="auto" w:fill="auto"/>
            <w:vAlign w:val="center"/>
          </w:tcPr>
          <w:p w14:paraId="1F7A17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9F5D40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收卡人姓名</w:t>
            </w:r>
          </w:p>
        </w:tc>
        <w:tc>
          <w:tcPr>
            <w:tcW w:w="1566" w:type="dxa"/>
            <w:shd w:val="clear" w:color="auto" w:fill="auto"/>
            <w:vAlign w:val="center"/>
          </w:tcPr>
          <w:p w14:paraId="56D378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SKRXM</w:t>
            </w:r>
          </w:p>
        </w:tc>
        <w:tc>
          <w:tcPr>
            <w:tcW w:w="3065" w:type="dxa"/>
            <w:shd w:val="clear" w:color="auto" w:fill="auto"/>
            <w:vAlign w:val="center"/>
          </w:tcPr>
          <w:p w14:paraId="09B9A83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收卡人姓名</w:t>
            </w:r>
          </w:p>
        </w:tc>
        <w:tc>
          <w:tcPr>
            <w:tcW w:w="992" w:type="dxa"/>
            <w:shd w:val="clear" w:color="auto" w:fill="auto"/>
            <w:vAlign w:val="center"/>
          </w:tcPr>
          <w:p w14:paraId="3277F6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323A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0502CF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7" w:type="dxa"/>
            <w:shd w:val="clear" w:color="auto" w:fill="auto"/>
            <w:vAlign w:val="center"/>
          </w:tcPr>
          <w:p w14:paraId="57E7DF3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50534FA"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66" w:name="_Toc23977"/>
      <w:r w:rsidRPr="00C25243">
        <w:rPr>
          <w:rFonts w:ascii="黑体" w:eastAsia="黑体" w:hAnsi="黑体" w:hint="eastAsia"/>
        </w:rPr>
        <w:t>表A.28  心脑疾病报告卡-心脏猝死</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7"/>
        <w:gridCol w:w="1566"/>
        <w:gridCol w:w="3065"/>
        <w:gridCol w:w="992"/>
        <w:gridCol w:w="992"/>
        <w:gridCol w:w="998"/>
        <w:gridCol w:w="2477"/>
      </w:tblGrid>
      <w:tr w:rsidR="00C25243" w14:paraId="742FAF1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3CE34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7" w:type="dxa"/>
            <w:tcBorders>
              <w:top w:val="single" w:sz="8" w:space="0" w:color="auto"/>
              <w:bottom w:val="single" w:sz="8" w:space="0" w:color="auto"/>
            </w:tcBorders>
            <w:shd w:val="clear" w:color="auto" w:fill="auto"/>
            <w:vAlign w:val="center"/>
          </w:tcPr>
          <w:p w14:paraId="68C1495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6" w:type="dxa"/>
            <w:tcBorders>
              <w:top w:val="single" w:sz="8" w:space="0" w:color="auto"/>
              <w:bottom w:val="single" w:sz="8" w:space="0" w:color="auto"/>
            </w:tcBorders>
            <w:shd w:val="clear" w:color="auto" w:fill="auto"/>
            <w:vAlign w:val="center"/>
          </w:tcPr>
          <w:p w14:paraId="5A26D6C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5" w:type="dxa"/>
            <w:tcBorders>
              <w:top w:val="single" w:sz="8" w:space="0" w:color="auto"/>
              <w:bottom w:val="single" w:sz="8" w:space="0" w:color="auto"/>
            </w:tcBorders>
            <w:shd w:val="clear" w:color="auto" w:fill="auto"/>
            <w:vAlign w:val="center"/>
          </w:tcPr>
          <w:p w14:paraId="1F0AAA7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73B9CE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5004BA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8" w:type="dxa"/>
            <w:tcBorders>
              <w:top w:val="single" w:sz="8" w:space="0" w:color="auto"/>
              <w:bottom w:val="single" w:sz="8" w:space="0" w:color="auto"/>
            </w:tcBorders>
            <w:shd w:val="clear" w:color="auto" w:fill="auto"/>
            <w:vAlign w:val="center"/>
          </w:tcPr>
          <w:p w14:paraId="3762FC7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7" w:type="dxa"/>
            <w:tcBorders>
              <w:top w:val="single" w:sz="8" w:space="0" w:color="auto"/>
              <w:bottom w:val="single" w:sz="8" w:space="0" w:color="auto"/>
            </w:tcBorders>
            <w:shd w:val="clear" w:color="auto" w:fill="auto"/>
            <w:vAlign w:val="center"/>
          </w:tcPr>
          <w:p w14:paraId="6B7B4C6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5825415" w14:textId="77777777" w:rsidTr="006C6E2B">
        <w:trPr>
          <w:jc w:val="center"/>
        </w:trPr>
        <w:tc>
          <w:tcPr>
            <w:tcW w:w="1486" w:type="dxa"/>
            <w:shd w:val="clear" w:color="auto" w:fill="auto"/>
            <w:vAlign w:val="center"/>
          </w:tcPr>
          <w:p w14:paraId="47FA01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D1196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6" w:type="dxa"/>
            <w:shd w:val="clear" w:color="auto" w:fill="auto"/>
            <w:vAlign w:val="center"/>
          </w:tcPr>
          <w:p w14:paraId="06CAAC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065" w:type="dxa"/>
            <w:shd w:val="clear" w:color="auto" w:fill="auto"/>
            <w:vAlign w:val="center"/>
          </w:tcPr>
          <w:p w14:paraId="283F9A4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收卡日期</w:t>
            </w:r>
          </w:p>
        </w:tc>
        <w:tc>
          <w:tcPr>
            <w:tcW w:w="992" w:type="dxa"/>
            <w:shd w:val="clear" w:color="auto" w:fill="auto"/>
            <w:vAlign w:val="center"/>
          </w:tcPr>
          <w:p w14:paraId="2B0D52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1598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0C7ED9A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7970553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EF74437" w14:textId="77777777" w:rsidTr="006C6E2B">
        <w:trPr>
          <w:jc w:val="center"/>
        </w:trPr>
        <w:tc>
          <w:tcPr>
            <w:tcW w:w="1486" w:type="dxa"/>
            <w:shd w:val="clear" w:color="auto" w:fill="auto"/>
            <w:vAlign w:val="center"/>
          </w:tcPr>
          <w:p w14:paraId="53E084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748A2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诊断名称</w:t>
            </w:r>
          </w:p>
        </w:tc>
        <w:tc>
          <w:tcPr>
            <w:tcW w:w="1566" w:type="dxa"/>
            <w:shd w:val="clear" w:color="auto" w:fill="auto"/>
            <w:vAlign w:val="center"/>
          </w:tcPr>
          <w:p w14:paraId="688D28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ZDMC</w:t>
            </w:r>
          </w:p>
        </w:tc>
        <w:tc>
          <w:tcPr>
            <w:tcW w:w="3065" w:type="dxa"/>
            <w:shd w:val="clear" w:color="auto" w:fill="auto"/>
            <w:vAlign w:val="center"/>
          </w:tcPr>
          <w:p w14:paraId="0A59EFC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诊断名称</w:t>
            </w:r>
          </w:p>
        </w:tc>
        <w:tc>
          <w:tcPr>
            <w:tcW w:w="992" w:type="dxa"/>
            <w:shd w:val="clear" w:color="auto" w:fill="auto"/>
            <w:vAlign w:val="center"/>
          </w:tcPr>
          <w:p w14:paraId="3750B2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E973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700BE1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7" w:type="dxa"/>
            <w:shd w:val="clear" w:color="auto" w:fill="auto"/>
            <w:vAlign w:val="center"/>
          </w:tcPr>
          <w:p w14:paraId="12C8732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B64C3F7" w14:textId="77777777" w:rsidTr="006C6E2B">
        <w:trPr>
          <w:jc w:val="center"/>
        </w:trPr>
        <w:tc>
          <w:tcPr>
            <w:tcW w:w="1486" w:type="dxa"/>
            <w:shd w:val="clear" w:color="auto" w:fill="auto"/>
            <w:vAlign w:val="center"/>
          </w:tcPr>
          <w:p w14:paraId="5F00B4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391FD0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诊断依据</w:t>
            </w:r>
          </w:p>
        </w:tc>
        <w:tc>
          <w:tcPr>
            <w:tcW w:w="1566" w:type="dxa"/>
            <w:shd w:val="clear" w:color="auto" w:fill="auto"/>
            <w:vAlign w:val="center"/>
          </w:tcPr>
          <w:p w14:paraId="149ECE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ZDYJ</w:t>
            </w:r>
          </w:p>
        </w:tc>
        <w:tc>
          <w:tcPr>
            <w:tcW w:w="3065" w:type="dxa"/>
            <w:shd w:val="clear" w:color="auto" w:fill="auto"/>
            <w:vAlign w:val="center"/>
          </w:tcPr>
          <w:p w14:paraId="2B66780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诊断依据</w:t>
            </w:r>
          </w:p>
        </w:tc>
        <w:tc>
          <w:tcPr>
            <w:tcW w:w="992" w:type="dxa"/>
            <w:shd w:val="clear" w:color="auto" w:fill="auto"/>
            <w:vAlign w:val="center"/>
          </w:tcPr>
          <w:p w14:paraId="15183E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141C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8" w:type="dxa"/>
            <w:shd w:val="clear" w:color="auto" w:fill="auto"/>
            <w:vAlign w:val="center"/>
          </w:tcPr>
          <w:p w14:paraId="448FA0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7" w:type="dxa"/>
            <w:shd w:val="clear" w:color="auto" w:fill="auto"/>
            <w:vAlign w:val="center"/>
          </w:tcPr>
          <w:p w14:paraId="54FAFA64"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附录B.40心脏猝死诊断依据代码</w:t>
            </w:r>
          </w:p>
        </w:tc>
      </w:tr>
      <w:tr w:rsidR="00C25243" w14:paraId="56C04E0C" w14:textId="77777777" w:rsidTr="006C6E2B">
        <w:trPr>
          <w:jc w:val="center"/>
        </w:trPr>
        <w:tc>
          <w:tcPr>
            <w:tcW w:w="1486" w:type="dxa"/>
            <w:shd w:val="clear" w:color="auto" w:fill="auto"/>
            <w:vAlign w:val="center"/>
          </w:tcPr>
          <w:p w14:paraId="23BEBB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724CB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566" w:type="dxa"/>
            <w:shd w:val="clear" w:color="auto" w:fill="auto"/>
            <w:vAlign w:val="center"/>
          </w:tcPr>
          <w:p w14:paraId="098F57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065" w:type="dxa"/>
            <w:shd w:val="clear" w:color="auto" w:fill="auto"/>
            <w:vAlign w:val="center"/>
          </w:tcPr>
          <w:p w14:paraId="5B2304B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w:t>
            </w:r>
            <w:r>
              <w:rPr>
                <w:rFonts w:ascii="Segoe UI Symbol" w:hAnsi="Segoe UI Symbol"/>
                <w:sz w:val="18"/>
                <w:szCs w:val="18"/>
              </w:rPr>
              <w:t>心脏猝死</w:t>
            </w:r>
            <w:r>
              <w:rPr>
                <w:rFonts w:ascii="Segoe UI Symbol" w:hAnsi="Segoe UI Symbol" w:hint="eastAsia"/>
                <w:sz w:val="18"/>
                <w:szCs w:val="18"/>
              </w:rPr>
              <w:t>的</w:t>
            </w:r>
            <w:r>
              <w:rPr>
                <w:rFonts w:hint="eastAsia"/>
                <w:sz w:val="18"/>
                <w:szCs w:val="18"/>
              </w:rPr>
              <w:t>发病日期</w:t>
            </w:r>
          </w:p>
        </w:tc>
        <w:tc>
          <w:tcPr>
            <w:tcW w:w="992" w:type="dxa"/>
            <w:shd w:val="clear" w:color="auto" w:fill="auto"/>
            <w:vAlign w:val="center"/>
          </w:tcPr>
          <w:p w14:paraId="69782F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2B3DD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094ED8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30D0D67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B1B75F4" w14:textId="77777777" w:rsidTr="006C6E2B">
        <w:trPr>
          <w:jc w:val="center"/>
        </w:trPr>
        <w:tc>
          <w:tcPr>
            <w:tcW w:w="1486" w:type="dxa"/>
            <w:shd w:val="clear" w:color="auto" w:fill="auto"/>
            <w:vAlign w:val="center"/>
          </w:tcPr>
          <w:p w14:paraId="2A7F12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7FF3B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ICD-10_心脏猝死确诊代码</w:t>
            </w:r>
          </w:p>
        </w:tc>
        <w:tc>
          <w:tcPr>
            <w:tcW w:w="1566" w:type="dxa"/>
            <w:shd w:val="clear" w:color="auto" w:fill="auto"/>
            <w:vAlign w:val="center"/>
          </w:tcPr>
          <w:p w14:paraId="4591B9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IXZCSQZDM</w:t>
            </w:r>
          </w:p>
        </w:tc>
        <w:tc>
          <w:tcPr>
            <w:tcW w:w="3065" w:type="dxa"/>
            <w:shd w:val="clear" w:color="auto" w:fill="auto"/>
            <w:vAlign w:val="center"/>
          </w:tcPr>
          <w:p w14:paraId="02734DA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ICD-10_</w:t>
            </w:r>
            <w:r>
              <w:rPr>
                <w:rFonts w:hint="eastAsia"/>
                <w:sz w:val="18"/>
                <w:szCs w:val="18"/>
              </w:rPr>
              <w:t>心脏猝死确诊代码</w:t>
            </w:r>
          </w:p>
        </w:tc>
        <w:tc>
          <w:tcPr>
            <w:tcW w:w="992" w:type="dxa"/>
            <w:shd w:val="clear" w:color="auto" w:fill="auto"/>
            <w:vAlign w:val="center"/>
          </w:tcPr>
          <w:p w14:paraId="1C75F3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078F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8" w:type="dxa"/>
            <w:shd w:val="clear" w:color="auto" w:fill="auto"/>
            <w:vAlign w:val="center"/>
          </w:tcPr>
          <w:p w14:paraId="61081E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7" w:type="dxa"/>
            <w:shd w:val="clear" w:color="auto" w:fill="auto"/>
            <w:vAlign w:val="center"/>
          </w:tcPr>
          <w:p w14:paraId="0F8F64D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ICD-10</w:t>
            </w:r>
          </w:p>
        </w:tc>
      </w:tr>
      <w:tr w:rsidR="00C25243" w14:paraId="095A751B" w14:textId="77777777" w:rsidTr="006C6E2B">
        <w:trPr>
          <w:jc w:val="center"/>
        </w:trPr>
        <w:tc>
          <w:tcPr>
            <w:tcW w:w="1486" w:type="dxa"/>
            <w:shd w:val="clear" w:color="auto" w:fill="auto"/>
            <w:vAlign w:val="center"/>
          </w:tcPr>
          <w:p w14:paraId="3788C4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37" w:type="dxa"/>
            <w:shd w:val="clear" w:color="auto" w:fill="auto"/>
            <w:vAlign w:val="center"/>
          </w:tcPr>
          <w:p w14:paraId="14F362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66" w:type="dxa"/>
            <w:shd w:val="clear" w:color="auto" w:fill="auto"/>
            <w:vAlign w:val="center"/>
          </w:tcPr>
          <w:p w14:paraId="5806CF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065" w:type="dxa"/>
            <w:shd w:val="clear" w:color="auto" w:fill="auto"/>
            <w:vAlign w:val="center"/>
          </w:tcPr>
          <w:p w14:paraId="1861446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6688F0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E876E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1C99A7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4DBDE72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9EF79E4" w14:textId="77777777" w:rsidTr="006C6E2B">
        <w:trPr>
          <w:jc w:val="center"/>
        </w:trPr>
        <w:tc>
          <w:tcPr>
            <w:tcW w:w="1486" w:type="dxa"/>
            <w:shd w:val="clear" w:color="auto" w:fill="auto"/>
            <w:vAlign w:val="center"/>
          </w:tcPr>
          <w:p w14:paraId="6E4B32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55DA3A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根本死因描述</w:t>
            </w:r>
          </w:p>
        </w:tc>
        <w:tc>
          <w:tcPr>
            <w:tcW w:w="1566" w:type="dxa"/>
            <w:shd w:val="clear" w:color="auto" w:fill="auto"/>
            <w:vAlign w:val="center"/>
          </w:tcPr>
          <w:p w14:paraId="2FF465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GBSYMS</w:t>
            </w:r>
          </w:p>
        </w:tc>
        <w:tc>
          <w:tcPr>
            <w:tcW w:w="3065" w:type="dxa"/>
            <w:shd w:val="clear" w:color="auto" w:fill="auto"/>
            <w:vAlign w:val="center"/>
          </w:tcPr>
          <w:p w14:paraId="4DE66F6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根本死因描述</w:t>
            </w:r>
          </w:p>
        </w:tc>
        <w:tc>
          <w:tcPr>
            <w:tcW w:w="992" w:type="dxa"/>
            <w:shd w:val="clear" w:color="auto" w:fill="auto"/>
            <w:vAlign w:val="center"/>
          </w:tcPr>
          <w:p w14:paraId="1C4BEF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400B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8" w:type="dxa"/>
            <w:shd w:val="clear" w:color="auto" w:fill="auto"/>
            <w:vAlign w:val="center"/>
          </w:tcPr>
          <w:p w14:paraId="3BF69A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77" w:type="dxa"/>
            <w:shd w:val="clear" w:color="auto" w:fill="auto"/>
            <w:vAlign w:val="center"/>
          </w:tcPr>
          <w:p w14:paraId="7E85468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EDF4D90" w14:textId="77777777" w:rsidTr="006C6E2B">
        <w:trPr>
          <w:jc w:val="center"/>
        </w:trPr>
        <w:tc>
          <w:tcPr>
            <w:tcW w:w="1486" w:type="dxa"/>
            <w:shd w:val="clear" w:color="auto" w:fill="auto"/>
            <w:vAlign w:val="center"/>
          </w:tcPr>
          <w:p w14:paraId="5323F95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262267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66" w:type="dxa"/>
            <w:shd w:val="clear" w:color="auto" w:fill="auto"/>
            <w:vAlign w:val="center"/>
          </w:tcPr>
          <w:p w14:paraId="10E22B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5" w:type="dxa"/>
            <w:shd w:val="clear" w:color="auto" w:fill="auto"/>
            <w:vAlign w:val="center"/>
          </w:tcPr>
          <w:p w14:paraId="4FAE732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728392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A4A0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12B559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5236797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4EC46E3" w14:textId="77777777" w:rsidTr="006C6E2B">
        <w:trPr>
          <w:jc w:val="center"/>
        </w:trPr>
        <w:tc>
          <w:tcPr>
            <w:tcW w:w="1486" w:type="dxa"/>
            <w:shd w:val="clear" w:color="auto" w:fill="auto"/>
            <w:vAlign w:val="center"/>
          </w:tcPr>
          <w:p w14:paraId="27AF33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75E4DB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录入机构平台代码</w:t>
            </w:r>
          </w:p>
        </w:tc>
        <w:tc>
          <w:tcPr>
            <w:tcW w:w="1566" w:type="dxa"/>
            <w:shd w:val="clear" w:color="auto" w:fill="auto"/>
            <w:vAlign w:val="center"/>
          </w:tcPr>
          <w:p w14:paraId="47D72A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LRJGPTDM</w:t>
            </w:r>
          </w:p>
        </w:tc>
        <w:tc>
          <w:tcPr>
            <w:tcW w:w="3065" w:type="dxa"/>
            <w:shd w:val="clear" w:color="auto" w:fill="auto"/>
            <w:vAlign w:val="center"/>
          </w:tcPr>
          <w:p w14:paraId="248A7C1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录入机构平台代码</w:t>
            </w:r>
          </w:p>
        </w:tc>
        <w:tc>
          <w:tcPr>
            <w:tcW w:w="992" w:type="dxa"/>
            <w:shd w:val="clear" w:color="auto" w:fill="auto"/>
            <w:vAlign w:val="center"/>
          </w:tcPr>
          <w:p w14:paraId="6FC640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938B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6E5721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7" w:type="dxa"/>
            <w:shd w:val="clear" w:color="auto" w:fill="auto"/>
            <w:vAlign w:val="center"/>
          </w:tcPr>
          <w:p w14:paraId="1F9A7E4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2D4EA7F" w14:textId="77777777" w:rsidTr="006C6E2B">
        <w:trPr>
          <w:jc w:val="center"/>
        </w:trPr>
        <w:tc>
          <w:tcPr>
            <w:tcW w:w="1486" w:type="dxa"/>
            <w:shd w:val="clear" w:color="auto" w:fill="auto"/>
            <w:vAlign w:val="center"/>
          </w:tcPr>
          <w:p w14:paraId="7768300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73086E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录入医疗机构名称</w:t>
            </w:r>
          </w:p>
        </w:tc>
        <w:tc>
          <w:tcPr>
            <w:tcW w:w="1566" w:type="dxa"/>
            <w:shd w:val="clear" w:color="auto" w:fill="auto"/>
            <w:vAlign w:val="center"/>
          </w:tcPr>
          <w:p w14:paraId="258E1B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5" w:type="dxa"/>
            <w:shd w:val="clear" w:color="auto" w:fill="auto"/>
            <w:vAlign w:val="center"/>
          </w:tcPr>
          <w:p w14:paraId="57BE6CA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录入医疗机构名称</w:t>
            </w:r>
          </w:p>
        </w:tc>
        <w:tc>
          <w:tcPr>
            <w:tcW w:w="992" w:type="dxa"/>
            <w:shd w:val="clear" w:color="auto" w:fill="auto"/>
            <w:vAlign w:val="center"/>
          </w:tcPr>
          <w:p w14:paraId="3F5A1C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F213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27E609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7" w:type="dxa"/>
            <w:shd w:val="clear" w:color="auto" w:fill="auto"/>
            <w:vAlign w:val="center"/>
          </w:tcPr>
          <w:p w14:paraId="3EFBF43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4EF5666" w14:textId="77777777" w:rsidTr="006C6E2B">
        <w:trPr>
          <w:jc w:val="center"/>
        </w:trPr>
        <w:tc>
          <w:tcPr>
            <w:tcW w:w="1486" w:type="dxa"/>
            <w:shd w:val="clear" w:color="auto" w:fill="auto"/>
            <w:vAlign w:val="center"/>
          </w:tcPr>
          <w:p w14:paraId="1D3508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168FC0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录入者工号</w:t>
            </w:r>
          </w:p>
        </w:tc>
        <w:tc>
          <w:tcPr>
            <w:tcW w:w="1566" w:type="dxa"/>
            <w:shd w:val="clear" w:color="auto" w:fill="auto"/>
            <w:vAlign w:val="center"/>
          </w:tcPr>
          <w:p w14:paraId="23DE25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5" w:type="dxa"/>
            <w:shd w:val="clear" w:color="auto" w:fill="auto"/>
            <w:vAlign w:val="center"/>
          </w:tcPr>
          <w:p w14:paraId="1C3F420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录入者工号</w:t>
            </w:r>
          </w:p>
        </w:tc>
        <w:tc>
          <w:tcPr>
            <w:tcW w:w="992" w:type="dxa"/>
            <w:shd w:val="clear" w:color="auto" w:fill="auto"/>
            <w:vAlign w:val="center"/>
          </w:tcPr>
          <w:p w14:paraId="41D4E1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CD9F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517F36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7" w:type="dxa"/>
            <w:shd w:val="clear" w:color="auto" w:fill="auto"/>
            <w:vAlign w:val="center"/>
          </w:tcPr>
          <w:p w14:paraId="18634F8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AA34E43" w14:textId="77777777" w:rsidTr="006C6E2B">
        <w:trPr>
          <w:jc w:val="center"/>
        </w:trPr>
        <w:tc>
          <w:tcPr>
            <w:tcW w:w="1486" w:type="dxa"/>
            <w:shd w:val="clear" w:color="auto" w:fill="auto"/>
            <w:vAlign w:val="center"/>
          </w:tcPr>
          <w:p w14:paraId="5CD244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09A6135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录入者姓名</w:t>
            </w:r>
          </w:p>
        </w:tc>
        <w:tc>
          <w:tcPr>
            <w:tcW w:w="1566" w:type="dxa"/>
            <w:shd w:val="clear" w:color="auto" w:fill="auto"/>
            <w:vAlign w:val="center"/>
          </w:tcPr>
          <w:p w14:paraId="434194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5" w:type="dxa"/>
            <w:shd w:val="clear" w:color="auto" w:fill="auto"/>
            <w:vAlign w:val="center"/>
          </w:tcPr>
          <w:p w14:paraId="45F18C0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录入者姓名</w:t>
            </w:r>
          </w:p>
        </w:tc>
        <w:tc>
          <w:tcPr>
            <w:tcW w:w="992" w:type="dxa"/>
            <w:shd w:val="clear" w:color="auto" w:fill="auto"/>
            <w:vAlign w:val="center"/>
          </w:tcPr>
          <w:p w14:paraId="5E9611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21D3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8" w:type="dxa"/>
            <w:shd w:val="clear" w:color="auto" w:fill="auto"/>
            <w:vAlign w:val="center"/>
          </w:tcPr>
          <w:p w14:paraId="32AC14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7" w:type="dxa"/>
            <w:shd w:val="clear" w:color="auto" w:fill="auto"/>
            <w:vAlign w:val="center"/>
          </w:tcPr>
          <w:p w14:paraId="0EA27D0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426B6E0" w14:textId="77777777" w:rsidTr="006C6E2B">
        <w:trPr>
          <w:jc w:val="center"/>
        </w:trPr>
        <w:tc>
          <w:tcPr>
            <w:tcW w:w="1486" w:type="dxa"/>
            <w:shd w:val="clear" w:color="auto" w:fill="auto"/>
            <w:vAlign w:val="center"/>
          </w:tcPr>
          <w:p w14:paraId="35FE16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7" w:type="dxa"/>
            <w:shd w:val="clear" w:color="auto" w:fill="auto"/>
            <w:vAlign w:val="center"/>
          </w:tcPr>
          <w:p w14:paraId="6FA706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录入日期</w:t>
            </w:r>
          </w:p>
        </w:tc>
        <w:tc>
          <w:tcPr>
            <w:tcW w:w="1566" w:type="dxa"/>
            <w:shd w:val="clear" w:color="auto" w:fill="auto"/>
            <w:vAlign w:val="center"/>
          </w:tcPr>
          <w:p w14:paraId="75AFA5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LRRQ</w:t>
            </w:r>
          </w:p>
        </w:tc>
        <w:tc>
          <w:tcPr>
            <w:tcW w:w="3065" w:type="dxa"/>
            <w:shd w:val="clear" w:color="auto" w:fill="auto"/>
            <w:vAlign w:val="center"/>
          </w:tcPr>
          <w:p w14:paraId="6E6BED3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录入日期</w:t>
            </w:r>
          </w:p>
        </w:tc>
        <w:tc>
          <w:tcPr>
            <w:tcW w:w="992" w:type="dxa"/>
            <w:shd w:val="clear" w:color="auto" w:fill="auto"/>
            <w:vAlign w:val="center"/>
          </w:tcPr>
          <w:p w14:paraId="3D795F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4170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8" w:type="dxa"/>
            <w:shd w:val="clear" w:color="auto" w:fill="auto"/>
            <w:vAlign w:val="center"/>
          </w:tcPr>
          <w:p w14:paraId="0D7F66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7" w:type="dxa"/>
            <w:shd w:val="clear" w:color="auto" w:fill="auto"/>
            <w:vAlign w:val="center"/>
          </w:tcPr>
          <w:p w14:paraId="6B8E7B8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2B0A7B7" w14:textId="2396509F" w:rsidR="00FB113A" w:rsidRDefault="000C6B93">
      <w:pPr>
        <w:pStyle w:val="aff2"/>
        <w:spacing w:before="156" w:after="156"/>
      </w:pPr>
      <w:r>
        <w:rPr>
          <w:rFonts w:hint="eastAsia"/>
        </w:rPr>
        <w:t>肿瘤病病例管理</w:t>
      </w:r>
      <w:bookmarkEnd w:id="166"/>
    </w:p>
    <w:p w14:paraId="1E1ECF4E" w14:textId="77777777" w:rsidR="00FB113A" w:rsidRDefault="000C6B93">
      <w:pPr>
        <w:pStyle w:val="aff3"/>
        <w:spacing w:before="156" w:after="156"/>
        <w:ind w:left="0"/>
      </w:pPr>
      <w:bookmarkStart w:id="167" w:name="_Toc30026"/>
      <w:bookmarkStart w:id="168" w:name="_Toc952681013"/>
      <w:bookmarkStart w:id="169" w:name="_Toc1614460661"/>
      <w:r>
        <w:rPr>
          <w:rFonts w:hint="eastAsia"/>
        </w:rPr>
        <w:t>肿瘤报告卡</w:t>
      </w:r>
      <w:bookmarkEnd w:id="167"/>
      <w:bookmarkEnd w:id="168"/>
      <w:bookmarkEnd w:id="169"/>
    </w:p>
    <w:p w14:paraId="1F03A32D" w14:textId="77777777" w:rsidR="00FB113A" w:rsidRDefault="000C6B93">
      <w:pPr>
        <w:pStyle w:val="affffff5"/>
        <w:numPr>
          <w:ilvl w:val="1"/>
          <w:numId w:val="31"/>
        </w:numPr>
        <w:spacing w:before="156" w:after="156"/>
        <w:ind w:left="0"/>
      </w:pPr>
      <w:r>
        <w:rPr>
          <w:rFonts w:hint="eastAsia"/>
        </w:rPr>
        <w:t>肿瘤报告卡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FB113A" w14:paraId="4A58AD29" w14:textId="77777777">
        <w:trPr>
          <w:tblHeader/>
          <w:jc w:val="center"/>
        </w:trPr>
        <w:tc>
          <w:tcPr>
            <w:tcW w:w="1486" w:type="dxa"/>
            <w:tcBorders>
              <w:top w:val="single" w:sz="8" w:space="0" w:color="auto"/>
              <w:bottom w:val="single" w:sz="8" w:space="0" w:color="auto"/>
            </w:tcBorders>
            <w:shd w:val="clear" w:color="auto" w:fill="auto"/>
            <w:vAlign w:val="center"/>
          </w:tcPr>
          <w:p w14:paraId="6997C5E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7E8FC62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6CB15F1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6B9AEE7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1BB531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7A6EE5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0B75CA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40EFCB5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6096E31" w14:textId="77777777">
        <w:trPr>
          <w:jc w:val="center"/>
        </w:trPr>
        <w:tc>
          <w:tcPr>
            <w:tcW w:w="1486" w:type="dxa"/>
            <w:tcBorders>
              <w:top w:val="single" w:sz="8" w:space="0" w:color="auto"/>
            </w:tcBorders>
            <w:shd w:val="clear" w:color="auto" w:fill="auto"/>
            <w:vAlign w:val="center"/>
          </w:tcPr>
          <w:p w14:paraId="46F7CE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215" w:type="dxa"/>
            <w:tcBorders>
              <w:top w:val="single" w:sz="8" w:space="0" w:color="auto"/>
            </w:tcBorders>
            <w:shd w:val="clear" w:color="auto" w:fill="auto"/>
            <w:vAlign w:val="center"/>
          </w:tcPr>
          <w:p w14:paraId="2BBD68B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肿瘤报告卡编号</w:t>
            </w:r>
          </w:p>
        </w:tc>
        <w:tc>
          <w:tcPr>
            <w:tcW w:w="1576" w:type="dxa"/>
            <w:tcBorders>
              <w:top w:val="single" w:sz="8" w:space="0" w:color="auto"/>
            </w:tcBorders>
            <w:shd w:val="clear" w:color="auto" w:fill="auto"/>
            <w:vAlign w:val="center"/>
          </w:tcPr>
          <w:p w14:paraId="1C6844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ZLBGKBH</w:t>
            </w:r>
          </w:p>
        </w:tc>
        <w:tc>
          <w:tcPr>
            <w:tcW w:w="3077" w:type="dxa"/>
            <w:tcBorders>
              <w:top w:val="single" w:sz="8" w:space="0" w:color="auto"/>
            </w:tcBorders>
            <w:shd w:val="clear" w:color="auto" w:fill="auto"/>
            <w:vAlign w:val="center"/>
          </w:tcPr>
          <w:p w14:paraId="67251988"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1551702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tcBorders>
              <w:top w:val="single" w:sz="8" w:space="0" w:color="auto"/>
            </w:tcBorders>
            <w:shd w:val="clear" w:color="auto" w:fill="auto"/>
            <w:vAlign w:val="center"/>
          </w:tcPr>
          <w:p w14:paraId="7048DB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tcBorders>
              <w:top w:val="single" w:sz="8" w:space="0" w:color="auto"/>
            </w:tcBorders>
            <w:shd w:val="clear" w:color="auto" w:fill="auto"/>
            <w:vAlign w:val="center"/>
          </w:tcPr>
          <w:p w14:paraId="361846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tcBorders>
              <w:top w:val="single" w:sz="8" w:space="0" w:color="auto"/>
            </w:tcBorders>
            <w:shd w:val="clear" w:color="auto" w:fill="auto"/>
            <w:vAlign w:val="center"/>
          </w:tcPr>
          <w:p w14:paraId="5C5F7B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29D613A2" w14:textId="77777777">
        <w:trPr>
          <w:jc w:val="center"/>
        </w:trPr>
        <w:tc>
          <w:tcPr>
            <w:tcW w:w="1486" w:type="dxa"/>
            <w:shd w:val="clear" w:color="auto" w:fill="auto"/>
            <w:vAlign w:val="center"/>
          </w:tcPr>
          <w:p w14:paraId="42D5435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A86206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管理医疗机构</w:t>
            </w:r>
          </w:p>
        </w:tc>
        <w:tc>
          <w:tcPr>
            <w:tcW w:w="1576" w:type="dxa"/>
            <w:shd w:val="clear" w:color="auto" w:fill="auto"/>
            <w:vAlign w:val="center"/>
          </w:tcPr>
          <w:p w14:paraId="5695CC2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GLYLJG</w:t>
            </w:r>
          </w:p>
        </w:tc>
        <w:tc>
          <w:tcPr>
            <w:tcW w:w="3077" w:type="dxa"/>
            <w:shd w:val="clear" w:color="auto" w:fill="auto"/>
            <w:vAlign w:val="center"/>
          </w:tcPr>
          <w:p w14:paraId="4BC70CD4" w14:textId="77777777" w:rsidR="00FB113A" w:rsidRDefault="000C6B93">
            <w:pPr>
              <w:widowControl/>
              <w:spacing w:line="240" w:lineRule="auto"/>
              <w:jc w:val="left"/>
              <w:rPr>
                <w:rFonts w:ascii="宋体" w:hAnsi="宋体" w:cs="宋体" w:hint="eastAsia"/>
                <w:sz w:val="18"/>
                <w:szCs w:val="18"/>
              </w:rPr>
            </w:pPr>
            <w:r>
              <w:rPr>
                <w:rFonts w:hint="eastAsia"/>
                <w:sz w:val="18"/>
                <w:szCs w:val="18"/>
              </w:rPr>
              <w:t>管理医疗机构</w:t>
            </w:r>
          </w:p>
        </w:tc>
        <w:tc>
          <w:tcPr>
            <w:tcW w:w="992" w:type="dxa"/>
            <w:shd w:val="clear" w:color="auto" w:fill="auto"/>
            <w:vAlign w:val="center"/>
          </w:tcPr>
          <w:p w14:paraId="2E43EE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7F12CB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F0AE0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57" w:type="dxa"/>
            <w:shd w:val="clear" w:color="auto" w:fill="auto"/>
            <w:vAlign w:val="center"/>
          </w:tcPr>
          <w:p w14:paraId="2F4FF7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D1BF246"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70" w:name="_Toc7870"/>
      <w:bookmarkStart w:id="171" w:name="_Toc1480748288"/>
      <w:bookmarkStart w:id="172" w:name="_Toc2074051770"/>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6EBA96E6"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42A583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37865E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38D74F9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371547F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677C9F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7C8B074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CA2273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73C8859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2A94E46D" w14:textId="77777777" w:rsidTr="006C6E2B">
        <w:trPr>
          <w:jc w:val="center"/>
        </w:trPr>
        <w:tc>
          <w:tcPr>
            <w:tcW w:w="1486" w:type="dxa"/>
            <w:shd w:val="clear" w:color="auto" w:fill="auto"/>
            <w:vAlign w:val="center"/>
          </w:tcPr>
          <w:p w14:paraId="7E75DA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A4CEC4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个人保健号</w:t>
            </w:r>
          </w:p>
        </w:tc>
        <w:tc>
          <w:tcPr>
            <w:tcW w:w="1576" w:type="dxa"/>
            <w:shd w:val="clear" w:color="auto" w:fill="auto"/>
            <w:vAlign w:val="center"/>
          </w:tcPr>
          <w:p w14:paraId="4411DA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GRBJH</w:t>
            </w:r>
          </w:p>
        </w:tc>
        <w:tc>
          <w:tcPr>
            <w:tcW w:w="3077" w:type="dxa"/>
            <w:shd w:val="clear" w:color="auto" w:fill="auto"/>
            <w:vAlign w:val="center"/>
          </w:tcPr>
          <w:p w14:paraId="7BEFB83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个人保健号</w:t>
            </w:r>
          </w:p>
        </w:tc>
        <w:tc>
          <w:tcPr>
            <w:tcW w:w="992" w:type="dxa"/>
            <w:shd w:val="clear" w:color="auto" w:fill="auto"/>
            <w:vAlign w:val="center"/>
          </w:tcPr>
          <w:p w14:paraId="367C3C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72F9E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8E320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AN..60</w:t>
            </w:r>
          </w:p>
        </w:tc>
        <w:tc>
          <w:tcPr>
            <w:tcW w:w="2457" w:type="dxa"/>
            <w:shd w:val="clear" w:color="auto" w:fill="auto"/>
            <w:vAlign w:val="center"/>
          </w:tcPr>
          <w:p w14:paraId="1C7409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328AF5B" w14:textId="77777777" w:rsidTr="006C6E2B">
        <w:trPr>
          <w:jc w:val="center"/>
        </w:trPr>
        <w:tc>
          <w:tcPr>
            <w:tcW w:w="1486" w:type="dxa"/>
            <w:shd w:val="clear" w:color="auto" w:fill="auto"/>
            <w:vAlign w:val="center"/>
          </w:tcPr>
          <w:p w14:paraId="2D0BF8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3F3D84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卡号</w:t>
            </w:r>
          </w:p>
        </w:tc>
        <w:tc>
          <w:tcPr>
            <w:tcW w:w="1576" w:type="dxa"/>
            <w:shd w:val="clear" w:color="auto" w:fill="auto"/>
            <w:vAlign w:val="center"/>
          </w:tcPr>
          <w:p w14:paraId="361AE4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KH</w:t>
            </w:r>
          </w:p>
        </w:tc>
        <w:tc>
          <w:tcPr>
            <w:tcW w:w="3077" w:type="dxa"/>
            <w:shd w:val="clear" w:color="auto" w:fill="auto"/>
            <w:vAlign w:val="center"/>
          </w:tcPr>
          <w:p w14:paraId="40B1CE5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卡号</w:t>
            </w:r>
          </w:p>
        </w:tc>
        <w:tc>
          <w:tcPr>
            <w:tcW w:w="992" w:type="dxa"/>
            <w:shd w:val="clear" w:color="auto" w:fill="auto"/>
            <w:vAlign w:val="center"/>
          </w:tcPr>
          <w:p w14:paraId="0046FB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E362F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FD1C7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AN..64</w:t>
            </w:r>
          </w:p>
        </w:tc>
        <w:tc>
          <w:tcPr>
            <w:tcW w:w="2457" w:type="dxa"/>
            <w:shd w:val="clear" w:color="auto" w:fill="auto"/>
            <w:vAlign w:val="center"/>
          </w:tcPr>
          <w:p w14:paraId="6DCCC1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90FB1DE" w14:textId="77777777" w:rsidTr="006C6E2B">
        <w:trPr>
          <w:jc w:val="center"/>
        </w:trPr>
        <w:tc>
          <w:tcPr>
            <w:tcW w:w="1486" w:type="dxa"/>
            <w:shd w:val="clear" w:color="auto" w:fill="auto"/>
            <w:vAlign w:val="center"/>
          </w:tcPr>
          <w:p w14:paraId="2ADC1E2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97CE3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卡类型</w:t>
            </w:r>
          </w:p>
        </w:tc>
        <w:tc>
          <w:tcPr>
            <w:tcW w:w="1576" w:type="dxa"/>
            <w:shd w:val="clear" w:color="auto" w:fill="auto"/>
            <w:vAlign w:val="center"/>
          </w:tcPr>
          <w:p w14:paraId="27366D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KLX</w:t>
            </w:r>
          </w:p>
        </w:tc>
        <w:tc>
          <w:tcPr>
            <w:tcW w:w="3077" w:type="dxa"/>
            <w:shd w:val="clear" w:color="auto" w:fill="auto"/>
            <w:vAlign w:val="center"/>
          </w:tcPr>
          <w:p w14:paraId="6E1AC19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卡类型</w:t>
            </w:r>
          </w:p>
        </w:tc>
        <w:tc>
          <w:tcPr>
            <w:tcW w:w="992" w:type="dxa"/>
            <w:shd w:val="clear" w:color="auto" w:fill="auto"/>
            <w:vAlign w:val="center"/>
          </w:tcPr>
          <w:p w14:paraId="1382AB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6FD3D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C22F2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57" w:type="dxa"/>
            <w:shd w:val="clear" w:color="auto" w:fill="auto"/>
            <w:vAlign w:val="center"/>
          </w:tcPr>
          <w:p w14:paraId="33CE36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3375781" w14:textId="77777777" w:rsidTr="006C6E2B">
        <w:trPr>
          <w:jc w:val="center"/>
        </w:trPr>
        <w:tc>
          <w:tcPr>
            <w:tcW w:w="1486" w:type="dxa"/>
            <w:shd w:val="clear" w:color="auto" w:fill="auto"/>
            <w:vAlign w:val="center"/>
          </w:tcPr>
          <w:p w14:paraId="3A2741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15" w:type="dxa"/>
            <w:shd w:val="clear" w:color="auto" w:fill="auto"/>
            <w:vAlign w:val="center"/>
          </w:tcPr>
          <w:p w14:paraId="0F0F74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76" w:type="dxa"/>
            <w:shd w:val="clear" w:color="auto" w:fill="auto"/>
            <w:vAlign w:val="center"/>
          </w:tcPr>
          <w:p w14:paraId="5EEB6C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77" w:type="dxa"/>
            <w:shd w:val="clear" w:color="auto" w:fill="auto"/>
            <w:vAlign w:val="center"/>
          </w:tcPr>
          <w:p w14:paraId="089C2BE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6A4CEA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3DA6D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0DB841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70ACA691" w14:textId="77777777" w:rsidR="00C25243" w:rsidRDefault="00C25243" w:rsidP="006C6E2B">
            <w:pPr>
              <w:widowControl/>
              <w:autoSpaceDE w:val="0"/>
              <w:autoSpaceDN w:val="0"/>
              <w:rPr>
                <w:rFonts w:ascii="宋体" w:hAnsi="宋体" w:cs="宋体" w:hint="eastAsia"/>
                <w:sz w:val="18"/>
                <w:szCs w:val="18"/>
              </w:rPr>
            </w:pPr>
            <w:r>
              <w:rPr>
                <w:rFonts w:ascii="宋体" w:hAnsi="宋体" w:cs="宋体" w:hint="eastAsia"/>
                <w:sz w:val="18"/>
                <w:szCs w:val="18"/>
              </w:rPr>
              <w:t>WS/T 364.3</w:t>
            </w:r>
          </w:p>
          <w:p w14:paraId="2A7EF2DA"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CV02.01.101身份证件类别代码表</w:t>
            </w:r>
          </w:p>
        </w:tc>
      </w:tr>
      <w:tr w:rsidR="00C25243" w14:paraId="331473F9" w14:textId="77777777" w:rsidTr="006C6E2B">
        <w:trPr>
          <w:jc w:val="center"/>
        </w:trPr>
        <w:tc>
          <w:tcPr>
            <w:tcW w:w="1486" w:type="dxa"/>
            <w:shd w:val="clear" w:color="auto" w:fill="auto"/>
            <w:vAlign w:val="center"/>
          </w:tcPr>
          <w:p w14:paraId="5D24E68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BAD7E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证件号码</w:t>
            </w:r>
          </w:p>
        </w:tc>
        <w:tc>
          <w:tcPr>
            <w:tcW w:w="1576" w:type="dxa"/>
            <w:shd w:val="clear" w:color="auto" w:fill="auto"/>
            <w:vAlign w:val="center"/>
          </w:tcPr>
          <w:p w14:paraId="79D20F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ZJHM</w:t>
            </w:r>
          </w:p>
        </w:tc>
        <w:tc>
          <w:tcPr>
            <w:tcW w:w="3077" w:type="dxa"/>
            <w:shd w:val="clear" w:color="auto" w:fill="auto"/>
            <w:vAlign w:val="center"/>
          </w:tcPr>
          <w:p w14:paraId="0A9A6A5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证件号码</w:t>
            </w:r>
          </w:p>
        </w:tc>
        <w:tc>
          <w:tcPr>
            <w:tcW w:w="992" w:type="dxa"/>
            <w:shd w:val="clear" w:color="auto" w:fill="auto"/>
            <w:vAlign w:val="center"/>
          </w:tcPr>
          <w:p w14:paraId="60EE0B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73D33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1E500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57" w:type="dxa"/>
            <w:shd w:val="clear" w:color="auto" w:fill="auto"/>
            <w:vAlign w:val="center"/>
          </w:tcPr>
          <w:p w14:paraId="795453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D3A0DE9" w14:textId="77777777" w:rsidTr="006C6E2B">
        <w:trPr>
          <w:jc w:val="center"/>
        </w:trPr>
        <w:tc>
          <w:tcPr>
            <w:tcW w:w="1486" w:type="dxa"/>
            <w:shd w:val="clear" w:color="auto" w:fill="auto"/>
            <w:vAlign w:val="center"/>
          </w:tcPr>
          <w:p w14:paraId="32B1F7E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15" w:type="dxa"/>
            <w:shd w:val="clear" w:color="auto" w:fill="auto"/>
            <w:vAlign w:val="center"/>
          </w:tcPr>
          <w:p w14:paraId="707FB6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76" w:type="dxa"/>
            <w:shd w:val="clear" w:color="auto" w:fill="auto"/>
            <w:vAlign w:val="center"/>
          </w:tcPr>
          <w:p w14:paraId="6E9883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77" w:type="dxa"/>
            <w:shd w:val="clear" w:color="auto" w:fill="auto"/>
            <w:vAlign w:val="center"/>
          </w:tcPr>
          <w:p w14:paraId="6C09E40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527CCA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186471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07500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7" w:type="dxa"/>
            <w:shd w:val="clear" w:color="auto" w:fill="auto"/>
            <w:vAlign w:val="center"/>
          </w:tcPr>
          <w:p w14:paraId="03966F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AC85D03" w14:textId="77777777" w:rsidTr="006C6E2B">
        <w:trPr>
          <w:jc w:val="center"/>
        </w:trPr>
        <w:tc>
          <w:tcPr>
            <w:tcW w:w="1486" w:type="dxa"/>
            <w:shd w:val="clear" w:color="auto" w:fill="auto"/>
            <w:vAlign w:val="center"/>
          </w:tcPr>
          <w:p w14:paraId="77346B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15" w:type="dxa"/>
            <w:shd w:val="clear" w:color="auto" w:fill="auto"/>
            <w:vAlign w:val="center"/>
          </w:tcPr>
          <w:p w14:paraId="30FBAF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76" w:type="dxa"/>
            <w:shd w:val="clear" w:color="auto" w:fill="auto"/>
            <w:vAlign w:val="center"/>
          </w:tcPr>
          <w:p w14:paraId="4289DE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77" w:type="dxa"/>
            <w:shd w:val="clear" w:color="auto" w:fill="auto"/>
            <w:vAlign w:val="center"/>
          </w:tcPr>
          <w:p w14:paraId="3E1B7D2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3F9CB0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791EE5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16363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57" w:type="dxa"/>
            <w:shd w:val="clear" w:color="auto" w:fill="auto"/>
            <w:vAlign w:val="center"/>
          </w:tcPr>
          <w:p w14:paraId="4CE79192"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C25243" w14:paraId="43A28D07" w14:textId="77777777" w:rsidTr="006C6E2B">
        <w:trPr>
          <w:jc w:val="center"/>
        </w:trPr>
        <w:tc>
          <w:tcPr>
            <w:tcW w:w="1486" w:type="dxa"/>
            <w:shd w:val="clear" w:color="auto" w:fill="auto"/>
            <w:vAlign w:val="center"/>
          </w:tcPr>
          <w:p w14:paraId="23A527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DE02.01.025.00</w:t>
            </w:r>
          </w:p>
        </w:tc>
        <w:tc>
          <w:tcPr>
            <w:tcW w:w="2215" w:type="dxa"/>
            <w:shd w:val="clear" w:color="auto" w:fill="auto"/>
            <w:vAlign w:val="center"/>
          </w:tcPr>
          <w:p w14:paraId="11DC3F7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民族</w:t>
            </w:r>
          </w:p>
        </w:tc>
        <w:tc>
          <w:tcPr>
            <w:tcW w:w="1576" w:type="dxa"/>
            <w:shd w:val="clear" w:color="auto" w:fill="auto"/>
            <w:vAlign w:val="center"/>
          </w:tcPr>
          <w:p w14:paraId="497B7D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MZ</w:t>
            </w:r>
          </w:p>
        </w:tc>
        <w:tc>
          <w:tcPr>
            <w:tcW w:w="3077" w:type="dxa"/>
            <w:shd w:val="clear" w:color="auto" w:fill="auto"/>
            <w:vAlign w:val="center"/>
          </w:tcPr>
          <w:p w14:paraId="218911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个体所属民族类别在特定编码体系中的代码</w:t>
            </w:r>
          </w:p>
        </w:tc>
        <w:tc>
          <w:tcPr>
            <w:tcW w:w="992" w:type="dxa"/>
            <w:shd w:val="clear" w:color="auto" w:fill="auto"/>
            <w:vAlign w:val="center"/>
          </w:tcPr>
          <w:p w14:paraId="227BC7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190FE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27472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38698866"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3304</w:t>
            </w:r>
          </w:p>
        </w:tc>
      </w:tr>
      <w:tr w:rsidR="00C25243" w14:paraId="2C6AC40B" w14:textId="77777777" w:rsidTr="006C6E2B">
        <w:trPr>
          <w:jc w:val="center"/>
        </w:trPr>
        <w:tc>
          <w:tcPr>
            <w:tcW w:w="1486" w:type="dxa"/>
            <w:shd w:val="clear" w:color="auto" w:fill="auto"/>
            <w:vAlign w:val="center"/>
          </w:tcPr>
          <w:p w14:paraId="4E0931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1AF05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民族名称</w:t>
            </w:r>
          </w:p>
        </w:tc>
        <w:tc>
          <w:tcPr>
            <w:tcW w:w="1576" w:type="dxa"/>
            <w:shd w:val="clear" w:color="auto" w:fill="auto"/>
            <w:vAlign w:val="center"/>
          </w:tcPr>
          <w:p w14:paraId="427792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MZMC</w:t>
            </w:r>
          </w:p>
        </w:tc>
        <w:tc>
          <w:tcPr>
            <w:tcW w:w="3077" w:type="dxa"/>
            <w:shd w:val="clear" w:color="auto" w:fill="auto"/>
            <w:vAlign w:val="center"/>
          </w:tcPr>
          <w:p w14:paraId="004BA8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民族名称</w:t>
            </w:r>
          </w:p>
        </w:tc>
        <w:tc>
          <w:tcPr>
            <w:tcW w:w="992" w:type="dxa"/>
            <w:shd w:val="clear" w:color="auto" w:fill="auto"/>
            <w:vAlign w:val="center"/>
          </w:tcPr>
          <w:p w14:paraId="718EBE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C21EB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C56AB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740CDC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9C19A60" w14:textId="77777777" w:rsidTr="006C6E2B">
        <w:trPr>
          <w:jc w:val="center"/>
        </w:trPr>
        <w:tc>
          <w:tcPr>
            <w:tcW w:w="1486" w:type="dxa"/>
            <w:shd w:val="clear" w:color="auto" w:fill="auto"/>
            <w:vAlign w:val="center"/>
          </w:tcPr>
          <w:p w14:paraId="16EF9B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15" w:type="dxa"/>
            <w:shd w:val="clear" w:color="auto" w:fill="auto"/>
            <w:vAlign w:val="center"/>
          </w:tcPr>
          <w:p w14:paraId="0129D4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76" w:type="dxa"/>
            <w:shd w:val="clear" w:color="auto" w:fill="auto"/>
            <w:vAlign w:val="center"/>
          </w:tcPr>
          <w:p w14:paraId="3CCCE5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77" w:type="dxa"/>
            <w:shd w:val="clear" w:color="auto" w:fill="auto"/>
            <w:vAlign w:val="center"/>
          </w:tcPr>
          <w:p w14:paraId="1B8ECCA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504F03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24932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4D300F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47BEB20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C8CB558" w14:textId="77777777" w:rsidTr="006C6E2B">
        <w:trPr>
          <w:jc w:val="center"/>
        </w:trPr>
        <w:tc>
          <w:tcPr>
            <w:tcW w:w="1486" w:type="dxa"/>
            <w:shd w:val="clear" w:color="auto" w:fill="auto"/>
            <w:vAlign w:val="center"/>
          </w:tcPr>
          <w:p w14:paraId="134C46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15" w:type="dxa"/>
            <w:shd w:val="clear" w:color="auto" w:fill="auto"/>
            <w:vAlign w:val="center"/>
          </w:tcPr>
          <w:p w14:paraId="702CAB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76" w:type="dxa"/>
            <w:shd w:val="clear" w:color="auto" w:fill="auto"/>
            <w:vAlign w:val="center"/>
          </w:tcPr>
          <w:p w14:paraId="7CC2CD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077" w:type="dxa"/>
            <w:shd w:val="clear" w:color="auto" w:fill="auto"/>
            <w:vAlign w:val="center"/>
          </w:tcPr>
          <w:p w14:paraId="584C2CC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7D5F25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62B19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7E8942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72D8A707"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2261.2</w:t>
            </w:r>
          </w:p>
        </w:tc>
      </w:tr>
      <w:tr w:rsidR="00C25243" w14:paraId="2F557872" w14:textId="77777777" w:rsidTr="006C6E2B">
        <w:trPr>
          <w:jc w:val="center"/>
        </w:trPr>
        <w:tc>
          <w:tcPr>
            <w:tcW w:w="1486" w:type="dxa"/>
            <w:shd w:val="clear" w:color="auto" w:fill="auto"/>
            <w:vAlign w:val="center"/>
          </w:tcPr>
          <w:p w14:paraId="3D15F04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DE03.00.008.00</w:t>
            </w:r>
          </w:p>
        </w:tc>
        <w:tc>
          <w:tcPr>
            <w:tcW w:w="2215" w:type="dxa"/>
            <w:shd w:val="clear" w:color="auto" w:fill="auto"/>
            <w:vAlign w:val="center"/>
          </w:tcPr>
          <w:p w14:paraId="0DAF78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从事职业工种描述</w:t>
            </w:r>
          </w:p>
        </w:tc>
        <w:tc>
          <w:tcPr>
            <w:tcW w:w="1576" w:type="dxa"/>
            <w:shd w:val="clear" w:color="auto" w:fill="auto"/>
            <w:vAlign w:val="center"/>
          </w:tcPr>
          <w:p w14:paraId="1FA64D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CSZYGZMS</w:t>
            </w:r>
          </w:p>
        </w:tc>
        <w:tc>
          <w:tcPr>
            <w:tcW w:w="3077" w:type="dxa"/>
            <w:shd w:val="clear" w:color="auto" w:fill="auto"/>
            <w:vAlign w:val="center"/>
          </w:tcPr>
          <w:p w14:paraId="49FBF8E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个体所从事工作种类的详细描述</w:t>
            </w:r>
          </w:p>
        </w:tc>
        <w:tc>
          <w:tcPr>
            <w:tcW w:w="992" w:type="dxa"/>
            <w:shd w:val="clear" w:color="auto" w:fill="auto"/>
            <w:vAlign w:val="center"/>
          </w:tcPr>
          <w:p w14:paraId="62891F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1863F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63496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57" w:type="dxa"/>
            <w:shd w:val="clear" w:color="auto" w:fill="auto"/>
            <w:vAlign w:val="center"/>
          </w:tcPr>
          <w:p w14:paraId="3A822F1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47B439B" w14:textId="77777777" w:rsidTr="006C6E2B">
        <w:trPr>
          <w:jc w:val="center"/>
        </w:trPr>
        <w:tc>
          <w:tcPr>
            <w:tcW w:w="1486" w:type="dxa"/>
            <w:shd w:val="clear" w:color="auto" w:fill="auto"/>
            <w:vAlign w:val="center"/>
          </w:tcPr>
          <w:p w14:paraId="7CFA87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DE02.01.052.00</w:t>
            </w:r>
          </w:p>
        </w:tc>
        <w:tc>
          <w:tcPr>
            <w:tcW w:w="2215" w:type="dxa"/>
            <w:shd w:val="clear" w:color="auto" w:fill="auto"/>
            <w:vAlign w:val="center"/>
          </w:tcPr>
          <w:p w14:paraId="32239A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职业类别代码</w:t>
            </w:r>
          </w:p>
        </w:tc>
        <w:tc>
          <w:tcPr>
            <w:tcW w:w="1576" w:type="dxa"/>
            <w:shd w:val="clear" w:color="auto" w:fill="auto"/>
            <w:vAlign w:val="center"/>
          </w:tcPr>
          <w:p w14:paraId="1AE2BC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ZYLBDM</w:t>
            </w:r>
          </w:p>
        </w:tc>
        <w:tc>
          <w:tcPr>
            <w:tcW w:w="3077" w:type="dxa"/>
            <w:shd w:val="clear" w:color="auto" w:fill="auto"/>
            <w:vAlign w:val="center"/>
          </w:tcPr>
          <w:p w14:paraId="0755679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个体从事职业所属类别在特定编码体系中的代码</w:t>
            </w:r>
          </w:p>
        </w:tc>
        <w:tc>
          <w:tcPr>
            <w:tcW w:w="992" w:type="dxa"/>
            <w:shd w:val="clear" w:color="auto" w:fill="auto"/>
            <w:vAlign w:val="center"/>
          </w:tcPr>
          <w:p w14:paraId="7274B5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26588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0C35BC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57" w:type="dxa"/>
            <w:shd w:val="clear" w:color="auto" w:fill="auto"/>
            <w:vAlign w:val="center"/>
          </w:tcPr>
          <w:p w14:paraId="0486DA8F"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6565</w:t>
            </w:r>
          </w:p>
        </w:tc>
      </w:tr>
      <w:tr w:rsidR="00C25243" w14:paraId="3B0ABCA5" w14:textId="77777777" w:rsidTr="006C6E2B">
        <w:trPr>
          <w:jc w:val="center"/>
        </w:trPr>
        <w:tc>
          <w:tcPr>
            <w:tcW w:w="1486" w:type="dxa"/>
            <w:shd w:val="clear" w:color="auto" w:fill="auto"/>
            <w:vAlign w:val="center"/>
          </w:tcPr>
          <w:p w14:paraId="47DD6D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4C1724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职业类别名称</w:t>
            </w:r>
          </w:p>
        </w:tc>
        <w:tc>
          <w:tcPr>
            <w:tcW w:w="1576" w:type="dxa"/>
            <w:shd w:val="clear" w:color="auto" w:fill="auto"/>
            <w:vAlign w:val="center"/>
          </w:tcPr>
          <w:p w14:paraId="5C4ABB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77" w:type="dxa"/>
            <w:shd w:val="clear" w:color="auto" w:fill="auto"/>
            <w:vAlign w:val="center"/>
          </w:tcPr>
          <w:p w14:paraId="3A17752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职业类别名称</w:t>
            </w:r>
          </w:p>
        </w:tc>
        <w:tc>
          <w:tcPr>
            <w:tcW w:w="992" w:type="dxa"/>
            <w:shd w:val="clear" w:color="auto" w:fill="auto"/>
            <w:vAlign w:val="center"/>
          </w:tcPr>
          <w:p w14:paraId="30F5D9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29EE0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40BF4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AN..128</w:t>
            </w:r>
          </w:p>
        </w:tc>
        <w:tc>
          <w:tcPr>
            <w:tcW w:w="2457" w:type="dxa"/>
            <w:shd w:val="clear" w:color="auto" w:fill="auto"/>
            <w:vAlign w:val="center"/>
          </w:tcPr>
          <w:p w14:paraId="59A8C7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077C939" w14:textId="77777777" w:rsidTr="006C6E2B">
        <w:trPr>
          <w:jc w:val="center"/>
        </w:trPr>
        <w:tc>
          <w:tcPr>
            <w:tcW w:w="1486" w:type="dxa"/>
            <w:shd w:val="clear" w:color="auto" w:fill="auto"/>
            <w:vAlign w:val="center"/>
          </w:tcPr>
          <w:p w14:paraId="25F3CE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15" w:type="dxa"/>
            <w:shd w:val="clear" w:color="auto" w:fill="auto"/>
            <w:vAlign w:val="center"/>
          </w:tcPr>
          <w:p w14:paraId="15532A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76" w:type="dxa"/>
            <w:shd w:val="clear" w:color="auto" w:fill="auto"/>
            <w:vAlign w:val="center"/>
          </w:tcPr>
          <w:p w14:paraId="32946D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77" w:type="dxa"/>
            <w:shd w:val="clear" w:color="auto" w:fill="auto"/>
            <w:vAlign w:val="center"/>
          </w:tcPr>
          <w:p w14:paraId="033E0CA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7E7957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021F0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010CD6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649EF05B"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4658</w:t>
            </w:r>
          </w:p>
        </w:tc>
      </w:tr>
      <w:tr w:rsidR="00C25243" w14:paraId="09A993C2" w14:textId="77777777" w:rsidTr="006C6E2B">
        <w:trPr>
          <w:jc w:val="center"/>
        </w:trPr>
        <w:tc>
          <w:tcPr>
            <w:tcW w:w="1486" w:type="dxa"/>
            <w:shd w:val="clear" w:color="auto" w:fill="auto"/>
            <w:vAlign w:val="center"/>
          </w:tcPr>
          <w:p w14:paraId="4E6F5FC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15" w:type="dxa"/>
            <w:shd w:val="clear" w:color="auto" w:fill="auto"/>
            <w:vAlign w:val="center"/>
          </w:tcPr>
          <w:p w14:paraId="21BB42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76" w:type="dxa"/>
            <w:shd w:val="clear" w:color="auto" w:fill="auto"/>
            <w:vAlign w:val="center"/>
          </w:tcPr>
          <w:p w14:paraId="27ED02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77" w:type="dxa"/>
            <w:shd w:val="clear" w:color="auto" w:fill="auto"/>
            <w:vAlign w:val="center"/>
          </w:tcPr>
          <w:p w14:paraId="4A72F0F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369370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13D81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FA882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3EB039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7ABA661" w14:textId="77777777" w:rsidTr="006C6E2B">
        <w:trPr>
          <w:jc w:val="center"/>
        </w:trPr>
        <w:tc>
          <w:tcPr>
            <w:tcW w:w="1486" w:type="dxa"/>
            <w:shd w:val="clear" w:color="auto" w:fill="auto"/>
            <w:vAlign w:val="center"/>
          </w:tcPr>
          <w:p w14:paraId="499628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DE02.01.012.00</w:t>
            </w:r>
          </w:p>
        </w:tc>
        <w:tc>
          <w:tcPr>
            <w:tcW w:w="2215" w:type="dxa"/>
            <w:shd w:val="clear" w:color="auto" w:fill="auto"/>
            <w:vAlign w:val="center"/>
          </w:tcPr>
          <w:p w14:paraId="209246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电子邮件地址</w:t>
            </w:r>
          </w:p>
        </w:tc>
        <w:tc>
          <w:tcPr>
            <w:tcW w:w="1576" w:type="dxa"/>
            <w:shd w:val="clear" w:color="auto" w:fill="auto"/>
            <w:vAlign w:val="center"/>
          </w:tcPr>
          <w:p w14:paraId="26A5ED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DZYJDZ</w:t>
            </w:r>
          </w:p>
        </w:tc>
        <w:tc>
          <w:tcPr>
            <w:tcW w:w="3077" w:type="dxa"/>
            <w:shd w:val="clear" w:color="auto" w:fill="auto"/>
            <w:vAlign w:val="center"/>
          </w:tcPr>
          <w:p w14:paraId="468EFF9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个体或机构的电子邮箱名称</w:t>
            </w:r>
          </w:p>
        </w:tc>
        <w:tc>
          <w:tcPr>
            <w:tcW w:w="992" w:type="dxa"/>
            <w:shd w:val="clear" w:color="auto" w:fill="auto"/>
            <w:vAlign w:val="center"/>
          </w:tcPr>
          <w:p w14:paraId="76F02D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7144B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0AC62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50487B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88CEF1C"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790CC6C3"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1BDC19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27B79A9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49B24E3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586ECEF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E06F52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5BF6E88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2A4442D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17C4EEE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7823FF88" w14:textId="77777777" w:rsidTr="006C6E2B">
        <w:trPr>
          <w:jc w:val="center"/>
        </w:trPr>
        <w:tc>
          <w:tcPr>
            <w:tcW w:w="1486" w:type="dxa"/>
            <w:shd w:val="clear" w:color="auto" w:fill="auto"/>
            <w:vAlign w:val="center"/>
          </w:tcPr>
          <w:p w14:paraId="099B8F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DE02.01.010.02</w:t>
            </w:r>
          </w:p>
        </w:tc>
        <w:tc>
          <w:tcPr>
            <w:tcW w:w="2215" w:type="dxa"/>
            <w:shd w:val="clear" w:color="auto" w:fill="auto"/>
            <w:vAlign w:val="center"/>
          </w:tcPr>
          <w:p w14:paraId="2FDB30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本人电话号码</w:t>
            </w:r>
          </w:p>
        </w:tc>
        <w:tc>
          <w:tcPr>
            <w:tcW w:w="1576" w:type="dxa"/>
            <w:shd w:val="clear" w:color="auto" w:fill="auto"/>
            <w:vAlign w:val="center"/>
          </w:tcPr>
          <w:p w14:paraId="06DFA2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BRDHHM</w:t>
            </w:r>
          </w:p>
        </w:tc>
        <w:tc>
          <w:tcPr>
            <w:tcW w:w="3077" w:type="dxa"/>
            <w:shd w:val="clear" w:color="auto" w:fill="auto"/>
            <w:vAlign w:val="center"/>
          </w:tcPr>
          <w:p w14:paraId="4C6104C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电话号码</w:t>
            </w:r>
            <w:r>
              <w:rPr>
                <w:rFonts w:hint="eastAsia"/>
                <w:sz w:val="18"/>
                <w:szCs w:val="18"/>
              </w:rPr>
              <w:t>,</w:t>
            </w:r>
            <w:r>
              <w:rPr>
                <w:rFonts w:hint="eastAsia"/>
                <w:sz w:val="18"/>
                <w:szCs w:val="18"/>
              </w:rPr>
              <w:t>包括国际、国内区号和分机号</w:t>
            </w:r>
          </w:p>
        </w:tc>
        <w:tc>
          <w:tcPr>
            <w:tcW w:w="992" w:type="dxa"/>
            <w:shd w:val="clear" w:color="auto" w:fill="auto"/>
            <w:vAlign w:val="center"/>
          </w:tcPr>
          <w:p w14:paraId="410082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B9D79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35E01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786C91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E5F5570" w14:textId="77777777" w:rsidTr="006C6E2B">
        <w:trPr>
          <w:jc w:val="center"/>
        </w:trPr>
        <w:tc>
          <w:tcPr>
            <w:tcW w:w="1486" w:type="dxa"/>
            <w:shd w:val="clear" w:color="auto" w:fill="auto"/>
            <w:vAlign w:val="center"/>
          </w:tcPr>
          <w:p w14:paraId="180EEC2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F8790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联系人姓名</w:t>
            </w:r>
          </w:p>
        </w:tc>
        <w:tc>
          <w:tcPr>
            <w:tcW w:w="1576" w:type="dxa"/>
            <w:shd w:val="clear" w:color="auto" w:fill="auto"/>
            <w:vAlign w:val="center"/>
          </w:tcPr>
          <w:p w14:paraId="5EC25E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LXRXM</w:t>
            </w:r>
          </w:p>
        </w:tc>
        <w:tc>
          <w:tcPr>
            <w:tcW w:w="3077" w:type="dxa"/>
            <w:shd w:val="clear" w:color="auto" w:fill="auto"/>
            <w:vAlign w:val="center"/>
          </w:tcPr>
          <w:p w14:paraId="61BE7A6F" w14:textId="77777777" w:rsidR="00C25243" w:rsidRDefault="00C25243" w:rsidP="006C6E2B">
            <w:pPr>
              <w:widowControl/>
              <w:spacing w:line="240" w:lineRule="auto"/>
              <w:rPr>
                <w:sz w:val="18"/>
                <w:szCs w:val="18"/>
              </w:rPr>
            </w:pPr>
            <w:r>
              <w:rPr>
                <w:rFonts w:ascii="宋体" w:hAnsi="宋体" w:cs="宋体" w:hint="eastAsia"/>
                <w:sz w:val="18"/>
                <w:szCs w:val="18"/>
              </w:rPr>
              <w:t>联系人姓名</w:t>
            </w:r>
          </w:p>
        </w:tc>
        <w:tc>
          <w:tcPr>
            <w:tcW w:w="992" w:type="dxa"/>
            <w:shd w:val="clear" w:color="auto" w:fill="auto"/>
            <w:vAlign w:val="center"/>
          </w:tcPr>
          <w:p w14:paraId="636BE3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D156D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A0ECC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24B63D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26A2170" w14:textId="77777777" w:rsidTr="006C6E2B">
        <w:trPr>
          <w:jc w:val="center"/>
        </w:trPr>
        <w:tc>
          <w:tcPr>
            <w:tcW w:w="1486" w:type="dxa"/>
            <w:shd w:val="clear" w:color="auto" w:fill="auto"/>
            <w:vAlign w:val="center"/>
          </w:tcPr>
          <w:p w14:paraId="2A5D97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38B21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联系人与患者关系</w:t>
            </w:r>
          </w:p>
        </w:tc>
        <w:tc>
          <w:tcPr>
            <w:tcW w:w="1576" w:type="dxa"/>
            <w:shd w:val="clear" w:color="auto" w:fill="auto"/>
            <w:vAlign w:val="center"/>
          </w:tcPr>
          <w:p w14:paraId="6B8AAD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LXRYHZGX</w:t>
            </w:r>
          </w:p>
        </w:tc>
        <w:tc>
          <w:tcPr>
            <w:tcW w:w="3077" w:type="dxa"/>
            <w:shd w:val="clear" w:color="auto" w:fill="auto"/>
            <w:vAlign w:val="center"/>
          </w:tcPr>
          <w:p w14:paraId="422BBF28" w14:textId="77777777" w:rsidR="00C25243" w:rsidRDefault="00C25243" w:rsidP="006C6E2B">
            <w:pPr>
              <w:widowControl/>
              <w:spacing w:line="240" w:lineRule="auto"/>
              <w:rPr>
                <w:sz w:val="18"/>
                <w:szCs w:val="18"/>
              </w:rPr>
            </w:pPr>
            <w:r>
              <w:rPr>
                <w:rFonts w:ascii="宋体" w:hAnsi="宋体" w:cs="宋体" w:hint="eastAsia"/>
                <w:sz w:val="18"/>
                <w:szCs w:val="18"/>
              </w:rPr>
              <w:t>联系人与患者关系</w:t>
            </w:r>
          </w:p>
        </w:tc>
        <w:tc>
          <w:tcPr>
            <w:tcW w:w="992" w:type="dxa"/>
            <w:shd w:val="clear" w:color="auto" w:fill="auto"/>
            <w:vAlign w:val="center"/>
          </w:tcPr>
          <w:p w14:paraId="235140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F3433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0ACE9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5481CB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EB458D0" w14:textId="77777777" w:rsidTr="006C6E2B">
        <w:trPr>
          <w:jc w:val="center"/>
        </w:trPr>
        <w:tc>
          <w:tcPr>
            <w:tcW w:w="1486" w:type="dxa"/>
            <w:shd w:val="clear" w:color="auto" w:fill="auto"/>
            <w:vAlign w:val="center"/>
          </w:tcPr>
          <w:p w14:paraId="0C9170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DE02.01.010.06</w:t>
            </w:r>
          </w:p>
        </w:tc>
        <w:tc>
          <w:tcPr>
            <w:tcW w:w="2215" w:type="dxa"/>
            <w:shd w:val="clear" w:color="auto" w:fill="auto"/>
            <w:vAlign w:val="center"/>
          </w:tcPr>
          <w:p w14:paraId="42A5E0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联系人电话号码</w:t>
            </w:r>
          </w:p>
        </w:tc>
        <w:tc>
          <w:tcPr>
            <w:tcW w:w="1576" w:type="dxa"/>
            <w:shd w:val="clear" w:color="auto" w:fill="auto"/>
            <w:vAlign w:val="center"/>
          </w:tcPr>
          <w:p w14:paraId="709530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JRDHHM</w:t>
            </w:r>
          </w:p>
        </w:tc>
        <w:tc>
          <w:tcPr>
            <w:tcW w:w="3077" w:type="dxa"/>
            <w:shd w:val="clear" w:color="auto" w:fill="auto"/>
            <w:vAlign w:val="center"/>
          </w:tcPr>
          <w:p w14:paraId="2680F31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家人联系电话的号码，包括国际、国内区号和分机号</w:t>
            </w:r>
          </w:p>
        </w:tc>
        <w:tc>
          <w:tcPr>
            <w:tcW w:w="992" w:type="dxa"/>
            <w:shd w:val="clear" w:color="auto" w:fill="auto"/>
            <w:vAlign w:val="center"/>
          </w:tcPr>
          <w:p w14:paraId="3BFB95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DA4F8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CEE40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5B1F66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B647D64" w14:textId="77777777" w:rsidTr="006C6E2B">
        <w:trPr>
          <w:jc w:val="center"/>
        </w:trPr>
        <w:tc>
          <w:tcPr>
            <w:tcW w:w="1486" w:type="dxa"/>
            <w:shd w:val="clear" w:color="auto" w:fill="auto"/>
            <w:vAlign w:val="center"/>
          </w:tcPr>
          <w:p w14:paraId="47C017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DE02.01.038.00</w:t>
            </w:r>
          </w:p>
        </w:tc>
        <w:tc>
          <w:tcPr>
            <w:tcW w:w="2215" w:type="dxa"/>
            <w:shd w:val="clear" w:color="auto" w:fill="auto"/>
            <w:vAlign w:val="center"/>
          </w:tcPr>
          <w:p w14:paraId="2F5A1CB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行政区划代码</w:t>
            </w:r>
          </w:p>
        </w:tc>
        <w:tc>
          <w:tcPr>
            <w:tcW w:w="1576" w:type="dxa"/>
            <w:shd w:val="clear" w:color="auto" w:fill="auto"/>
            <w:vAlign w:val="center"/>
          </w:tcPr>
          <w:p w14:paraId="2F0BBD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XZQHDM</w:t>
            </w:r>
          </w:p>
        </w:tc>
        <w:tc>
          <w:tcPr>
            <w:tcW w:w="3077" w:type="dxa"/>
            <w:shd w:val="clear" w:color="auto" w:fill="auto"/>
            <w:vAlign w:val="center"/>
          </w:tcPr>
          <w:p w14:paraId="706C9DC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中华人民共和国县级及县级以上行政区划在特定编码体系中的代码</w:t>
            </w:r>
          </w:p>
        </w:tc>
        <w:tc>
          <w:tcPr>
            <w:tcW w:w="992" w:type="dxa"/>
            <w:shd w:val="clear" w:color="auto" w:fill="auto"/>
            <w:vAlign w:val="center"/>
          </w:tcPr>
          <w:p w14:paraId="11EDEB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F68ED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2772AD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756DABCB"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2260</w:t>
            </w:r>
          </w:p>
        </w:tc>
      </w:tr>
      <w:tr w:rsidR="00C25243" w14:paraId="591FF1C8" w14:textId="77777777" w:rsidTr="006C6E2B">
        <w:trPr>
          <w:jc w:val="center"/>
        </w:trPr>
        <w:tc>
          <w:tcPr>
            <w:tcW w:w="1486" w:type="dxa"/>
            <w:shd w:val="clear" w:color="auto" w:fill="auto"/>
            <w:vAlign w:val="center"/>
          </w:tcPr>
          <w:p w14:paraId="292B15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4E4EE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户籍地-省(自治区、直辖市)编码</w:t>
            </w:r>
          </w:p>
        </w:tc>
        <w:tc>
          <w:tcPr>
            <w:tcW w:w="1576" w:type="dxa"/>
            <w:shd w:val="clear" w:color="auto" w:fill="auto"/>
            <w:vAlign w:val="center"/>
          </w:tcPr>
          <w:p w14:paraId="0D92E9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HJD_SZZQZXSBM</w:t>
            </w:r>
          </w:p>
        </w:tc>
        <w:tc>
          <w:tcPr>
            <w:tcW w:w="3077" w:type="dxa"/>
            <w:shd w:val="clear" w:color="auto" w:fill="auto"/>
            <w:vAlign w:val="center"/>
          </w:tcPr>
          <w:p w14:paraId="5811DE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省</w:t>
            </w:r>
            <w:r>
              <w:rPr>
                <w:rFonts w:hint="eastAsia"/>
                <w:sz w:val="18"/>
                <w:szCs w:val="18"/>
              </w:rPr>
              <w:t>(</w:t>
            </w:r>
            <w:r>
              <w:rPr>
                <w:rFonts w:hint="eastAsia"/>
                <w:sz w:val="18"/>
                <w:szCs w:val="18"/>
              </w:rPr>
              <w:t>自治区、直辖市</w:t>
            </w:r>
            <w:r>
              <w:rPr>
                <w:rFonts w:hint="eastAsia"/>
                <w:sz w:val="18"/>
                <w:szCs w:val="18"/>
              </w:rPr>
              <w:t>)</w:t>
            </w:r>
            <w:r>
              <w:rPr>
                <w:rFonts w:hint="eastAsia"/>
                <w:sz w:val="18"/>
                <w:szCs w:val="18"/>
              </w:rPr>
              <w:t>编码</w:t>
            </w:r>
          </w:p>
        </w:tc>
        <w:tc>
          <w:tcPr>
            <w:tcW w:w="992" w:type="dxa"/>
            <w:shd w:val="clear" w:color="auto" w:fill="auto"/>
            <w:vAlign w:val="center"/>
          </w:tcPr>
          <w:p w14:paraId="409C4C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7301D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BF11D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0C0FE7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0346397" w14:textId="77777777" w:rsidTr="006C6E2B">
        <w:trPr>
          <w:jc w:val="center"/>
        </w:trPr>
        <w:tc>
          <w:tcPr>
            <w:tcW w:w="1486" w:type="dxa"/>
            <w:shd w:val="clear" w:color="auto" w:fill="auto"/>
            <w:vAlign w:val="center"/>
          </w:tcPr>
          <w:p w14:paraId="398B5C8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15" w:type="dxa"/>
            <w:shd w:val="clear" w:color="auto" w:fill="auto"/>
            <w:vAlign w:val="center"/>
          </w:tcPr>
          <w:p w14:paraId="326861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76" w:type="dxa"/>
            <w:shd w:val="clear" w:color="auto" w:fill="auto"/>
            <w:vAlign w:val="center"/>
          </w:tcPr>
          <w:p w14:paraId="6983BE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77" w:type="dxa"/>
            <w:shd w:val="clear" w:color="auto" w:fill="auto"/>
            <w:vAlign w:val="center"/>
          </w:tcPr>
          <w:p w14:paraId="7E41C8F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3CC7B7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4DC2D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DC665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5F2A98C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630FBD0" w14:textId="77777777" w:rsidTr="006C6E2B">
        <w:trPr>
          <w:jc w:val="center"/>
        </w:trPr>
        <w:tc>
          <w:tcPr>
            <w:tcW w:w="1486" w:type="dxa"/>
            <w:shd w:val="clear" w:color="auto" w:fill="auto"/>
            <w:vAlign w:val="center"/>
          </w:tcPr>
          <w:p w14:paraId="74DD42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73B5D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户籍地-市(地区)编码</w:t>
            </w:r>
          </w:p>
        </w:tc>
        <w:tc>
          <w:tcPr>
            <w:tcW w:w="1576" w:type="dxa"/>
            <w:shd w:val="clear" w:color="auto" w:fill="auto"/>
            <w:vAlign w:val="center"/>
          </w:tcPr>
          <w:p w14:paraId="6B8237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HJD_S_DQBM</w:t>
            </w:r>
          </w:p>
        </w:tc>
        <w:tc>
          <w:tcPr>
            <w:tcW w:w="3077" w:type="dxa"/>
            <w:shd w:val="clear" w:color="auto" w:fill="auto"/>
            <w:vAlign w:val="center"/>
          </w:tcPr>
          <w:p w14:paraId="7D9A2A4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市</w:t>
            </w:r>
            <w:r>
              <w:rPr>
                <w:rFonts w:hint="eastAsia"/>
                <w:sz w:val="18"/>
                <w:szCs w:val="18"/>
              </w:rPr>
              <w:t>(</w:t>
            </w:r>
            <w:r>
              <w:rPr>
                <w:rFonts w:hint="eastAsia"/>
                <w:sz w:val="18"/>
                <w:szCs w:val="18"/>
              </w:rPr>
              <w:t>地区</w:t>
            </w:r>
            <w:r>
              <w:rPr>
                <w:rFonts w:hint="eastAsia"/>
                <w:sz w:val="18"/>
                <w:szCs w:val="18"/>
              </w:rPr>
              <w:t>)</w:t>
            </w:r>
            <w:r>
              <w:rPr>
                <w:rFonts w:hint="eastAsia"/>
                <w:sz w:val="18"/>
                <w:szCs w:val="18"/>
              </w:rPr>
              <w:t>编码</w:t>
            </w:r>
          </w:p>
        </w:tc>
        <w:tc>
          <w:tcPr>
            <w:tcW w:w="992" w:type="dxa"/>
            <w:shd w:val="clear" w:color="auto" w:fill="auto"/>
            <w:vAlign w:val="center"/>
          </w:tcPr>
          <w:p w14:paraId="1E551B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206DD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C64C7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61376B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4787BC7" w14:textId="77777777" w:rsidTr="006C6E2B">
        <w:trPr>
          <w:jc w:val="center"/>
        </w:trPr>
        <w:tc>
          <w:tcPr>
            <w:tcW w:w="1486" w:type="dxa"/>
            <w:shd w:val="clear" w:color="auto" w:fill="auto"/>
            <w:vAlign w:val="center"/>
          </w:tcPr>
          <w:p w14:paraId="403912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15" w:type="dxa"/>
            <w:shd w:val="clear" w:color="auto" w:fill="auto"/>
            <w:vAlign w:val="center"/>
          </w:tcPr>
          <w:p w14:paraId="68945F0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76" w:type="dxa"/>
            <w:shd w:val="clear" w:color="auto" w:fill="auto"/>
            <w:vAlign w:val="center"/>
          </w:tcPr>
          <w:p w14:paraId="1F0E6D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77" w:type="dxa"/>
            <w:shd w:val="clear" w:color="auto" w:fill="auto"/>
            <w:vAlign w:val="center"/>
          </w:tcPr>
          <w:p w14:paraId="07945E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6204A2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6DA06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52F91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1CDEA54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6A29573" w14:textId="77777777" w:rsidTr="006C6E2B">
        <w:trPr>
          <w:jc w:val="center"/>
        </w:trPr>
        <w:tc>
          <w:tcPr>
            <w:tcW w:w="1486" w:type="dxa"/>
            <w:shd w:val="clear" w:color="auto" w:fill="auto"/>
            <w:vAlign w:val="center"/>
          </w:tcPr>
          <w:p w14:paraId="3D313D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523CB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户籍地-县(区)编码</w:t>
            </w:r>
          </w:p>
        </w:tc>
        <w:tc>
          <w:tcPr>
            <w:tcW w:w="1576" w:type="dxa"/>
            <w:shd w:val="clear" w:color="auto" w:fill="auto"/>
            <w:vAlign w:val="center"/>
          </w:tcPr>
          <w:p w14:paraId="693C4D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HJD_XQBM</w:t>
            </w:r>
          </w:p>
        </w:tc>
        <w:tc>
          <w:tcPr>
            <w:tcW w:w="3077" w:type="dxa"/>
            <w:shd w:val="clear" w:color="auto" w:fill="auto"/>
            <w:vAlign w:val="center"/>
          </w:tcPr>
          <w:p w14:paraId="4966B46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042320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2B2A0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9D292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0E4A62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8BCA713" w14:textId="77777777" w:rsidTr="006C6E2B">
        <w:trPr>
          <w:jc w:val="center"/>
        </w:trPr>
        <w:tc>
          <w:tcPr>
            <w:tcW w:w="1486" w:type="dxa"/>
            <w:shd w:val="clear" w:color="auto" w:fill="auto"/>
            <w:vAlign w:val="center"/>
          </w:tcPr>
          <w:p w14:paraId="364C4F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15" w:type="dxa"/>
            <w:shd w:val="clear" w:color="auto" w:fill="auto"/>
            <w:vAlign w:val="center"/>
          </w:tcPr>
          <w:p w14:paraId="288CB2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76" w:type="dxa"/>
            <w:shd w:val="clear" w:color="auto" w:fill="auto"/>
            <w:vAlign w:val="center"/>
          </w:tcPr>
          <w:p w14:paraId="38A494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77" w:type="dxa"/>
            <w:shd w:val="clear" w:color="auto" w:fill="auto"/>
            <w:vAlign w:val="center"/>
          </w:tcPr>
          <w:p w14:paraId="1CEF1F9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1C9C17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B3CCC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67A70A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324052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413EE02" w14:textId="77777777" w:rsidTr="006C6E2B">
        <w:trPr>
          <w:jc w:val="center"/>
        </w:trPr>
        <w:tc>
          <w:tcPr>
            <w:tcW w:w="1486" w:type="dxa"/>
            <w:shd w:val="clear" w:color="auto" w:fill="auto"/>
            <w:vAlign w:val="center"/>
          </w:tcPr>
          <w:p w14:paraId="286264B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1BE67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户籍地-乡(镇、街道)编码</w:t>
            </w:r>
          </w:p>
        </w:tc>
        <w:tc>
          <w:tcPr>
            <w:tcW w:w="1576" w:type="dxa"/>
            <w:shd w:val="clear" w:color="auto" w:fill="auto"/>
            <w:vAlign w:val="center"/>
          </w:tcPr>
          <w:p w14:paraId="609BE4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HJD_XZJDBM</w:t>
            </w:r>
          </w:p>
        </w:tc>
        <w:tc>
          <w:tcPr>
            <w:tcW w:w="3077" w:type="dxa"/>
            <w:shd w:val="clear" w:color="auto" w:fill="auto"/>
            <w:vAlign w:val="center"/>
          </w:tcPr>
          <w:p w14:paraId="57A8A32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乡</w:t>
            </w:r>
            <w:r>
              <w:rPr>
                <w:rFonts w:hint="eastAsia"/>
                <w:sz w:val="18"/>
                <w:szCs w:val="18"/>
              </w:rPr>
              <w:t>(</w:t>
            </w:r>
            <w:r>
              <w:rPr>
                <w:rFonts w:hint="eastAsia"/>
                <w:sz w:val="18"/>
                <w:szCs w:val="18"/>
              </w:rPr>
              <w:t>镇、街道</w:t>
            </w:r>
            <w:r>
              <w:rPr>
                <w:rFonts w:hint="eastAsia"/>
                <w:sz w:val="18"/>
                <w:szCs w:val="18"/>
              </w:rPr>
              <w:t>)</w:t>
            </w:r>
            <w:r>
              <w:rPr>
                <w:rFonts w:hint="eastAsia"/>
                <w:sz w:val="18"/>
                <w:szCs w:val="18"/>
              </w:rPr>
              <w:t>编码</w:t>
            </w:r>
          </w:p>
        </w:tc>
        <w:tc>
          <w:tcPr>
            <w:tcW w:w="992" w:type="dxa"/>
            <w:shd w:val="clear" w:color="auto" w:fill="auto"/>
            <w:vAlign w:val="center"/>
          </w:tcPr>
          <w:p w14:paraId="7B8886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F8E94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BD85E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16A431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4EB6F1D" w14:textId="77777777" w:rsidTr="006C6E2B">
        <w:trPr>
          <w:jc w:val="center"/>
        </w:trPr>
        <w:tc>
          <w:tcPr>
            <w:tcW w:w="1486" w:type="dxa"/>
            <w:shd w:val="clear" w:color="auto" w:fill="auto"/>
            <w:vAlign w:val="center"/>
          </w:tcPr>
          <w:p w14:paraId="7B9E82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15" w:type="dxa"/>
            <w:shd w:val="clear" w:color="auto" w:fill="auto"/>
            <w:vAlign w:val="center"/>
          </w:tcPr>
          <w:p w14:paraId="0B0F44B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76" w:type="dxa"/>
            <w:shd w:val="clear" w:color="auto" w:fill="auto"/>
            <w:vAlign w:val="center"/>
          </w:tcPr>
          <w:p w14:paraId="63CBA7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77" w:type="dxa"/>
            <w:shd w:val="clear" w:color="auto" w:fill="auto"/>
            <w:vAlign w:val="center"/>
          </w:tcPr>
          <w:p w14:paraId="16DDFCC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5D3652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8040E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EAE84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282956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4E4D8D0" w14:textId="77777777" w:rsidTr="006C6E2B">
        <w:trPr>
          <w:jc w:val="center"/>
        </w:trPr>
        <w:tc>
          <w:tcPr>
            <w:tcW w:w="1486" w:type="dxa"/>
            <w:shd w:val="clear" w:color="auto" w:fill="auto"/>
            <w:vAlign w:val="center"/>
          </w:tcPr>
          <w:p w14:paraId="671295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EF7CA0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户籍地-居委编码</w:t>
            </w:r>
          </w:p>
        </w:tc>
        <w:tc>
          <w:tcPr>
            <w:tcW w:w="1576" w:type="dxa"/>
            <w:shd w:val="clear" w:color="auto" w:fill="auto"/>
            <w:vAlign w:val="center"/>
          </w:tcPr>
          <w:p w14:paraId="130D3F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HJD_JWBM</w:t>
            </w:r>
          </w:p>
        </w:tc>
        <w:tc>
          <w:tcPr>
            <w:tcW w:w="3077" w:type="dxa"/>
            <w:shd w:val="clear" w:color="auto" w:fill="auto"/>
            <w:vAlign w:val="center"/>
          </w:tcPr>
          <w:p w14:paraId="7E5B91A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居委编码</w:t>
            </w:r>
          </w:p>
        </w:tc>
        <w:tc>
          <w:tcPr>
            <w:tcW w:w="992" w:type="dxa"/>
            <w:shd w:val="clear" w:color="auto" w:fill="auto"/>
            <w:vAlign w:val="center"/>
          </w:tcPr>
          <w:p w14:paraId="19F003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7C999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C23EF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09A89E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CC9D52E" w14:textId="77777777" w:rsidTr="006C6E2B">
        <w:trPr>
          <w:jc w:val="center"/>
        </w:trPr>
        <w:tc>
          <w:tcPr>
            <w:tcW w:w="1486" w:type="dxa"/>
            <w:shd w:val="clear" w:color="auto" w:fill="auto"/>
            <w:vAlign w:val="center"/>
          </w:tcPr>
          <w:p w14:paraId="7A5E75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4D5976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户籍地-居委名称</w:t>
            </w:r>
          </w:p>
        </w:tc>
        <w:tc>
          <w:tcPr>
            <w:tcW w:w="1576" w:type="dxa"/>
            <w:shd w:val="clear" w:color="auto" w:fill="auto"/>
            <w:vAlign w:val="center"/>
          </w:tcPr>
          <w:p w14:paraId="611E73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HJD_JWMC</w:t>
            </w:r>
          </w:p>
        </w:tc>
        <w:tc>
          <w:tcPr>
            <w:tcW w:w="3077" w:type="dxa"/>
            <w:shd w:val="clear" w:color="auto" w:fill="auto"/>
            <w:vAlign w:val="center"/>
          </w:tcPr>
          <w:p w14:paraId="6831C19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w:t>
            </w:r>
            <w:r>
              <w:rPr>
                <w:rFonts w:hint="eastAsia"/>
                <w:sz w:val="18"/>
                <w:szCs w:val="18"/>
              </w:rPr>
              <w:t>-</w:t>
            </w:r>
            <w:r>
              <w:rPr>
                <w:rFonts w:hint="eastAsia"/>
                <w:sz w:val="18"/>
                <w:szCs w:val="18"/>
              </w:rPr>
              <w:t>居委名称</w:t>
            </w:r>
          </w:p>
        </w:tc>
        <w:tc>
          <w:tcPr>
            <w:tcW w:w="992" w:type="dxa"/>
            <w:shd w:val="clear" w:color="auto" w:fill="auto"/>
            <w:vAlign w:val="center"/>
          </w:tcPr>
          <w:p w14:paraId="57DCE3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01716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0BB7E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53FAEF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DF35B65" w14:textId="77777777" w:rsidR="00C25243" w:rsidRDefault="00C25243" w:rsidP="00C25243">
      <w:pPr>
        <w:pStyle w:val="aff3"/>
        <w:numPr>
          <w:ilvl w:val="0"/>
          <w:numId w:val="0"/>
        </w:numPr>
        <w:spacing w:before="156" w:after="156"/>
      </w:pPr>
    </w:p>
    <w:p w14:paraId="3ADB02F7"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551E841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F0DA31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493739C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66B10BA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311980A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A6A59B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1D00BEC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40A30D4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4A41B08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1FEE2AE0" w14:textId="77777777" w:rsidTr="006C6E2B">
        <w:trPr>
          <w:jc w:val="center"/>
        </w:trPr>
        <w:tc>
          <w:tcPr>
            <w:tcW w:w="1486" w:type="dxa"/>
            <w:shd w:val="clear" w:color="auto" w:fill="auto"/>
            <w:vAlign w:val="center"/>
          </w:tcPr>
          <w:p w14:paraId="7E7E27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15" w:type="dxa"/>
            <w:shd w:val="clear" w:color="auto" w:fill="auto"/>
            <w:vAlign w:val="center"/>
          </w:tcPr>
          <w:p w14:paraId="48C547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76" w:type="dxa"/>
            <w:shd w:val="clear" w:color="auto" w:fill="auto"/>
            <w:vAlign w:val="center"/>
          </w:tcPr>
          <w:p w14:paraId="5356EA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77" w:type="dxa"/>
            <w:shd w:val="clear" w:color="auto" w:fill="auto"/>
            <w:vAlign w:val="center"/>
          </w:tcPr>
          <w:p w14:paraId="486E26A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44CCE6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3ABDC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3354F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5F2816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E384522" w14:textId="77777777" w:rsidTr="006C6E2B">
        <w:trPr>
          <w:jc w:val="center"/>
        </w:trPr>
        <w:tc>
          <w:tcPr>
            <w:tcW w:w="1486" w:type="dxa"/>
            <w:shd w:val="clear" w:color="auto" w:fill="auto"/>
            <w:vAlign w:val="center"/>
          </w:tcPr>
          <w:p w14:paraId="0EEFA55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15" w:type="dxa"/>
            <w:shd w:val="clear" w:color="auto" w:fill="auto"/>
            <w:vAlign w:val="center"/>
          </w:tcPr>
          <w:p w14:paraId="1AA7163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76" w:type="dxa"/>
            <w:shd w:val="clear" w:color="auto" w:fill="auto"/>
            <w:vAlign w:val="center"/>
          </w:tcPr>
          <w:p w14:paraId="170CB9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77" w:type="dxa"/>
            <w:shd w:val="clear" w:color="auto" w:fill="auto"/>
            <w:vAlign w:val="center"/>
          </w:tcPr>
          <w:p w14:paraId="5E36B06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731983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4E443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407D2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2B224E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A281FC7" w14:textId="77777777" w:rsidTr="006C6E2B">
        <w:trPr>
          <w:jc w:val="center"/>
        </w:trPr>
        <w:tc>
          <w:tcPr>
            <w:tcW w:w="1486" w:type="dxa"/>
            <w:shd w:val="clear" w:color="auto" w:fill="auto"/>
            <w:vAlign w:val="center"/>
          </w:tcPr>
          <w:p w14:paraId="2FC102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A95E1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76" w:type="dxa"/>
            <w:shd w:val="clear" w:color="auto" w:fill="auto"/>
            <w:vAlign w:val="center"/>
          </w:tcPr>
          <w:p w14:paraId="02EA29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77" w:type="dxa"/>
            <w:shd w:val="clear" w:color="auto" w:fill="auto"/>
            <w:vAlign w:val="center"/>
          </w:tcPr>
          <w:p w14:paraId="6C56028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3AAC6B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3B2AD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8C6BF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57" w:type="dxa"/>
            <w:shd w:val="clear" w:color="auto" w:fill="auto"/>
            <w:vAlign w:val="center"/>
          </w:tcPr>
          <w:p w14:paraId="7BAA952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08AE145" w14:textId="77777777" w:rsidTr="006C6E2B">
        <w:trPr>
          <w:jc w:val="center"/>
        </w:trPr>
        <w:tc>
          <w:tcPr>
            <w:tcW w:w="1486" w:type="dxa"/>
            <w:shd w:val="clear" w:color="auto" w:fill="auto"/>
            <w:vAlign w:val="center"/>
          </w:tcPr>
          <w:p w14:paraId="5057FAD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DE02.01.038.00</w:t>
            </w:r>
          </w:p>
        </w:tc>
        <w:tc>
          <w:tcPr>
            <w:tcW w:w="2215" w:type="dxa"/>
            <w:shd w:val="clear" w:color="auto" w:fill="auto"/>
            <w:vAlign w:val="center"/>
          </w:tcPr>
          <w:p w14:paraId="5A3E28D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行政区划代码</w:t>
            </w:r>
          </w:p>
        </w:tc>
        <w:tc>
          <w:tcPr>
            <w:tcW w:w="1576" w:type="dxa"/>
            <w:shd w:val="clear" w:color="auto" w:fill="auto"/>
            <w:vAlign w:val="center"/>
          </w:tcPr>
          <w:p w14:paraId="1DB1EF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XZQHDM</w:t>
            </w:r>
          </w:p>
        </w:tc>
        <w:tc>
          <w:tcPr>
            <w:tcW w:w="3077" w:type="dxa"/>
            <w:shd w:val="clear" w:color="auto" w:fill="auto"/>
            <w:vAlign w:val="center"/>
          </w:tcPr>
          <w:p w14:paraId="4E3E56E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中华人民共和国县级及县级以上行政区划在特定编码体系中的代码</w:t>
            </w:r>
          </w:p>
        </w:tc>
        <w:tc>
          <w:tcPr>
            <w:tcW w:w="992" w:type="dxa"/>
            <w:shd w:val="clear" w:color="auto" w:fill="auto"/>
            <w:vAlign w:val="center"/>
          </w:tcPr>
          <w:p w14:paraId="489875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BCE14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4C041A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547FA933"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2260</w:t>
            </w:r>
          </w:p>
        </w:tc>
      </w:tr>
      <w:tr w:rsidR="00C25243" w14:paraId="766ECC43" w14:textId="77777777" w:rsidTr="006C6E2B">
        <w:trPr>
          <w:jc w:val="center"/>
        </w:trPr>
        <w:tc>
          <w:tcPr>
            <w:tcW w:w="1486" w:type="dxa"/>
            <w:shd w:val="clear" w:color="auto" w:fill="auto"/>
            <w:vAlign w:val="center"/>
          </w:tcPr>
          <w:p w14:paraId="2AF0E2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62BE2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居住地-省(自治区、直辖市)编码</w:t>
            </w:r>
          </w:p>
        </w:tc>
        <w:tc>
          <w:tcPr>
            <w:tcW w:w="1576" w:type="dxa"/>
            <w:shd w:val="clear" w:color="auto" w:fill="auto"/>
            <w:vAlign w:val="center"/>
          </w:tcPr>
          <w:p w14:paraId="0CA656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JZD_SZZQZXSBM</w:t>
            </w:r>
          </w:p>
        </w:tc>
        <w:tc>
          <w:tcPr>
            <w:tcW w:w="3077" w:type="dxa"/>
            <w:shd w:val="clear" w:color="auto" w:fill="auto"/>
            <w:vAlign w:val="center"/>
          </w:tcPr>
          <w:p w14:paraId="645B321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省</w:t>
            </w:r>
            <w:r>
              <w:rPr>
                <w:rFonts w:hint="eastAsia"/>
                <w:sz w:val="18"/>
                <w:szCs w:val="18"/>
              </w:rPr>
              <w:t>(</w:t>
            </w:r>
            <w:r>
              <w:rPr>
                <w:rFonts w:hint="eastAsia"/>
                <w:sz w:val="18"/>
                <w:szCs w:val="18"/>
              </w:rPr>
              <w:t>自治区、直辖市</w:t>
            </w:r>
            <w:r>
              <w:rPr>
                <w:rFonts w:hint="eastAsia"/>
                <w:sz w:val="18"/>
                <w:szCs w:val="18"/>
              </w:rPr>
              <w:t>)</w:t>
            </w:r>
            <w:r>
              <w:rPr>
                <w:rFonts w:hint="eastAsia"/>
                <w:sz w:val="18"/>
                <w:szCs w:val="18"/>
              </w:rPr>
              <w:t>编码</w:t>
            </w:r>
          </w:p>
        </w:tc>
        <w:tc>
          <w:tcPr>
            <w:tcW w:w="992" w:type="dxa"/>
            <w:shd w:val="clear" w:color="auto" w:fill="auto"/>
            <w:vAlign w:val="center"/>
          </w:tcPr>
          <w:p w14:paraId="199E29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3B098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8C7EC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78BFF0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B9872C8" w14:textId="77777777" w:rsidTr="006C6E2B">
        <w:trPr>
          <w:jc w:val="center"/>
        </w:trPr>
        <w:tc>
          <w:tcPr>
            <w:tcW w:w="1486" w:type="dxa"/>
            <w:shd w:val="clear" w:color="auto" w:fill="auto"/>
            <w:vAlign w:val="center"/>
          </w:tcPr>
          <w:p w14:paraId="139F0A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75DA4D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居住地-省(自治区、直辖市)-名称</w:t>
            </w:r>
          </w:p>
        </w:tc>
        <w:tc>
          <w:tcPr>
            <w:tcW w:w="1576" w:type="dxa"/>
            <w:shd w:val="clear" w:color="auto" w:fill="auto"/>
            <w:vAlign w:val="center"/>
          </w:tcPr>
          <w:p w14:paraId="3E8AC7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JZD_SZZQZXSMC</w:t>
            </w:r>
          </w:p>
        </w:tc>
        <w:tc>
          <w:tcPr>
            <w:tcW w:w="3077" w:type="dxa"/>
            <w:shd w:val="clear" w:color="auto" w:fill="auto"/>
            <w:vAlign w:val="center"/>
          </w:tcPr>
          <w:p w14:paraId="6D2731F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省</w:t>
            </w:r>
            <w:r>
              <w:rPr>
                <w:rFonts w:hint="eastAsia"/>
                <w:sz w:val="18"/>
                <w:szCs w:val="18"/>
              </w:rPr>
              <w:t>(</w:t>
            </w:r>
            <w:r>
              <w:rPr>
                <w:rFonts w:hint="eastAsia"/>
                <w:sz w:val="18"/>
                <w:szCs w:val="18"/>
              </w:rPr>
              <w:t>自治区、直辖市</w:t>
            </w:r>
            <w:r>
              <w:rPr>
                <w:rFonts w:hint="eastAsia"/>
                <w:sz w:val="18"/>
                <w:szCs w:val="18"/>
              </w:rPr>
              <w:t>)-</w:t>
            </w:r>
            <w:r>
              <w:rPr>
                <w:rFonts w:hint="eastAsia"/>
                <w:sz w:val="18"/>
                <w:szCs w:val="18"/>
              </w:rPr>
              <w:t>名称</w:t>
            </w:r>
          </w:p>
        </w:tc>
        <w:tc>
          <w:tcPr>
            <w:tcW w:w="992" w:type="dxa"/>
            <w:shd w:val="clear" w:color="auto" w:fill="auto"/>
            <w:vAlign w:val="center"/>
          </w:tcPr>
          <w:p w14:paraId="13B4B0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5E94A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1D1C4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577200E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3DA127F" w14:textId="77777777" w:rsidTr="006C6E2B">
        <w:trPr>
          <w:jc w:val="center"/>
        </w:trPr>
        <w:tc>
          <w:tcPr>
            <w:tcW w:w="1486" w:type="dxa"/>
            <w:shd w:val="clear" w:color="auto" w:fill="auto"/>
            <w:vAlign w:val="center"/>
          </w:tcPr>
          <w:p w14:paraId="327841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A791D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居住地-市(地区)编码</w:t>
            </w:r>
          </w:p>
        </w:tc>
        <w:tc>
          <w:tcPr>
            <w:tcW w:w="1576" w:type="dxa"/>
            <w:shd w:val="clear" w:color="auto" w:fill="auto"/>
            <w:vAlign w:val="center"/>
          </w:tcPr>
          <w:p w14:paraId="235AF0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JZD_S_DQBM</w:t>
            </w:r>
          </w:p>
        </w:tc>
        <w:tc>
          <w:tcPr>
            <w:tcW w:w="3077" w:type="dxa"/>
            <w:shd w:val="clear" w:color="auto" w:fill="auto"/>
            <w:vAlign w:val="center"/>
          </w:tcPr>
          <w:p w14:paraId="72BBEFD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市</w:t>
            </w:r>
            <w:r>
              <w:rPr>
                <w:rFonts w:hint="eastAsia"/>
                <w:sz w:val="18"/>
                <w:szCs w:val="18"/>
              </w:rPr>
              <w:t>(</w:t>
            </w:r>
            <w:r>
              <w:rPr>
                <w:rFonts w:hint="eastAsia"/>
                <w:sz w:val="18"/>
                <w:szCs w:val="18"/>
              </w:rPr>
              <w:t>地区</w:t>
            </w:r>
            <w:r>
              <w:rPr>
                <w:rFonts w:hint="eastAsia"/>
                <w:sz w:val="18"/>
                <w:szCs w:val="18"/>
              </w:rPr>
              <w:t>)</w:t>
            </w:r>
            <w:r>
              <w:rPr>
                <w:rFonts w:hint="eastAsia"/>
                <w:sz w:val="18"/>
                <w:szCs w:val="18"/>
              </w:rPr>
              <w:t>编码</w:t>
            </w:r>
          </w:p>
        </w:tc>
        <w:tc>
          <w:tcPr>
            <w:tcW w:w="992" w:type="dxa"/>
            <w:shd w:val="clear" w:color="auto" w:fill="auto"/>
            <w:vAlign w:val="center"/>
          </w:tcPr>
          <w:p w14:paraId="2EEE00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B95004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E390B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0D68AD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15AB976" w14:textId="77777777" w:rsidTr="006C6E2B">
        <w:trPr>
          <w:jc w:val="center"/>
        </w:trPr>
        <w:tc>
          <w:tcPr>
            <w:tcW w:w="1486" w:type="dxa"/>
            <w:shd w:val="clear" w:color="auto" w:fill="auto"/>
            <w:vAlign w:val="center"/>
          </w:tcPr>
          <w:p w14:paraId="600442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E6B2F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居住地-市(地区)-名称</w:t>
            </w:r>
          </w:p>
        </w:tc>
        <w:tc>
          <w:tcPr>
            <w:tcW w:w="1576" w:type="dxa"/>
            <w:shd w:val="clear" w:color="auto" w:fill="auto"/>
            <w:vAlign w:val="center"/>
          </w:tcPr>
          <w:p w14:paraId="111017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JZD_S_DQMC</w:t>
            </w:r>
          </w:p>
        </w:tc>
        <w:tc>
          <w:tcPr>
            <w:tcW w:w="3077" w:type="dxa"/>
            <w:shd w:val="clear" w:color="auto" w:fill="auto"/>
            <w:vAlign w:val="center"/>
          </w:tcPr>
          <w:p w14:paraId="3155D65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市</w:t>
            </w:r>
            <w:r>
              <w:rPr>
                <w:rFonts w:hint="eastAsia"/>
                <w:sz w:val="18"/>
                <w:szCs w:val="18"/>
              </w:rPr>
              <w:t>(</w:t>
            </w:r>
            <w:r>
              <w:rPr>
                <w:rFonts w:hint="eastAsia"/>
                <w:sz w:val="18"/>
                <w:szCs w:val="18"/>
              </w:rPr>
              <w:t>地区</w:t>
            </w:r>
            <w:r>
              <w:rPr>
                <w:rFonts w:hint="eastAsia"/>
                <w:sz w:val="18"/>
                <w:szCs w:val="18"/>
              </w:rPr>
              <w:t>)-</w:t>
            </w:r>
            <w:r>
              <w:rPr>
                <w:rFonts w:hint="eastAsia"/>
                <w:sz w:val="18"/>
                <w:szCs w:val="18"/>
              </w:rPr>
              <w:t>名称</w:t>
            </w:r>
          </w:p>
        </w:tc>
        <w:tc>
          <w:tcPr>
            <w:tcW w:w="992" w:type="dxa"/>
            <w:shd w:val="clear" w:color="auto" w:fill="auto"/>
            <w:vAlign w:val="center"/>
          </w:tcPr>
          <w:p w14:paraId="450C9B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FC5AD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DA3DD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027443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EF200D2" w14:textId="77777777" w:rsidTr="006C6E2B">
        <w:trPr>
          <w:jc w:val="center"/>
        </w:trPr>
        <w:tc>
          <w:tcPr>
            <w:tcW w:w="1486" w:type="dxa"/>
            <w:shd w:val="clear" w:color="auto" w:fill="auto"/>
            <w:vAlign w:val="center"/>
          </w:tcPr>
          <w:p w14:paraId="5089CC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175F7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居住地-县(区)编码</w:t>
            </w:r>
          </w:p>
        </w:tc>
        <w:tc>
          <w:tcPr>
            <w:tcW w:w="1576" w:type="dxa"/>
            <w:shd w:val="clear" w:color="auto" w:fill="auto"/>
            <w:vAlign w:val="center"/>
          </w:tcPr>
          <w:p w14:paraId="35B615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JZD_XQBM</w:t>
            </w:r>
          </w:p>
        </w:tc>
        <w:tc>
          <w:tcPr>
            <w:tcW w:w="3077" w:type="dxa"/>
            <w:shd w:val="clear" w:color="auto" w:fill="auto"/>
            <w:vAlign w:val="center"/>
          </w:tcPr>
          <w:p w14:paraId="256D0C8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6385EC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3CB44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80CB9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2B3A198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F0E9D58" w14:textId="77777777" w:rsidTr="006C6E2B">
        <w:trPr>
          <w:jc w:val="center"/>
        </w:trPr>
        <w:tc>
          <w:tcPr>
            <w:tcW w:w="1486" w:type="dxa"/>
            <w:shd w:val="clear" w:color="auto" w:fill="auto"/>
            <w:vAlign w:val="center"/>
          </w:tcPr>
          <w:p w14:paraId="55165B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5C69D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居住地-县(区)-名称</w:t>
            </w:r>
          </w:p>
        </w:tc>
        <w:tc>
          <w:tcPr>
            <w:tcW w:w="1576" w:type="dxa"/>
            <w:shd w:val="clear" w:color="auto" w:fill="auto"/>
            <w:vAlign w:val="center"/>
          </w:tcPr>
          <w:p w14:paraId="3F90AD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JZD_XQMC</w:t>
            </w:r>
          </w:p>
        </w:tc>
        <w:tc>
          <w:tcPr>
            <w:tcW w:w="3077" w:type="dxa"/>
            <w:shd w:val="clear" w:color="auto" w:fill="auto"/>
            <w:vAlign w:val="center"/>
          </w:tcPr>
          <w:p w14:paraId="2C623B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县</w:t>
            </w:r>
            <w:r>
              <w:rPr>
                <w:rFonts w:hint="eastAsia"/>
                <w:sz w:val="18"/>
                <w:szCs w:val="18"/>
              </w:rPr>
              <w:t>(</w:t>
            </w:r>
            <w:r>
              <w:rPr>
                <w:rFonts w:hint="eastAsia"/>
                <w:sz w:val="18"/>
                <w:szCs w:val="18"/>
              </w:rPr>
              <w:t>区</w:t>
            </w:r>
            <w:r>
              <w:rPr>
                <w:rFonts w:hint="eastAsia"/>
                <w:sz w:val="18"/>
                <w:szCs w:val="18"/>
              </w:rPr>
              <w:t>)-</w:t>
            </w:r>
            <w:r>
              <w:rPr>
                <w:rFonts w:hint="eastAsia"/>
                <w:sz w:val="18"/>
                <w:szCs w:val="18"/>
              </w:rPr>
              <w:t>名称</w:t>
            </w:r>
          </w:p>
        </w:tc>
        <w:tc>
          <w:tcPr>
            <w:tcW w:w="992" w:type="dxa"/>
            <w:shd w:val="clear" w:color="auto" w:fill="auto"/>
            <w:vAlign w:val="center"/>
          </w:tcPr>
          <w:p w14:paraId="4F9C1A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2C119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4F8B6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448D62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0662C72" w14:textId="77777777" w:rsidTr="006C6E2B">
        <w:trPr>
          <w:jc w:val="center"/>
        </w:trPr>
        <w:tc>
          <w:tcPr>
            <w:tcW w:w="1486" w:type="dxa"/>
            <w:shd w:val="clear" w:color="auto" w:fill="auto"/>
            <w:vAlign w:val="center"/>
          </w:tcPr>
          <w:p w14:paraId="6EB742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7890E2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居住地-乡(镇、街道)编码</w:t>
            </w:r>
          </w:p>
        </w:tc>
        <w:tc>
          <w:tcPr>
            <w:tcW w:w="1576" w:type="dxa"/>
            <w:shd w:val="clear" w:color="auto" w:fill="auto"/>
            <w:vAlign w:val="center"/>
          </w:tcPr>
          <w:p w14:paraId="2FF1BE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JZD_XZJDBM</w:t>
            </w:r>
          </w:p>
        </w:tc>
        <w:tc>
          <w:tcPr>
            <w:tcW w:w="3077" w:type="dxa"/>
            <w:shd w:val="clear" w:color="auto" w:fill="auto"/>
            <w:vAlign w:val="center"/>
          </w:tcPr>
          <w:p w14:paraId="68211D2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乡</w:t>
            </w:r>
            <w:r>
              <w:rPr>
                <w:rFonts w:hint="eastAsia"/>
                <w:sz w:val="18"/>
                <w:szCs w:val="18"/>
              </w:rPr>
              <w:t>(</w:t>
            </w:r>
            <w:r>
              <w:rPr>
                <w:rFonts w:hint="eastAsia"/>
                <w:sz w:val="18"/>
                <w:szCs w:val="18"/>
              </w:rPr>
              <w:t>镇、街道</w:t>
            </w:r>
            <w:r>
              <w:rPr>
                <w:rFonts w:hint="eastAsia"/>
                <w:sz w:val="18"/>
                <w:szCs w:val="18"/>
              </w:rPr>
              <w:t>)</w:t>
            </w:r>
            <w:r>
              <w:rPr>
                <w:rFonts w:hint="eastAsia"/>
                <w:sz w:val="18"/>
                <w:szCs w:val="18"/>
              </w:rPr>
              <w:t>编码</w:t>
            </w:r>
          </w:p>
        </w:tc>
        <w:tc>
          <w:tcPr>
            <w:tcW w:w="992" w:type="dxa"/>
            <w:shd w:val="clear" w:color="auto" w:fill="auto"/>
            <w:vAlign w:val="center"/>
          </w:tcPr>
          <w:p w14:paraId="596918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FEECE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76E8B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66EDEB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D0BC9A3" w14:textId="77777777" w:rsidTr="006C6E2B">
        <w:trPr>
          <w:jc w:val="center"/>
        </w:trPr>
        <w:tc>
          <w:tcPr>
            <w:tcW w:w="1486" w:type="dxa"/>
            <w:shd w:val="clear" w:color="auto" w:fill="auto"/>
            <w:vAlign w:val="center"/>
          </w:tcPr>
          <w:p w14:paraId="7AC3EE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9A088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居住地-乡(镇、街道)名称</w:t>
            </w:r>
          </w:p>
        </w:tc>
        <w:tc>
          <w:tcPr>
            <w:tcW w:w="1576" w:type="dxa"/>
            <w:shd w:val="clear" w:color="auto" w:fill="auto"/>
            <w:vAlign w:val="center"/>
          </w:tcPr>
          <w:p w14:paraId="2EAA09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JZD_XZJDMC</w:t>
            </w:r>
          </w:p>
        </w:tc>
        <w:tc>
          <w:tcPr>
            <w:tcW w:w="3077" w:type="dxa"/>
            <w:shd w:val="clear" w:color="auto" w:fill="auto"/>
            <w:vAlign w:val="center"/>
          </w:tcPr>
          <w:p w14:paraId="4C32F47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乡</w:t>
            </w:r>
            <w:r>
              <w:rPr>
                <w:rFonts w:hint="eastAsia"/>
                <w:sz w:val="18"/>
                <w:szCs w:val="18"/>
              </w:rPr>
              <w:t>(</w:t>
            </w:r>
            <w:r>
              <w:rPr>
                <w:rFonts w:hint="eastAsia"/>
                <w:sz w:val="18"/>
                <w:szCs w:val="18"/>
              </w:rPr>
              <w:t>镇、街道</w:t>
            </w:r>
            <w:r>
              <w:rPr>
                <w:rFonts w:hint="eastAsia"/>
                <w:sz w:val="18"/>
                <w:szCs w:val="18"/>
              </w:rPr>
              <w:t>)</w:t>
            </w:r>
            <w:r>
              <w:rPr>
                <w:rFonts w:hint="eastAsia"/>
                <w:sz w:val="18"/>
                <w:szCs w:val="18"/>
              </w:rPr>
              <w:t>名称</w:t>
            </w:r>
          </w:p>
        </w:tc>
        <w:tc>
          <w:tcPr>
            <w:tcW w:w="992" w:type="dxa"/>
            <w:shd w:val="clear" w:color="auto" w:fill="auto"/>
            <w:vAlign w:val="center"/>
          </w:tcPr>
          <w:p w14:paraId="59D91C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92809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FFBEF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4F23D7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3C412FF" w14:textId="77777777" w:rsidTr="006C6E2B">
        <w:trPr>
          <w:jc w:val="center"/>
        </w:trPr>
        <w:tc>
          <w:tcPr>
            <w:tcW w:w="1486" w:type="dxa"/>
            <w:shd w:val="clear" w:color="auto" w:fill="auto"/>
            <w:vAlign w:val="center"/>
          </w:tcPr>
          <w:p w14:paraId="38433A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62EA4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居住地-居委编码</w:t>
            </w:r>
          </w:p>
        </w:tc>
        <w:tc>
          <w:tcPr>
            <w:tcW w:w="1576" w:type="dxa"/>
            <w:shd w:val="clear" w:color="auto" w:fill="auto"/>
            <w:vAlign w:val="center"/>
          </w:tcPr>
          <w:p w14:paraId="4673A3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JZD_JWBM</w:t>
            </w:r>
          </w:p>
        </w:tc>
        <w:tc>
          <w:tcPr>
            <w:tcW w:w="3077" w:type="dxa"/>
            <w:shd w:val="clear" w:color="auto" w:fill="auto"/>
            <w:vAlign w:val="center"/>
          </w:tcPr>
          <w:p w14:paraId="5D49F8D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居委编码</w:t>
            </w:r>
          </w:p>
        </w:tc>
        <w:tc>
          <w:tcPr>
            <w:tcW w:w="992" w:type="dxa"/>
            <w:shd w:val="clear" w:color="auto" w:fill="auto"/>
            <w:vAlign w:val="center"/>
          </w:tcPr>
          <w:p w14:paraId="79DBDA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25B03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8A8B1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7ABEC6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23A349A" w14:textId="77777777" w:rsidTr="006C6E2B">
        <w:trPr>
          <w:jc w:val="center"/>
        </w:trPr>
        <w:tc>
          <w:tcPr>
            <w:tcW w:w="1486" w:type="dxa"/>
            <w:shd w:val="clear" w:color="auto" w:fill="auto"/>
            <w:vAlign w:val="center"/>
          </w:tcPr>
          <w:p w14:paraId="141971D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F3212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居住地-居委</w:t>
            </w:r>
          </w:p>
        </w:tc>
        <w:tc>
          <w:tcPr>
            <w:tcW w:w="1576" w:type="dxa"/>
            <w:shd w:val="clear" w:color="auto" w:fill="auto"/>
            <w:vAlign w:val="center"/>
          </w:tcPr>
          <w:p w14:paraId="2EECB7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JZD_JW</w:t>
            </w:r>
          </w:p>
        </w:tc>
        <w:tc>
          <w:tcPr>
            <w:tcW w:w="3077" w:type="dxa"/>
            <w:shd w:val="clear" w:color="auto" w:fill="auto"/>
            <w:vAlign w:val="center"/>
          </w:tcPr>
          <w:p w14:paraId="4A58C21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居委</w:t>
            </w:r>
          </w:p>
        </w:tc>
        <w:tc>
          <w:tcPr>
            <w:tcW w:w="992" w:type="dxa"/>
            <w:shd w:val="clear" w:color="auto" w:fill="auto"/>
            <w:vAlign w:val="center"/>
          </w:tcPr>
          <w:p w14:paraId="4A1A88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6EBE8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3496A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428563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BC21458" w14:textId="77777777" w:rsidTr="006C6E2B">
        <w:trPr>
          <w:jc w:val="center"/>
        </w:trPr>
        <w:tc>
          <w:tcPr>
            <w:tcW w:w="1486" w:type="dxa"/>
            <w:shd w:val="clear" w:color="auto" w:fill="auto"/>
            <w:vAlign w:val="center"/>
          </w:tcPr>
          <w:p w14:paraId="5E00B2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BCB53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居住地-村(街、路、弄等)</w:t>
            </w:r>
          </w:p>
        </w:tc>
        <w:tc>
          <w:tcPr>
            <w:tcW w:w="1576" w:type="dxa"/>
            <w:shd w:val="clear" w:color="auto" w:fill="auto"/>
            <w:vAlign w:val="center"/>
          </w:tcPr>
          <w:p w14:paraId="2258C2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JZD_CJLND</w:t>
            </w:r>
          </w:p>
        </w:tc>
        <w:tc>
          <w:tcPr>
            <w:tcW w:w="3077" w:type="dxa"/>
            <w:shd w:val="clear" w:color="auto" w:fill="auto"/>
            <w:vAlign w:val="center"/>
          </w:tcPr>
          <w:p w14:paraId="422667C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村</w:t>
            </w:r>
            <w:r>
              <w:rPr>
                <w:rFonts w:hint="eastAsia"/>
                <w:sz w:val="18"/>
                <w:szCs w:val="18"/>
              </w:rPr>
              <w:t>(</w:t>
            </w:r>
            <w:r>
              <w:rPr>
                <w:rFonts w:hint="eastAsia"/>
                <w:sz w:val="18"/>
                <w:szCs w:val="18"/>
              </w:rPr>
              <w:t>街、路、弄等</w:t>
            </w:r>
            <w:r>
              <w:rPr>
                <w:rFonts w:hint="eastAsia"/>
                <w:sz w:val="18"/>
                <w:szCs w:val="18"/>
              </w:rPr>
              <w:t>)</w:t>
            </w:r>
          </w:p>
        </w:tc>
        <w:tc>
          <w:tcPr>
            <w:tcW w:w="992" w:type="dxa"/>
            <w:shd w:val="clear" w:color="auto" w:fill="auto"/>
            <w:vAlign w:val="center"/>
          </w:tcPr>
          <w:p w14:paraId="5667CA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6D289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5E614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56A610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E0BD5CD" w14:textId="77777777" w:rsidTr="006C6E2B">
        <w:trPr>
          <w:jc w:val="center"/>
        </w:trPr>
        <w:tc>
          <w:tcPr>
            <w:tcW w:w="1486" w:type="dxa"/>
            <w:shd w:val="clear" w:color="auto" w:fill="auto"/>
            <w:vAlign w:val="center"/>
          </w:tcPr>
          <w:p w14:paraId="1F933D1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E9BCC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居住地-门牌号(包括“室”)</w:t>
            </w:r>
          </w:p>
        </w:tc>
        <w:tc>
          <w:tcPr>
            <w:tcW w:w="1576" w:type="dxa"/>
            <w:shd w:val="clear" w:color="auto" w:fill="auto"/>
            <w:vAlign w:val="center"/>
          </w:tcPr>
          <w:p w14:paraId="6A0939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JZD_MPHBKS</w:t>
            </w:r>
          </w:p>
        </w:tc>
        <w:tc>
          <w:tcPr>
            <w:tcW w:w="3077" w:type="dxa"/>
            <w:shd w:val="clear" w:color="auto" w:fill="auto"/>
            <w:vAlign w:val="center"/>
          </w:tcPr>
          <w:p w14:paraId="7EFA9B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w:t>
            </w:r>
            <w:r>
              <w:rPr>
                <w:rFonts w:hint="eastAsia"/>
                <w:sz w:val="18"/>
                <w:szCs w:val="18"/>
              </w:rPr>
              <w:t>-</w:t>
            </w:r>
            <w:r>
              <w:rPr>
                <w:rFonts w:hint="eastAsia"/>
                <w:sz w:val="18"/>
                <w:szCs w:val="18"/>
              </w:rPr>
              <w:t>门牌号</w:t>
            </w:r>
            <w:r>
              <w:rPr>
                <w:rFonts w:hint="eastAsia"/>
                <w:sz w:val="18"/>
                <w:szCs w:val="18"/>
              </w:rPr>
              <w:t>(</w:t>
            </w:r>
            <w:r>
              <w:rPr>
                <w:rFonts w:hint="eastAsia"/>
                <w:sz w:val="18"/>
                <w:szCs w:val="18"/>
              </w:rPr>
              <w:t>包括“室”</w:t>
            </w:r>
            <w:r>
              <w:rPr>
                <w:rFonts w:hint="eastAsia"/>
                <w:sz w:val="18"/>
                <w:szCs w:val="18"/>
              </w:rPr>
              <w:t>)</w:t>
            </w:r>
          </w:p>
        </w:tc>
        <w:tc>
          <w:tcPr>
            <w:tcW w:w="992" w:type="dxa"/>
            <w:shd w:val="clear" w:color="auto" w:fill="auto"/>
            <w:vAlign w:val="center"/>
          </w:tcPr>
          <w:p w14:paraId="6F2F42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3098D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083CF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7BB230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9AEEDB4" w14:textId="77777777" w:rsidTr="006C6E2B">
        <w:trPr>
          <w:jc w:val="center"/>
        </w:trPr>
        <w:tc>
          <w:tcPr>
            <w:tcW w:w="1486" w:type="dxa"/>
            <w:shd w:val="clear" w:color="auto" w:fill="auto"/>
            <w:vAlign w:val="center"/>
          </w:tcPr>
          <w:p w14:paraId="271614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514DCE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居住详细地址</w:t>
            </w:r>
          </w:p>
        </w:tc>
        <w:tc>
          <w:tcPr>
            <w:tcW w:w="1576" w:type="dxa"/>
            <w:shd w:val="clear" w:color="auto" w:fill="auto"/>
            <w:vAlign w:val="center"/>
          </w:tcPr>
          <w:p w14:paraId="5C6B86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JZXXDZ</w:t>
            </w:r>
          </w:p>
        </w:tc>
        <w:tc>
          <w:tcPr>
            <w:tcW w:w="3077" w:type="dxa"/>
            <w:shd w:val="clear" w:color="auto" w:fill="auto"/>
            <w:vAlign w:val="center"/>
          </w:tcPr>
          <w:p w14:paraId="2411BF4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居住详细地址</w:t>
            </w:r>
          </w:p>
        </w:tc>
        <w:tc>
          <w:tcPr>
            <w:tcW w:w="992" w:type="dxa"/>
            <w:shd w:val="clear" w:color="auto" w:fill="auto"/>
            <w:vAlign w:val="center"/>
          </w:tcPr>
          <w:p w14:paraId="57E39D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220CC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F4951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57" w:type="dxa"/>
            <w:shd w:val="clear" w:color="auto" w:fill="auto"/>
            <w:vAlign w:val="center"/>
          </w:tcPr>
          <w:p w14:paraId="4AD8C9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937D12A" w14:textId="77777777" w:rsidR="00C25243" w:rsidRDefault="00C25243" w:rsidP="00C25243">
      <w:pPr>
        <w:pStyle w:val="aff3"/>
        <w:numPr>
          <w:ilvl w:val="0"/>
          <w:numId w:val="0"/>
        </w:numPr>
        <w:spacing w:before="156" w:after="156"/>
      </w:pPr>
    </w:p>
    <w:p w14:paraId="24325E6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46F7794A"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B5BD20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4C9657F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3EB9D31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79E3AE7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EA9AD6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3E6F1B7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477DA1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39A9ED0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5FCE71BD" w14:textId="77777777" w:rsidTr="006C6E2B">
        <w:trPr>
          <w:jc w:val="center"/>
        </w:trPr>
        <w:tc>
          <w:tcPr>
            <w:tcW w:w="1486" w:type="dxa"/>
            <w:shd w:val="clear" w:color="auto" w:fill="auto"/>
            <w:vAlign w:val="center"/>
          </w:tcPr>
          <w:p w14:paraId="0FD2F0A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DE02.01.047.00</w:t>
            </w:r>
          </w:p>
        </w:tc>
        <w:tc>
          <w:tcPr>
            <w:tcW w:w="2215" w:type="dxa"/>
            <w:shd w:val="clear" w:color="auto" w:fill="auto"/>
            <w:vAlign w:val="center"/>
          </w:tcPr>
          <w:p w14:paraId="2A66CD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邮政编码</w:t>
            </w:r>
          </w:p>
        </w:tc>
        <w:tc>
          <w:tcPr>
            <w:tcW w:w="1576" w:type="dxa"/>
            <w:shd w:val="clear" w:color="auto" w:fill="auto"/>
            <w:vAlign w:val="center"/>
          </w:tcPr>
          <w:p w14:paraId="44EA30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YZBM</w:t>
            </w:r>
          </w:p>
        </w:tc>
        <w:tc>
          <w:tcPr>
            <w:tcW w:w="3077" w:type="dxa"/>
            <w:shd w:val="clear" w:color="auto" w:fill="auto"/>
            <w:vAlign w:val="center"/>
          </w:tcPr>
          <w:p w14:paraId="674F1C9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由阿拉伯数字组成，用来表示与地址对应的邮局及其投递区域的邮政通信代号</w:t>
            </w:r>
          </w:p>
        </w:tc>
        <w:tc>
          <w:tcPr>
            <w:tcW w:w="992" w:type="dxa"/>
            <w:shd w:val="clear" w:color="auto" w:fill="auto"/>
            <w:vAlign w:val="center"/>
          </w:tcPr>
          <w:p w14:paraId="610859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84DD2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C8A51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6174FB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67B873B" w14:textId="77777777" w:rsidTr="006C6E2B">
        <w:trPr>
          <w:jc w:val="center"/>
        </w:trPr>
        <w:tc>
          <w:tcPr>
            <w:tcW w:w="1486" w:type="dxa"/>
            <w:shd w:val="clear" w:color="auto" w:fill="auto"/>
            <w:vAlign w:val="center"/>
          </w:tcPr>
          <w:p w14:paraId="0DEE3C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DE02.01.016.00</w:t>
            </w:r>
          </w:p>
        </w:tc>
        <w:tc>
          <w:tcPr>
            <w:tcW w:w="2215" w:type="dxa"/>
            <w:shd w:val="clear" w:color="auto" w:fill="auto"/>
            <w:vAlign w:val="center"/>
          </w:tcPr>
          <w:p w14:paraId="079C4F9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户口迁移日期</w:t>
            </w:r>
          </w:p>
        </w:tc>
        <w:tc>
          <w:tcPr>
            <w:tcW w:w="1576" w:type="dxa"/>
            <w:shd w:val="clear" w:color="auto" w:fill="auto"/>
            <w:vAlign w:val="center"/>
          </w:tcPr>
          <w:p w14:paraId="12A6FB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HKQYRQ</w:t>
            </w:r>
          </w:p>
        </w:tc>
        <w:tc>
          <w:tcPr>
            <w:tcW w:w="3077" w:type="dxa"/>
            <w:shd w:val="clear" w:color="auto" w:fill="auto"/>
            <w:vAlign w:val="center"/>
          </w:tcPr>
          <w:p w14:paraId="2B11D3D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户口迁移当日的公元纪年日期</w:t>
            </w:r>
          </w:p>
        </w:tc>
        <w:tc>
          <w:tcPr>
            <w:tcW w:w="992" w:type="dxa"/>
            <w:shd w:val="clear" w:color="auto" w:fill="auto"/>
            <w:vAlign w:val="center"/>
          </w:tcPr>
          <w:p w14:paraId="65F7ED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34E6D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22CAEC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5DDB70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C838FA0" w14:textId="77777777" w:rsidTr="006C6E2B">
        <w:trPr>
          <w:jc w:val="center"/>
        </w:trPr>
        <w:tc>
          <w:tcPr>
            <w:tcW w:w="1486" w:type="dxa"/>
            <w:shd w:val="clear" w:color="auto" w:fill="auto"/>
            <w:vAlign w:val="center"/>
          </w:tcPr>
          <w:p w14:paraId="0BFFC0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DE01.00.010.00</w:t>
            </w:r>
          </w:p>
        </w:tc>
        <w:tc>
          <w:tcPr>
            <w:tcW w:w="2215" w:type="dxa"/>
            <w:shd w:val="clear" w:color="auto" w:fill="auto"/>
            <w:vAlign w:val="center"/>
          </w:tcPr>
          <w:p w14:paraId="6D8D53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门诊号</w:t>
            </w:r>
          </w:p>
        </w:tc>
        <w:tc>
          <w:tcPr>
            <w:tcW w:w="1576" w:type="dxa"/>
            <w:shd w:val="clear" w:color="auto" w:fill="auto"/>
            <w:vAlign w:val="center"/>
          </w:tcPr>
          <w:p w14:paraId="61CD0B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MZH</w:t>
            </w:r>
          </w:p>
        </w:tc>
        <w:tc>
          <w:tcPr>
            <w:tcW w:w="3077" w:type="dxa"/>
            <w:shd w:val="clear" w:color="auto" w:fill="auto"/>
            <w:vAlign w:val="center"/>
          </w:tcPr>
          <w:p w14:paraId="123EC4C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按照某一特定编码规则赋予门诊就诊对象的顺序号</w:t>
            </w:r>
          </w:p>
        </w:tc>
        <w:tc>
          <w:tcPr>
            <w:tcW w:w="992" w:type="dxa"/>
            <w:shd w:val="clear" w:color="auto" w:fill="auto"/>
            <w:vAlign w:val="center"/>
          </w:tcPr>
          <w:p w14:paraId="0D10D9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A663C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F2324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57" w:type="dxa"/>
            <w:shd w:val="clear" w:color="auto" w:fill="auto"/>
            <w:vAlign w:val="center"/>
          </w:tcPr>
          <w:p w14:paraId="22323E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F42C95E" w14:textId="77777777" w:rsidTr="006C6E2B">
        <w:trPr>
          <w:jc w:val="center"/>
        </w:trPr>
        <w:tc>
          <w:tcPr>
            <w:tcW w:w="1486" w:type="dxa"/>
            <w:shd w:val="clear" w:color="auto" w:fill="auto"/>
            <w:vAlign w:val="center"/>
          </w:tcPr>
          <w:p w14:paraId="5E29E6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DE01.00.014.00</w:t>
            </w:r>
          </w:p>
        </w:tc>
        <w:tc>
          <w:tcPr>
            <w:tcW w:w="2215" w:type="dxa"/>
            <w:shd w:val="clear" w:color="auto" w:fill="auto"/>
            <w:vAlign w:val="center"/>
          </w:tcPr>
          <w:p w14:paraId="087FCC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住院号</w:t>
            </w:r>
          </w:p>
        </w:tc>
        <w:tc>
          <w:tcPr>
            <w:tcW w:w="1576" w:type="dxa"/>
            <w:shd w:val="clear" w:color="auto" w:fill="auto"/>
            <w:vAlign w:val="center"/>
          </w:tcPr>
          <w:p w14:paraId="29E48D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ZYH</w:t>
            </w:r>
          </w:p>
        </w:tc>
        <w:tc>
          <w:tcPr>
            <w:tcW w:w="3077" w:type="dxa"/>
            <w:shd w:val="clear" w:color="auto" w:fill="auto"/>
            <w:vAlign w:val="center"/>
          </w:tcPr>
          <w:p w14:paraId="4016B5E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按照某一特定编码规则赋予住院就诊对象的顺序</w:t>
            </w:r>
          </w:p>
        </w:tc>
        <w:tc>
          <w:tcPr>
            <w:tcW w:w="992" w:type="dxa"/>
            <w:shd w:val="clear" w:color="auto" w:fill="auto"/>
            <w:vAlign w:val="center"/>
          </w:tcPr>
          <w:p w14:paraId="424C75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A3BAD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E7E2A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7" w:type="dxa"/>
            <w:shd w:val="clear" w:color="auto" w:fill="auto"/>
            <w:vAlign w:val="center"/>
          </w:tcPr>
          <w:p w14:paraId="392F86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C56958E" w14:textId="77777777" w:rsidTr="006C6E2B">
        <w:trPr>
          <w:jc w:val="center"/>
        </w:trPr>
        <w:tc>
          <w:tcPr>
            <w:tcW w:w="1486" w:type="dxa"/>
            <w:shd w:val="clear" w:color="auto" w:fill="auto"/>
            <w:vAlign w:val="center"/>
          </w:tcPr>
          <w:p w14:paraId="703419B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9CAE04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ICD9</w:t>
            </w:r>
          </w:p>
        </w:tc>
        <w:tc>
          <w:tcPr>
            <w:tcW w:w="1576" w:type="dxa"/>
            <w:shd w:val="clear" w:color="auto" w:fill="auto"/>
            <w:vAlign w:val="center"/>
          </w:tcPr>
          <w:p w14:paraId="170B3E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ICD9</w:t>
            </w:r>
          </w:p>
        </w:tc>
        <w:tc>
          <w:tcPr>
            <w:tcW w:w="3077" w:type="dxa"/>
            <w:shd w:val="clear" w:color="auto" w:fill="auto"/>
            <w:vAlign w:val="center"/>
          </w:tcPr>
          <w:p w14:paraId="257879A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ICD9</w:t>
            </w:r>
          </w:p>
        </w:tc>
        <w:tc>
          <w:tcPr>
            <w:tcW w:w="992" w:type="dxa"/>
            <w:shd w:val="clear" w:color="auto" w:fill="auto"/>
            <w:vAlign w:val="center"/>
          </w:tcPr>
          <w:p w14:paraId="19E011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3FEC6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0236A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57" w:type="dxa"/>
            <w:shd w:val="clear" w:color="auto" w:fill="auto"/>
            <w:vAlign w:val="center"/>
          </w:tcPr>
          <w:p w14:paraId="09C958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E247254" w14:textId="77777777" w:rsidTr="006C6E2B">
        <w:trPr>
          <w:jc w:val="center"/>
        </w:trPr>
        <w:tc>
          <w:tcPr>
            <w:tcW w:w="1486" w:type="dxa"/>
            <w:shd w:val="clear" w:color="auto" w:fill="auto"/>
            <w:vAlign w:val="center"/>
          </w:tcPr>
          <w:p w14:paraId="70B41F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937FC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ICD-10编码</w:t>
            </w:r>
          </w:p>
        </w:tc>
        <w:tc>
          <w:tcPr>
            <w:tcW w:w="1576" w:type="dxa"/>
            <w:shd w:val="clear" w:color="auto" w:fill="auto"/>
            <w:vAlign w:val="center"/>
          </w:tcPr>
          <w:p w14:paraId="03ED7D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ICD-10BM</w:t>
            </w:r>
          </w:p>
        </w:tc>
        <w:tc>
          <w:tcPr>
            <w:tcW w:w="3077" w:type="dxa"/>
            <w:shd w:val="clear" w:color="auto" w:fill="auto"/>
            <w:vAlign w:val="center"/>
          </w:tcPr>
          <w:p w14:paraId="4905222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ICD-10</w:t>
            </w:r>
            <w:r>
              <w:rPr>
                <w:rFonts w:hint="eastAsia"/>
                <w:sz w:val="18"/>
                <w:szCs w:val="18"/>
              </w:rPr>
              <w:t>编码</w:t>
            </w:r>
          </w:p>
        </w:tc>
        <w:tc>
          <w:tcPr>
            <w:tcW w:w="992" w:type="dxa"/>
            <w:shd w:val="clear" w:color="auto" w:fill="auto"/>
            <w:vAlign w:val="center"/>
          </w:tcPr>
          <w:p w14:paraId="64FAF9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B4154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6449E5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7" w:type="dxa"/>
            <w:shd w:val="clear" w:color="auto" w:fill="auto"/>
            <w:vAlign w:val="center"/>
          </w:tcPr>
          <w:p w14:paraId="01E520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ICD-10</w:t>
            </w:r>
          </w:p>
        </w:tc>
      </w:tr>
      <w:tr w:rsidR="00C25243" w14:paraId="5FE1F8C7" w14:textId="77777777" w:rsidTr="006C6E2B">
        <w:trPr>
          <w:jc w:val="center"/>
        </w:trPr>
        <w:tc>
          <w:tcPr>
            <w:tcW w:w="1486" w:type="dxa"/>
            <w:shd w:val="clear" w:color="auto" w:fill="auto"/>
            <w:vAlign w:val="center"/>
          </w:tcPr>
          <w:p w14:paraId="6742F1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0E3DB5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ICDO编码</w:t>
            </w:r>
          </w:p>
        </w:tc>
        <w:tc>
          <w:tcPr>
            <w:tcW w:w="1576" w:type="dxa"/>
            <w:shd w:val="clear" w:color="auto" w:fill="auto"/>
            <w:vAlign w:val="center"/>
          </w:tcPr>
          <w:p w14:paraId="7069499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ICD0BM</w:t>
            </w:r>
          </w:p>
        </w:tc>
        <w:tc>
          <w:tcPr>
            <w:tcW w:w="3077" w:type="dxa"/>
            <w:shd w:val="clear" w:color="auto" w:fill="auto"/>
            <w:vAlign w:val="center"/>
          </w:tcPr>
          <w:p w14:paraId="123A02E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ICDO</w:t>
            </w:r>
            <w:r>
              <w:rPr>
                <w:rFonts w:hint="eastAsia"/>
                <w:sz w:val="18"/>
                <w:szCs w:val="18"/>
              </w:rPr>
              <w:t>编码</w:t>
            </w:r>
          </w:p>
        </w:tc>
        <w:tc>
          <w:tcPr>
            <w:tcW w:w="992" w:type="dxa"/>
            <w:shd w:val="clear" w:color="auto" w:fill="auto"/>
            <w:vAlign w:val="center"/>
          </w:tcPr>
          <w:p w14:paraId="568D02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A983D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D6FCB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57" w:type="dxa"/>
            <w:shd w:val="clear" w:color="auto" w:fill="auto"/>
            <w:vAlign w:val="center"/>
          </w:tcPr>
          <w:p w14:paraId="04D44E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5027C07" w14:textId="77777777" w:rsidTr="006C6E2B">
        <w:trPr>
          <w:jc w:val="center"/>
        </w:trPr>
        <w:tc>
          <w:tcPr>
            <w:tcW w:w="1486" w:type="dxa"/>
            <w:shd w:val="clear" w:color="auto" w:fill="auto"/>
            <w:vAlign w:val="center"/>
          </w:tcPr>
          <w:p w14:paraId="7B11E6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8C862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ICDOM编码</w:t>
            </w:r>
          </w:p>
        </w:tc>
        <w:tc>
          <w:tcPr>
            <w:tcW w:w="1576" w:type="dxa"/>
            <w:shd w:val="clear" w:color="auto" w:fill="auto"/>
            <w:vAlign w:val="center"/>
          </w:tcPr>
          <w:p w14:paraId="3A78EB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ICD0MBM</w:t>
            </w:r>
          </w:p>
        </w:tc>
        <w:tc>
          <w:tcPr>
            <w:tcW w:w="3077" w:type="dxa"/>
            <w:shd w:val="clear" w:color="auto" w:fill="auto"/>
            <w:vAlign w:val="center"/>
          </w:tcPr>
          <w:p w14:paraId="4BEC7D5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ICDOM</w:t>
            </w:r>
            <w:r>
              <w:rPr>
                <w:rFonts w:hint="eastAsia"/>
                <w:sz w:val="18"/>
                <w:szCs w:val="18"/>
              </w:rPr>
              <w:t>编码</w:t>
            </w:r>
          </w:p>
        </w:tc>
        <w:tc>
          <w:tcPr>
            <w:tcW w:w="992" w:type="dxa"/>
            <w:shd w:val="clear" w:color="auto" w:fill="auto"/>
            <w:vAlign w:val="center"/>
          </w:tcPr>
          <w:p w14:paraId="4A91CD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692C3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576C15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57" w:type="dxa"/>
            <w:shd w:val="clear" w:color="auto" w:fill="auto"/>
            <w:vAlign w:val="center"/>
          </w:tcPr>
          <w:p w14:paraId="6883D80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1B7A250" w14:textId="77777777" w:rsidTr="006C6E2B">
        <w:trPr>
          <w:jc w:val="center"/>
        </w:trPr>
        <w:tc>
          <w:tcPr>
            <w:tcW w:w="1486" w:type="dxa"/>
            <w:shd w:val="clear" w:color="auto" w:fill="auto"/>
            <w:vAlign w:val="center"/>
          </w:tcPr>
          <w:p w14:paraId="6B5CCD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2566A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ICDO第六位编码</w:t>
            </w:r>
          </w:p>
        </w:tc>
        <w:tc>
          <w:tcPr>
            <w:tcW w:w="1576" w:type="dxa"/>
            <w:shd w:val="clear" w:color="auto" w:fill="auto"/>
            <w:vAlign w:val="center"/>
          </w:tcPr>
          <w:p w14:paraId="28322E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ICD0DLWBM</w:t>
            </w:r>
          </w:p>
        </w:tc>
        <w:tc>
          <w:tcPr>
            <w:tcW w:w="3077" w:type="dxa"/>
            <w:shd w:val="clear" w:color="auto" w:fill="auto"/>
            <w:vAlign w:val="center"/>
          </w:tcPr>
          <w:p w14:paraId="284044F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ICDO</w:t>
            </w:r>
            <w:r>
              <w:rPr>
                <w:rFonts w:hint="eastAsia"/>
                <w:sz w:val="18"/>
                <w:szCs w:val="18"/>
              </w:rPr>
              <w:t>第六位编码</w:t>
            </w:r>
          </w:p>
        </w:tc>
        <w:tc>
          <w:tcPr>
            <w:tcW w:w="992" w:type="dxa"/>
            <w:shd w:val="clear" w:color="auto" w:fill="auto"/>
            <w:vAlign w:val="center"/>
          </w:tcPr>
          <w:p w14:paraId="44A2C1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2E14D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85B88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57" w:type="dxa"/>
            <w:shd w:val="clear" w:color="auto" w:fill="auto"/>
            <w:vAlign w:val="center"/>
          </w:tcPr>
          <w:p w14:paraId="3A9A04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340DF8B" w14:textId="77777777" w:rsidTr="006C6E2B">
        <w:trPr>
          <w:jc w:val="center"/>
        </w:trPr>
        <w:tc>
          <w:tcPr>
            <w:tcW w:w="1486" w:type="dxa"/>
            <w:shd w:val="clear" w:color="auto" w:fill="auto"/>
            <w:vAlign w:val="center"/>
          </w:tcPr>
          <w:p w14:paraId="3CDAAF7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C8AC2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接受社区服务意愿</w:t>
            </w:r>
          </w:p>
        </w:tc>
        <w:tc>
          <w:tcPr>
            <w:tcW w:w="1576" w:type="dxa"/>
            <w:shd w:val="clear" w:color="auto" w:fill="auto"/>
            <w:vAlign w:val="center"/>
          </w:tcPr>
          <w:p w14:paraId="624321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JSSQFWYY</w:t>
            </w:r>
          </w:p>
        </w:tc>
        <w:tc>
          <w:tcPr>
            <w:tcW w:w="3077" w:type="dxa"/>
            <w:shd w:val="clear" w:color="auto" w:fill="auto"/>
            <w:vAlign w:val="center"/>
          </w:tcPr>
          <w:p w14:paraId="4462344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患者是否接受社区服务意愿</w:t>
            </w:r>
          </w:p>
        </w:tc>
        <w:tc>
          <w:tcPr>
            <w:tcW w:w="992" w:type="dxa"/>
            <w:shd w:val="clear" w:color="auto" w:fill="auto"/>
            <w:vAlign w:val="center"/>
          </w:tcPr>
          <w:p w14:paraId="067BB0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522667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2662BB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34CE23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T愿意；F不愿意</w:t>
            </w:r>
          </w:p>
        </w:tc>
      </w:tr>
      <w:tr w:rsidR="00C25243" w14:paraId="138E04F6" w14:textId="77777777" w:rsidTr="006C6E2B">
        <w:trPr>
          <w:jc w:val="center"/>
        </w:trPr>
        <w:tc>
          <w:tcPr>
            <w:tcW w:w="1486" w:type="dxa"/>
            <w:shd w:val="clear" w:color="auto" w:fill="auto"/>
            <w:vAlign w:val="center"/>
          </w:tcPr>
          <w:p w14:paraId="4ACCB07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99983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是否告知病人</w:t>
            </w:r>
          </w:p>
        </w:tc>
        <w:tc>
          <w:tcPr>
            <w:tcW w:w="1576" w:type="dxa"/>
            <w:shd w:val="clear" w:color="auto" w:fill="auto"/>
            <w:vAlign w:val="center"/>
          </w:tcPr>
          <w:p w14:paraId="015550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SFGZBR</w:t>
            </w:r>
          </w:p>
        </w:tc>
        <w:tc>
          <w:tcPr>
            <w:tcW w:w="3077" w:type="dxa"/>
            <w:shd w:val="clear" w:color="auto" w:fill="auto"/>
            <w:vAlign w:val="center"/>
          </w:tcPr>
          <w:p w14:paraId="41061FD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是否将患者病程告知病人</w:t>
            </w:r>
          </w:p>
        </w:tc>
        <w:tc>
          <w:tcPr>
            <w:tcW w:w="992" w:type="dxa"/>
            <w:shd w:val="clear" w:color="auto" w:fill="auto"/>
            <w:vAlign w:val="center"/>
          </w:tcPr>
          <w:p w14:paraId="230097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8C032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305304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57" w:type="dxa"/>
            <w:shd w:val="clear" w:color="auto" w:fill="auto"/>
            <w:vAlign w:val="center"/>
          </w:tcPr>
          <w:p w14:paraId="7BCD71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28FCE29" w14:textId="77777777" w:rsidTr="006C6E2B">
        <w:trPr>
          <w:jc w:val="center"/>
        </w:trPr>
        <w:tc>
          <w:tcPr>
            <w:tcW w:w="1486" w:type="dxa"/>
            <w:shd w:val="clear" w:color="auto" w:fill="auto"/>
            <w:vAlign w:val="center"/>
          </w:tcPr>
          <w:p w14:paraId="4A611D6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DE05.01.025.21</w:t>
            </w:r>
          </w:p>
        </w:tc>
        <w:tc>
          <w:tcPr>
            <w:tcW w:w="2215" w:type="dxa"/>
            <w:shd w:val="clear" w:color="auto" w:fill="auto"/>
            <w:vAlign w:val="center"/>
          </w:tcPr>
          <w:p w14:paraId="0AB279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肿瘤诊断名称</w:t>
            </w:r>
          </w:p>
        </w:tc>
        <w:tc>
          <w:tcPr>
            <w:tcW w:w="1576" w:type="dxa"/>
            <w:shd w:val="clear" w:color="auto" w:fill="auto"/>
            <w:vAlign w:val="center"/>
          </w:tcPr>
          <w:p w14:paraId="7BF47E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ZLZDMC</w:t>
            </w:r>
          </w:p>
        </w:tc>
        <w:tc>
          <w:tcPr>
            <w:tcW w:w="3077" w:type="dxa"/>
            <w:shd w:val="clear" w:color="auto" w:fill="auto"/>
            <w:vAlign w:val="center"/>
          </w:tcPr>
          <w:p w14:paraId="6DA9D65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肿瘤疾病西医诊断名称</w:t>
            </w:r>
          </w:p>
        </w:tc>
        <w:tc>
          <w:tcPr>
            <w:tcW w:w="992" w:type="dxa"/>
            <w:shd w:val="clear" w:color="auto" w:fill="auto"/>
            <w:vAlign w:val="center"/>
          </w:tcPr>
          <w:p w14:paraId="27901C1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5E91CA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A0D13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02C033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BA923DE" w14:textId="77777777" w:rsidTr="006C6E2B">
        <w:trPr>
          <w:jc w:val="center"/>
        </w:trPr>
        <w:tc>
          <w:tcPr>
            <w:tcW w:w="1486" w:type="dxa"/>
            <w:shd w:val="clear" w:color="auto" w:fill="auto"/>
            <w:vAlign w:val="center"/>
          </w:tcPr>
          <w:p w14:paraId="01E4C5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077B3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肿瘤诊断部位</w:t>
            </w:r>
          </w:p>
        </w:tc>
        <w:tc>
          <w:tcPr>
            <w:tcW w:w="1576" w:type="dxa"/>
            <w:shd w:val="clear" w:color="auto" w:fill="auto"/>
            <w:vAlign w:val="center"/>
          </w:tcPr>
          <w:p w14:paraId="4B2877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ZLZDBW</w:t>
            </w:r>
          </w:p>
        </w:tc>
        <w:tc>
          <w:tcPr>
            <w:tcW w:w="3077" w:type="dxa"/>
            <w:shd w:val="clear" w:color="auto" w:fill="auto"/>
            <w:vAlign w:val="center"/>
          </w:tcPr>
          <w:p w14:paraId="6A6D6D5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肿瘤诊断部位</w:t>
            </w:r>
          </w:p>
        </w:tc>
        <w:tc>
          <w:tcPr>
            <w:tcW w:w="992" w:type="dxa"/>
            <w:shd w:val="clear" w:color="auto" w:fill="auto"/>
            <w:vAlign w:val="center"/>
          </w:tcPr>
          <w:p w14:paraId="0308A7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7E0CE8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504DD9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55A2A537"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附录B.41肿瘤诊断部位代码</w:t>
            </w:r>
          </w:p>
        </w:tc>
      </w:tr>
      <w:tr w:rsidR="00C25243" w14:paraId="77A0BE7B" w14:textId="77777777" w:rsidTr="006C6E2B">
        <w:trPr>
          <w:jc w:val="center"/>
        </w:trPr>
        <w:tc>
          <w:tcPr>
            <w:tcW w:w="1486" w:type="dxa"/>
            <w:shd w:val="clear" w:color="auto" w:fill="auto"/>
            <w:vAlign w:val="center"/>
          </w:tcPr>
          <w:p w14:paraId="02D1E34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DE01.00.005.00</w:t>
            </w:r>
          </w:p>
        </w:tc>
        <w:tc>
          <w:tcPr>
            <w:tcW w:w="2215" w:type="dxa"/>
            <w:shd w:val="clear" w:color="auto" w:fill="auto"/>
            <w:vAlign w:val="center"/>
          </w:tcPr>
          <w:p w14:paraId="4908D6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病理号</w:t>
            </w:r>
          </w:p>
        </w:tc>
        <w:tc>
          <w:tcPr>
            <w:tcW w:w="1576" w:type="dxa"/>
            <w:shd w:val="clear" w:color="auto" w:fill="auto"/>
            <w:vAlign w:val="center"/>
          </w:tcPr>
          <w:p w14:paraId="731190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BLH</w:t>
            </w:r>
          </w:p>
        </w:tc>
        <w:tc>
          <w:tcPr>
            <w:tcW w:w="3077" w:type="dxa"/>
            <w:shd w:val="clear" w:color="auto" w:fill="auto"/>
            <w:vAlign w:val="center"/>
          </w:tcPr>
          <w:p w14:paraId="03F0CB5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受检者病理检查登记顺序号</w:t>
            </w:r>
          </w:p>
        </w:tc>
        <w:tc>
          <w:tcPr>
            <w:tcW w:w="992" w:type="dxa"/>
            <w:shd w:val="clear" w:color="auto" w:fill="auto"/>
            <w:vAlign w:val="center"/>
          </w:tcPr>
          <w:p w14:paraId="47B629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325058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F6C26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57" w:type="dxa"/>
            <w:shd w:val="clear" w:color="auto" w:fill="auto"/>
            <w:vAlign w:val="center"/>
          </w:tcPr>
          <w:p w14:paraId="02FB240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91D6193" w14:textId="77777777" w:rsidTr="006C6E2B">
        <w:trPr>
          <w:jc w:val="center"/>
        </w:trPr>
        <w:tc>
          <w:tcPr>
            <w:tcW w:w="1486" w:type="dxa"/>
            <w:shd w:val="clear" w:color="auto" w:fill="auto"/>
            <w:vAlign w:val="center"/>
          </w:tcPr>
          <w:p w14:paraId="6CB874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B5AB1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病理学类型</w:t>
            </w:r>
          </w:p>
        </w:tc>
        <w:tc>
          <w:tcPr>
            <w:tcW w:w="1576" w:type="dxa"/>
            <w:shd w:val="clear" w:color="auto" w:fill="auto"/>
            <w:vAlign w:val="center"/>
          </w:tcPr>
          <w:p w14:paraId="616630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BLXLX</w:t>
            </w:r>
          </w:p>
        </w:tc>
        <w:tc>
          <w:tcPr>
            <w:tcW w:w="3077" w:type="dxa"/>
            <w:shd w:val="clear" w:color="auto" w:fill="auto"/>
            <w:vAlign w:val="center"/>
          </w:tcPr>
          <w:p w14:paraId="286E914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受检者病理检查的病理学类型文字描述</w:t>
            </w:r>
          </w:p>
        </w:tc>
        <w:tc>
          <w:tcPr>
            <w:tcW w:w="992" w:type="dxa"/>
            <w:shd w:val="clear" w:color="auto" w:fill="auto"/>
            <w:vAlign w:val="center"/>
          </w:tcPr>
          <w:p w14:paraId="34C8A4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105768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044BC8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6A53BA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76FF54D" w14:textId="77777777" w:rsidTr="006C6E2B">
        <w:trPr>
          <w:jc w:val="center"/>
        </w:trPr>
        <w:tc>
          <w:tcPr>
            <w:tcW w:w="1486" w:type="dxa"/>
            <w:shd w:val="clear" w:color="auto" w:fill="auto"/>
            <w:vAlign w:val="center"/>
          </w:tcPr>
          <w:p w14:paraId="673517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AE48D0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分化程度</w:t>
            </w:r>
          </w:p>
        </w:tc>
        <w:tc>
          <w:tcPr>
            <w:tcW w:w="1576" w:type="dxa"/>
            <w:shd w:val="clear" w:color="auto" w:fill="auto"/>
            <w:vAlign w:val="center"/>
          </w:tcPr>
          <w:p w14:paraId="2D0452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FHCD</w:t>
            </w:r>
          </w:p>
        </w:tc>
        <w:tc>
          <w:tcPr>
            <w:tcW w:w="3077" w:type="dxa"/>
            <w:shd w:val="clear" w:color="auto" w:fill="auto"/>
            <w:vAlign w:val="center"/>
          </w:tcPr>
          <w:p w14:paraId="19E6F1DB" w14:textId="77777777" w:rsidR="00C25243" w:rsidRDefault="00C25243" w:rsidP="006C6E2B">
            <w:pPr>
              <w:widowControl/>
              <w:spacing w:line="240" w:lineRule="auto"/>
              <w:jc w:val="left"/>
              <w:rPr>
                <w:sz w:val="18"/>
                <w:szCs w:val="18"/>
              </w:rPr>
            </w:pPr>
            <w:r>
              <w:rPr>
                <w:rFonts w:hint="eastAsia"/>
                <w:sz w:val="18"/>
                <w:szCs w:val="18"/>
              </w:rPr>
              <w:t>肿瘤病理检查的</w:t>
            </w:r>
            <w:r>
              <w:rPr>
                <w:rFonts w:ascii="宋体" w:hAnsi="宋体" w:cs="宋体" w:hint="eastAsia"/>
                <w:sz w:val="18"/>
                <w:szCs w:val="18"/>
              </w:rPr>
              <w:t>分化程度</w:t>
            </w:r>
          </w:p>
        </w:tc>
        <w:tc>
          <w:tcPr>
            <w:tcW w:w="992" w:type="dxa"/>
            <w:shd w:val="clear" w:color="auto" w:fill="auto"/>
            <w:vAlign w:val="center"/>
          </w:tcPr>
          <w:p w14:paraId="4BD926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649AF2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7489F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57" w:type="dxa"/>
            <w:shd w:val="clear" w:color="auto" w:fill="auto"/>
            <w:vAlign w:val="center"/>
          </w:tcPr>
          <w:p w14:paraId="281CE45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3EEC08D" w14:textId="77777777" w:rsidTr="006C6E2B">
        <w:trPr>
          <w:jc w:val="center"/>
        </w:trPr>
        <w:tc>
          <w:tcPr>
            <w:tcW w:w="1486" w:type="dxa"/>
            <w:shd w:val="clear" w:color="auto" w:fill="auto"/>
            <w:vAlign w:val="center"/>
          </w:tcPr>
          <w:p w14:paraId="1D2291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22804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报告区县编码</w:t>
            </w:r>
          </w:p>
        </w:tc>
        <w:tc>
          <w:tcPr>
            <w:tcW w:w="1576" w:type="dxa"/>
            <w:shd w:val="clear" w:color="auto" w:fill="auto"/>
            <w:vAlign w:val="center"/>
          </w:tcPr>
          <w:p w14:paraId="644B03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BGQXBM</w:t>
            </w:r>
          </w:p>
        </w:tc>
        <w:tc>
          <w:tcPr>
            <w:tcW w:w="3077" w:type="dxa"/>
            <w:shd w:val="clear" w:color="auto" w:fill="auto"/>
            <w:vAlign w:val="center"/>
          </w:tcPr>
          <w:p w14:paraId="2CCB959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受检者病理检查报告的区县编码</w:t>
            </w:r>
          </w:p>
        </w:tc>
        <w:tc>
          <w:tcPr>
            <w:tcW w:w="992" w:type="dxa"/>
            <w:shd w:val="clear" w:color="auto" w:fill="auto"/>
            <w:vAlign w:val="center"/>
          </w:tcPr>
          <w:p w14:paraId="1936A7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0B799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E8A7E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57" w:type="dxa"/>
            <w:shd w:val="clear" w:color="auto" w:fill="auto"/>
            <w:vAlign w:val="center"/>
          </w:tcPr>
          <w:p w14:paraId="2233451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F36CB69" w14:textId="77777777" w:rsidTr="006C6E2B">
        <w:trPr>
          <w:jc w:val="center"/>
        </w:trPr>
        <w:tc>
          <w:tcPr>
            <w:tcW w:w="1486" w:type="dxa"/>
            <w:shd w:val="clear" w:color="auto" w:fill="auto"/>
            <w:vAlign w:val="center"/>
          </w:tcPr>
          <w:p w14:paraId="195DAD5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39D01E2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报告科室名称</w:t>
            </w:r>
          </w:p>
        </w:tc>
        <w:tc>
          <w:tcPr>
            <w:tcW w:w="1576" w:type="dxa"/>
            <w:shd w:val="clear" w:color="auto" w:fill="auto"/>
            <w:vAlign w:val="center"/>
          </w:tcPr>
          <w:p w14:paraId="00218A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BGKSMC</w:t>
            </w:r>
          </w:p>
        </w:tc>
        <w:tc>
          <w:tcPr>
            <w:tcW w:w="3077" w:type="dxa"/>
            <w:shd w:val="clear" w:color="auto" w:fill="auto"/>
            <w:vAlign w:val="center"/>
          </w:tcPr>
          <w:p w14:paraId="21C90DC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受检者病理检查报告的科室名称</w:t>
            </w:r>
          </w:p>
        </w:tc>
        <w:tc>
          <w:tcPr>
            <w:tcW w:w="992" w:type="dxa"/>
            <w:shd w:val="clear" w:color="auto" w:fill="auto"/>
            <w:vAlign w:val="center"/>
          </w:tcPr>
          <w:p w14:paraId="392382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2481D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399D7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7" w:type="dxa"/>
            <w:shd w:val="clear" w:color="auto" w:fill="auto"/>
            <w:vAlign w:val="center"/>
          </w:tcPr>
          <w:p w14:paraId="7FF543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2E802A2"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14F32AB7"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9B9EED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6D0CC72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1E4233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6CBEEF8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3F8A83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255A6EF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195F047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6D3B3F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CEF3D6D" w14:textId="77777777" w:rsidTr="006C6E2B">
        <w:trPr>
          <w:jc w:val="center"/>
        </w:trPr>
        <w:tc>
          <w:tcPr>
            <w:tcW w:w="1486" w:type="dxa"/>
            <w:shd w:val="clear" w:color="auto" w:fill="auto"/>
            <w:vAlign w:val="center"/>
          </w:tcPr>
          <w:p w14:paraId="1F21F2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45237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TNM分期能否判定</w:t>
            </w:r>
          </w:p>
        </w:tc>
        <w:tc>
          <w:tcPr>
            <w:tcW w:w="1576" w:type="dxa"/>
            <w:shd w:val="clear" w:color="auto" w:fill="auto"/>
            <w:vAlign w:val="center"/>
          </w:tcPr>
          <w:p w14:paraId="112511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TNM_FQNFPD</w:t>
            </w:r>
          </w:p>
        </w:tc>
        <w:tc>
          <w:tcPr>
            <w:tcW w:w="3077" w:type="dxa"/>
            <w:shd w:val="clear" w:color="auto" w:fill="auto"/>
            <w:vAlign w:val="center"/>
          </w:tcPr>
          <w:p w14:paraId="562B06D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受检者病理检查的</w:t>
            </w:r>
            <w:r>
              <w:rPr>
                <w:rFonts w:hint="eastAsia"/>
                <w:sz w:val="18"/>
                <w:szCs w:val="18"/>
              </w:rPr>
              <w:t>TNM</w:t>
            </w:r>
            <w:r>
              <w:rPr>
                <w:rFonts w:hint="eastAsia"/>
                <w:sz w:val="18"/>
                <w:szCs w:val="18"/>
              </w:rPr>
              <w:t>分期能否判定</w:t>
            </w:r>
          </w:p>
        </w:tc>
        <w:tc>
          <w:tcPr>
            <w:tcW w:w="992" w:type="dxa"/>
            <w:shd w:val="clear" w:color="auto" w:fill="auto"/>
            <w:vAlign w:val="center"/>
          </w:tcPr>
          <w:p w14:paraId="4BB2C28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3DE37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46" w:type="dxa"/>
            <w:shd w:val="clear" w:color="auto" w:fill="auto"/>
            <w:vAlign w:val="center"/>
          </w:tcPr>
          <w:p w14:paraId="1EF763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57" w:type="dxa"/>
            <w:shd w:val="clear" w:color="auto" w:fill="auto"/>
            <w:vAlign w:val="center"/>
          </w:tcPr>
          <w:p w14:paraId="13A99C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55E9C8D" w14:textId="77777777" w:rsidTr="006C6E2B">
        <w:trPr>
          <w:jc w:val="center"/>
        </w:trPr>
        <w:tc>
          <w:tcPr>
            <w:tcW w:w="1486" w:type="dxa"/>
            <w:shd w:val="clear" w:color="auto" w:fill="auto"/>
            <w:vAlign w:val="center"/>
          </w:tcPr>
          <w:p w14:paraId="311469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73234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诊断时期别T</w:t>
            </w:r>
          </w:p>
        </w:tc>
        <w:tc>
          <w:tcPr>
            <w:tcW w:w="1576" w:type="dxa"/>
            <w:shd w:val="clear" w:color="auto" w:fill="auto"/>
            <w:vAlign w:val="center"/>
          </w:tcPr>
          <w:p w14:paraId="5C0857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ZDSQBT</w:t>
            </w:r>
          </w:p>
        </w:tc>
        <w:tc>
          <w:tcPr>
            <w:tcW w:w="3077" w:type="dxa"/>
            <w:shd w:val="clear" w:color="auto" w:fill="auto"/>
            <w:vAlign w:val="center"/>
          </w:tcPr>
          <w:p w14:paraId="47022F2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诊断时期别</w:t>
            </w:r>
            <w:r>
              <w:rPr>
                <w:rFonts w:hint="eastAsia"/>
                <w:sz w:val="18"/>
                <w:szCs w:val="18"/>
              </w:rPr>
              <w:t>T</w:t>
            </w:r>
          </w:p>
        </w:tc>
        <w:tc>
          <w:tcPr>
            <w:tcW w:w="992" w:type="dxa"/>
            <w:shd w:val="clear" w:color="auto" w:fill="auto"/>
            <w:vAlign w:val="center"/>
          </w:tcPr>
          <w:p w14:paraId="39D6BE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E5E14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7A3892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674ECEC0"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附录B.42肿瘤诊断时期别T代码</w:t>
            </w:r>
          </w:p>
        </w:tc>
      </w:tr>
      <w:tr w:rsidR="00C25243" w14:paraId="3130E631" w14:textId="77777777" w:rsidTr="006C6E2B">
        <w:trPr>
          <w:jc w:val="center"/>
        </w:trPr>
        <w:tc>
          <w:tcPr>
            <w:tcW w:w="1486" w:type="dxa"/>
            <w:shd w:val="clear" w:color="auto" w:fill="auto"/>
            <w:vAlign w:val="center"/>
          </w:tcPr>
          <w:p w14:paraId="29A8B0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77F72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诊断时期别N</w:t>
            </w:r>
          </w:p>
        </w:tc>
        <w:tc>
          <w:tcPr>
            <w:tcW w:w="1576" w:type="dxa"/>
            <w:shd w:val="clear" w:color="auto" w:fill="auto"/>
            <w:vAlign w:val="center"/>
          </w:tcPr>
          <w:p w14:paraId="7F5B68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ZDSQBN</w:t>
            </w:r>
          </w:p>
        </w:tc>
        <w:tc>
          <w:tcPr>
            <w:tcW w:w="3077" w:type="dxa"/>
            <w:shd w:val="clear" w:color="auto" w:fill="auto"/>
            <w:vAlign w:val="center"/>
          </w:tcPr>
          <w:p w14:paraId="70D787D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诊断时期别</w:t>
            </w:r>
            <w:r>
              <w:rPr>
                <w:rFonts w:hint="eastAsia"/>
                <w:sz w:val="18"/>
                <w:szCs w:val="18"/>
              </w:rPr>
              <w:t>N</w:t>
            </w:r>
          </w:p>
        </w:tc>
        <w:tc>
          <w:tcPr>
            <w:tcW w:w="992" w:type="dxa"/>
            <w:shd w:val="clear" w:color="auto" w:fill="auto"/>
            <w:vAlign w:val="center"/>
          </w:tcPr>
          <w:p w14:paraId="17839D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F3364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6199F59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6A6EA15A"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附录B.43肿瘤诊断时期别N代码</w:t>
            </w:r>
          </w:p>
        </w:tc>
      </w:tr>
      <w:tr w:rsidR="00C25243" w14:paraId="534DE8E4" w14:textId="77777777" w:rsidTr="006C6E2B">
        <w:trPr>
          <w:jc w:val="center"/>
        </w:trPr>
        <w:tc>
          <w:tcPr>
            <w:tcW w:w="1486" w:type="dxa"/>
            <w:shd w:val="clear" w:color="auto" w:fill="auto"/>
            <w:vAlign w:val="center"/>
          </w:tcPr>
          <w:p w14:paraId="3BFBC0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40AC7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诊断时期别M</w:t>
            </w:r>
          </w:p>
        </w:tc>
        <w:tc>
          <w:tcPr>
            <w:tcW w:w="1576" w:type="dxa"/>
            <w:shd w:val="clear" w:color="auto" w:fill="auto"/>
            <w:vAlign w:val="center"/>
          </w:tcPr>
          <w:p w14:paraId="6C8967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ZDSQBM</w:t>
            </w:r>
          </w:p>
        </w:tc>
        <w:tc>
          <w:tcPr>
            <w:tcW w:w="3077" w:type="dxa"/>
            <w:shd w:val="clear" w:color="auto" w:fill="auto"/>
            <w:vAlign w:val="center"/>
          </w:tcPr>
          <w:p w14:paraId="6E5E9B6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诊断时期别</w:t>
            </w:r>
            <w:r>
              <w:rPr>
                <w:rFonts w:hint="eastAsia"/>
                <w:sz w:val="18"/>
                <w:szCs w:val="18"/>
              </w:rPr>
              <w:t>M</w:t>
            </w:r>
          </w:p>
        </w:tc>
        <w:tc>
          <w:tcPr>
            <w:tcW w:w="992" w:type="dxa"/>
            <w:shd w:val="clear" w:color="auto" w:fill="auto"/>
            <w:vAlign w:val="center"/>
          </w:tcPr>
          <w:p w14:paraId="3E7D7A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ED2E7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2BFAE0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527E53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0.M0(远处转移不存在)；1.M1(远处转移存在)；2.MX(远处转移不确定)</w:t>
            </w:r>
          </w:p>
        </w:tc>
      </w:tr>
      <w:tr w:rsidR="00C25243" w14:paraId="76D0CFC8" w14:textId="77777777" w:rsidTr="006C6E2B">
        <w:trPr>
          <w:jc w:val="center"/>
        </w:trPr>
        <w:tc>
          <w:tcPr>
            <w:tcW w:w="1486" w:type="dxa"/>
            <w:shd w:val="clear" w:color="auto" w:fill="auto"/>
            <w:vAlign w:val="center"/>
          </w:tcPr>
          <w:p w14:paraId="6EEC56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BC73C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临床分期代码</w:t>
            </w:r>
          </w:p>
        </w:tc>
        <w:tc>
          <w:tcPr>
            <w:tcW w:w="1576" w:type="dxa"/>
            <w:shd w:val="clear" w:color="auto" w:fill="auto"/>
            <w:vAlign w:val="center"/>
          </w:tcPr>
          <w:p w14:paraId="25676B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LCFQDM</w:t>
            </w:r>
          </w:p>
        </w:tc>
        <w:tc>
          <w:tcPr>
            <w:tcW w:w="3077" w:type="dxa"/>
            <w:shd w:val="clear" w:color="auto" w:fill="auto"/>
            <w:vAlign w:val="center"/>
          </w:tcPr>
          <w:p w14:paraId="0B934E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受检者病理检查的临床分期代码</w:t>
            </w:r>
          </w:p>
        </w:tc>
        <w:tc>
          <w:tcPr>
            <w:tcW w:w="992" w:type="dxa"/>
            <w:shd w:val="clear" w:color="auto" w:fill="auto"/>
            <w:vAlign w:val="center"/>
          </w:tcPr>
          <w:p w14:paraId="2D2B4E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173F2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083159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6850977F"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附录B.44肿瘤临床分期代码</w:t>
            </w:r>
          </w:p>
        </w:tc>
      </w:tr>
      <w:tr w:rsidR="00C25243" w14:paraId="20B1EA3D" w14:textId="77777777" w:rsidTr="006C6E2B">
        <w:trPr>
          <w:jc w:val="center"/>
        </w:trPr>
        <w:tc>
          <w:tcPr>
            <w:tcW w:w="1486" w:type="dxa"/>
            <w:shd w:val="clear" w:color="auto" w:fill="auto"/>
            <w:vAlign w:val="center"/>
          </w:tcPr>
          <w:p w14:paraId="43C0140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215" w:type="dxa"/>
            <w:shd w:val="clear" w:color="auto" w:fill="auto"/>
            <w:vAlign w:val="center"/>
          </w:tcPr>
          <w:p w14:paraId="3ACD51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576" w:type="dxa"/>
            <w:shd w:val="clear" w:color="auto" w:fill="auto"/>
            <w:vAlign w:val="center"/>
          </w:tcPr>
          <w:p w14:paraId="71C7BF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077" w:type="dxa"/>
            <w:shd w:val="clear" w:color="auto" w:fill="auto"/>
            <w:vAlign w:val="center"/>
          </w:tcPr>
          <w:p w14:paraId="1700C05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12DE6A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99EBA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596C0C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2124ED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4368F1A" w14:textId="77777777" w:rsidTr="006C6E2B">
        <w:trPr>
          <w:jc w:val="center"/>
        </w:trPr>
        <w:tc>
          <w:tcPr>
            <w:tcW w:w="1486" w:type="dxa"/>
            <w:shd w:val="clear" w:color="auto" w:fill="auto"/>
            <w:vAlign w:val="center"/>
          </w:tcPr>
          <w:p w14:paraId="6473F2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DE05.01.070.00</w:t>
            </w:r>
          </w:p>
        </w:tc>
        <w:tc>
          <w:tcPr>
            <w:tcW w:w="2215" w:type="dxa"/>
            <w:shd w:val="clear" w:color="auto" w:fill="auto"/>
            <w:vAlign w:val="center"/>
          </w:tcPr>
          <w:p w14:paraId="4F2B68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肿瘤诊断依据代码</w:t>
            </w:r>
          </w:p>
        </w:tc>
        <w:tc>
          <w:tcPr>
            <w:tcW w:w="1576" w:type="dxa"/>
            <w:shd w:val="clear" w:color="auto" w:fill="auto"/>
            <w:vAlign w:val="center"/>
          </w:tcPr>
          <w:p w14:paraId="4F6618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ZLZDYJDM</w:t>
            </w:r>
          </w:p>
        </w:tc>
        <w:tc>
          <w:tcPr>
            <w:tcW w:w="3077" w:type="dxa"/>
            <w:shd w:val="clear" w:color="auto" w:fill="auto"/>
            <w:vAlign w:val="center"/>
          </w:tcPr>
          <w:p w14:paraId="1AC8D71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肿瘤诊断依据在特定编码体系中的编码</w:t>
            </w:r>
          </w:p>
        </w:tc>
        <w:tc>
          <w:tcPr>
            <w:tcW w:w="992" w:type="dxa"/>
            <w:shd w:val="clear" w:color="auto" w:fill="auto"/>
            <w:vAlign w:val="center"/>
          </w:tcPr>
          <w:p w14:paraId="25F0E0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4D8E9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46" w:type="dxa"/>
            <w:shd w:val="clear" w:color="auto" w:fill="auto"/>
            <w:vAlign w:val="center"/>
          </w:tcPr>
          <w:p w14:paraId="308FEC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1C6E9740"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364.10</w:t>
            </w:r>
          </w:p>
          <w:p w14:paraId="59AD30D0"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CV05.01.027肿瘤诊断依据代码表</w:t>
            </w:r>
          </w:p>
        </w:tc>
      </w:tr>
      <w:tr w:rsidR="00C25243" w14:paraId="0596C70A" w14:textId="77777777" w:rsidTr="006C6E2B">
        <w:trPr>
          <w:jc w:val="center"/>
        </w:trPr>
        <w:tc>
          <w:tcPr>
            <w:tcW w:w="1486" w:type="dxa"/>
            <w:shd w:val="clear" w:color="auto" w:fill="auto"/>
            <w:vAlign w:val="center"/>
          </w:tcPr>
          <w:p w14:paraId="1C1CB5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474A63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诊断依据名称</w:t>
            </w:r>
          </w:p>
        </w:tc>
        <w:tc>
          <w:tcPr>
            <w:tcW w:w="1576" w:type="dxa"/>
            <w:shd w:val="clear" w:color="auto" w:fill="auto"/>
            <w:vAlign w:val="center"/>
          </w:tcPr>
          <w:p w14:paraId="5A1A74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ZDYJMC</w:t>
            </w:r>
          </w:p>
        </w:tc>
        <w:tc>
          <w:tcPr>
            <w:tcW w:w="3077" w:type="dxa"/>
            <w:shd w:val="clear" w:color="auto" w:fill="auto"/>
            <w:vAlign w:val="center"/>
          </w:tcPr>
          <w:p w14:paraId="43E7285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诊断依据名称</w:t>
            </w:r>
          </w:p>
        </w:tc>
        <w:tc>
          <w:tcPr>
            <w:tcW w:w="992" w:type="dxa"/>
            <w:shd w:val="clear" w:color="auto" w:fill="auto"/>
            <w:vAlign w:val="center"/>
          </w:tcPr>
          <w:p w14:paraId="1603EE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FD8A4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52348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AN..120</w:t>
            </w:r>
          </w:p>
        </w:tc>
        <w:tc>
          <w:tcPr>
            <w:tcW w:w="2457" w:type="dxa"/>
            <w:shd w:val="clear" w:color="auto" w:fill="auto"/>
            <w:vAlign w:val="center"/>
          </w:tcPr>
          <w:p w14:paraId="55A066D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EF0CA02" w14:textId="77777777" w:rsidTr="006C6E2B">
        <w:trPr>
          <w:jc w:val="center"/>
        </w:trPr>
        <w:tc>
          <w:tcPr>
            <w:tcW w:w="1486" w:type="dxa"/>
            <w:shd w:val="clear" w:color="auto" w:fill="auto"/>
            <w:vAlign w:val="center"/>
          </w:tcPr>
          <w:p w14:paraId="045E78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3735B4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肿瘤治疗方式</w:t>
            </w:r>
          </w:p>
        </w:tc>
        <w:tc>
          <w:tcPr>
            <w:tcW w:w="1576" w:type="dxa"/>
            <w:shd w:val="clear" w:color="auto" w:fill="auto"/>
            <w:vAlign w:val="center"/>
          </w:tcPr>
          <w:p w14:paraId="22498F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ZLZLFS</w:t>
            </w:r>
          </w:p>
        </w:tc>
        <w:tc>
          <w:tcPr>
            <w:tcW w:w="3077" w:type="dxa"/>
            <w:shd w:val="clear" w:color="auto" w:fill="auto"/>
            <w:vAlign w:val="center"/>
          </w:tcPr>
          <w:p w14:paraId="7B12D220" w14:textId="77777777" w:rsidR="00C25243" w:rsidRDefault="00C25243" w:rsidP="006C6E2B">
            <w:pPr>
              <w:widowControl/>
              <w:spacing w:line="240" w:lineRule="auto"/>
              <w:jc w:val="left"/>
              <w:rPr>
                <w:sz w:val="18"/>
                <w:szCs w:val="18"/>
              </w:rPr>
            </w:pPr>
            <w:r>
              <w:rPr>
                <w:rFonts w:ascii="宋体" w:hAnsi="宋体" w:cs="宋体" w:hint="eastAsia"/>
                <w:sz w:val="18"/>
                <w:szCs w:val="18"/>
              </w:rPr>
              <w:t>肿瘤治疗方式分类</w:t>
            </w:r>
          </w:p>
        </w:tc>
        <w:tc>
          <w:tcPr>
            <w:tcW w:w="992" w:type="dxa"/>
            <w:shd w:val="clear" w:color="auto" w:fill="auto"/>
            <w:vAlign w:val="center"/>
          </w:tcPr>
          <w:p w14:paraId="1C14116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48EC9F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38A8CC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57" w:type="dxa"/>
            <w:shd w:val="clear" w:color="auto" w:fill="auto"/>
            <w:vAlign w:val="center"/>
          </w:tcPr>
          <w:p w14:paraId="3EC4CC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B.91肿瘤的治疗方式</w:t>
            </w:r>
          </w:p>
        </w:tc>
      </w:tr>
      <w:tr w:rsidR="00C25243" w14:paraId="05F1352B" w14:textId="77777777" w:rsidTr="006C6E2B">
        <w:trPr>
          <w:jc w:val="center"/>
        </w:trPr>
        <w:tc>
          <w:tcPr>
            <w:tcW w:w="1486" w:type="dxa"/>
            <w:shd w:val="clear" w:color="auto" w:fill="auto"/>
            <w:vAlign w:val="center"/>
          </w:tcPr>
          <w:p w14:paraId="16826E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15" w:type="dxa"/>
            <w:shd w:val="clear" w:color="auto" w:fill="auto"/>
            <w:vAlign w:val="center"/>
          </w:tcPr>
          <w:p w14:paraId="24E120D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76" w:type="dxa"/>
            <w:shd w:val="clear" w:color="auto" w:fill="auto"/>
            <w:vAlign w:val="center"/>
          </w:tcPr>
          <w:p w14:paraId="6BB589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077" w:type="dxa"/>
            <w:shd w:val="clear" w:color="auto" w:fill="auto"/>
            <w:vAlign w:val="center"/>
          </w:tcPr>
          <w:p w14:paraId="2E6268A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1056BD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AA2F7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08FAF9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1F39C2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1BC6A5C" w14:textId="77777777" w:rsidTr="006C6E2B">
        <w:trPr>
          <w:jc w:val="center"/>
        </w:trPr>
        <w:tc>
          <w:tcPr>
            <w:tcW w:w="1486" w:type="dxa"/>
            <w:shd w:val="clear" w:color="auto" w:fill="auto"/>
            <w:vAlign w:val="center"/>
          </w:tcPr>
          <w:p w14:paraId="119157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DE05.10.099.00</w:t>
            </w:r>
          </w:p>
        </w:tc>
        <w:tc>
          <w:tcPr>
            <w:tcW w:w="2215" w:type="dxa"/>
            <w:shd w:val="clear" w:color="auto" w:fill="auto"/>
            <w:vAlign w:val="center"/>
          </w:tcPr>
          <w:p w14:paraId="0FE757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死亡原因</w:t>
            </w:r>
          </w:p>
        </w:tc>
        <w:tc>
          <w:tcPr>
            <w:tcW w:w="1576" w:type="dxa"/>
            <w:shd w:val="clear" w:color="auto" w:fill="auto"/>
            <w:vAlign w:val="center"/>
          </w:tcPr>
          <w:p w14:paraId="3908FE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SWYY</w:t>
            </w:r>
          </w:p>
        </w:tc>
        <w:tc>
          <w:tcPr>
            <w:tcW w:w="3077" w:type="dxa"/>
            <w:shd w:val="clear" w:color="auto" w:fill="auto"/>
            <w:vAlign w:val="center"/>
          </w:tcPr>
          <w:p w14:paraId="290B8BC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患者死亡直接原因的详细描述</w:t>
            </w:r>
          </w:p>
        </w:tc>
        <w:tc>
          <w:tcPr>
            <w:tcW w:w="992" w:type="dxa"/>
            <w:shd w:val="clear" w:color="auto" w:fill="auto"/>
            <w:vAlign w:val="center"/>
          </w:tcPr>
          <w:p w14:paraId="3AFDB7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27070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EA573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AN..2000</w:t>
            </w:r>
          </w:p>
        </w:tc>
        <w:tc>
          <w:tcPr>
            <w:tcW w:w="2457" w:type="dxa"/>
            <w:shd w:val="clear" w:color="auto" w:fill="auto"/>
            <w:vAlign w:val="center"/>
          </w:tcPr>
          <w:p w14:paraId="4C4C99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6CC5E25" w14:textId="77777777" w:rsidTr="006C6E2B">
        <w:trPr>
          <w:jc w:val="center"/>
        </w:trPr>
        <w:tc>
          <w:tcPr>
            <w:tcW w:w="1486" w:type="dxa"/>
            <w:shd w:val="clear" w:color="auto" w:fill="auto"/>
            <w:vAlign w:val="center"/>
          </w:tcPr>
          <w:p w14:paraId="2449110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21F2FE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报告机构代码</w:t>
            </w:r>
          </w:p>
        </w:tc>
        <w:tc>
          <w:tcPr>
            <w:tcW w:w="1576" w:type="dxa"/>
            <w:shd w:val="clear" w:color="auto" w:fill="auto"/>
            <w:vAlign w:val="center"/>
          </w:tcPr>
          <w:p w14:paraId="217E97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BGJGDM</w:t>
            </w:r>
          </w:p>
        </w:tc>
        <w:tc>
          <w:tcPr>
            <w:tcW w:w="3077" w:type="dxa"/>
            <w:shd w:val="clear" w:color="auto" w:fill="auto"/>
            <w:vAlign w:val="center"/>
          </w:tcPr>
          <w:p w14:paraId="1073B72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报告机构代码</w:t>
            </w:r>
          </w:p>
        </w:tc>
        <w:tc>
          <w:tcPr>
            <w:tcW w:w="992" w:type="dxa"/>
            <w:shd w:val="clear" w:color="auto" w:fill="auto"/>
            <w:vAlign w:val="center"/>
          </w:tcPr>
          <w:p w14:paraId="424689C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72017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52A72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7" w:type="dxa"/>
            <w:shd w:val="clear" w:color="auto" w:fill="auto"/>
            <w:vAlign w:val="center"/>
          </w:tcPr>
          <w:p w14:paraId="186787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05452B0" w14:textId="77777777" w:rsidTr="006C6E2B">
        <w:trPr>
          <w:jc w:val="center"/>
        </w:trPr>
        <w:tc>
          <w:tcPr>
            <w:tcW w:w="1486" w:type="dxa"/>
            <w:shd w:val="clear" w:color="auto" w:fill="auto"/>
            <w:vAlign w:val="center"/>
          </w:tcPr>
          <w:p w14:paraId="7944A60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9A24C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报告机构名称</w:t>
            </w:r>
          </w:p>
        </w:tc>
        <w:tc>
          <w:tcPr>
            <w:tcW w:w="1576" w:type="dxa"/>
            <w:shd w:val="clear" w:color="auto" w:fill="auto"/>
            <w:vAlign w:val="center"/>
          </w:tcPr>
          <w:p w14:paraId="4263BB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BGJGMC</w:t>
            </w:r>
          </w:p>
        </w:tc>
        <w:tc>
          <w:tcPr>
            <w:tcW w:w="3077" w:type="dxa"/>
            <w:shd w:val="clear" w:color="auto" w:fill="auto"/>
            <w:vAlign w:val="center"/>
          </w:tcPr>
          <w:p w14:paraId="071AEC4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报告机构名称</w:t>
            </w:r>
          </w:p>
        </w:tc>
        <w:tc>
          <w:tcPr>
            <w:tcW w:w="992" w:type="dxa"/>
            <w:shd w:val="clear" w:color="auto" w:fill="auto"/>
            <w:vAlign w:val="center"/>
          </w:tcPr>
          <w:p w14:paraId="2EE6BD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64F164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1BA7F0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57" w:type="dxa"/>
            <w:shd w:val="clear" w:color="auto" w:fill="auto"/>
            <w:vAlign w:val="center"/>
          </w:tcPr>
          <w:p w14:paraId="14CD3A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516492C" w14:textId="77777777" w:rsidTr="006C6E2B">
        <w:trPr>
          <w:jc w:val="center"/>
        </w:trPr>
        <w:tc>
          <w:tcPr>
            <w:tcW w:w="1486" w:type="dxa"/>
            <w:shd w:val="clear" w:color="auto" w:fill="auto"/>
            <w:vAlign w:val="center"/>
          </w:tcPr>
          <w:p w14:paraId="5DF4E97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7ADC8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报告医疗机构等级</w:t>
            </w:r>
          </w:p>
        </w:tc>
        <w:tc>
          <w:tcPr>
            <w:tcW w:w="1576" w:type="dxa"/>
            <w:shd w:val="clear" w:color="auto" w:fill="auto"/>
            <w:vAlign w:val="center"/>
          </w:tcPr>
          <w:p w14:paraId="00EC3F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BGYLJGDJ</w:t>
            </w:r>
          </w:p>
        </w:tc>
        <w:tc>
          <w:tcPr>
            <w:tcW w:w="3077" w:type="dxa"/>
            <w:shd w:val="clear" w:color="auto" w:fill="auto"/>
            <w:vAlign w:val="center"/>
          </w:tcPr>
          <w:p w14:paraId="024CCF5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报告医疗机构等级</w:t>
            </w:r>
          </w:p>
        </w:tc>
        <w:tc>
          <w:tcPr>
            <w:tcW w:w="992" w:type="dxa"/>
            <w:shd w:val="clear" w:color="auto" w:fill="auto"/>
            <w:vAlign w:val="center"/>
          </w:tcPr>
          <w:p w14:paraId="57BA2AA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C02E7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367AC5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57" w:type="dxa"/>
            <w:shd w:val="clear" w:color="auto" w:fill="auto"/>
            <w:vAlign w:val="center"/>
          </w:tcPr>
          <w:p w14:paraId="1EFD43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1.一级医院2.二级医院3.三级医院</w:t>
            </w:r>
          </w:p>
        </w:tc>
      </w:tr>
      <w:tr w:rsidR="00C25243" w14:paraId="18F22EC0" w14:textId="77777777" w:rsidTr="006C6E2B">
        <w:trPr>
          <w:jc w:val="center"/>
        </w:trPr>
        <w:tc>
          <w:tcPr>
            <w:tcW w:w="1486" w:type="dxa"/>
            <w:shd w:val="clear" w:color="auto" w:fill="auto"/>
            <w:vAlign w:val="center"/>
          </w:tcPr>
          <w:p w14:paraId="730216F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3237F6D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76" w:type="dxa"/>
            <w:shd w:val="clear" w:color="auto" w:fill="auto"/>
            <w:vAlign w:val="center"/>
          </w:tcPr>
          <w:p w14:paraId="280592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77" w:type="dxa"/>
            <w:shd w:val="clear" w:color="auto" w:fill="auto"/>
            <w:vAlign w:val="center"/>
          </w:tcPr>
          <w:p w14:paraId="78DA2C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2" w:type="dxa"/>
            <w:shd w:val="clear" w:color="auto" w:fill="auto"/>
            <w:vAlign w:val="center"/>
          </w:tcPr>
          <w:p w14:paraId="64ED09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484D9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27984C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57" w:type="dxa"/>
            <w:shd w:val="clear" w:color="auto" w:fill="auto"/>
            <w:vAlign w:val="center"/>
          </w:tcPr>
          <w:p w14:paraId="18B5FE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D2A29E4"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表A.29  肿瘤报告卡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5"/>
        <w:gridCol w:w="1576"/>
        <w:gridCol w:w="3077"/>
        <w:gridCol w:w="992"/>
        <w:gridCol w:w="1064"/>
        <w:gridCol w:w="946"/>
        <w:gridCol w:w="2457"/>
      </w:tblGrid>
      <w:tr w:rsidR="00C25243" w14:paraId="60DE1B5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595E74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5" w:type="dxa"/>
            <w:tcBorders>
              <w:top w:val="single" w:sz="8" w:space="0" w:color="auto"/>
              <w:bottom w:val="single" w:sz="8" w:space="0" w:color="auto"/>
            </w:tcBorders>
            <w:shd w:val="clear" w:color="auto" w:fill="auto"/>
            <w:vAlign w:val="center"/>
          </w:tcPr>
          <w:p w14:paraId="52D61AE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76" w:type="dxa"/>
            <w:tcBorders>
              <w:top w:val="single" w:sz="8" w:space="0" w:color="auto"/>
              <w:bottom w:val="single" w:sz="8" w:space="0" w:color="auto"/>
            </w:tcBorders>
            <w:shd w:val="clear" w:color="auto" w:fill="auto"/>
            <w:vAlign w:val="center"/>
          </w:tcPr>
          <w:p w14:paraId="7AD406A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77" w:type="dxa"/>
            <w:tcBorders>
              <w:top w:val="single" w:sz="8" w:space="0" w:color="auto"/>
              <w:bottom w:val="single" w:sz="8" w:space="0" w:color="auto"/>
            </w:tcBorders>
            <w:shd w:val="clear" w:color="auto" w:fill="auto"/>
            <w:vAlign w:val="center"/>
          </w:tcPr>
          <w:p w14:paraId="330F5D7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F80F47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41307F4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46" w:type="dxa"/>
            <w:tcBorders>
              <w:top w:val="single" w:sz="8" w:space="0" w:color="auto"/>
              <w:bottom w:val="single" w:sz="8" w:space="0" w:color="auto"/>
            </w:tcBorders>
            <w:shd w:val="clear" w:color="auto" w:fill="auto"/>
            <w:vAlign w:val="center"/>
          </w:tcPr>
          <w:p w14:paraId="7C90C52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57" w:type="dxa"/>
            <w:tcBorders>
              <w:top w:val="single" w:sz="8" w:space="0" w:color="auto"/>
              <w:bottom w:val="single" w:sz="8" w:space="0" w:color="auto"/>
            </w:tcBorders>
            <w:shd w:val="clear" w:color="auto" w:fill="auto"/>
            <w:vAlign w:val="center"/>
          </w:tcPr>
          <w:p w14:paraId="58E83FA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D70D341" w14:textId="77777777" w:rsidTr="006C6E2B">
        <w:trPr>
          <w:jc w:val="center"/>
        </w:trPr>
        <w:tc>
          <w:tcPr>
            <w:tcW w:w="1486" w:type="dxa"/>
            <w:shd w:val="clear" w:color="auto" w:fill="auto"/>
            <w:vAlign w:val="center"/>
          </w:tcPr>
          <w:p w14:paraId="6D421D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1C7716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报告医生姓名</w:t>
            </w:r>
          </w:p>
        </w:tc>
        <w:tc>
          <w:tcPr>
            <w:tcW w:w="1576" w:type="dxa"/>
            <w:shd w:val="clear" w:color="auto" w:fill="auto"/>
            <w:vAlign w:val="center"/>
          </w:tcPr>
          <w:p w14:paraId="1FA83B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BGYSXM</w:t>
            </w:r>
          </w:p>
        </w:tc>
        <w:tc>
          <w:tcPr>
            <w:tcW w:w="3077" w:type="dxa"/>
            <w:shd w:val="clear" w:color="auto" w:fill="auto"/>
            <w:vAlign w:val="center"/>
          </w:tcPr>
          <w:p w14:paraId="13EDF47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报告医生姓名</w:t>
            </w:r>
          </w:p>
        </w:tc>
        <w:tc>
          <w:tcPr>
            <w:tcW w:w="992" w:type="dxa"/>
            <w:shd w:val="clear" w:color="auto" w:fill="auto"/>
            <w:vAlign w:val="center"/>
          </w:tcPr>
          <w:p w14:paraId="2AC7EF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34416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762794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7" w:type="dxa"/>
            <w:shd w:val="clear" w:color="auto" w:fill="auto"/>
            <w:vAlign w:val="center"/>
          </w:tcPr>
          <w:p w14:paraId="678B7E1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E7CD767" w14:textId="77777777" w:rsidTr="006C6E2B">
        <w:trPr>
          <w:jc w:val="center"/>
        </w:trPr>
        <w:tc>
          <w:tcPr>
            <w:tcW w:w="1486" w:type="dxa"/>
            <w:shd w:val="clear" w:color="auto" w:fill="auto"/>
            <w:vAlign w:val="center"/>
          </w:tcPr>
          <w:p w14:paraId="1C6546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44D4C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报告医生类别</w:t>
            </w:r>
          </w:p>
        </w:tc>
        <w:tc>
          <w:tcPr>
            <w:tcW w:w="1576" w:type="dxa"/>
            <w:shd w:val="clear" w:color="auto" w:fill="auto"/>
            <w:vAlign w:val="center"/>
          </w:tcPr>
          <w:p w14:paraId="546E3B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BGYSLB</w:t>
            </w:r>
          </w:p>
        </w:tc>
        <w:tc>
          <w:tcPr>
            <w:tcW w:w="3077" w:type="dxa"/>
            <w:shd w:val="clear" w:color="auto" w:fill="auto"/>
            <w:vAlign w:val="center"/>
          </w:tcPr>
          <w:p w14:paraId="24006D7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报告医生类别</w:t>
            </w:r>
          </w:p>
        </w:tc>
        <w:tc>
          <w:tcPr>
            <w:tcW w:w="992" w:type="dxa"/>
            <w:shd w:val="clear" w:color="auto" w:fill="auto"/>
            <w:vAlign w:val="center"/>
          </w:tcPr>
          <w:p w14:paraId="3F755C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4586F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1FC9D8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1D7C8E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1.主任医师；2.主治医师；3.住院医师</w:t>
            </w:r>
          </w:p>
        </w:tc>
      </w:tr>
      <w:tr w:rsidR="00C25243" w14:paraId="649125D0" w14:textId="77777777" w:rsidTr="006C6E2B">
        <w:trPr>
          <w:jc w:val="center"/>
        </w:trPr>
        <w:tc>
          <w:tcPr>
            <w:tcW w:w="1486" w:type="dxa"/>
            <w:shd w:val="clear" w:color="auto" w:fill="auto"/>
            <w:vAlign w:val="center"/>
          </w:tcPr>
          <w:p w14:paraId="2660761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D9F2AD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76" w:type="dxa"/>
            <w:shd w:val="clear" w:color="auto" w:fill="auto"/>
            <w:vAlign w:val="center"/>
          </w:tcPr>
          <w:p w14:paraId="3E3C70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77" w:type="dxa"/>
            <w:shd w:val="clear" w:color="auto" w:fill="auto"/>
            <w:vAlign w:val="center"/>
          </w:tcPr>
          <w:p w14:paraId="2FBB512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报告日期</w:t>
            </w:r>
          </w:p>
        </w:tc>
        <w:tc>
          <w:tcPr>
            <w:tcW w:w="992" w:type="dxa"/>
            <w:shd w:val="clear" w:color="auto" w:fill="auto"/>
            <w:vAlign w:val="center"/>
          </w:tcPr>
          <w:p w14:paraId="4024F0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42771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584717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3A5B88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F1CD408" w14:textId="77777777" w:rsidTr="006C6E2B">
        <w:trPr>
          <w:jc w:val="center"/>
        </w:trPr>
        <w:tc>
          <w:tcPr>
            <w:tcW w:w="1486" w:type="dxa"/>
            <w:shd w:val="clear" w:color="auto" w:fill="auto"/>
            <w:vAlign w:val="center"/>
          </w:tcPr>
          <w:p w14:paraId="2F64920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4043CF5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漏报标志</w:t>
            </w:r>
          </w:p>
        </w:tc>
        <w:tc>
          <w:tcPr>
            <w:tcW w:w="1576" w:type="dxa"/>
            <w:shd w:val="clear" w:color="auto" w:fill="auto"/>
            <w:vAlign w:val="center"/>
          </w:tcPr>
          <w:p w14:paraId="047730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LBBZ</w:t>
            </w:r>
          </w:p>
        </w:tc>
        <w:tc>
          <w:tcPr>
            <w:tcW w:w="3077" w:type="dxa"/>
            <w:shd w:val="clear" w:color="auto" w:fill="auto"/>
            <w:vAlign w:val="center"/>
          </w:tcPr>
          <w:p w14:paraId="6B889E6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漏报标志</w:t>
            </w:r>
          </w:p>
        </w:tc>
        <w:tc>
          <w:tcPr>
            <w:tcW w:w="992" w:type="dxa"/>
            <w:shd w:val="clear" w:color="auto" w:fill="auto"/>
            <w:vAlign w:val="center"/>
          </w:tcPr>
          <w:p w14:paraId="7332D8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0B9A6D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46" w:type="dxa"/>
            <w:shd w:val="clear" w:color="auto" w:fill="auto"/>
            <w:vAlign w:val="center"/>
          </w:tcPr>
          <w:p w14:paraId="6D4241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57" w:type="dxa"/>
            <w:shd w:val="clear" w:color="auto" w:fill="auto"/>
            <w:vAlign w:val="center"/>
          </w:tcPr>
          <w:p w14:paraId="21D2CD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T.漏报；F.非漏报</w:t>
            </w:r>
          </w:p>
        </w:tc>
      </w:tr>
      <w:tr w:rsidR="00C25243" w14:paraId="0810B1FA" w14:textId="77777777" w:rsidTr="006C6E2B">
        <w:trPr>
          <w:jc w:val="center"/>
        </w:trPr>
        <w:tc>
          <w:tcPr>
            <w:tcW w:w="1486" w:type="dxa"/>
            <w:shd w:val="clear" w:color="auto" w:fill="auto"/>
            <w:vAlign w:val="center"/>
          </w:tcPr>
          <w:p w14:paraId="7FFF04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56375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区疾控审核日期</w:t>
            </w:r>
          </w:p>
        </w:tc>
        <w:tc>
          <w:tcPr>
            <w:tcW w:w="1576" w:type="dxa"/>
            <w:shd w:val="clear" w:color="auto" w:fill="auto"/>
            <w:vAlign w:val="center"/>
          </w:tcPr>
          <w:p w14:paraId="03AE1D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QJKSHRQ</w:t>
            </w:r>
          </w:p>
        </w:tc>
        <w:tc>
          <w:tcPr>
            <w:tcW w:w="3077" w:type="dxa"/>
            <w:shd w:val="clear" w:color="auto" w:fill="auto"/>
            <w:vAlign w:val="center"/>
          </w:tcPr>
          <w:p w14:paraId="49AF36A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区疾控审核日期</w:t>
            </w:r>
          </w:p>
        </w:tc>
        <w:tc>
          <w:tcPr>
            <w:tcW w:w="992" w:type="dxa"/>
            <w:shd w:val="clear" w:color="auto" w:fill="auto"/>
            <w:vAlign w:val="center"/>
          </w:tcPr>
          <w:p w14:paraId="61CFAA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6DF5F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727229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20B2D7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7E7FB2B" w14:textId="77777777" w:rsidTr="006C6E2B">
        <w:trPr>
          <w:jc w:val="center"/>
        </w:trPr>
        <w:tc>
          <w:tcPr>
            <w:tcW w:w="1486" w:type="dxa"/>
            <w:shd w:val="clear" w:color="auto" w:fill="auto"/>
            <w:vAlign w:val="center"/>
          </w:tcPr>
          <w:p w14:paraId="0388722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248F19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76" w:type="dxa"/>
            <w:shd w:val="clear" w:color="auto" w:fill="auto"/>
            <w:vAlign w:val="center"/>
          </w:tcPr>
          <w:p w14:paraId="20C6C9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77" w:type="dxa"/>
            <w:shd w:val="clear" w:color="auto" w:fill="auto"/>
            <w:vAlign w:val="center"/>
          </w:tcPr>
          <w:p w14:paraId="051D521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50E33B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8662D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2F8A4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57" w:type="dxa"/>
            <w:shd w:val="clear" w:color="auto" w:fill="auto"/>
            <w:vAlign w:val="center"/>
          </w:tcPr>
          <w:p w14:paraId="57B8CE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C8C47E4" w14:textId="77777777" w:rsidTr="006C6E2B">
        <w:trPr>
          <w:jc w:val="center"/>
        </w:trPr>
        <w:tc>
          <w:tcPr>
            <w:tcW w:w="1486" w:type="dxa"/>
            <w:shd w:val="clear" w:color="auto" w:fill="auto"/>
            <w:vAlign w:val="center"/>
          </w:tcPr>
          <w:p w14:paraId="499B97F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71225F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录入医师工号</w:t>
            </w:r>
          </w:p>
        </w:tc>
        <w:tc>
          <w:tcPr>
            <w:tcW w:w="1576" w:type="dxa"/>
            <w:shd w:val="clear" w:color="auto" w:fill="auto"/>
            <w:vAlign w:val="center"/>
          </w:tcPr>
          <w:p w14:paraId="4EB9CA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LRYSGH</w:t>
            </w:r>
          </w:p>
        </w:tc>
        <w:tc>
          <w:tcPr>
            <w:tcW w:w="3077" w:type="dxa"/>
            <w:shd w:val="clear" w:color="auto" w:fill="auto"/>
            <w:vAlign w:val="center"/>
          </w:tcPr>
          <w:p w14:paraId="48983FD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录入医师工号</w:t>
            </w:r>
          </w:p>
        </w:tc>
        <w:tc>
          <w:tcPr>
            <w:tcW w:w="992" w:type="dxa"/>
            <w:shd w:val="clear" w:color="auto" w:fill="auto"/>
            <w:vAlign w:val="center"/>
          </w:tcPr>
          <w:p w14:paraId="13D71A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E185F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80BEA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57" w:type="dxa"/>
            <w:shd w:val="clear" w:color="auto" w:fill="auto"/>
            <w:vAlign w:val="center"/>
          </w:tcPr>
          <w:p w14:paraId="0C3C9E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D4D08A4" w14:textId="77777777" w:rsidTr="006C6E2B">
        <w:trPr>
          <w:jc w:val="center"/>
        </w:trPr>
        <w:tc>
          <w:tcPr>
            <w:tcW w:w="1486" w:type="dxa"/>
            <w:shd w:val="clear" w:color="auto" w:fill="auto"/>
            <w:vAlign w:val="center"/>
          </w:tcPr>
          <w:p w14:paraId="7CAEA3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52CD30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录入医师姓名</w:t>
            </w:r>
          </w:p>
        </w:tc>
        <w:tc>
          <w:tcPr>
            <w:tcW w:w="1576" w:type="dxa"/>
            <w:shd w:val="clear" w:color="auto" w:fill="auto"/>
            <w:vAlign w:val="center"/>
          </w:tcPr>
          <w:p w14:paraId="24CD75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LRYSXM</w:t>
            </w:r>
          </w:p>
        </w:tc>
        <w:tc>
          <w:tcPr>
            <w:tcW w:w="3077" w:type="dxa"/>
            <w:shd w:val="clear" w:color="auto" w:fill="auto"/>
            <w:vAlign w:val="center"/>
          </w:tcPr>
          <w:p w14:paraId="79164B1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录入医师姓名</w:t>
            </w:r>
          </w:p>
        </w:tc>
        <w:tc>
          <w:tcPr>
            <w:tcW w:w="992" w:type="dxa"/>
            <w:shd w:val="clear" w:color="auto" w:fill="auto"/>
            <w:vAlign w:val="center"/>
          </w:tcPr>
          <w:p w14:paraId="674CA8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2D8A3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BFA45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7" w:type="dxa"/>
            <w:shd w:val="clear" w:color="auto" w:fill="auto"/>
            <w:vAlign w:val="center"/>
          </w:tcPr>
          <w:p w14:paraId="5B4190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8E4A3BA" w14:textId="77777777" w:rsidTr="006C6E2B">
        <w:trPr>
          <w:jc w:val="center"/>
        </w:trPr>
        <w:tc>
          <w:tcPr>
            <w:tcW w:w="1486" w:type="dxa"/>
            <w:shd w:val="clear" w:color="auto" w:fill="auto"/>
            <w:vAlign w:val="center"/>
          </w:tcPr>
          <w:p w14:paraId="0F5184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15" w:type="dxa"/>
            <w:shd w:val="clear" w:color="auto" w:fill="auto"/>
            <w:vAlign w:val="center"/>
          </w:tcPr>
          <w:p w14:paraId="454B4A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76" w:type="dxa"/>
            <w:shd w:val="clear" w:color="auto" w:fill="auto"/>
            <w:vAlign w:val="center"/>
          </w:tcPr>
          <w:p w14:paraId="747E22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077" w:type="dxa"/>
            <w:shd w:val="clear" w:color="auto" w:fill="auto"/>
            <w:vAlign w:val="center"/>
          </w:tcPr>
          <w:p w14:paraId="26004D6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74A6E5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1C8D5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46" w:type="dxa"/>
            <w:shd w:val="clear" w:color="auto" w:fill="auto"/>
            <w:vAlign w:val="center"/>
          </w:tcPr>
          <w:p w14:paraId="50B1DA1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57" w:type="dxa"/>
            <w:shd w:val="clear" w:color="auto" w:fill="auto"/>
            <w:vAlign w:val="center"/>
          </w:tcPr>
          <w:p w14:paraId="5209B1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8C2A784" w14:textId="77777777" w:rsidTr="006C6E2B">
        <w:trPr>
          <w:jc w:val="center"/>
        </w:trPr>
        <w:tc>
          <w:tcPr>
            <w:tcW w:w="1486" w:type="dxa"/>
            <w:shd w:val="clear" w:color="auto" w:fill="auto"/>
            <w:vAlign w:val="center"/>
          </w:tcPr>
          <w:p w14:paraId="566A09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3D0CF1B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录入科室编码</w:t>
            </w:r>
          </w:p>
        </w:tc>
        <w:tc>
          <w:tcPr>
            <w:tcW w:w="1576" w:type="dxa"/>
            <w:shd w:val="clear" w:color="auto" w:fill="auto"/>
            <w:vAlign w:val="center"/>
          </w:tcPr>
          <w:p w14:paraId="34A1E1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LRKSBM</w:t>
            </w:r>
          </w:p>
        </w:tc>
        <w:tc>
          <w:tcPr>
            <w:tcW w:w="3077" w:type="dxa"/>
            <w:shd w:val="clear" w:color="auto" w:fill="auto"/>
            <w:vAlign w:val="center"/>
          </w:tcPr>
          <w:p w14:paraId="4142CAC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录入科室编码</w:t>
            </w:r>
          </w:p>
        </w:tc>
        <w:tc>
          <w:tcPr>
            <w:tcW w:w="992" w:type="dxa"/>
            <w:shd w:val="clear" w:color="auto" w:fill="auto"/>
            <w:vAlign w:val="center"/>
          </w:tcPr>
          <w:p w14:paraId="3A6AB4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A91C1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34B1C7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57" w:type="dxa"/>
            <w:shd w:val="clear" w:color="auto" w:fill="auto"/>
            <w:vAlign w:val="center"/>
          </w:tcPr>
          <w:p w14:paraId="2332A3C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F85BA1D" w14:textId="77777777" w:rsidTr="006C6E2B">
        <w:trPr>
          <w:jc w:val="center"/>
        </w:trPr>
        <w:tc>
          <w:tcPr>
            <w:tcW w:w="1486" w:type="dxa"/>
            <w:shd w:val="clear" w:color="auto" w:fill="auto"/>
            <w:vAlign w:val="center"/>
          </w:tcPr>
          <w:p w14:paraId="0EA16E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5" w:type="dxa"/>
            <w:shd w:val="clear" w:color="auto" w:fill="auto"/>
            <w:vAlign w:val="center"/>
          </w:tcPr>
          <w:p w14:paraId="62081F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录入科室名称</w:t>
            </w:r>
          </w:p>
        </w:tc>
        <w:tc>
          <w:tcPr>
            <w:tcW w:w="1576" w:type="dxa"/>
            <w:shd w:val="clear" w:color="auto" w:fill="auto"/>
            <w:vAlign w:val="center"/>
          </w:tcPr>
          <w:p w14:paraId="6CC05E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LRKSMC</w:t>
            </w:r>
          </w:p>
        </w:tc>
        <w:tc>
          <w:tcPr>
            <w:tcW w:w="3077" w:type="dxa"/>
            <w:shd w:val="clear" w:color="auto" w:fill="auto"/>
            <w:vAlign w:val="center"/>
          </w:tcPr>
          <w:p w14:paraId="2AFE6D9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录入科室名称</w:t>
            </w:r>
          </w:p>
        </w:tc>
        <w:tc>
          <w:tcPr>
            <w:tcW w:w="992" w:type="dxa"/>
            <w:shd w:val="clear" w:color="auto" w:fill="auto"/>
            <w:vAlign w:val="center"/>
          </w:tcPr>
          <w:p w14:paraId="7DBF35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B6B2B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46" w:type="dxa"/>
            <w:shd w:val="clear" w:color="auto" w:fill="auto"/>
            <w:vAlign w:val="center"/>
          </w:tcPr>
          <w:p w14:paraId="496CBC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57" w:type="dxa"/>
            <w:shd w:val="clear" w:color="auto" w:fill="auto"/>
            <w:vAlign w:val="center"/>
          </w:tcPr>
          <w:p w14:paraId="6B93C8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E3800C5" w14:textId="7C0ED4AB" w:rsidR="00FB113A" w:rsidRDefault="000C6B93">
      <w:pPr>
        <w:pStyle w:val="aff3"/>
        <w:spacing w:before="156" w:after="156"/>
        <w:ind w:left="0"/>
      </w:pPr>
      <w:r>
        <w:rPr>
          <w:rFonts w:hint="eastAsia"/>
        </w:rPr>
        <w:t>肿瘤初访卡</w:t>
      </w:r>
      <w:bookmarkEnd w:id="170"/>
      <w:bookmarkEnd w:id="171"/>
      <w:bookmarkEnd w:id="172"/>
    </w:p>
    <w:p w14:paraId="45829069" w14:textId="77777777" w:rsidR="00FB113A" w:rsidRDefault="000C6B93">
      <w:pPr>
        <w:pStyle w:val="affffff5"/>
        <w:numPr>
          <w:ilvl w:val="1"/>
          <w:numId w:val="31"/>
        </w:numPr>
        <w:spacing w:before="156" w:after="156"/>
        <w:ind w:left="0"/>
      </w:pPr>
      <w:r>
        <w:rPr>
          <w:rFonts w:hint="eastAsia"/>
        </w:rPr>
        <w:t>肿瘤初访卡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9"/>
        <w:gridCol w:w="1562"/>
        <w:gridCol w:w="3066"/>
        <w:gridCol w:w="992"/>
        <w:gridCol w:w="992"/>
        <w:gridCol w:w="1002"/>
        <w:gridCol w:w="2473"/>
      </w:tblGrid>
      <w:tr w:rsidR="00FB113A" w14:paraId="0AC5EF2D" w14:textId="77777777">
        <w:trPr>
          <w:tblHeader/>
          <w:jc w:val="center"/>
        </w:trPr>
        <w:tc>
          <w:tcPr>
            <w:tcW w:w="1487" w:type="dxa"/>
            <w:tcBorders>
              <w:top w:val="single" w:sz="8" w:space="0" w:color="auto"/>
              <w:bottom w:val="single" w:sz="8" w:space="0" w:color="auto"/>
            </w:tcBorders>
            <w:shd w:val="clear" w:color="auto" w:fill="auto"/>
            <w:vAlign w:val="center"/>
          </w:tcPr>
          <w:p w14:paraId="3CEAD5F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81EA1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A35A72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6" w:type="dxa"/>
            <w:tcBorders>
              <w:top w:val="single" w:sz="8" w:space="0" w:color="auto"/>
              <w:bottom w:val="single" w:sz="8" w:space="0" w:color="auto"/>
            </w:tcBorders>
            <w:shd w:val="clear" w:color="auto" w:fill="auto"/>
            <w:vAlign w:val="center"/>
          </w:tcPr>
          <w:p w14:paraId="27598E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1AE6C7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B84015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2" w:type="dxa"/>
            <w:tcBorders>
              <w:top w:val="single" w:sz="8" w:space="0" w:color="auto"/>
              <w:bottom w:val="single" w:sz="8" w:space="0" w:color="auto"/>
            </w:tcBorders>
            <w:shd w:val="clear" w:color="auto" w:fill="auto"/>
            <w:vAlign w:val="center"/>
          </w:tcPr>
          <w:p w14:paraId="62339CC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3" w:type="dxa"/>
            <w:tcBorders>
              <w:top w:val="single" w:sz="8" w:space="0" w:color="auto"/>
              <w:bottom w:val="single" w:sz="8" w:space="0" w:color="auto"/>
            </w:tcBorders>
            <w:shd w:val="clear" w:color="auto" w:fill="auto"/>
            <w:vAlign w:val="center"/>
          </w:tcPr>
          <w:p w14:paraId="7113418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F2D8294" w14:textId="77777777">
        <w:trPr>
          <w:jc w:val="center"/>
        </w:trPr>
        <w:tc>
          <w:tcPr>
            <w:tcW w:w="1487" w:type="dxa"/>
            <w:tcBorders>
              <w:top w:val="single" w:sz="8" w:space="0" w:color="auto"/>
            </w:tcBorders>
            <w:shd w:val="clear" w:color="auto" w:fill="auto"/>
            <w:vAlign w:val="center"/>
          </w:tcPr>
          <w:p w14:paraId="6675530F"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3E004BC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肿瘤初访卡编号</w:t>
            </w:r>
          </w:p>
        </w:tc>
        <w:tc>
          <w:tcPr>
            <w:tcW w:w="1562" w:type="dxa"/>
            <w:tcBorders>
              <w:top w:val="single" w:sz="8" w:space="0" w:color="auto"/>
            </w:tcBorders>
            <w:shd w:val="clear" w:color="auto" w:fill="auto"/>
            <w:vAlign w:val="center"/>
          </w:tcPr>
          <w:p w14:paraId="2C66F4C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ZLCFKBH</w:t>
            </w:r>
          </w:p>
        </w:tc>
        <w:tc>
          <w:tcPr>
            <w:tcW w:w="3066" w:type="dxa"/>
            <w:tcBorders>
              <w:top w:val="single" w:sz="8" w:space="0" w:color="auto"/>
            </w:tcBorders>
            <w:shd w:val="clear" w:color="auto" w:fill="auto"/>
            <w:vAlign w:val="center"/>
          </w:tcPr>
          <w:p w14:paraId="04C8F240" w14:textId="77777777" w:rsidR="00FB113A" w:rsidRDefault="000C6B93">
            <w:pPr>
              <w:spacing w:line="240" w:lineRule="auto"/>
              <w:jc w:val="left"/>
              <w:rPr>
                <w:rFonts w:ascii="宋体" w:hAnsi="宋体" w:cs="宋体" w:hint="eastAsia"/>
                <w:sz w:val="18"/>
                <w:szCs w:val="18"/>
              </w:rPr>
            </w:pPr>
            <w:r>
              <w:rPr>
                <w:rFonts w:hint="eastAsia"/>
                <w:sz w:val="18"/>
                <w:szCs w:val="18"/>
              </w:rPr>
              <w:t>肿瘤初访卡编号</w:t>
            </w:r>
          </w:p>
        </w:tc>
        <w:tc>
          <w:tcPr>
            <w:tcW w:w="992" w:type="dxa"/>
            <w:tcBorders>
              <w:top w:val="single" w:sz="8" w:space="0" w:color="auto"/>
            </w:tcBorders>
            <w:shd w:val="clear" w:color="auto" w:fill="auto"/>
            <w:vAlign w:val="center"/>
          </w:tcPr>
          <w:p w14:paraId="2C023C1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CC7489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tcBorders>
              <w:top w:val="single" w:sz="8" w:space="0" w:color="auto"/>
            </w:tcBorders>
            <w:shd w:val="clear" w:color="auto" w:fill="auto"/>
            <w:vAlign w:val="center"/>
          </w:tcPr>
          <w:p w14:paraId="3437CE3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73" w:type="dxa"/>
            <w:tcBorders>
              <w:top w:val="single" w:sz="8" w:space="0" w:color="auto"/>
            </w:tcBorders>
            <w:shd w:val="clear" w:color="auto" w:fill="auto"/>
            <w:vAlign w:val="center"/>
          </w:tcPr>
          <w:p w14:paraId="5BEE472D"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05F89D4" w14:textId="77777777">
        <w:trPr>
          <w:jc w:val="center"/>
        </w:trPr>
        <w:tc>
          <w:tcPr>
            <w:tcW w:w="1487" w:type="dxa"/>
            <w:shd w:val="clear" w:color="auto" w:fill="auto"/>
            <w:vAlign w:val="center"/>
          </w:tcPr>
          <w:p w14:paraId="6FF763EB"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DE01.00.001.00</w:t>
            </w:r>
          </w:p>
        </w:tc>
        <w:tc>
          <w:tcPr>
            <w:tcW w:w="2239" w:type="dxa"/>
            <w:shd w:val="clear" w:color="auto" w:fill="auto"/>
            <w:vAlign w:val="center"/>
          </w:tcPr>
          <w:p w14:paraId="00C12DC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肿瘤报告卡编号</w:t>
            </w:r>
          </w:p>
        </w:tc>
        <w:tc>
          <w:tcPr>
            <w:tcW w:w="1562" w:type="dxa"/>
            <w:shd w:val="clear" w:color="auto" w:fill="auto"/>
            <w:vAlign w:val="center"/>
          </w:tcPr>
          <w:p w14:paraId="0E04F0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ZLBGKBH</w:t>
            </w:r>
          </w:p>
        </w:tc>
        <w:tc>
          <w:tcPr>
            <w:tcW w:w="3066" w:type="dxa"/>
            <w:shd w:val="clear" w:color="auto" w:fill="auto"/>
            <w:vAlign w:val="center"/>
          </w:tcPr>
          <w:p w14:paraId="6E8B187E" w14:textId="77777777" w:rsidR="00FB113A" w:rsidRDefault="000C6B93">
            <w:pPr>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shd w:val="clear" w:color="auto" w:fill="auto"/>
            <w:vAlign w:val="center"/>
          </w:tcPr>
          <w:p w14:paraId="693795B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47874E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6C29F5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AN..20</w:t>
            </w:r>
          </w:p>
        </w:tc>
        <w:tc>
          <w:tcPr>
            <w:tcW w:w="2473" w:type="dxa"/>
            <w:shd w:val="clear" w:color="auto" w:fill="auto"/>
            <w:vAlign w:val="center"/>
          </w:tcPr>
          <w:p w14:paraId="20AE78DD"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1F9B9C5E" w14:textId="77777777">
        <w:trPr>
          <w:jc w:val="center"/>
        </w:trPr>
        <w:tc>
          <w:tcPr>
            <w:tcW w:w="1487" w:type="dxa"/>
            <w:shd w:val="clear" w:color="auto" w:fill="auto"/>
            <w:vAlign w:val="center"/>
          </w:tcPr>
          <w:p w14:paraId="4C37782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DE08.10.052.00</w:t>
            </w:r>
          </w:p>
        </w:tc>
        <w:tc>
          <w:tcPr>
            <w:tcW w:w="2239" w:type="dxa"/>
            <w:shd w:val="clear" w:color="auto" w:fill="auto"/>
            <w:vAlign w:val="center"/>
          </w:tcPr>
          <w:p w14:paraId="07099730"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组织机构代码</w:t>
            </w:r>
          </w:p>
        </w:tc>
        <w:tc>
          <w:tcPr>
            <w:tcW w:w="1562" w:type="dxa"/>
            <w:shd w:val="clear" w:color="auto" w:fill="auto"/>
            <w:vAlign w:val="center"/>
          </w:tcPr>
          <w:p w14:paraId="15F9BB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ZZJGDM</w:t>
            </w:r>
          </w:p>
        </w:tc>
        <w:tc>
          <w:tcPr>
            <w:tcW w:w="3066" w:type="dxa"/>
            <w:shd w:val="clear" w:color="auto" w:fill="auto"/>
            <w:vAlign w:val="center"/>
          </w:tcPr>
          <w:p w14:paraId="288F2DD4" w14:textId="77777777" w:rsidR="00FB113A" w:rsidRDefault="000C6B93">
            <w:pPr>
              <w:spacing w:line="240" w:lineRule="auto"/>
              <w:jc w:val="left"/>
              <w:rPr>
                <w:rFonts w:ascii="宋体" w:hAnsi="宋体" w:cs="宋体" w:hint="eastAsia"/>
                <w:sz w:val="18"/>
                <w:szCs w:val="18"/>
              </w:rPr>
            </w:pPr>
            <w:r>
              <w:rPr>
                <w:rFonts w:hint="eastAsia"/>
                <w:sz w:val="18"/>
                <w:szCs w:val="18"/>
              </w:rPr>
              <w:t>机构对应的针对组织机构的特殊编码体系中的代码</w:t>
            </w:r>
          </w:p>
        </w:tc>
        <w:tc>
          <w:tcPr>
            <w:tcW w:w="992" w:type="dxa"/>
            <w:shd w:val="clear" w:color="auto" w:fill="auto"/>
            <w:vAlign w:val="center"/>
          </w:tcPr>
          <w:p w14:paraId="17DDEE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8130E6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S3</w:t>
            </w:r>
          </w:p>
        </w:tc>
        <w:tc>
          <w:tcPr>
            <w:tcW w:w="1002" w:type="dxa"/>
            <w:shd w:val="clear" w:color="auto" w:fill="auto"/>
            <w:vAlign w:val="center"/>
          </w:tcPr>
          <w:p w14:paraId="4E1C227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473" w:type="dxa"/>
            <w:shd w:val="clear" w:color="auto" w:fill="auto"/>
            <w:vAlign w:val="center"/>
          </w:tcPr>
          <w:p w14:paraId="28640189"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GB 11714</w:t>
            </w:r>
          </w:p>
        </w:tc>
      </w:tr>
      <w:tr w:rsidR="00FB113A" w14:paraId="74ADE174" w14:textId="77777777">
        <w:trPr>
          <w:jc w:val="center"/>
        </w:trPr>
        <w:tc>
          <w:tcPr>
            <w:tcW w:w="1487" w:type="dxa"/>
            <w:shd w:val="clear" w:color="auto" w:fill="auto"/>
            <w:vAlign w:val="center"/>
          </w:tcPr>
          <w:p w14:paraId="2FCA9372"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9875954"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户口地核实标志</w:t>
            </w:r>
          </w:p>
        </w:tc>
        <w:tc>
          <w:tcPr>
            <w:tcW w:w="1562" w:type="dxa"/>
            <w:shd w:val="clear" w:color="auto" w:fill="auto"/>
            <w:vAlign w:val="center"/>
          </w:tcPr>
          <w:p w14:paraId="287AA7F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HKDHSBZ</w:t>
            </w:r>
          </w:p>
        </w:tc>
        <w:tc>
          <w:tcPr>
            <w:tcW w:w="3066" w:type="dxa"/>
            <w:shd w:val="clear" w:color="auto" w:fill="auto"/>
            <w:vAlign w:val="center"/>
          </w:tcPr>
          <w:p w14:paraId="048B386E" w14:textId="77777777" w:rsidR="00FB113A" w:rsidRDefault="000C6B93">
            <w:pPr>
              <w:spacing w:line="240" w:lineRule="auto"/>
              <w:jc w:val="left"/>
              <w:rPr>
                <w:rFonts w:ascii="宋体" w:hAnsi="宋体" w:cs="宋体" w:hint="eastAsia"/>
                <w:sz w:val="18"/>
                <w:szCs w:val="18"/>
              </w:rPr>
            </w:pPr>
            <w:r>
              <w:rPr>
                <w:rFonts w:hint="eastAsia"/>
                <w:sz w:val="18"/>
                <w:szCs w:val="18"/>
              </w:rPr>
              <w:t>户口地核实标志</w:t>
            </w:r>
          </w:p>
        </w:tc>
        <w:tc>
          <w:tcPr>
            <w:tcW w:w="992" w:type="dxa"/>
            <w:shd w:val="clear" w:color="auto" w:fill="auto"/>
            <w:vAlign w:val="center"/>
          </w:tcPr>
          <w:p w14:paraId="6C008B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E85E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L</w:t>
            </w:r>
          </w:p>
        </w:tc>
        <w:tc>
          <w:tcPr>
            <w:tcW w:w="1002" w:type="dxa"/>
            <w:shd w:val="clear" w:color="auto" w:fill="auto"/>
            <w:vAlign w:val="center"/>
          </w:tcPr>
          <w:p w14:paraId="4C8D425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473" w:type="dxa"/>
            <w:shd w:val="clear" w:color="auto" w:fill="auto"/>
            <w:vAlign w:val="center"/>
          </w:tcPr>
          <w:p w14:paraId="62370B00"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EA305BC" w14:textId="77777777">
        <w:trPr>
          <w:jc w:val="center"/>
        </w:trPr>
        <w:tc>
          <w:tcPr>
            <w:tcW w:w="1487" w:type="dxa"/>
            <w:shd w:val="clear" w:color="auto" w:fill="auto"/>
            <w:vAlign w:val="center"/>
          </w:tcPr>
          <w:p w14:paraId="4DAF12E8"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0751A2F"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户口未核实原因代码</w:t>
            </w:r>
          </w:p>
        </w:tc>
        <w:tc>
          <w:tcPr>
            <w:tcW w:w="1562" w:type="dxa"/>
            <w:shd w:val="clear" w:color="auto" w:fill="auto"/>
            <w:vAlign w:val="center"/>
          </w:tcPr>
          <w:p w14:paraId="377A56F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HKWHSYYDM</w:t>
            </w:r>
          </w:p>
        </w:tc>
        <w:tc>
          <w:tcPr>
            <w:tcW w:w="3066" w:type="dxa"/>
            <w:shd w:val="clear" w:color="auto" w:fill="auto"/>
            <w:vAlign w:val="center"/>
          </w:tcPr>
          <w:p w14:paraId="6B68008C" w14:textId="77777777" w:rsidR="00FB113A" w:rsidRDefault="000C6B93">
            <w:pPr>
              <w:spacing w:line="240" w:lineRule="auto"/>
              <w:jc w:val="left"/>
              <w:rPr>
                <w:rFonts w:ascii="宋体" w:hAnsi="宋体" w:cs="宋体" w:hint="eastAsia"/>
                <w:sz w:val="18"/>
                <w:szCs w:val="18"/>
              </w:rPr>
            </w:pPr>
            <w:r>
              <w:rPr>
                <w:rFonts w:hint="eastAsia"/>
                <w:sz w:val="18"/>
                <w:szCs w:val="18"/>
              </w:rPr>
              <w:t>户口未核实原因代码</w:t>
            </w:r>
          </w:p>
        </w:tc>
        <w:tc>
          <w:tcPr>
            <w:tcW w:w="992" w:type="dxa"/>
            <w:shd w:val="clear" w:color="auto" w:fill="auto"/>
            <w:vAlign w:val="center"/>
          </w:tcPr>
          <w:p w14:paraId="0FE9F67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A20E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S2</w:t>
            </w:r>
          </w:p>
        </w:tc>
        <w:tc>
          <w:tcPr>
            <w:tcW w:w="1002" w:type="dxa"/>
            <w:shd w:val="clear" w:color="auto" w:fill="auto"/>
            <w:vAlign w:val="center"/>
          </w:tcPr>
          <w:p w14:paraId="6D1400D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AN..2</w:t>
            </w:r>
          </w:p>
        </w:tc>
        <w:tc>
          <w:tcPr>
            <w:tcW w:w="2473" w:type="dxa"/>
            <w:shd w:val="clear" w:color="auto" w:fill="auto"/>
            <w:vAlign w:val="center"/>
          </w:tcPr>
          <w:p w14:paraId="33715A54"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0.无此地；1.无此人</w:t>
            </w:r>
          </w:p>
        </w:tc>
      </w:tr>
    </w:tbl>
    <w:p w14:paraId="4AA899A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73" w:name="_Toc4617"/>
      <w:bookmarkStart w:id="174" w:name="_Toc1135649233"/>
      <w:bookmarkStart w:id="175" w:name="_Toc298449792"/>
      <w:r w:rsidRPr="00C25243">
        <w:rPr>
          <w:rFonts w:ascii="黑体" w:eastAsia="黑体" w:hAnsi="黑体" w:hint="eastAsia"/>
        </w:rPr>
        <w:t>表A.30  肿瘤初访卡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9"/>
        <w:gridCol w:w="1562"/>
        <w:gridCol w:w="3066"/>
        <w:gridCol w:w="992"/>
        <w:gridCol w:w="992"/>
        <w:gridCol w:w="1002"/>
        <w:gridCol w:w="2473"/>
      </w:tblGrid>
      <w:tr w:rsidR="00C25243" w14:paraId="2F57A6B8"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11ADFF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F0E500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3212C2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6" w:type="dxa"/>
            <w:tcBorders>
              <w:top w:val="single" w:sz="8" w:space="0" w:color="auto"/>
              <w:bottom w:val="single" w:sz="8" w:space="0" w:color="auto"/>
            </w:tcBorders>
            <w:shd w:val="clear" w:color="auto" w:fill="auto"/>
            <w:vAlign w:val="center"/>
          </w:tcPr>
          <w:p w14:paraId="4AA8C26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737575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11D8D1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2" w:type="dxa"/>
            <w:tcBorders>
              <w:top w:val="single" w:sz="8" w:space="0" w:color="auto"/>
              <w:bottom w:val="single" w:sz="8" w:space="0" w:color="auto"/>
            </w:tcBorders>
            <w:shd w:val="clear" w:color="auto" w:fill="auto"/>
            <w:vAlign w:val="center"/>
          </w:tcPr>
          <w:p w14:paraId="55BAEDA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3" w:type="dxa"/>
            <w:tcBorders>
              <w:top w:val="single" w:sz="8" w:space="0" w:color="auto"/>
              <w:bottom w:val="single" w:sz="8" w:space="0" w:color="auto"/>
            </w:tcBorders>
            <w:shd w:val="clear" w:color="auto" w:fill="auto"/>
            <w:vAlign w:val="center"/>
          </w:tcPr>
          <w:p w14:paraId="7F3BAC8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75C7FCF2" w14:textId="77777777" w:rsidTr="006C6E2B">
        <w:trPr>
          <w:jc w:val="center"/>
        </w:trPr>
        <w:tc>
          <w:tcPr>
            <w:tcW w:w="1487" w:type="dxa"/>
            <w:shd w:val="clear" w:color="auto" w:fill="auto"/>
            <w:vAlign w:val="center"/>
          </w:tcPr>
          <w:p w14:paraId="22750C3E"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F636622"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居住地核实标志</w:t>
            </w:r>
          </w:p>
        </w:tc>
        <w:tc>
          <w:tcPr>
            <w:tcW w:w="1562" w:type="dxa"/>
            <w:shd w:val="clear" w:color="auto" w:fill="auto"/>
            <w:vAlign w:val="center"/>
          </w:tcPr>
          <w:p w14:paraId="23522EB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JZDHSBZ</w:t>
            </w:r>
          </w:p>
        </w:tc>
        <w:tc>
          <w:tcPr>
            <w:tcW w:w="3066" w:type="dxa"/>
            <w:shd w:val="clear" w:color="auto" w:fill="auto"/>
            <w:vAlign w:val="center"/>
          </w:tcPr>
          <w:p w14:paraId="22D7392A"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居住地核实标志</w:t>
            </w:r>
          </w:p>
        </w:tc>
        <w:tc>
          <w:tcPr>
            <w:tcW w:w="992" w:type="dxa"/>
            <w:shd w:val="clear" w:color="auto" w:fill="auto"/>
            <w:vAlign w:val="center"/>
          </w:tcPr>
          <w:p w14:paraId="35B8BE7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6F127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w:t>
            </w:r>
          </w:p>
        </w:tc>
        <w:tc>
          <w:tcPr>
            <w:tcW w:w="1002" w:type="dxa"/>
            <w:shd w:val="clear" w:color="auto" w:fill="auto"/>
            <w:vAlign w:val="center"/>
          </w:tcPr>
          <w:p w14:paraId="3F249DD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473" w:type="dxa"/>
            <w:shd w:val="clear" w:color="auto" w:fill="auto"/>
            <w:vAlign w:val="center"/>
          </w:tcPr>
          <w:p w14:paraId="7AC86B44"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94C315" w14:textId="77777777" w:rsidTr="006C6E2B">
        <w:trPr>
          <w:jc w:val="center"/>
        </w:trPr>
        <w:tc>
          <w:tcPr>
            <w:tcW w:w="1487" w:type="dxa"/>
            <w:shd w:val="clear" w:color="auto" w:fill="auto"/>
            <w:vAlign w:val="center"/>
          </w:tcPr>
          <w:p w14:paraId="143FC9D3"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E2E6B82"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居住未核实原因代码</w:t>
            </w:r>
          </w:p>
        </w:tc>
        <w:tc>
          <w:tcPr>
            <w:tcW w:w="1562" w:type="dxa"/>
            <w:shd w:val="clear" w:color="auto" w:fill="auto"/>
            <w:vAlign w:val="center"/>
          </w:tcPr>
          <w:p w14:paraId="05DF3B7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JZWHSYYDM</w:t>
            </w:r>
          </w:p>
        </w:tc>
        <w:tc>
          <w:tcPr>
            <w:tcW w:w="3066" w:type="dxa"/>
            <w:shd w:val="clear" w:color="auto" w:fill="auto"/>
            <w:vAlign w:val="center"/>
          </w:tcPr>
          <w:p w14:paraId="5FF9D531"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居住未核实原因代码</w:t>
            </w:r>
          </w:p>
        </w:tc>
        <w:tc>
          <w:tcPr>
            <w:tcW w:w="992" w:type="dxa"/>
            <w:shd w:val="clear" w:color="auto" w:fill="auto"/>
            <w:vAlign w:val="center"/>
          </w:tcPr>
          <w:p w14:paraId="0E74AE2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495FC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S2</w:t>
            </w:r>
          </w:p>
        </w:tc>
        <w:tc>
          <w:tcPr>
            <w:tcW w:w="1002" w:type="dxa"/>
            <w:shd w:val="clear" w:color="auto" w:fill="auto"/>
            <w:vAlign w:val="center"/>
          </w:tcPr>
          <w:p w14:paraId="72EC91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AN..2</w:t>
            </w:r>
          </w:p>
        </w:tc>
        <w:tc>
          <w:tcPr>
            <w:tcW w:w="2473" w:type="dxa"/>
            <w:shd w:val="clear" w:color="auto" w:fill="auto"/>
            <w:vAlign w:val="center"/>
          </w:tcPr>
          <w:p w14:paraId="78973337"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肿瘤初访卡居住未核实原因代码表</w:t>
            </w:r>
          </w:p>
        </w:tc>
      </w:tr>
      <w:tr w:rsidR="00C25243" w14:paraId="30978D6C" w14:textId="77777777" w:rsidTr="006C6E2B">
        <w:trPr>
          <w:jc w:val="center"/>
        </w:trPr>
        <w:tc>
          <w:tcPr>
            <w:tcW w:w="1487" w:type="dxa"/>
            <w:shd w:val="clear" w:color="auto" w:fill="auto"/>
            <w:vAlign w:val="center"/>
          </w:tcPr>
          <w:p w14:paraId="750CF170"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C975CB6"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是否有纸质卡</w:t>
            </w:r>
          </w:p>
        </w:tc>
        <w:tc>
          <w:tcPr>
            <w:tcW w:w="1562" w:type="dxa"/>
            <w:shd w:val="clear" w:color="auto" w:fill="auto"/>
            <w:vAlign w:val="center"/>
          </w:tcPr>
          <w:p w14:paraId="25CC71E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SFYZZK</w:t>
            </w:r>
          </w:p>
        </w:tc>
        <w:tc>
          <w:tcPr>
            <w:tcW w:w="3066" w:type="dxa"/>
            <w:shd w:val="clear" w:color="auto" w:fill="auto"/>
            <w:vAlign w:val="center"/>
          </w:tcPr>
          <w:p w14:paraId="2F39B4AF"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是否有纸质卡</w:t>
            </w:r>
          </w:p>
        </w:tc>
        <w:tc>
          <w:tcPr>
            <w:tcW w:w="992" w:type="dxa"/>
            <w:shd w:val="clear" w:color="auto" w:fill="auto"/>
            <w:vAlign w:val="center"/>
          </w:tcPr>
          <w:p w14:paraId="53D55F4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B558D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w:t>
            </w:r>
          </w:p>
        </w:tc>
        <w:tc>
          <w:tcPr>
            <w:tcW w:w="1002" w:type="dxa"/>
            <w:shd w:val="clear" w:color="auto" w:fill="auto"/>
            <w:vAlign w:val="center"/>
          </w:tcPr>
          <w:p w14:paraId="371D604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T/F</w:t>
            </w:r>
          </w:p>
        </w:tc>
        <w:tc>
          <w:tcPr>
            <w:tcW w:w="2473" w:type="dxa"/>
            <w:shd w:val="clear" w:color="auto" w:fill="auto"/>
            <w:vAlign w:val="center"/>
          </w:tcPr>
          <w:p w14:paraId="7D047F60"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7187BE2" w14:textId="77777777" w:rsidTr="006C6E2B">
        <w:trPr>
          <w:jc w:val="center"/>
        </w:trPr>
        <w:tc>
          <w:tcPr>
            <w:tcW w:w="1487" w:type="dxa"/>
            <w:shd w:val="clear" w:color="auto" w:fill="auto"/>
            <w:vAlign w:val="center"/>
          </w:tcPr>
          <w:p w14:paraId="41193257"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DE04.10.167.00</w:t>
            </w:r>
          </w:p>
        </w:tc>
        <w:tc>
          <w:tcPr>
            <w:tcW w:w="2239" w:type="dxa"/>
            <w:shd w:val="clear" w:color="auto" w:fill="auto"/>
            <w:vAlign w:val="center"/>
          </w:tcPr>
          <w:p w14:paraId="7EACFFBB"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身高(CM)</w:t>
            </w:r>
          </w:p>
        </w:tc>
        <w:tc>
          <w:tcPr>
            <w:tcW w:w="1562" w:type="dxa"/>
            <w:shd w:val="clear" w:color="auto" w:fill="auto"/>
            <w:vAlign w:val="center"/>
          </w:tcPr>
          <w:p w14:paraId="4DDB97C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SG</w:t>
            </w:r>
          </w:p>
        </w:tc>
        <w:tc>
          <w:tcPr>
            <w:tcW w:w="3066" w:type="dxa"/>
            <w:shd w:val="clear" w:color="auto" w:fill="auto"/>
            <w:vAlign w:val="center"/>
          </w:tcPr>
          <w:p w14:paraId="7C599376"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患者身高的测量值，计量单位为</w:t>
            </w:r>
            <w:r>
              <w:rPr>
                <w:rFonts w:hint="eastAsia"/>
                <w:sz w:val="18"/>
                <w:szCs w:val="18"/>
              </w:rPr>
              <w:t>cm</w:t>
            </w:r>
          </w:p>
        </w:tc>
        <w:tc>
          <w:tcPr>
            <w:tcW w:w="992" w:type="dxa"/>
            <w:shd w:val="clear" w:color="auto" w:fill="auto"/>
            <w:vAlign w:val="center"/>
          </w:tcPr>
          <w:p w14:paraId="137B199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919C4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N</w:t>
            </w:r>
          </w:p>
        </w:tc>
        <w:tc>
          <w:tcPr>
            <w:tcW w:w="1002" w:type="dxa"/>
            <w:shd w:val="clear" w:color="auto" w:fill="auto"/>
            <w:vAlign w:val="center"/>
          </w:tcPr>
          <w:p w14:paraId="11255B9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N4..5,1</w:t>
            </w:r>
          </w:p>
        </w:tc>
        <w:tc>
          <w:tcPr>
            <w:tcW w:w="2473" w:type="dxa"/>
            <w:shd w:val="clear" w:color="auto" w:fill="auto"/>
            <w:vAlign w:val="center"/>
          </w:tcPr>
          <w:p w14:paraId="61384769"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C5229A4" w14:textId="77777777" w:rsidTr="006C6E2B">
        <w:trPr>
          <w:jc w:val="center"/>
        </w:trPr>
        <w:tc>
          <w:tcPr>
            <w:tcW w:w="1487" w:type="dxa"/>
            <w:shd w:val="clear" w:color="auto" w:fill="auto"/>
            <w:vAlign w:val="center"/>
          </w:tcPr>
          <w:p w14:paraId="115566CB"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DE03.00.073.00</w:t>
            </w:r>
          </w:p>
        </w:tc>
        <w:tc>
          <w:tcPr>
            <w:tcW w:w="2239" w:type="dxa"/>
            <w:shd w:val="clear" w:color="auto" w:fill="auto"/>
            <w:vAlign w:val="center"/>
          </w:tcPr>
          <w:p w14:paraId="14553D7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吸烟状况代码</w:t>
            </w:r>
          </w:p>
        </w:tc>
        <w:tc>
          <w:tcPr>
            <w:tcW w:w="1562" w:type="dxa"/>
            <w:shd w:val="clear" w:color="auto" w:fill="auto"/>
            <w:vAlign w:val="center"/>
          </w:tcPr>
          <w:p w14:paraId="2524795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XYZKDM</w:t>
            </w:r>
          </w:p>
        </w:tc>
        <w:tc>
          <w:tcPr>
            <w:tcW w:w="3066" w:type="dxa"/>
            <w:shd w:val="clear" w:color="auto" w:fill="auto"/>
            <w:vAlign w:val="center"/>
          </w:tcPr>
          <w:p w14:paraId="034EE5E8" w14:textId="77777777" w:rsidR="00C25243" w:rsidRDefault="00C25243" w:rsidP="006C6E2B">
            <w:pPr>
              <w:spacing w:line="240" w:lineRule="auto"/>
              <w:jc w:val="left"/>
              <w:rPr>
                <w:rFonts w:ascii="宋体" w:hAnsi="宋体" w:cs="宋体" w:hint="eastAsia"/>
                <w:sz w:val="18"/>
                <w:szCs w:val="18"/>
              </w:rPr>
            </w:pPr>
            <w:r>
              <w:rPr>
                <w:rFonts w:hint="eastAsia"/>
                <w:sz w:val="18"/>
                <w:szCs w:val="18"/>
              </w:rPr>
              <w:t>个体过去和现在的吸烟情况在特定分类中的代码</w:t>
            </w:r>
          </w:p>
        </w:tc>
        <w:tc>
          <w:tcPr>
            <w:tcW w:w="992" w:type="dxa"/>
            <w:shd w:val="clear" w:color="auto" w:fill="auto"/>
            <w:vAlign w:val="center"/>
          </w:tcPr>
          <w:p w14:paraId="04D6A1B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06B84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S2</w:t>
            </w:r>
          </w:p>
        </w:tc>
        <w:tc>
          <w:tcPr>
            <w:tcW w:w="1002" w:type="dxa"/>
            <w:shd w:val="clear" w:color="auto" w:fill="auto"/>
            <w:vAlign w:val="center"/>
          </w:tcPr>
          <w:p w14:paraId="51D97C7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AN..2</w:t>
            </w:r>
          </w:p>
        </w:tc>
        <w:tc>
          <w:tcPr>
            <w:tcW w:w="2473" w:type="dxa"/>
            <w:shd w:val="clear" w:color="auto" w:fill="auto"/>
            <w:vAlign w:val="center"/>
          </w:tcPr>
          <w:p w14:paraId="1F88C09E"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1.从不吸烟；2.过去吸,已戒烟；3.吸烟</w:t>
            </w:r>
          </w:p>
        </w:tc>
      </w:tr>
      <w:tr w:rsidR="00C25243" w14:paraId="4597B4E9" w14:textId="77777777" w:rsidTr="006C6E2B">
        <w:trPr>
          <w:jc w:val="center"/>
        </w:trPr>
        <w:tc>
          <w:tcPr>
            <w:tcW w:w="1487" w:type="dxa"/>
            <w:shd w:val="clear" w:color="auto" w:fill="auto"/>
            <w:vAlign w:val="center"/>
          </w:tcPr>
          <w:p w14:paraId="571453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1E421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吸烟状况名称</w:t>
            </w:r>
          </w:p>
        </w:tc>
        <w:tc>
          <w:tcPr>
            <w:tcW w:w="1562" w:type="dxa"/>
            <w:shd w:val="clear" w:color="auto" w:fill="auto"/>
            <w:vAlign w:val="center"/>
          </w:tcPr>
          <w:p w14:paraId="1E1DB3B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XYZKMC</w:t>
            </w:r>
          </w:p>
        </w:tc>
        <w:tc>
          <w:tcPr>
            <w:tcW w:w="3066" w:type="dxa"/>
            <w:shd w:val="clear" w:color="auto" w:fill="auto"/>
            <w:vAlign w:val="center"/>
          </w:tcPr>
          <w:p w14:paraId="7485786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吸烟状况名称</w:t>
            </w:r>
          </w:p>
        </w:tc>
        <w:tc>
          <w:tcPr>
            <w:tcW w:w="992" w:type="dxa"/>
            <w:shd w:val="clear" w:color="auto" w:fill="auto"/>
            <w:vAlign w:val="center"/>
          </w:tcPr>
          <w:p w14:paraId="3F6A10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FC07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79C937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3" w:type="dxa"/>
            <w:shd w:val="clear" w:color="auto" w:fill="auto"/>
            <w:vAlign w:val="center"/>
          </w:tcPr>
          <w:p w14:paraId="375EA97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0BF08F1" w14:textId="77777777" w:rsidTr="006C6E2B">
        <w:trPr>
          <w:jc w:val="center"/>
        </w:trPr>
        <w:tc>
          <w:tcPr>
            <w:tcW w:w="1487" w:type="dxa"/>
            <w:shd w:val="clear" w:color="auto" w:fill="auto"/>
            <w:vAlign w:val="center"/>
          </w:tcPr>
          <w:p w14:paraId="68042C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DE03.00.003.00</w:t>
            </w:r>
          </w:p>
        </w:tc>
        <w:tc>
          <w:tcPr>
            <w:tcW w:w="2239" w:type="dxa"/>
            <w:shd w:val="clear" w:color="auto" w:fill="auto"/>
            <w:vAlign w:val="center"/>
          </w:tcPr>
          <w:p w14:paraId="032A47D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被动吸烟场所代码</w:t>
            </w:r>
          </w:p>
        </w:tc>
        <w:tc>
          <w:tcPr>
            <w:tcW w:w="1562" w:type="dxa"/>
            <w:shd w:val="clear" w:color="auto" w:fill="auto"/>
            <w:vAlign w:val="center"/>
          </w:tcPr>
          <w:p w14:paraId="0813CE7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BDXYCSDM</w:t>
            </w:r>
          </w:p>
        </w:tc>
        <w:tc>
          <w:tcPr>
            <w:tcW w:w="3066" w:type="dxa"/>
            <w:shd w:val="clear" w:color="auto" w:fill="auto"/>
            <w:vAlign w:val="center"/>
          </w:tcPr>
          <w:p w14:paraId="7AE380C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个体被动吸烟所在场所属特定编码体系中的类别代码</w:t>
            </w:r>
          </w:p>
        </w:tc>
        <w:tc>
          <w:tcPr>
            <w:tcW w:w="992" w:type="dxa"/>
            <w:shd w:val="clear" w:color="auto" w:fill="auto"/>
            <w:vAlign w:val="center"/>
          </w:tcPr>
          <w:p w14:paraId="04CFED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D676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2" w:type="dxa"/>
            <w:shd w:val="clear" w:color="auto" w:fill="auto"/>
            <w:vAlign w:val="center"/>
          </w:tcPr>
          <w:p w14:paraId="39817F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3" w:type="dxa"/>
            <w:shd w:val="clear" w:color="auto" w:fill="auto"/>
            <w:vAlign w:val="center"/>
          </w:tcPr>
          <w:p w14:paraId="380B36E9"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364.5</w:t>
            </w:r>
          </w:p>
          <w:p w14:paraId="21464B2F"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CV03.00.102被动吸烟场所类别代码表</w:t>
            </w:r>
          </w:p>
        </w:tc>
      </w:tr>
      <w:tr w:rsidR="00C25243" w14:paraId="503C42C9" w14:textId="77777777" w:rsidTr="006C6E2B">
        <w:trPr>
          <w:jc w:val="center"/>
        </w:trPr>
        <w:tc>
          <w:tcPr>
            <w:tcW w:w="1487" w:type="dxa"/>
            <w:shd w:val="clear" w:color="auto" w:fill="auto"/>
            <w:vAlign w:val="center"/>
          </w:tcPr>
          <w:p w14:paraId="5BC6C83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3FC98F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被动吸烟场所名称</w:t>
            </w:r>
          </w:p>
        </w:tc>
        <w:tc>
          <w:tcPr>
            <w:tcW w:w="1562" w:type="dxa"/>
            <w:shd w:val="clear" w:color="auto" w:fill="auto"/>
            <w:vAlign w:val="center"/>
          </w:tcPr>
          <w:p w14:paraId="3C84F62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BDXYCSMC</w:t>
            </w:r>
          </w:p>
        </w:tc>
        <w:tc>
          <w:tcPr>
            <w:tcW w:w="3066" w:type="dxa"/>
            <w:shd w:val="clear" w:color="auto" w:fill="auto"/>
            <w:vAlign w:val="center"/>
          </w:tcPr>
          <w:p w14:paraId="53E4E9E6" w14:textId="77777777" w:rsidR="00C25243" w:rsidRDefault="00C25243" w:rsidP="006C6E2B">
            <w:pPr>
              <w:spacing w:line="240" w:lineRule="auto"/>
              <w:jc w:val="left"/>
              <w:rPr>
                <w:rFonts w:ascii="宋体" w:hAnsi="宋体" w:cs="宋体" w:hint="eastAsia"/>
                <w:sz w:val="18"/>
                <w:szCs w:val="18"/>
              </w:rPr>
            </w:pPr>
            <w:r>
              <w:rPr>
                <w:rFonts w:hint="eastAsia"/>
                <w:sz w:val="18"/>
                <w:szCs w:val="18"/>
              </w:rPr>
              <w:t>被动吸烟场所名称</w:t>
            </w:r>
          </w:p>
        </w:tc>
        <w:tc>
          <w:tcPr>
            <w:tcW w:w="992" w:type="dxa"/>
            <w:shd w:val="clear" w:color="auto" w:fill="auto"/>
            <w:vAlign w:val="center"/>
          </w:tcPr>
          <w:p w14:paraId="0FEDF65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0F727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66A8294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AN..50</w:t>
            </w:r>
          </w:p>
        </w:tc>
        <w:tc>
          <w:tcPr>
            <w:tcW w:w="2473" w:type="dxa"/>
            <w:shd w:val="clear" w:color="auto" w:fill="auto"/>
            <w:vAlign w:val="center"/>
          </w:tcPr>
          <w:p w14:paraId="5C44A35E" w14:textId="77777777" w:rsidR="00C25243" w:rsidRDefault="00C25243" w:rsidP="006C6E2B">
            <w:pPr>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9CBEA97" w14:textId="77777777" w:rsidTr="006C6E2B">
        <w:trPr>
          <w:jc w:val="center"/>
        </w:trPr>
        <w:tc>
          <w:tcPr>
            <w:tcW w:w="1487" w:type="dxa"/>
            <w:shd w:val="clear" w:color="auto" w:fill="auto"/>
            <w:vAlign w:val="center"/>
          </w:tcPr>
          <w:p w14:paraId="32DAF99A"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DE03.00.036.00</w:t>
            </w:r>
          </w:p>
        </w:tc>
        <w:tc>
          <w:tcPr>
            <w:tcW w:w="2239" w:type="dxa"/>
            <w:shd w:val="clear" w:color="auto" w:fill="auto"/>
            <w:vAlign w:val="center"/>
          </w:tcPr>
          <w:p w14:paraId="15A667F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开始吸烟年龄(岁)</w:t>
            </w:r>
          </w:p>
        </w:tc>
        <w:tc>
          <w:tcPr>
            <w:tcW w:w="1562" w:type="dxa"/>
            <w:shd w:val="clear" w:color="auto" w:fill="auto"/>
            <w:vAlign w:val="center"/>
          </w:tcPr>
          <w:p w14:paraId="2BEEE1C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KSXYNL</w:t>
            </w:r>
          </w:p>
        </w:tc>
        <w:tc>
          <w:tcPr>
            <w:tcW w:w="3066" w:type="dxa"/>
            <w:shd w:val="clear" w:color="auto" w:fill="auto"/>
            <w:vAlign w:val="center"/>
          </w:tcPr>
          <w:p w14:paraId="06580C2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个体开始吸第一支烟的周岁年龄</w:t>
            </w:r>
            <w:r>
              <w:rPr>
                <w:rFonts w:hint="eastAsia"/>
                <w:sz w:val="18"/>
                <w:szCs w:val="18"/>
              </w:rPr>
              <w:t>,</w:t>
            </w:r>
            <w:r>
              <w:rPr>
                <w:rFonts w:hint="eastAsia"/>
                <w:sz w:val="18"/>
                <w:szCs w:val="18"/>
              </w:rPr>
              <w:t>计量单位为岁</w:t>
            </w:r>
          </w:p>
        </w:tc>
        <w:tc>
          <w:tcPr>
            <w:tcW w:w="992" w:type="dxa"/>
            <w:shd w:val="clear" w:color="auto" w:fill="auto"/>
            <w:vAlign w:val="center"/>
          </w:tcPr>
          <w:p w14:paraId="7AD6CF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E3E0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2" w:type="dxa"/>
            <w:shd w:val="clear" w:color="auto" w:fill="auto"/>
            <w:vAlign w:val="center"/>
          </w:tcPr>
          <w:p w14:paraId="4A1F0D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3" w:type="dxa"/>
            <w:shd w:val="clear" w:color="auto" w:fill="auto"/>
            <w:vAlign w:val="center"/>
          </w:tcPr>
          <w:p w14:paraId="245AC88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9B8B8C5" w14:textId="77777777" w:rsidTr="006C6E2B">
        <w:trPr>
          <w:jc w:val="center"/>
        </w:trPr>
        <w:tc>
          <w:tcPr>
            <w:tcW w:w="1487" w:type="dxa"/>
            <w:shd w:val="clear" w:color="auto" w:fill="auto"/>
            <w:vAlign w:val="center"/>
          </w:tcPr>
          <w:p w14:paraId="2EF36CE3"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DE03.00.032.00</w:t>
            </w:r>
          </w:p>
        </w:tc>
        <w:tc>
          <w:tcPr>
            <w:tcW w:w="2239" w:type="dxa"/>
            <w:shd w:val="clear" w:color="auto" w:fill="auto"/>
            <w:vAlign w:val="center"/>
          </w:tcPr>
          <w:p w14:paraId="4BA505A0"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戒烟年龄(岁)</w:t>
            </w:r>
          </w:p>
        </w:tc>
        <w:tc>
          <w:tcPr>
            <w:tcW w:w="1562" w:type="dxa"/>
            <w:shd w:val="clear" w:color="auto" w:fill="auto"/>
            <w:vAlign w:val="center"/>
          </w:tcPr>
          <w:p w14:paraId="14D597B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JYNL</w:t>
            </w:r>
          </w:p>
        </w:tc>
        <w:tc>
          <w:tcPr>
            <w:tcW w:w="3066" w:type="dxa"/>
            <w:shd w:val="clear" w:color="auto" w:fill="auto"/>
            <w:vAlign w:val="center"/>
          </w:tcPr>
          <w:p w14:paraId="6129A04B"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吸烟者成功戒烟时的周岁年龄</w:t>
            </w:r>
            <w:r>
              <w:rPr>
                <w:rFonts w:hint="eastAsia"/>
                <w:sz w:val="18"/>
                <w:szCs w:val="18"/>
              </w:rPr>
              <w:t>,</w:t>
            </w:r>
            <w:r>
              <w:rPr>
                <w:rFonts w:hint="eastAsia"/>
                <w:sz w:val="18"/>
                <w:szCs w:val="18"/>
              </w:rPr>
              <w:t>计量单位为岁</w:t>
            </w:r>
          </w:p>
        </w:tc>
        <w:tc>
          <w:tcPr>
            <w:tcW w:w="992" w:type="dxa"/>
            <w:shd w:val="clear" w:color="auto" w:fill="auto"/>
            <w:vAlign w:val="center"/>
          </w:tcPr>
          <w:p w14:paraId="14F737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0BF8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2" w:type="dxa"/>
            <w:shd w:val="clear" w:color="auto" w:fill="auto"/>
            <w:vAlign w:val="center"/>
          </w:tcPr>
          <w:p w14:paraId="454A75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3" w:type="dxa"/>
            <w:shd w:val="clear" w:color="auto" w:fill="auto"/>
            <w:vAlign w:val="center"/>
          </w:tcPr>
          <w:p w14:paraId="5478CF6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6BE4C8E" w14:textId="77777777" w:rsidTr="006C6E2B">
        <w:trPr>
          <w:jc w:val="center"/>
        </w:trPr>
        <w:tc>
          <w:tcPr>
            <w:tcW w:w="1487" w:type="dxa"/>
            <w:shd w:val="clear" w:color="auto" w:fill="auto"/>
            <w:vAlign w:val="center"/>
          </w:tcPr>
          <w:p w14:paraId="7E95330E"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DE03.00.072.00</w:t>
            </w:r>
          </w:p>
        </w:tc>
        <w:tc>
          <w:tcPr>
            <w:tcW w:w="2239" w:type="dxa"/>
            <w:shd w:val="clear" w:color="auto" w:fill="auto"/>
            <w:vAlign w:val="center"/>
          </w:tcPr>
          <w:p w14:paraId="3CD4A9F4"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吸烟时长(年)</w:t>
            </w:r>
          </w:p>
        </w:tc>
        <w:tc>
          <w:tcPr>
            <w:tcW w:w="1562" w:type="dxa"/>
            <w:shd w:val="clear" w:color="auto" w:fill="auto"/>
            <w:vAlign w:val="center"/>
          </w:tcPr>
          <w:p w14:paraId="4588D7D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XYSC</w:t>
            </w:r>
          </w:p>
        </w:tc>
        <w:tc>
          <w:tcPr>
            <w:tcW w:w="3066" w:type="dxa"/>
            <w:shd w:val="clear" w:color="auto" w:fill="auto"/>
            <w:vAlign w:val="center"/>
          </w:tcPr>
          <w:p w14:paraId="2DCE64DF" w14:textId="77777777" w:rsidR="00C25243" w:rsidRDefault="00C25243" w:rsidP="006C6E2B">
            <w:pPr>
              <w:spacing w:line="240" w:lineRule="auto"/>
              <w:jc w:val="left"/>
              <w:rPr>
                <w:rFonts w:ascii="宋体" w:hAnsi="宋体" w:cs="宋体" w:hint="eastAsia"/>
                <w:sz w:val="18"/>
                <w:szCs w:val="18"/>
              </w:rPr>
            </w:pPr>
            <w:r>
              <w:rPr>
                <w:rFonts w:hint="eastAsia"/>
                <w:sz w:val="18"/>
                <w:szCs w:val="18"/>
              </w:rPr>
              <w:t>个体吸烟的累积时间长度</w:t>
            </w:r>
            <w:r>
              <w:rPr>
                <w:rFonts w:hint="eastAsia"/>
                <w:sz w:val="18"/>
                <w:szCs w:val="18"/>
              </w:rPr>
              <w:t>,</w:t>
            </w:r>
            <w:r>
              <w:rPr>
                <w:rFonts w:hint="eastAsia"/>
                <w:sz w:val="18"/>
                <w:szCs w:val="18"/>
              </w:rPr>
              <w:t>计量单位为年</w:t>
            </w:r>
          </w:p>
        </w:tc>
        <w:tc>
          <w:tcPr>
            <w:tcW w:w="992" w:type="dxa"/>
            <w:shd w:val="clear" w:color="auto" w:fill="auto"/>
            <w:vAlign w:val="center"/>
          </w:tcPr>
          <w:p w14:paraId="6200973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B577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2" w:type="dxa"/>
            <w:shd w:val="clear" w:color="auto" w:fill="auto"/>
            <w:vAlign w:val="center"/>
          </w:tcPr>
          <w:p w14:paraId="0BBE68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3" w:type="dxa"/>
            <w:shd w:val="clear" w:color="auto" w:fill="auto"/>
            <w:vAlign w:val="center"/>
          </w:tcPr>
          <w:p w14:paraId="22B9A36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C7AF77C" w14:textId="77777777" w:rsidTr="006C6E2B">
        <w:trPr>
          <w:jc w:val="center"/>
        </w:trPr>
        <w:tc>
          <w:tcPr>
            <w:tcW w:w="1487" w:type="dxa"/>
            <w:shd w:val="clear" w:color="auto" w:fill="auto"/>
            <w:vAlign w:val="center"/>
          </w:tcPr>
          <w:p w14:paraId="0D8BCEE3"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DE03.00.053.00</w:t>
            </w:r>
          </w:p>
        </w:tc>
        <w:tc>
          <w:tcPr>
            <w:tcW w:w="2239" w:type="dxa"/>
            <w:shd w:val="clear" w:color="auto" w:fill="auto"/>
            <w:vAlign w:val="center"/>
          </w:tcPr>
          <w:p w14:paraId="478C9223"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日吸烟量(支)</w:t>
            </w:r>
          </w:p>
        </w:tc>
        <w:tc>
          <w:tcPr>
            <w:tcW w:w="1562" w:type="dxa"/>
            <w:shd w:val="clear" w:color="auto" w:fill="auto"/>
            <w:vAlign w:val="center"/>
          </w:tcPr>
          <w:p w14:paraId="76CF20F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RXYL</w:t>
            </w:r>
          </w:p>
        </w:tc>
        <w:tc>
          <w:tcPr>
            <w:tcW w:w="3066" w:type="dxa"/>
            <w:shd w:val="clear" w:color="auto" w:fill="auto"/>
            <w:vAlign w:val="center"/>
          </w:tcPr>
          <w:p w14:paraId="033115FA"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最近</w:t>
            </w:r>
            <w:r>
              <w:rPr>
                <w:rFonts w:hint="eastAsia"/>
                <w:sz w:val="18"/>
                <w:szCs w:val="18"/>
              </w:rPr>
              <w:t>1</w:t>
            </w:r>
            <w:r>
              <w:rPr>
                <w:rFonts w:hint="eastAsia"/>
                <w:sz w:val="18"/>
                <w:szCs w:val="18"/>
              </w:rPr>
              <w:t>个月内个体平均每天的吸烟量，计量单位为支</w:t>
            </w:r>
          </w:p>
        </w:tc>
        <w:tc>
          <w:tcPr>
            <w:tcW w:w="992" w:type="dxa"/>
            <w:shd w:val="clear" w:color="auto" w:fill="auto"/>
            <w:vAlign w:val="center"/>
          </w:tcPr>
          <w:p w14:paraId="0D24D4B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0223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2" w:type="dxa"/>
            <w:shd w:val="clear" w:color="auto" w:fill="auto"/>
            <w:vAlign w:val="center"/>
          </w:tcPr>
          <w:p w14:paraId="422B7C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3" w:type="dxa"/>
            <w:shd w:val="clear" w:color="auto" w:fill="auto"/>
            <w:vAlign w:val="center"/>
          </w:tcPr>
          <w:p w14:paraId="195E29E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00F8154" w14:textId="77777777" w:rsidTr="006C6E2B">
        <w:trPr>
          <w:jc w:val="center"/>
        </w:trPr>
        <w:tc>
          <w:tcPr>
            <w:tcW w:w="1487" w:type="dxa"/>
            <w:shd w:val="clear" w:color="auto" w:fill="auto"/>
            <w:vAlign w:val="center"/>
          </w:tcPr>
          <w:p w14:paraId="24752518"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DE04.01.068.00</w:t>
            </w:r>
          </w:p>
        </w:tc>
        <w:tc>
          <w:tcPr>
            <w:tcW w:w="2239" w:type="dxa"/>
            <w:shd w:val="clear" w:color="auto" w:fill="auto"/>
            <w:vAlign w:val="center"/>
          </w:tcPr>
          <w:p w14:paraId="3D1CC36A"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首次出现症状日期</w:t>
            </w:r>
          </w:p>
        </w:tc>
        <w:tc>
          <w:tcPr>
            <w:tcW w:w="1562" w:type="dxa"/>
            <w:shd w:val="clear" w:color="auto" w:fill="auto"/>
            <w:vAlign w:val="center"/>
          </w:tcPr>
          <w:p w14:paraId="13818E1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SCCXZZRQ</w:t>
            </w:r>
          </w:p>
        </w:tc>
        <w:tc>
          <w:tcPr>
            <w:tcW w:w="3066" w:type="dxa"/>
            <w:shd w:val="clear" w:color="auto" w:fill="auto"/>
            <w:vAlign w:val="center"/>
          </w:tcPr>
          <w:p w14:paraId="6C35580E" w14:textId="77777777" w:rsidR="00C25243" w:rsidRDefault="00C25243" w:rsidP="006C6E2B">
            <w:pPr>
              <w:spacing w:line="240" w:lineRule="auto"/>
              <w:jc w:val="left"/>
              <w:rPr>
                <w:rFonts w:ascii="宋体" w:hAnsi="宋体" w:cs="宋体" w:hint="eastAsia"/>
                <w:sz w:val="18"/>
                <w:szCs w:val="18"/>
              </w:rPr>
            </w:pPr>
            <w:r>
              <w:rPr>
                <w:rFonts w:hint="eastAsia"/>
                <w:sz w:val="18"/>
                <w:szCs w:val="18"/>
              </w:rPr>
              <w:t>个体首次发生某症状的公元纪年日期</w:t>
            </w:r>
          </w:p>
        </w:tc>
        <w:tc>
          <w:tcPr>
            <w:tcW w:w="992" w:type="dxa"/>
            <w:shd w:val="clear" w:color="auto" w:fill="auto"/>
            <w:vAlign w:val="center"/>
          </w:tcPr>
          <w:p w14:paraId="557FFE6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4FB6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2" w:type="dxa"/>
            <w:shd w:val="clear" w:color="auto" w:fill="auto"/>
            <w:vAlign w:val="center"/>
          </w:tcPr>
          <w:p w14:paraId="4F0E65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3" w:type="dxa"/>
            <w:shd w:val="clear" w:color="auto" w:fill="auto"/>
            <w:vAlign w:val="center"/>
          </w:tcPr>
          <w:p w14:paraId="7654D8D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55258F2" w14:textId="77777777" w:rsidTr="006C6E2B">
        <w:trPr>
          <w:jc w:val="center"/>
        </w:trPr>
        <w:tc>
          <w:tcPr>
            <w:tcW w:w="1487" w:type="dxa"/>
            <w:shd w:val="clear" w:color="auto" w:fill="auto"/>
            <w:vAlign w:val="center"/>
          </w:tcPr>
          <w:p w14:paraId="5DE1497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DE06.00.100.00</w:t>
            </w:r>
          </w:p>
        </w:tc>
        <w:tc>
          <w:tcPr>
            <w:tcW w:w="2239" w:type="dxa"/>
            <w:shd w:val="clear" w:color="auto" w:fill="auto"/>
            <w:vAlign w:val="center"/>
          </w:tcPr>
          <w:p w14:paraId="26CBF47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首次就诊日期时间</w:t>
            </w:r>
          </w:p>
        </w:tc>
        <w:tc>
          <w:tcPr>
            <w:tcW w:w="1562" w:type="dxa"/>
            <w:shd w:val="clear" w:color="auto" w:fill="auto"/>
            <w:vAlign w:val="center"/>
          </w:tcPr>
          <w:p w14:paraId="796DF60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SCJZRQSJ</w:t>
            </w:r>
          </w:p>
        </w:tc>
        <w:tc>
          <w:tcPr>
            <w:tcW w:w="3066" w:type="dxa"/>
            <w:shd w:val="clear" w:color="auto" w:fill="auto"/>
            <w:vAlign w:val="center"/>
          </w:tcPr>
          <w:p w14:paraId="0A838BD6"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患者首次就诊当日的公元纪年日期和时间的完整描述</w:t>
            </w:r>
          </w:p>
        </w:tc>
        <w:tc>
          <w:tcPr>
            <w:tcW w:w="992" w:type="dxa"/>
            <w:shd w:val="clear" w:color="auto" w:fill="auto"/>
            <w:vAlign w:val="center"/>
          </w:tcPr>
          <w:p w14:paraId="739853C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D3CF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2" w:type="dxa"/>
            <w:shd w:val="clear" w:color="auto" w:fill="auto"/>
            <w:vAlign w:val="center"/>
          </w:tcPr>
          <w:p w14:paraId="19BD7E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3" w:type="dxa"/>
            <w:shd w:val="clear" w:color="auto" w:fill="auto"/>
            <w:vAlign w:val="center"/>
          </w:tcPr>
          <w:p w14:paraId="15A13A9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F8430A6"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表A.30  肿瘤初访卡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9"/>
        <w:gridCol w:w="1562"/>
        <w:gridCol w:w="3066"/>
        <w:gridCol w:w="992"/>
        <w:gridCol w:w="992"/>
        <w:gridCol w:w="1002"/>
        <w:gridCol w:w="2473"/>
      </w:tblGrid>
      <w:tr w:rsidR="00C25243" w14:paraId="3BBBDCC4"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D4B2C9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57FB7AD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5A49B5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6" w:type="dxa"/>
            <w:tcBorders>
              <w:top w:val="single" w:sz="8" w:space="0" w:color="auto"/>
              <w:bottom w:val="single" w:sz="8" w:space="0" w:color="auto"/>
            </w:tcBorders>
            <w:shd w:val="clear" w:color="auto" w:fill="auto"/>
            <w:vAlign w:val="center"/>
          </w:tcPr>
          <w:p w14:paraId="76E74D0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2825D1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E39C52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2" w:type="dxa"/>
            <w:tcBorders>
              <w:top w:val="single" w:sz="8" w:space="0" w:color="auto"/>
              <w:bottom w:val="single" w:sz="8" w:space="0" w:color="auto"/>
            </w:tcBorders>
            <w:shd w:val="clear" w:color="auto" w:fill="auto"/>
            <w:vAlign w:val="center"/>
          </w:tcPr>
          <w:p w14:paraId="094DFAF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3" w:type="dxa"/>
            <w:tcBorders>
              <w:top w:val="single" w:sz="8" w:space="0" w:color="auto"/>
              <w:bottom w:val="single" w:sz="8" w:space="0" w:color="auto"/>
            </w:tcBorders>
            <w:shd w:val="clear" w:color="auto" w:fill="auto"/>
            <w:vAlign w:val="center"/>
          </w:tcPr>
          <w:p w14:paraId="0FA1580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007512F9" w14:textId="77777777" w:rsidTr="006C6E2B">
        <w:trPr>
          <w:jc w:val="center"/>
        </w:trPr>
        <w:tc>
          <w:tcPr>
            <w:tcW w:w="1487" w:type="dxa"/>
            <w:shd w:val="clear" w:color="auto" w:fill="auto"/>
            <w:vAlign w:val="center"/>
          </w:tcPr>
          <w:p w14:paraId="59774DCD"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0F08C49"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首次手术医院</w:t>
            </w:r>
          </w:p>
        </w:tc>
        <w:tc>
          <w:tcPr>
            <w:tcW w:w="1562" w:type="dxa"/>
            <w:shd w:val="clear" w:color="auto" w:fill="auto"/>
            <w:vAlign w:val="center"/>
          </w:tcPr>
          <w:p w14:paraId="3742AC0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SCSSYY</w:t>
            </w:r>
          </w:p>
        </w:tc>
        <w:tc>
          <w:tcPr>
            <w:tcW w:w="3066" w:type="dxa"/>
            <w:shd w:val="clear" w:color="auto" w:fill="auto"/>
            <w:vAlign w:val="center"/>
          </w:tcPr>
          <w:p w14:paraId="13CF5F45" w14:textId="77777777" w:rsidR="00C25243" w:rsidRDefault="00C25243" w:rsidP="006C6E2B">
            <w:pPr>
              <w:spacing w:line="240" w:lineRule="auto"/>
              <w:jc w:val="left"/>
              <w:rPr>
                <w:rFonts w:ascii="宋体" w:hAnsi="宋体" w:cs="宋体" w:hint="eastAsia"/>
                <w:sz w:val="18"/>
                <w:szCs w:val="18"/>
              </w:rPr>
            </w:pPr>
            <w:r>
              <w:rPr>
                <w:rFonts w:hint="eastAsia"/>
                <w:sz w:val="18"/>
                <w:szCs w:val="18"/>
              </w:rPr>
              <w:t>首次手术医院</w:t>
            </w:r>
          </w:p>
        </w:tc>
        <w:tc>
          <w:tcPr>
            <w:tcW w:w="992" w:type="dxa"/>
            <w:shd w:val="clear" w:color="auto" w:fill="auto"/>
            <w:vAlign w:val="center"/>
          </w:tcPr>
          <w:p w14:paraId="158686C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EE2A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1FED13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3" w:type="dxa"/>
            <w:shd w:val="clear" w:color="auto" w:fill="auto"/>
            <w:vAlign w:val="center"/>
          </w:tcPr>
          <w:p w14:paraId="651F651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79E13C1" w14:textId="77777777" w:rsidTr="006C6E2B">
        <w:trPr>
          <w:jc w:val="center"/>
        </w:trPr>
        <w:tc>
          <w:tcPr>
            <w:tcW w:w="1487" w:type="dxa"/>
            <w:shd w:val="clear" w:color="auto" w:fill="auto"/>
            <w:vAlign w:val="center"/>
          </w:tcPr>
          <w:p w14:paraId="26658D1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DE01.00.014.00</w:t>
            </w:r>
          </w:p>
        </w:tc>
        <w:tc>
          <w:tcPr>
            <w:tcW w:w="2239" w:type="dxa"/>
            <w:shd w:val="clear" w:color="auto" w:fill="auto"/>
            <w:vAlign w:val="center"/>
          </w:tcPr>
          <w:p w14:paraId="20E33CE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住院号</w:t>
            </w:r>
          </w:p>
        </w:tc>
        <w:tc>
          <w:tcPr>
            <w:tcW w:w="1562" w:type="dxa"/>
            <w:shd w:val="clear" w:color="auto" w:fill="auto"/>
            <w:vAlign w:val="center"/>
          </w:tcPr>
          <w:p w14:paraId="48A4EF3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ZYH</w:t>
            </w:r>
          </w:p>
        </w:tc>
        <w:tc>
          <w:tcPr>
            <w:tcW w:w="3066" w:type="dxa"/>
            <w:shd w:val="clear" w:color="auto" w:fill="auto"/>
            <w:vAlign w:val="center"/>
          </w:tcPr>
          <w:p w14:paraId="7A7A832F"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按照某一特定编码规则赋予住院就诊对象的顺序</w:t>
            </w:r>
          </w:p>
        </w:tc>
        <w:tc>
          <w:tcPr>
            <w:tcW w:w="992" w:type="dxa"/>
            <w:shd w:val="clear" w:color="auto" w:fill="auto"/>
            <w:vAlign w:val="center"/>
          </w:tcPr>
          <w:p w14:paraId="4907950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2EC86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06F0EA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3" w:type="dxa"/>
            <w:shd w:val="clear" w:color="auto" w:fill="auto"/>
            <w:vAlign w:val="center"/>
          </w:tcPr>
          <w:p w14:paraId="63693EE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5E1FBB2" w14:textId="77777777" w:rsidTr="006C6E2B">
        <w:trPr>
          <w:jc w:val="center"/>
        </w:trPr>
        <w:tc>
          <w:tcPr>
            <w:tcW w:w="1487" w:type="dxa"/>
            <w:shd w:val="clear" w:color="auto" w:fill="auto"/>
            <w:vAlign w:val="center"/>
          </w:tcPr>
          <w:p w14:paraId="6668C108"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DE01.00.005.00</w:t>
            </w:r>
          </w:p>
        </w:tc>
        <w:tc>
          <w:tcPr>
            <w:tcW w:w="2239" w:type="dxa"/>
            <w:shd w:val="clear" w:color="auto" w:fill="auto"/>
            <w:vAlign w:val="center"/>
          </w:tcPr>
          <w:p w14:paraId="5BC23BA7"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病理号</w:t>
            </w:r>
          </w:p>
        </w:tc>
        <w:tc>
          <w:tcPr>
            <w:tcW w:w="1562" w:type="dxa"/>
            <w:shd w:val="clear" w:color="auto" w:fill="auto"/>
            <w:vAlign w:val="center"/>
          </w:tcPr>
          <w:p w14:paraId="4577572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BLH</w:t>
            </w:r>
          </w:p>
        </w:tc>
        <w:tc>
          <w:tcPr>
            <w:tcW w:w="3066" w:type="dxa"/>
            <w:shd w:val="clear" w:color="auto" w:fill="auto"/>
            <w:vAlign w:val="center"/>
          </w:tcPr>
          <w:p w14:paraId="0E5732B6"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受检者病理检查登记顺序号</w:t>
            </w:r>
          </w:p>
        </w:tc>
        <w:tc>
          <w:tcPr>
            <w:tcW w:w="992" w:type="dxa"/>
            <w:shd w:val="clear" w:color="auto" w:fill="auto"/>
            <w:vAlign w:val="center"/>
          </w:tcPr>
          <w:p w14:paraId="424124C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2D4D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5D0F55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3" w:type="dxa"/>
            <w:shd w:val="clear" w:color="auto" w:fill="auto"/>
            <w:vAlign w:val="center"/>
          </w:tcPr>
          <w:p w14:paraId="304EB0D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2F467FB" w14:textId="77777777" w:rsidTr="006C6E2B">
        <w:trPr>
          <w:jc w:val="center"/>
        </w:trPr>
        <w:tc>
          <w:tcPr>
            <w:tcW w:w="1487" w:type="dxa"/>
            <w:shd w:val="clear" w:color="auto" w:fill="auto"/>
            <w:vAlign w:val="center"/>
          </w:tcPr>
          <w:p w14:paraId="5981B73A"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DE06.00.221.00</w:t>
            </w:r>
          </w:p>
        </w:tc>
        <w:tc>
          <w:tcPr>
            <w:tcW w:w="2239" w:type="dxa"/>
            <w:shd w:val="clear" w:color="auto" w:fill="auto"/>
            <w:vAlign w:val="center"/>
          </w:tcPr>
          <w:p w14:paraId="605F048F"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首次手术日期时间</w:t>
            </w:r>
          </w:p>
        </w:tc>
        <w:tc>
          <w:tcPr>
            <w:tcW w:w="1562" w:type="dxa"/>
            <w:shd w:val="clear" w:color="auto" w:fill="auto"/>
            <w:vAlign w:val="center"/>
          </w:tcPr>
          <w:p w14:paraId="383ECFA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SCSSRQSJ</w:t>
            </w:r>
          </w:p>
        </w:tc>
        <w:tc>
          <w:tcPr>
            <w:tcW w:w="3066" w:type="dxa"/>
            <w:shd w:val="clear" w:color="auto" w:fill="auto"/>
            <w:vAlign w:val="center"/>
          </w:tcPr>
          <w:p w14:paraId="5CB0C3C8" w14:textId="77777777" w:rsidR="00C25243" w:rsidRDefault="00C25243" w:rsidP="006C6E2B">
            <w:pPr>
              <w:spacing w:line="240" w:lineRule="auto"/>
              <w:jc w:val="left"/>
              <w:rPr>
                <w:rFonts w:ascii="宋体" w:hAnsi="宋体" w:cs="宋体" w:hint="eastAsia"/>
                <w:sz w:val="18"/>
                <w:szCs w:val="18"/>
              </w:rPr>
            </w:pPr>
            <w:r>
              <w:rPr>
                <w:rFonts w:hint="eastAsia"/>
                <w:sz w:val="18"/>
                <w:szCs w:val="18"/>
              </w:rPr>
              <w:t>首次手术日期时间</w:t>
            </w:r>
          </w:p>
        </w:tc>
        <w:tc>
          <w:tcPr>
            <w:tcW w:w="992" w:type="dxa"/>
            <w:shd w:val="clear" w:color="auto" w:fill="auto"/>
            <w:vAlign w:val="center"/>
          </w:tcPr>
          <w:p w14:paraId="0453BD8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99BC4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2" w:type="dxa"/>
            <w:shd w:val="clear" w:color="auto" w:fill="auto"/>
            <w:vAlign w:val="center"/>
          </w:tcPr>
          <w:p w14:paraId="73D8D5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3" w:type="dxa"/>
            <w:shd w:val="clear" w:color="auto" w:fill="auto"/>
            <w:vAlign w:val="center"/>
          </w:tcPr>
          <w:p w14:paraId="607F693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5276975" w14:textId="77777777" w:rsidTr="006C6E2B">
        <w:trPr>
          <w:jc w:val="center"/>
        </w:trPr>
        <w:tc>
          <w:tcPr>
            <w:tcW w:w="1487" w:type="dxa"/>
            <w:shd w:val="clear" w:color="auto" w:fill="auto"/>
            <w:vAlign w:val="center"/>
          </w:tcPr>
          <w:p w14:paraId="4545CB78"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DE06.00.171.00</w:t>
            </w:r>
          </w:p>
        </w:tc>
        <w:tc>
          <w:tcPr>
            <w:tcW w:w="2239" w:type="dxa"/>
            <w:shd w:val="clear" w:color="auto" w:fill="auto"/>
            <w:vAlign w:val="center"/>
          </w:tcPr>
          <w:p w14:paraId="219B98C8"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肿瘤首次手术性质代码</w:t>
            </w:r>
          </w:p>
        </w:tc>
        <w:tc>
          <w:tcPr>
            <w:tcW w:w="1562" w:type="dxa"/>
            <w:shd w:val="clear" w:color="auto" w:fill="auto"/>
            <w:vAlign w:val="center"/>
          </w:tcPr>
          <w:p w14:paraId="6940F07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ZLSCSSXZDM</w:t>
            </w:r>
          </w:p>
        </w:tc>
        <w:tc>
          <w:tcPr>
            <w:tcW w:w="3066" w:type="dxa"/>
            <w:shd w:val="clear" w:color="auto" w:fill="auto"/>
            <w:vAlign w:val="center"/>
          </w:tcPr>
          <w:p w14:paraId="7B5708AE" w14:textId="77777777" w:rsidR="00C25243" w:rsidRDefault="00C25243" w:rsidP="006C6E2B">
            <w:pPr>
              <w:spacing w:line="240" w:lineRule="auto"/>
              <w:jc w:val="left"/>
              <w:rPr>
                <w:rFonts w:ascii="宋体" w:hAnsi="宋体" w:cs="宋体" w:hint="eastAsia"/>
                <w:sz w:val="18"/>
                <w:szCs w:val="18"/>
              </w:rPr>
            </w:pPr>
            <w:r>
              <w:rPr>
                <w:rFonts w:hint="eastAsia"/>
                <w:sz w:val="18"/>
                <w:szCs w:val="18"/>
              </w:rPr>
              <w:t>肿瘤首次手术性质在特定分类中的代码</w:t>
            </w:r>
          </w:p>
        </w:tc>
        <w:tc>
          <w:tcPr>
            <w:tcW w:w="992" w:type="dxa"/>
            <w:shd w:val="clear" w:color="auto" w:fill="auto"/>
            <w:vAlign w:val="center"/>
          </w:tcPr>
          <w:p w14:paraId="54F5058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E1F1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2" w:type="dxa"/>
            <w:shd w:val="clear" w:color="auto" w:fill="auto"/>
            <w:vAlign w:val="center"/>
          </w:tcPr>
          <w:p w14:paraId="3508CC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3" w:type="dxa"/>
            <w:shd w:val="clear" w:color="auto" w:fill="auto"/>
            <w:vAlign w:val="center"/>
          </w:tcPr>
          <w:p w14:paraId="2D8A13D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1.根治；2.姑息；3.探查</w:t>
            </w:r>
          </w:p>
        </w:tc>
      </w:tr>
      <w:tr w:rsidR="00C25243" w14:paraId="114F80BE" w14:textId="77777777" w:rsidTr="006C6E2B">
        <w:trPr>
          <w:jc w:val="center"/>
        </w:trPr>
        <w:tc>
          <w:tcPr>
            <w:tcW w:w="1487" w:type="dxa"/>
            <w:shd w:val="clear" w:color="auto" w:fill="auto"/>
            <w:vAlign w:val="center"/>
          </w:tcPr>
          <w:p w14:paraId="7405853E"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DE02.10.087.00</w:t>
            </w:r>
          </w:p>
        </w:tc>
        <w:tc>
          <w:tcPr>
            <w:tcW w:w="2239" w:type="dxa"/>
            <w:shd w:val="clear" w:color="auto" w:fill="auto"/>
            <w:vAlign w:val="center"/>
          </w:tcPr>
          <w:p w14:paraId="12D59044"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肿瘤家族史标志</w:t>
            </w:r>
          </w:p>
        </w:tc>
        <w:tc>
          <w:tcPr>
            <w:tcW w:w="1562" w:type="dxa"/>
            <w:shd w:val="clear" w:color="auto" w:fill="auto"/>
            <w:vAlign w:val="center"/>
          </w:tcPr>
          <w:p w14:paraId="260C342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ZLJZSBZ</w:t>
            </w:r>
          </w:p>
        </w:tc>
        <w:tc>
          <w:tcPr>
            <w:tcW w:w="3066" w:type="dxa"/>
            <w:shd w:val="clear" w:color="auto" w:fill="auto"/>
            <w:vAlign w:val="center"/>
          </w:tcPr>
          <w:p w14:paraId="3D3A9A62" w14:textId="77777777" w:rsidR="00C25243" w:rsidRDefault="00C25243" w:rsidP="006C6E2B">
            <w:pPr>
              <w:spacing w:line="240" w:lineRule="auto"/>
              <w:jc w:val="left"/>
              <w:rPr>
                <w:rFonts w:ascii="宋体" w:hAnsi="宋体" w:cs="宋体" w:hint="eastAsia"/>
                <w:sz w:val="18"/>
                <w:szCs w:val="18"/>
              </w:rPr>
            </w:pPr>
            <w:r>
              <w:rPr>
                <w:rFonts w:hint="eastAsia"/>
                <w:sz w:val="18"/>
                <w:szCs w:val="18"/>
              </w:rPr>
              <w:t>标识个体家族成员中是否有肿瘤患者</w:t>
            </w:r>
          </w:p>
        </w:tc>
        <w:tc>
          <w:tcPr>
            <w:tcW w:w="992" w:type="dxa"/>
            <w:shd w:val="clear" w:color="auto" w:fill="auto"/>
            <w:vAlign w:val="center"/>
          </w:tcPr>
          <w:p w14:paraId="0C417AF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1830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2" w:type="dxa"/>
            <w:shd w:val="clear" w:color="auto" w:fill="auto"/>
            <w:vAlign w:val="center"/>
          </w:tcPr>
          <w:p w14:paraId="06096A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3" w:type="dxa"/>
            <w:shd w:val="clear" w:color="auto" w:fill="auto"/>
            <w:vAlign w:val="center"/>
          </w:tcPr>
          <w:p w14:paraId="323E0B97"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F098548" w14:textId="77777777" w:rsidTr="006C6E2B">
        <w:trPr>
          <w:jc w:val="center"/>
        </w:trPr>
        <w:tc>
          <w:tcPr>
            <w:tcW w:w="1487" w:type="dxa"/>
            <w:shd w:val="clear" w:color="auto" w:fill="auto"/>
            <w:vAlign w:val="center"/>
          </w:tcPr>
          <w:p w14:paraId="320AA72E"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DBC655A"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肿瘤家族史关系</w:t>
            </w:r>
          </w:p>
        </w:tc>
        <w:tc>
          <w:tcPr>
            <w:tcW w:w="1562" w:type="dxa"/>
            <w:shd w:val="clear" w:color="auto" w:fill="auto"/>
            <w:vAlign w:val="center"/>
          </w:tcPr>
          <w:p w14:paraId="1F891F2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ZLJZSGX</w:t>
            </w:r>
          </w:p>
        </w:tc>
        <w:tc>
          <w:tcPr>
            <w:tcW w:w="3066" w:type="dxa"/>
            <w:shd w:val="clear" w:color="auto" w:fill="auto"/>
            <w:vAlign w:val="center"/>
          </w:tcPr>
          <w:p w14:paraId="6A7C5BB4" w14:textId="77777777" w:rsidR="00C25243" w:rsidRDefault="00C25243" w:rsidP="006C6E2B">
            <w:pPr>
              <w:spacing w:line="240" w:lineRule="auto"/>
              <w:jc w:val="left"/>
              <w:rPr>
                <w:rFonts w:ascii="宋体" w:hAnsi="宋体" w:cs="宋体" w:hint="eastAsia"/>
                <w:sz w:val="18"/>
                <w:szCs w:val="18"/>
              </w:rPr>
            </w:pPr>
            <w:r>
              <w:rPr>
                <w:rFonts w:hint="eastAsia"/>
                <w:sz w:val="18"/>
                <w:szCs w:val="18"/>
              </w:rPr>
              <w:t>肿瘤家族史关系</w:t>
            </w:r>
          </w:p>
        </w:tc>
        <w:tc>
          <w:tcPr>
            <w:tcW w:w="992" w:type="dxa"/>
            <w:shd w:val="clear" w:color="auto" w:fill="auto"/>
            <w:vAlign w:val="center"/>
          </w:tcPr>
          <w:p w14:paraId="3FD6E80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8F19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2" w:type="dxa"/>
            <w:shd w:val="clear" w:color="auto" w:fill="auto"/>
            <w:vAlign w:val="center"/>
          </w:tcPr>
          <w:p w14:paraId="36C495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3" w:type="dxa"/>
            <w:shd w:val="clear" w:color="auto" w:fill="auto"/>
            <w:vAlign w:val="center"/>
          </w:tcPr>
          <w:p w14:paraId="2EB2DE5E"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附录B.46肿瘤家族史关系代码</w:t>
            </w:r>
          </w:p>
        </w:tc>
      </w:tr>
      <w:tr w:rsidR="00C25243" w14:paraId="4D73A7B4" w14:textId="77777777" w:rsidTr="006C6E2B">
        <w:trPr>
          <w:jc w:val="center"/>
        </w:trPr>
        <w:tc>
          <w:tcPr>
            <w:tcW w:w="1487" w:type="dxa"/>
            <w:shd w:val="clear" w:color="auto" w:fill="auto"/>
            <w:vAlign w:val="center"/>
          </w:tcPr>
          <w:p w14:paraId="4B4AD96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DE02.10.088.00</w:t>
            </w:r>
          </w:p>
        </w:tc>
        <w:tc>
          <w:tcPr>
            <w:tcW w:w="2239" w:type="dxa"/>
            <w:shd w:val="clear" w:color="auto" w:fill="auto"/>
            <w:vAlign w:val="center"/>
          </w:tcPr>
          <w:p w14:paraId="1183DBE7"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肿瘤家族史瘤别编码</w:t>
            </w:r>
          </w:p>
        </w:tc>
        <w:tc>
          <w:tcPr>
            <w:tcW w:w="1562" w:type="dxa"/>
            <w:shd w:val="clear" w:color="auto" w:fill="auto"/>
            <w:vAlign w:val="center"/>
          </w:tcPr>
          <w:p w14:paraId="0A97F45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ZLJZSLBBM</w:t>
            </w:r>
          </w:p>
        </w:tc>
        <w:tc>
          <w:tcPr>
            <w:tcW w:w="3066" w:type="dxa"/>
            <w:shd w:val="clear" w:color="auto" w:fill="auto"/>
            <w:vAlign w:val="center"/>
          </w:tcPr>
          <w:p w14:paraId="0284F1F7"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家族成员所患肿瘤的国际疾病分类代码</w:t>
            </w:r>
          </w:p>
        </w:tc>
        <w:tc>
          <w:tcPr>
            <w:tcW w:w="992" w:type="dxa"/>
            <w:shd w:val="clear" w:color="auto" w:fill="auto"/>
            <w:vAlign w:val="center"/>
          </w:tcPr>
          <w:p w14:paraId="4143541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FDDB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2" w:type="dxa"/>
            <w:shd w:val="clear" w:color="auto" w:fill="auto"/>
            <w:vAlign w:val="center"/>
          </w:tcPr>
          <w:p w14:paraId="7BDB03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3" w:type="dxa"/>
            <w:shd w:val="clear" w:color="auto" w:fill="auto"/>
            <w:vAlign w:val="center"/>
          </w:tcPr>
          <w:p w14:paraId="1C1ADBEC"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14396</w:t>
            </w:r>
          </w:p>
        </w:tc>
      </w:tr>
      <w:tr w:rsidR="00C25243" w14:paraId="39617EA9" w14:textId="77777777" w:rsidTr="006C6E2B">
        <w:trPr>
          <w:jc w:val="center"/>
        </w:trPr>
        <w:tc>
          <w:tcPr>
            <w:tcW w:w="1487" w:type="dxa"/>
            <w:shd w:val="clear" w:color="auto" w:fill="auto"/>
            <w:vAlign w:val="center"/>
          </w:tcPr>
          <w:p w14:paraId="68F57C5B"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CB09257"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初访机构代码</w:t>
            </w:r>
          </w:p>
        </w:tc>
        <w:tc>
          <w:tcPr>
            <w:tcW w:w="1562" w:type="dxa"/>
            <w:shd w:val="clear" w:color="auto" w:fill="auto"/>
            <w:vAlign w:val="center"/>
          </w:tcPr>
          <w:p w14:paraId="0CEAE0E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CFJGDM</w:t>
            </w:r>
          </w:p>
        </w:tc>
        <w:tc>
          <w:tcPr>
            <w:tcW w:w="3066" w:type="dxa"/>
            <w:shd w:val="clear" w:color="auto" w:fill="auto"/>
            <w:vAlign w:val="center"/>
          </w:tcPr>
          <w:p w14:paraId="29C3F5AF"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初访机构代码</w:t>
            </w:r>
          </w:p>
        </w:tc>
        <w:tc>
          <w:tcPr>
            <w:tcW w:w="992" w:type="dxa"/>
            <w:shd w:val="clear" w:color="auto" w:fill="auto"/>
            <w:vAlign w:val="center"/>
          </w:tcPr>
          <w:p w14:paraId="5DB511A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729C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75FC88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3" w:type="dxa"/>
            <w:shd w:val="clear" w:color="auto" w:fill="auto"/>
            <w:vAlign w:val="center"/>
          </w:tcPr>
          <w:p w14:paraId="73FFDA2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40BD528" w14:textId="77777777" w:rsidTr="006C6E2B">
        <w:trPr>
          <w:jc w:val="center"/>
        </w:trPr>
        <w:tc>
          <w:tcPr>
            <w:tcW w:w="1487" w:type="dxa"/>
            <w:shd w:val="clear" w:color="auto" w:fill="auto"/>
            <w:vAlign w:val="center"/>
          </w:tcPr>
          <w:p w14:paraId="6C44E78B"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A73AAA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初访医生工号</w:t>
            </w:r>
          </w:p>
        </w:tc>
        <w:tc>
          <w:tcPr>
            <w:tcW w:w="1562" w:type="dxa"/>
            <w:shd w:val="clear" w:color="auto" w:fill="auto"/>
            <w:vAlign w:val="center"/>
          </w:tcPr>
          <w:p w14:paraId="32664C3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CFYSGH</w:t>
            </w:r>
          </w:p>
        </w:tc>
        <w:tc>
          <w:tcPr>
            <w:tcW w:w="3066" w:type="dxa"/>
            <w:shd w:val="clear" w:color="auto" w:fill="auto"/>
            <w:vAlign w:val="center"/>
          </w:tcPr>
          <w:p w14:paraId="1985BBE2"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初访医生工号</w:t>
            </w:r>
          </w:p>
        </w:tc>
        <w:tc>
          <w:tcPr>
            <w:tcW w:w="992" w:type="dxa"/>
            <w:shd w:val="clear" w:color="auto" w:fill="auto"/>
            <w:vAlign w:val="center"/>
          </w:tcPr>
          <w:p w14:paraId="3A859CE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E10E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7EF81F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73" w:type="dxa"/>
            <w:shd w:val="clear" w:color="auto" w:fill="auto"/>
            <w:vAlign w:val="center"/>
          </w:tcPr>
          <w:p w14:paraId="0FE6CB2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B1815F4" w14:textId="77777777" w:rsidTr="006C6E2B">
        <w:trPr>
          <w:jc w:val="center"/>
        </w:trPr>
        <w:tc>
          <w:tcPr>
            <w:tcW w:w="1487" w:type="dxa"/>
            <w:shd w:val="clear" w:color="auto" w:fill="auto"/>
            <w:vAlign w:val="center"/>
          </w:tcPr>
          <w:p w14:paraId="74FD386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16964DE"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初访医生姓名</w:t>
            </w:r>
          </w:p>
        </w:tc>
        <w:tc>
          <w:tcPr>
            <w:tcW w:w="1562" w:type="dxa"/>
            <w:shd w:val="clear" w:color="auto" w:fill="auto"/>
            <w:vAlign w:val="center"/>
          </w:tcPr>
          <w:p w14:paraId="334F5AF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CFYSXM</w:t>
            </w:r>
          </w:p>
        </w:tc>
        <w:tc>
          <w:tcPr>
            <w:tcW w:w="3066" w:type="dxa"/>
            <w:shd w:val="clear" w:color="auto" w:fill="auto"/>
            <w:vAlign w:val="center"/>
          </w:tcPr>
          <w:p w14:paraId="06615FB2"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初访医生姓名</w:t>
            </w:r>
          </w:p>
        </w:tc>
        <w:tc>
          <w:tcPr>
            <w:tcW w:w="992" w:type="dxa"/>
            <w:shd w:val="clear" w:color="auto" w:fill="auto"/>
            <w:vAlign w:val="center"/>
          </w:tcPr>
          <w:p w14:paraId="60A0D85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98C0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2018E7E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3" w:type="dxa"/>
            <w:shd w:val="clear" w:color="auto" w:fill="auto"/>
            <w:vAlign w:val="center"/>
          </w:tcPr>
          <w:p w14:paraId="7684AE1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F0C9666" w14:textId="77777777" w:rsidTr="006C6E2B">
        <w:trPr>
          <w:jc w:val="center"/>
        </w:trPr>
        <w:tc>
          <w:tcPr>
            <w:tcW w:w="1487" w:type="dxa"/>
            <w:shd w:val="clear" w:color="auto" w:fill="auto"/>
            <w:vAlign w:val="center"/>
          </w:tcPr>
          <w:p w14:paraId="460F0AE1"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214064"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初访日期</w:t>
            </w:r>
          </w:p>
        </w:tc>
        <w:tc>
          <w:tcPr>
            <w:tcW w:w="1562" w:type="dxa"/>
            <w:shd w:val="clear" w:color="auto" w:fill="auto"/>
            <w:vAlign w:val="center"/>
          </w:tcPr>
          <w:p w14:paraId="78B0105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CFRQ</w:t>
            </w:r>
          </w:p>
        </w:tc>
        <w:tc>
          <w:tcPr>
            <w:tcW w:w="3066" w:type="dxa"/>
            <w:shd w:val="clear" w:color="auto" w:fill="auto"/>
            <w:vAlign w:val="center"/>
          </w:tcPr>
          <w:p w14:paraId="156F0B62"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初访日期</w:t>
            </w:r>
          </w:p>
        </w:tc>
        <w:tc>
          <w:tcPr>
            <w:tcW w:w="992" w:type="dxa"/>
            <w:shd w:val="clear" w:color="auto" w:fill="auto"/>
            <w:vAlign w:val="center"/>
          </w:tcPr>
          <w:p w14:paraId="601470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1FD2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2" w:type="dxa"/>
            <w:shd w:val="clear" w:color="auto" w:fill="auto"/>
            <w:vAlign w:val="center"/>
          </w:tcPr>
          <w:p w14:paraId="5EE016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3" w:type="dxa"/>
            <w:shd w:val="clear" w:color="auto" w:fill="auto"/>
            <w:vAlign w:val="center"/>
          </w:tcPr>
          <w:p w14:paraId="55B9AC1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D741A5" w14:textId="77777777" w:rsidTr="006C6E2B">
        <w:trPr>
          <w:jc w:val="center"/>
        </w:trPr>
        <w:tc>
          <w:tcPr>
            <w:tcW w:w="1487" w:type="dxa"/>
            <w:shd w:val="clear" w:color="auto" w:fill="auto"/>
            <w:vAlign w:val="center"/>
          </w:tcPr>
          <w:p w14:paraId="30F293EF"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521F93C"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录入机构代码</w:t>
            </w:r>
          </w:p>
        </w:tc>
        <w:tc>
          <w:tcPr>
            <w:tcW w:w="1562" w:type="dxa"/>
            <w:shd w:val="clear" w:color="auto" w:fill="auto"/>
            <w:vAlign w:val="center"/>
          </w:tcPr>
          <w:p w14:paraId="6363629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LRJGDM</w:t>
            </w:r>
          </w:p>
        </w:tc>
        <w:tc>
          <w:tcPr>
            <w:tcW w:w="3066" w:type="dxa"/>
            <w:shd w:val="clear" w:color="auto" w:fill="auto"/>
            <w:vAlign w:val="center"/>
          </w:tcPr>
          <w:p w14:paraId="76CA14FE"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录入机构代码</w:t>
            </w:r>
          </w:p>
        </w:tc>
        <w:tc>
          <w:tcPr>
            <w:tcW w:w="992" w:type="dxa"/>
            <w:shd w:val="clear" w:color="auto" w:fill="auto"/>
            <w:vAlign w:val="center"/>
          </w:tcPr>
          <w:p w14:paraId="419441D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ADDE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7C37B3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3" w:type="dxa"/>
            <w:shd w:val="clear" w:color="auto" w:fill="auto"/>
            <w:vAlign w:val="center"/>
          </w:tcPr>
          <w:p w14:paraId="7FF3036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87D9381" w14:textId="77777777" w:rsidTr="006C6E2B">
        <w:trPr>
          <w:jc w:val="center"/>
        </w:trPr>
        <w:tc>
          <w:tcPr>
            <w:tcW w:w="1487" w:type="dxa"/>
            <w:shd w:val="clear" w:color="auto" w:fill="auto"/>
            <w:vAlign w:val="center"/>
          </w:tcPr>
          <w:p w14:paraId="64FE10B6"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1D3F1AF"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录入机构名称</w:t>
            </w:r>
          </w:p>
        </w:tc>
        <w:tc>
          <w:tcPr>
            <w:tcW w:w="1562" w:type="dxa"/>
            <w:shd w:val="clear" w:color="auto" w:fill="auto"/>
            <w:vAlign w:val="center"/>
          </w:tcPr>
          <w:p w14:paraId="3AEB78B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LRJGMC</w:t>
            </w:r>
          </w:p>
        </w:tc>
        <w:tc>
          <w:tcPr>
            <w:tcW w:w="3066" w:type="dxa"/>
            <w:shd w:val="clear" w:color="auto" w:fill="auto"/>
            <w:vAlign w:val="center"/>
          </w:tcPr>
          <w:p w14:paraId="768258B9"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录入机构名称</w:t>
            </w:r>
          </w:p>
        </w:tc>
        <w:tc>
          <w:tcPr>
            <w:tcW w:w="992" w:type="dxa"/>
            <w:shd w:val="clear" w:color="auto" w:fill="auto"/>
            <w:vAlign w:val="center"/>
          </w:tcPr>
          <w:p w14:paraId="01929F0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EC9A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3FF5C5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3" w:type="dxa"/>
            <w:shd w:val="clear" w:color="auto" w:fill="auto"/>
            <w:vAlign w:val="center"/>
          </w:tcPr>
          <w:p w14:paraId="52B3D84B"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07C6278" w14:textId="77777777" w:rsidTr="006C6E2B">
        <w:trPr>
          <w:jc w:val="center"/>
        </w:trPr>
        <w:tc>
          <w:tcPr>
            <w:tcW w:w="1487" w:type="dxa"/>
            <w:shd w:val="clear" w:color="auto" w:fill="auto"/>
            <w:vAlign w:val="center"/>
          </w:tcPr>
          <w:p w14:paraId="6490A908"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CB18AB3"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录入医师工号</w:t>
            </w:r>
          </w:p>
        </w:tc>
        <w:tc>
          <w:tcPr>
            <w:tcW w:w="1562" w:type="dxa"/>
            <w:shd w:val="clear" w:color="auto" w:fill="auto"/>
            <w:vAlign w:val="center"/>
          </w:tcPr>
          <w:p w14:paraId="6222B2F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LRYSGH</w:t>
            </w:r>
          </w:p>
        </w:tc>
        <w:tc>
          <w:tcPr>
            <w:tcW w:w="3066" w:type="dxa"/>
            <w:shd w:val="clear" w:color="auto" w:fill="auto"/>
            <w:vAlign w:val="center"/>
          </w:tcPr>
          <w:p w14:paraId="68399C6D"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录入医师工号</w:t>
            </w:r>
          </w:p>
        </w:tc>
        <w:tc>
          <w:tcPr>
            <w:tcW w:w="992" w:type="dxa"/>
            <w:shd w:val="clear" w:color="auto" w:fill="auto"/>
            <w:vAlign w:val="center"/>
          </w:tcPr>
          <w:p w14:paraId="0532FFD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8E2A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39018E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73" w:type="dxa"/>
            <w:shd w:val="clear" w:color="auto" w:fill="auto"/>
            <w:vAlign w:val="center"/>
          </w:tcPr>
          <w:p w14:paraId="0BCB475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EA3B22A" w14:textId="77777777" w:rsidTr="006C6E2B">
        <w:trPr>
          <w:jc w:val="center"/>
        </w:trPr>
        <w:tc>
          <w:tcPr>
            <w:tcW w:w="1487" w:type="dxa"/>
            <w:shd w:val="clear" w:color="auto" w:fill="auto"/>
            <w:vAlign w:val="center"/>
          </w:tcPr>
          <w:p w14:paraId="0EDA603A"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AAA413F"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录入医师姓名</w:t>
            </w:r>
          </w:p>
        </w:tc>
        <w:tc>
          <w:tcPr>
            <w:tcW w:w="1562" w:type="dxa"/>
            <w:shd w:val="clear" w:color="auto" w:fill="auto"/>
            <w:vAlign w:val="center"/>
          </w:tcPr>
          <w:p w14:paraId="2096063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LRYSXM</w:t>
            </w:r>
          </w:p>
        </w:tc>
        <w:tc>
          <w:tcPr>
            <w:tcW w:w="3066" w:type="dxa"/>
            <w:shd w:val="clear" w:color="auto" w:fill="auto"/>
            <w:vAlign w:val="center"/>
          </w:tcPr>
          <w:p w14:paraId="3679879C"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录入医师姓名</w:t>
            </w:r>
          </w:p>
        </w:tc>
        <w:tc>
          <w:tcPr>
            <w:tcW w:w="992" w:type="dxa"/>
            <w:shd w:val="clear" w:color="auto" w:fill="auto"/>
            <w:vAlign w:val="center"/>
          </w:tcPr>
          <w:p w14:paraId="6F54296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C594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2" w:type="dxa"/>
            <w:shd w:val="clear" w:color="auto" w:fill="auto"/>
            <w:vAlign w:val="center"/>
          </w:tcPr>
          <w:p w14:paraId="58E8BA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3" w:type="dxa"/>
            <w:shd w:val="clear" w:color="auto" w:fill="auto"/>
            <w:vAlign w:val="center"/>
          </w:tcPr>
          <w:p w14:paraId="735352F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0494F02" w14:textId="77777777" w:rsidTr="006C6E2B">
        <w:trPr>
          <w:jc w:val="center"/>
        </w:trPr>
        <w:tc>
          <w:tcPr>
            <w:tcW w:w="1487" w:type="dxa"/>
            <w:shd w:val="clear" w:color="auto" w:fill="auto"/>
            <w:vAlign w:val="center"/>
          </w:tcPr>
          <w:p w14:paraId="48F6D1A5"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3FD57F5B" w14:textId="77777777" w:rsidR="00C25243" w:rsidRDefault="00C25243" w:rsidP="006C6E2B">
            <w:pPr>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7C83ACC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TBRQ</w:t>
            </w:r>
          </w:p>
        </w:tc>
        <w:tc>
          <w:tcPr>
            <w:tcW w:w="3066" w:type="dxa"/>
            <w:shd w:val="clear" w:color="auto" w:fill="auto"/>
            <w:vAlign w:val="center"/>
          </w:tcPr>
          <w:p w14:paraId="628875FB" w14:textId="77777777" w:rsidR="00C25243" w:rsidRDefault="00C25243" w:rsidP="006C6E2B">
            <w:pPr>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28230BC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88AD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2" w:type="dxa"/>
            <w:shd w:val="clear" w:color="auto" w:fill="auto"/>
            <w:vAlign w:val="center"/>
          </w:tcPr>
          <w:p w14:paraId="0D7CEA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3" w:type="dxa"/>
            <w:shd w:val="clear" w:color="auto" w:fill="auto"/>
            <w:vAlign w:val="center"/>
          </w:tcPr>
          <w:p w14:paraId="0C45794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2724359" w14:textId="39042C63" w:rsidR="00FB113A" w:rsidRDefault="000C6B93">
      <w:pPr>
        <w:pStyle w:val="aff3"/>
        <w:spacing w:before="156" w:after="156"/>
        <w:ind w:left="0"/>
      </w:pPr>
      <w:r>
        <w:rPr>
          <w:rFonts w:hint="eastAsia"/>
        </w:rPr>
        <w:t>肿瘤诊疗信息</w:t>
      </w:r>
      <w:bookmarkEnd w:id="173"/>
      <w:bookmarkEnd w:id="174"/>
      <w:bookmarkEnd w:id="175"/>
    </w:p>
    <w:p w14:paraId="648E721B" w14:textId="77777777" w:rsidR="00FB113A" w:rsidRDefault="000C6B93">
      <w:pPr>
        <w:pStyle w:val="affffff5"/>
        <w:numPr>
          <w:ilvl w:val="1"/>
          <w:numId w:val="31"/>
        </w:numPr>
        <w:spacing w:before="156" w:after="156"/>
        <w:ind w:left="0"/>
      </w:pPr>
      <w:r>
        <w:rPr>
          <w:rFonts w:hint="eastAsia"/>
        </w:rPr>
        <w:t>肿瘤诊疗信息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8"/>
        <w:gridCol w:w="2260"/>
        <w:gridCol w:w="1567"/>
        <w:gridCol w:w="3119"/>
        <w:gridCol w:w="992"/>
        <w:gridCol w:w="992"/>
        <w:gridCol w:w="992"/>
        <w:gridCol w:w="2483"/>
      </w:tblGrid>
      <w:tr w:rsidR="00FB113A" w14:paraId="50A15046" w14:textId="77777777">
        <w:trPr>
          <w:tblHeader/>
          <w:jc w:val="center"/>
        </w:trPr>
        <w:tc>
          <w:tcPr>
            <w:tcW w:w="1408" w:type="dxa"/>
            <w:tcBorders>
              <w:top w:val="single" w:sz="8" w:space="0" w:color="auto"/>
              <w:bottom w:val="single" w:sz="8" w:space="0" w:color="auto"/>
            </w:tcBorders>
            <w:shd w:val="clear" w:color="auto" w:fill="auto"/>
            <w:vAlign w:val="center"/>
          </w:tcPr>
          <w:p w14:paraId="47BC5D0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60" w:type="dxa"/>
            <w:tcBorders>
              <w:top w:val="single" w:sz="8" w:space="0" w:color="auto"/>
              <w:bottom w:val="single" w:sz="8" w:space="0" w:color="auto"/>
            </w:tcBorders>
            <w:shd w:val="clear" w:color="auto" w:fill="auto"/>
            <w:vAlign w:val="center"/>
          </w:tcPr>
          <w:p w14:paraId="20497DD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7" w:type="dxa"/>
            <w:tcBorders>
              <w:top w:val="single" w:sz="8" w:space="0" w:color="auto"/>
              <w:bottom w:val="single" w:sz="8" w:space="0" w:color="auto"/>
            </w:tcBorders>
            <w:shd w:val="clear" w:color="auto" w:fill="auto"/>
            <w:vAlign w:val="center"/>
          </w:tcPr>
          <w:p w14:paraId="3E6E09C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19" w:type="dxa"/>
            <w:tcBorders>
              <w:top w:val="single" w:sz="8" w:space="0" w:color="auto"/>
              <w:bottom w:val="single" w:sz="8" w:space="0" w:color="auto"/>
            </w:tcBorders>
            <w:shd w:val="clear" w:color="auto" w:fill="auto"/>
            <w:vAlign w:val="center"/>
          </w:tcPr>
          <w:p w14:paraId="1E79311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A5D227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200D4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04F089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1ADAA2B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28FEBB9" w14:textId="77777777">
        <w:trPr>
          <w:jc w:val="center"/>
        </w:trPr>
        <w:tc>
          <w:tcPr>
            <w:tcW w:w="1408" w:type="dxa"/>
            <w:tcBorders>
              <w:top w:val="single" w:sz="8" w:space="0" w:color="auto"/>
            </w:tcBorders>
            <w:shd w:val="clear" w:color="auto" w:fill="auto"/>
            <w:vAlign w:val="center"/>
          </w:tcPr>
          <w:p w14:paraId="579168B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tcBorders>
              <w:top w:val="single" w:sz="8" w:space="0" w:color="auto"/>
            </w:tcBorders>
            <w:shd w:val="clear" w:color="auto" w:fill="auto"/>
            <w:vAlign w:val="center"/>
          </w:tcPr>
          <w:p w14:paraId="006A314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诊疗信息编号</w:t>
            </w:r>
          </w:p>
        </w:tc>
        <w:tc>
          <w:tcPr>
            <w:tcW w:w="1567" w:type="dxa"/>
            <w:tcBorders>
              <w:top w:val="single" w:sz="8" w:space="0" w:color="auto"/>
            </w:tcBorders>
            <w:shd w:val="clear" w:color="auto" w:fill="auto"/>
            <w:vAlign w:val="center"/>
          </w:tcPr>
          <w:p w14:paraId="04F16EF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ZLXXBH</w:t>
            </w:r>
          </w:p>
        </w:tc>
        <w:tc>
          <w:tcPr>
            <w:tcW w:w="3119" w:type="dxa"/>
            <w:tcBorders>
              <w:top w:val="single" w:sz="8" w:space="0" w:color="auto"/>
            </w:tcBorders>
            <w:shd w:val="clear" w:color="auto" w:fill="auto"/>
            <w:vAlign w:val="center"/>
          </w:tcPr>
          <w:p w14:paraId="3D3B1BCD"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诊疗信息编号</w:t>
            </w:r>
          </w:p>
        </w:tc>
        <w:tc>
          <w:tcPr>
            <w:tcW w:w="992" w:type="dxa"/>
            <w:tcBorders>
              <w:top w:val="single" w:sz="8" w:space="0" w:color="auto"/>
            </w:tcBorders>
            <w:shd w:val="clear" w:color="auto" w:fill="auto"/>
            <w:vAlign w:val="center"/>
          </w:tcPr>
          <w:p w14:paraId="1FA668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E05414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3AA66E7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tcBorders>
              <w:top w:val="single" w:sz="8" w:space="0" w:color="auto"/>
            </w:tcBorders>
            <w:shd w:val="clear" w:color="auto" w:fill="auto"/>
            <w:vAlign w:val="center"/>
          </w:tcPr>
          <w:p w14:paraId="1DE919CF"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68EEC4C9" w14:textId="77777777">
        <w:trPr>
          <w:jc w:val="center"/>
        </w:trPr>
        <w:tc>
          <w:tcPr>
            <w:tcW w:w="1408" w:type="dxa"/>
            <w:shd w:val="clear" w:color="auto" w:fill="auto"/>
            <w:vAlign w:val="center"/>
          </w:tcPr>
          <w:p w14:paraId="3652E3A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24F4A0DD"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1567" w:type="dxa"/>
            <w:shd w:val="clear" w:color="auto" w:fill="auto"/>
            <w:vAlign w:val="center"/>
          </w:tcPr>
          <w:p w14:paraId="57CC09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GLJGDM</w:t>
            </w:r>
          </w:p>
        </w:tc>
        <w:tc>
          <w:tcPr>
            <w:tcW w:w="3119" w:type="dxa"/>
            <w:shd w:val="clear" w:color="auto" w:fill="auto"/>
            <w:vAlign w:val="center"/>
          </w:tcPr>
          <w:p w14:paraId="498D2EE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管理机构代码</w:t>
            </w:r>
          </w:p>
        </w:tc>
        <w:tc>
          <w:tcPr>
            <w:tcW w:w="992" w:type="dxa"/>
            <w:shd w:val="clear" w:color="auto" w:fill="auto"/>
            <w:vAlign w:val="center"/>
          </w:tcPr>
          <w:p w14:paraId="484D37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55CAC1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F424D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AN..22</w:t>
            </w:r>
          </w:p>
        </w:tc>
        <w:tc>
          <w:tcPr>
            <w:tcW w:w="2483" w:type="dxa"/>
            <w:shd w:val="clear" w:color="auto" w:fill="auto"/>
            <w:vAlign w:val="center"/>
          </w:tcPr>
          <w:p w14:paraId="0DAE0B28"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39D7090" w14:textId="77777777">
        <w:trPr>
          <w:jc w:val="center"/>
        </w:trPr>
        <w:tc>
          <w:tcPr>
            <w:tcW w:w="1408" w:type="dxa"/>
            <w:shd w:val="clear" w:color="auto" w:fill="auto"/>
            <w:vAlign w:val="center"/>
          </w:tcPr>
          <w:p w14:paraId="2B004942"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45073494"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肿瘤初访卡编号</w:t>
            </w:r>
          </w:p>
        </w:tc>
        <w:tc>
          <w:tcPr>
            <w:tcW w:w="1567" w:type="dxa"/>
            <w:shd w:val="clear" w:color="auto" w:fill="auto"/>
            <w:vAlign w:val="center"/>
          </w:tcPr>
          <w:p w14:paraId="4078F6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ZLCFKBH</w:t>
            </w:r>
          </w:p>
        </w:tc>
        <w:tc>
          <w:tcPr>
            <w:tcW w:w="3119" w:type="dxa"/>
            <w:shd w:val="clear" w:color="auto" w:fill="auto"/>
            <w:vAlign w:val="center"/>
          </w:tcPr>
          <w:p w14:paraId="7B88B8BE"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肿瘤初访卡编号</w:t>
            </w:r>
          </w:p>
        </w:tc>
        <w:tc>
          <w:tcPr>
            <w:tcW w:w="992" w:type="dxa"/>
            <w:shd w:val="clear" w:color="auto" w:fill="auto"/>
            <w:vAlign w:val="center"/>
          </w:tcPr>
          <w:p w14:paraId="47244B2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6641A5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95464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shd w:val="clear" w:color="auto" w:fill="auto"/>
            <w:vAlign w:val="center"/>
          </w:tcPr>
          <w:p w14:paraId="158D9518"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5BC3E2CF" w14:textId="77777777">
        <w:trPr>
          <w:jc w:val="center"/>
        </w:trPr>
        <w:tc>
          <w:tcPr>
            <w:tcW w:w="1408" w:type="dxa"/>
            <w:shd w:val="clear" w:color="auto" w:fill="auto"/>
            <w:vAlign w:val="center"/>
          </w:tcPr>
          <w:p w14:paraId="79F44303"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2ABBD04A"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肿瘤诊疗性质</w:t>
            </w:r>
          </w:p>
        </w:tc>
        <w:tc>
          <w:tcPr>
            <w:tcW w:w="1567" w:type="dxa"/>
            <w:shd w:val="clear" w:color="auto" w:fill="auto"/>
            <w:vAlign w:val="center"/>
          </w:tcPr>
          <w:p w14:paraId="023266A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ZLZLXZ</w:t>
            </w:r>
          </w:p>
        </w:tc>
        <w:tc>
          <w:tcPr>
            <w:tcW w:w="3119" w:type="dxa"/>
            <w:shd w:val="clear" w:color="auto" w:fill="auto"/>
            <w:vAlign w:val="center"/>
          </w:tcPr>
          <w:p w14:paraId="6298B7E2"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肿瘤诊疗性质</w:t>
            </w:r>
          </w:p>
        </w:tc>
        <w:tc>
          <w:tcPr>
            <w:tcW w:w="992" w:type="dxa"/>
            <w:shd w:val="clear" w:color="auto" w:fill="auto"/>
            <w:vAlign w:val="center"/>
          </w:tcPr>
          <w:p w14:paraId="17D341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E7857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9C788A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N1</w:t>
            </w:r>
          </w:p>
        </w:tc>
        <w:tc>
          <w:tcPr>
            <w:tcW w:w="2483" w:type="dxa"/>
            <w:shd w:val="clear" w:color="auto" w:fill="auto"/>
            <w:vAlign w:val="center"/>
          </w:tcPr>
          <w:p w14:paraId="46D10544"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1手术；2化疗；3放疗</w:t>
            </w:r>
          </w:p>
        </w:tc>
      </w:tr>
      <w:tr w:rsidR="00FB113A" w14:paraId="679C89A9" w14:textId="77777777">
        <w:trPr>
          <w:jc w:val="center"/>
        </w:trPr>
        <w:tc>
          <w:tcPr>
            <w:tcW w:w="1408" w:type="dxa"/>
            <w:shd w:val="clear" w:color="auto" w:fill="auto"/>
            <w:vAlign w:val="center"/>
          </w:tcPr>
          <w:p w14:paraId="04E108A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4814AB68"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诊疗日期</w:t>
            </w:r>
          </w:p>
        </w:tc>
        <w:tc>
          <w:tcPr>
            <w:tcW w:w="1567" w:type="dxa"/>
            <w:shd w:val="clear" w:color="auto" w:fill="auto"/>
            <w:vAlign w:val="center"/>
          </w:tcPr>
          <w:p w14:paraId="5C0080F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ZLRQ</w:t>
            </w:r>
          </w:p>
        </w:tc>
        <w:tc>
          <w:tcPr>
            <w:tcW w:w="3119" w:type="dxa"/>
            <w:shd w:val="clear" w:color="auto" w:fill="auto"/>
            <w:vAlign w:val="center"/>
          </w:tcPr>
          <w:p w14:paraId="1A6112F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诊疗日期</w:t>
            </w:r>
          </w:p>
        </w:tc>
        <w:tc>
          <w:tcPr>
            <w:tcW w:w="992" w:type="dxa"/>
            <w:shd w:val="clear" w:color="auto" w:fill="auto"/>
            <w:vAlign w:val="center"/>
          </w:tcPr>
          <w:p w14:paraId="1921A29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6837C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4B319A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48FB313B"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D99B546" w14:textId="77777777">
        <w:trPr>
          <w:jc w:val="center"/>
        </w:trPr>
        <w:tc>
          <w:tcPr>
            <w:tcW w:w="1408" w:type="dxa"/>
            <w:shd w:val="clear" w:color="auto" w:fill="auto"/>
            <w:vAlign w:val="center"/>
          </w:tcPr>
          <w:p w14:paraId="7B5A017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46F63F3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诊疗机构代码</w:t>
            </w:r>
          </w:p>
        </w:tc>
        <w:tc>
          <w:tcPr>
            <w:tcW w:w="1567" w:type="dxa"/>
            <w:shd w:val="clear" w:color="auto" w:fill="auto"/>
            <w:vAlign w:val="center"/>
          </w:tcPr>
          <w:p w14:paraId="6FE401D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ZLJGDM</w:t>
            </w:r>
          </w:p>
        </w:tc>
        <w:tc>
          <w:tcPr>
            <w:tcW w:w="3119" w:type="dxa"/>
            <w:shd w:val="clear" w:color="auto" w:fill="auto"/>
            <w:vAlign w:val="center"/>
          </w:tcPr>
          <w:p w14:paraId="19284FCF"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诊疗机构代码</w:t>
            </w:r>
          </w:p>
        </w:tc>
        <w:tc>
          <w:tcPr>
            <w:tcW w:w="992" w:type="dxa"/>
            <w:shd w:val="clear" w:color="auto" w:fill="auto"/>
            <w:vAlign w:val="center"/>
          </w:tcPr>
          <w:p w14:paraId="3A8A67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B0A4C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5ADA6D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AN..10</w:t>
            </w:r>
          </w:p>
        </w:tc>
        <w:tc>
          <w:tcPr>
            <w:tcW w:w="2483" w:type="dxa"/>
            <w:shd w:val="clear" w:color="auto" w:fill="auto"/>
            <w:vAlign w:val="center"/>
          </w:tcPr>
          <w:p w14:paraId="41E5F2A0"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4E0AB11" w14:textId="77777777">
        <w:trPr>
          <w:jc w:val="center"/>
        </w:trPr>
        <w:tc>
          <w:tcPr>
            <w:tcW w:w="1408" w:type="dxa"/>
            <w:shd w:val="clear" w:color="auto" w:fill="auto"/>
            <w:vAlign w:val="center"/>
          </w:tcPr>
          <w:p w14:paraId="7CCC0D6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60" w:type="dxa"/>
            <w:shd w:val="clear" w:color="auto" w:fill="auto"/>
            <w:vAlign w:val="center"/>
          </w:tcPr>
          <w:p w14:paraId="3B2B137E"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诊疗机构名称</w:t>
            </w:r>
          </w:p>
        </w:tc>
        <w:tc>
          <w:tcPr>
            <w:tcW w:w="1567" w:type="dxa"/>
            <w:shd w:val="clear" w:color="auto" w:fill="auto"/>
            <w:vAlign w:val="center"/>
          </w:tcPr>
          <w:p w14:paraId="7E9791F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ZLJGMC</w:t>
            </w:r>
          </w:p>
        </w:tc>
        <w:tc>
          <w:tcPr>
            <w:tcW w:w="3119" w:type="dxa"/>
            <w:shd w:val="clear" w:color="auto" w:fill="auto"/>
            <w:vAlign w:val="center"/>
          </w:tcPr>
          <w:p w14:paraId="17C80F6C"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诊疗机构名称</w:t>
            </w:r>
          </w:p>
        </w:tc>
        <w:tc>
          <w:tcPr>
            <w:tcW w:w="992" w:type="dxa"/>
            <w:shd w:val="clear" w:color="auto" w:fill="auto"/>
            <w:vAlign w:val="center"/>
          </w:tcPr>
          <w:p w14:paraId="71044F6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D6783A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732781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AN..70</w:t>
            </w:r>
          </w:p>
        </w:tc>
        <w:tc>
          <w:tcPr>
            <w:tcW w:w="2483" w:type="dxa"/>
            <w:shd w:val="clear" w:color="auto" w:fill="auto"/>
            <w:vAlign w:val="center"/>
          </w:tcPr>
          <w:p w14:paraId="063686DE" w14:textId="77777777" w:rsidR="00FB113A" w:rsidRDefault="000C6B93">
            <w:pPr>
              <w:spacing w:line="240" w:lineRule="auto"/>
              <w:jc w:val="left"/>
              <w:rPr>
                <w:rFonts w:ascii="宋体" w:hAnsi="宋体" w:cs="宋体" w:hint="eastAsia"/>
                <w:sz w:val="18"/>
                <w:szCs w:val="18"/>
              </w:rPr>
            </w:pPr>
            <w:r>
              <w:rPr>
                <w:rFonts w:ascii="宋体" w:hAnsi="宋体" w:cs="宋体" w:hint="eastAsia"/>
                <w:sz w:val="18"/>
                <w:szCs w:val="18"/>
              </w:rPr>
              <w:t>—</w:t>
            </w:r>
          </w:p>
        </w:tc>
      </w:tr>
    </w:tbl>
    <w:p w14:paraId="6A0FA2C2" w14:textId="77777777" w:rsidR="00FB113A" w:rsidRDefault="000C6B93">
      <w:pPr>
        <w:pStyle w:val="aff3"/>
        <w:spacing w:before="156" w:after="156"/>
        <w:ind w:left="0"/>
      </w:pPr>
      <w:bookmarkStart w:id="176" w:name="_Toc1412354490"/>
      <w:bookmarkStart w:id="177" w:name="_Toc1558352684"/>
      <w:bookmarkStart w:id="178" w:name="_Toc170334931"/>
      <w:bookmarkStart w:id="179" w:name="_Toc164094904"/>
      <w:bookmarkStart w:id="180" w:name="_Toc12770"/>
      <w:bookmarkStart w:id="181" w:name="_Toc26404"/>
      <w:r>
        <w:rPr>
          <w:rFonts w:hint="eastAsia"/>
        </w:rPr>
        <w:t>肿瘤随访卡</w:t>
      </w:r>
      <w:bookmarkEnd w:id="176"/>
      <w:bookmarkEnd w:id="177"/>
      <w:bookmarkEnd w:id="178"/>
      <w:bookmarkEnd w:id="179"/>
      <w:bookmarkEnd w:id="180"/>
      <w:bookmarkEnd w:id="181"/>
    </w:p>
    <w:p w14:paraId="74E3E8C8" w14:textId="77777777" w:rsidR="00FB113A" w:rsidRDefault="000C6B93">
      <w:pPr>
        <w:pStyle w:val="affffff5"/>
        <w:numPr>
          <w:ilvl w:val="1"/>
          <w:numId w:val="31"/>
        </w:numPr>
        <w:spacing w:before="156" w:after="156"/>
        <w:ind w:left="0"/>
      </w:pPr>
      <w:r>
        <w:rPr>
          <w:rFonts w:hint="eastAsia"/>
        </w:rPr>
        <w:t>肿瘤随访服药信息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7"/>
        <w:gridCol w:w="2161"/>
        <w:gridCol w:w="1537"/>
        <w:gridCol w:w="2959"/>
        <w:gridCol w:w="992"/>
        <w:gridCol w:w="1064"/>
        <w:gridCol w:w="961"/>
        <w:gridCol w:w="2442"/>
      </w:tblGrid>
      <w:tr w:rsidR="00FB113A" w14:paraId="1EA18903" w14:textId="77777777">
        <w:trPr>
          <w:tblHeader/>
          <w:jc w:val="center"/>
        </w:trPr>
        <w:tc>
          <w:tcPr>
            <w:tcW w:w="1697" w:type="dxa"/>
            <w:tcBorders>
              <w:top w:val="single" w:sz="8" w:space="0" w:color="auto"/>
              <w:bottom w:val="single" w:sz="8" w:space="0" w:color="auto"/>
            </w:tcBorders>
            <w:shd w:val="clear" w:color="auto" w:fill="auto"/>
            <w:vAlign w:val="center"/>
          </w:tcPr>
          <w:p w14:paraId="6666279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61" w:type="dxa"/>
            <w:tcBorders>
              <w:top w:val="single" w:sz="8" w:space="0" w:color="auto"/>
              <w:bottom w:val="single" w:sz="8" w:space="0" w:color="auto"/>
            </w:tcBorders>
            <w:shd w:val="clear" w:color="auto" w:fill="auto"/>
            <w:vAlign w:val="center"/>
          </w:tcPr>
          <w:p w14:paraId="780A555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37" w:type="dxa"/>
            <w:tcBorders>
              <w:top w:val="single" w:sz="8" w:space="0" w:color="auto"/>
              <w:bottom w:val="single" w:sz="8" w:space="0" w:color="auto"/>
            </w:tcBorders>
            <w:shd w:val="clear" w:color="auto" w:fill="auto"/>
            <w:vAlign w:val="center"/>
          </w:tcPr>
          <w:p w14:paraId="3F7840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59" w:type="dxa"/>
            <w:tcBorders>
              <w:top w:val="single" w:sz="8" w:space="0" w:color="auto"/>
              <w:bottom w:val="single" w:sz="8" w:space="0" w:color="auto"/>
            </w:tcBorders>
            <w:shd w:val="clear" w:color="auto" w:fill="auto"/>
            <w:vAlign w:val="center"/>
          </w:tcPr>
          <w:p w14:paraId="03439F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44AA3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4E5FFF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53E266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2F9267B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674E1F2" w14:textId="77777777">
        <w:trPr>
          <w:jc w:val="center"/>
        </w:trPr>
        <w:tc>
          <w:tcPr>
            <w:tcW w:w="1697" w:type="dxa"/>
            <w:tcBorders>
              <w:top w:val="single" w:sz="8" w:space="0" w:color="auto"/>
            </w:tcBorders>
            <w:shd w:val="clear" w:color="auto" w:fill="auto"/>
            <w:vAlign w:val="center"/>
          </w:tcPr>
          <w:p w14:paraId="3611EE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tcBorders>
              <w:top w:val="single" w:sz="8" w:space="0" w:color="auto"/>
            </w:tcBorders>
            <w:shd w:val="clear" w:color="auto" w:fill="auto"/>
            <w:vAlign w:val="center"/>
          </w:tcPr>
          <w:p w14:paraId="68E5C7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肿瘤随访卡编号</w:t>
            </w:r>
          </w:p>
        </w:tc>
        <w:tc>
          <w:tcPr>
            <w:tcW w:w="1537" w:type="dxa"/>
            <w:tcBorders>
              <w:top w:val="single" w:sz="8" w:space="0" w:color="auto"/>
            </w:tcBorders>
            <w:shd w:val="clear" w:color="auto" w:fill="auto"/>
            <w:vAlign w:val="center"/>
          </w:tcPr>
          <w:p w14:paraId="521335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ZLSFKBH</w:t>
            </w:r>
          </w:p>
        </w:tc>
        <w:tc>
          <w:tcPr>
            <w:tcW w:w="2959" w:type="dxa"/>
            <w:tcBorders>
              <w:top w:val="single" w:sz="8" w:space="0" w:color="auto"/>
            </w:tcBorders>
            <w:shd w:val="clear" w:color="auto" w:fill="auto"/>
            <w:vAlign w:val="center"/>
          </w:tcPr>
          <w:p w14:paraId="45E97420"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肿瘤随访卡编号</w:t>
            </w:r>
          </w:p>
        </w:tc>
        <w:tc>
          <w:tcPr>
            <w:tcW w:w="992" w:type="dxa"/>
            <w:tcBorders>
              <w:top w:val="single" w:sz="8" w:space="0" w:color="auto"/>
            </w:tcBorders>
            <w:shd w:val="clear" w:color="auto" w:fill="auto"/>
            <w:vAlign w:val="center"/>
          </w:tcPr>
          <w:p w14:paraId="2818BA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tcBorders>
              <w:top w:val="single" w:sz="8" w:space="0" w:color="auto"/>
            </w:tcBorders>
            <w:shd w:val="clear" w:color="auto" w:fill="auto"/>
            <w:vAlign w:val="center"/>
          </w:tcPr>
          <w:p w14:paraId="57AE26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tcBorders>
              <w:top w:val="single" w:sz="8" w:space="0" w:color="auto"/>
            </w:tcBorders>
            <w:shd w:val="clear" w:color="auto" w:fill="auto"/>
            <w:vAlign w:val="center"/>
          </w:tcPr>
          <w:p w14:paraId="4EFA9E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42" w:type="dxa"/>
            <w:tcBorders>
              <w:top w:val="single" w:sz="8" w:space="0" w:color="auto"/>
            </w:tcBorders>
            <w:shd w:val="clear" w:color="auto" w:fill="auto"/>
            <w:vAlign w:val="center"/>
          </w:tcPr>
          <w:p w14:paraId="7F9F89C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4101C206" w14:textId="77777777">
        <w:trPr>
          <w:jc w:val="center"/>
        </w:trPr>
        <w:tc>
          <w:tcPr>
            <w:tcW w:w="1697" w:type="dxa"/>
            <w:shd w:val="clear" w:color="auto" w:fill="auto"/>
            <w:vAlign w:val="center"/>
          </w:tcPr>
          <w:p w14:paraId="6D0CCE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DE01.00.001.00</w:t>
            </w:r>
          </w:p>
        </w:tc>
        <w:tc>
          <w:tcPr>
            <w:tcW w:w="2161" w:type="dxa"/>
            <w:shd w:val="clear" w:color="auto" w:fill="auto"/>
            <w:vAlign w:val="center"/>
          </w:tcPr>
          <w:p w14:paraId="1F4E05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肿瘤报告卡编号</w:t>
            </w:r>
          </w:p>
        </w:tc>
        <w:tc>
          <w:tcPr>
            <w:tcW w:w="1537" w:type="dxa"/>
            <w:shd w:val="clear" w:color="auto" w:fill="auto"/>
            <w:vAlign w:val="center"/>
          </w:tcPr>
          <w:p w14:paraId="0F364D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ZLBGKBH</w:t>
            </w:r>
          </w:p>
        </w:tc>
        <w:tc>
          <w:tcPr>
            <w:tcW w:w="2959" w:type="dxa"/>
            <w:shd w:val="clear" w:color="auto" w:fill="auto"/>
            <w:vAlign w:val="center"/>
          </w:tcPr>
          <w:p w14:paraId="3158670C"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按照某一特定编码规则赋予报告卡的顺序号</w:t>
            </w:r>
          </w:p>
        </w:tc>
        <w:tc>
          <w:tcPr>
            <w:tcW w:w="992" w:type="dxa"/>
            <w:shd w:val="clear" w:color="auto" w:fill="auto"/>
            <w:vAlign w:val="center"/>
          </w:tcPr>
          <w:p w14:paraId="27760B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7692ED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DB9C9E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42" w:type="dxa"/>
            <w:shd w:val="clear" w:color="auto" w:fill="auto"/>
            <w:vAlign w:val="center"/>
          </w:tcPr>
          <w:p w14:paraId="5B82B90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外键</w:t>
            </w:r>
          </w:p>
        </w:tc>
      </w:tr>
      <w:tr w:rsidR="00FB113A" w14:paraId="1D3604FF" w14:textId="77777777">
        <w:trPr>
          <w:jc w:val="center"/>
        </w:trPr>
        <w:tc>
          <w:tcPr>
            <w:tcW w:w="1697" w:type="dxa"/>
            <w:shd w:val="clear" w:color="auto" w:fill="auto"/>
            <w:vAlign w:val="center"/>
          </w:tcPr>
          <w:p w14:paraId="7B7D30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DE08.10.052.00</w:t>
            </w:r>
          </w:p>
        </w:tc>
        <w:tc>
          <w:tcPr>
            <w:tcW w:w="2161" w:type="dxa"/>
            <w:shd w:val="clear" w:color="auto" w:fill="auto"/>
            <w:vAlign w:val="center"/>
          </w:tcPr>
          <w:p w14:paraId="0CC053A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组织机构代码</w:t>
            </w:r>
          </w:p>
        </w:tc>
        <w:tc>
          <w:tcPr>
            <w:tcW w:w="1537" w:type="dxa"/>
            <w:shd w:val="clear" w:color="auto" w:fill="auto"/>
            <w:vAlign w:val="center"/>
          </w:tcPr>
          <w:p w14:paraId="495617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ZZJGDM</w:t>
            </w:r>
          </w:p>
        </w:tc>
        <w:tc>
          <w:tcPr>
            <w:tcW w:w="2959" w:type="dxa"/>
            <w:shd w:val="clear" w:color="auto" w:fill="auto"/>
            <w:vAlign w:val="center"/>
          </w:tcPr>
          <w:p w14:paraId="06D1FC3A"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机构对应的针对组织机构的特殊编码体系中的代码</w:t>
            </w:r>
          </w:p>
        </w:tc>
        <w:tc>
          <w:tcPr>
            <w:tcW w:w="992" w:type="dxa"/>
            <w:shd w:val="clear" w:color="auto" w:fill="auto"/>
            <w:vAlign w:val="center"/>
          </w:tcPr>
          <w:p w14:paraId="40C5F0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04A9FC8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1" w:type="dxa"/>
            <w:shd w:val="clear" w:color="auto" w:fill="auto"/>
            <w:vAlign w:val="center"/>
          </w:tcPr>
          <w:p w14:paraId="0849C6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42" w:type="dxa"/>
            <w:shd w:val="clear" w:color="auto" w:fill="auto"/>
            <w:vAlign w:val="center"/>
          </w:tcPr>
          <w:p w14:paraId="115C4E5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GB 11714</w:t>
            </w:r>
          </w:p>
        </w:tc>
      </w:tr>
      <w:tr w:rsidR="00FB113A" w14:paraId="0CB7CBED" w14:textId="77777777">
        <w:trPr>
          <w:jc w:val="center"/>
        </w:trPr>
        <w:tc>
          <w:tcPr>
            <w:tcW w:w="1697" w:type="dxa"/>
            <w:shd w:val="clear" w:color="auto" w:fill="auto"/>
            <w:vAlign w:val="center"/>
          </w:tcPr>
          <w:p w14:paraId="3C6A76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5B5545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是否有纸质卡</w:t>
            </w:r>
          </w:p>
        </w:tc>
        <w:tc>
          <w:tcPr>
            <w:tcW w:w="1537" w:type="dxa"/>
            <w:shd w:val="clear" w:color="auto" w:fill="auto"/>
            <w:vAlign w:val="center"/>
          </w:tcPr>
          <w:p w14:paraId="71681C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SFYZZK</w:t>
            </w:r>
          </w:p>
        </w:tc>
        <w:tc>
          <w:tcPr>
            <w:tcW w:w="2959" w:type="dxa"/>
            <w:shd w:val="clear" w:color="auto" w:fill="auto"/>
            <w:vAlign w:val="center"/>
          </w:tcPr>
          <w:p w14:paraId="42292C79"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患者是否有纸质卡</w:t>
            </w:r>
          </w:p>
        </w:tc>
        <w:tc>
          <w:tcPr>
            <w:tcW w:w="992" w:type="dxa"/>
            <w:shd w:val="clear" w:color="auto" w:fill="auto"/>
            <w:vAlign w:val="center"/>
          </w:tcPr>
          <w:p w14:paraId="409BE9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84AB8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1" w:type="dxa"/>
            <w:shd w:val="clear" w:color="auto" w:fill="auto"/>
            <w:vAlign w:val="center"/>
          </w:tcPr>
          <w:p w14:paraId="2586A5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42" w:type="dxa"/>
            <w:shd w:val="clear" w:color="auto" w:fill="auto"/>
            <w:vAlign w:val="center"/>
          </w:tcPr>
          <w:p w14:paraId="39870AD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EF0B640" w14:textId="77777777">
        <w:trPr>
          <w:jc w:val="center"/>
        </w:trPr>
        <w:tc>
          <w:tcPr>
            <w:tcW w:w="1697" w:type="dxa"/>
            <w:shd w:val="clear" w:color="auto" w:fill="auto"/>
            <w:vAlign w:val="center"/>
          </w:tcPr>
          <w:p w14:paraId="0216F33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457CDCE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接受随访者姓名</w:t>
            </w:r>
          </w:p>
        </w:tc>
        <w:tc>
          <w:tcPr>
            <w:tcW w:w="1537" w:type="dxa"/>
            <w:shd w:val="clear" w:color="auto" w:fill="auto"/>
            <w:vAlign w:val="center"/>
          </w:tcPr>
          <w:p w14:paraId="6233103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JSSFZXM</w:t>
            </w:r>
          </w:p>
        </w:tc>
        <w:tc>
          <w:tcPr>
            <w:tcW w:w="2959" w:type="dxa"/>
            <w:shd w:val="clear" w:color="auto" w:fill="auto"/>
            <w:vAlign w:val="center"/>
          </w:tcPr>
          <w:p w14:paraId="5C01E259"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接受随访的姓名，可能是患者的家属</w:t>
            </w:r>
          </w:p>
        </w:tc>
        <w:tc>
          <w:tcPr>
            <w:tcW w:w="992" w:type="dxa"/>
            <w:shd w:val="clear" w:color="auto" w:fill="auto"/>
            <w:vAlign w:val="center"/>
          </w:tcPr>
          <w:p w14:paraId="4F555E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91368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18A5F3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318AA53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208F6D5" w14:textId="77777777">
        <w:trPr>
          <w:jc w:val="center"/>
        </w:trPr>
        <w:tc>
          <w:tcPr>
            <w:tcW w:w="1697" w:type="dxa"/>
            <w:shd w:val="clear" w:color="auto" w:fill="auto"/>
            <w:vAlign w:val="center"/>
          </w:tcPr>
          <w:p w14:paraId="638C807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2029B04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证件号码</w:t>
            </w:r>
          </w:p>
        </w:tc>
        <w:tc>
          <w:tcPr>
            <w:tcW w:w="1537" w:type="dxa"/>
            <w:shd w:val="clear" w:color="auto" w:fill="auto"/>
            <w:vAlign w:val="center"/>
          </w:tcPr>
          <w:p w14:paraId="7A5B38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ZJHM</w:t>
            </w:r>
          </w:p>
        </w:tc>
        <w:tc>
          <w:tcPr>
            <w:tcW w:w="2959" w:type="dxa"/>
            <w:shd w:val="clear" w:color="auto" w:fill="auto"/>
            <w:vAlign w:val="center"/>
          </w:tcPr>
          <w:p w14:paraId="1889E783"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接受随访的证件号码</w:t>
            </w:r>
          </w:p>
        </w:tc>
        <w:tc>
          <w:tcPr>
            <w:tcW w:w="992" w:type="dxa"/>
            <w:shd w:val="clear" w:color="auto" w:fill="auto"/>
            <w:vAlign w:val="center"/>
          </w:tcPr>
          <w:p w14:paraId="7D8354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32513A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13ABD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42" w:type="dxa"/>
            <w:shd w:val="clear" w:color="auto" w:fill="auto"/>
            <w:vAlign w:val="center"/>
          </w:tcPr>
          <w:p w14:paraId="757B9B7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4F27F30" w14:textId="77777777">
        <w:trPr>
          <w:jc w:val="center"/>
        </w:trPr>
        <w:tc>
          <w:tcPr>
            <w:tcW w:w="1697" w:type="dxa"/>
            <w:shd w:val="clear" w:color="auto" w:fill="auto"/>
            <w:vAlign w:val="center"/>
          </w:tcPr>
          <w:p w14:paraId="4CF21CE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161" w:type="dxa"/>
            <w:shd w:val="clear" w:color="auto" w:fill="auto"/>
            <w:vAlign w:val="center"/>
          </w:tcPr>
          <w:p w14:paraId="7F4C77E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37" w:type="dxa"/>
            <w:shd w:val="clear" w:color="auto" w:fill="auto"/>
            <w:vAlign w:val="center"/>
          </w:tcPr>
          <w:p w14:paraId="339FCD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2959" w:type="dxa"/>
            <w:shd w:val="clear" w:color="auto" w:fill="auto"/>
            <w:vAlign w:val="center"/>
          </w:tcPr>
          <w:p w14:paraId="14895ABD" w14:textId="77777777" w:rsidR="00FB113A" w:rsidRDefault="000C6B93">
            <w:pPr>
              <w:widowControl/>
              <w:spacing w:line="240" w:lineRule="auto"/>
              <w:jc w:val="left"/>
              <w:rPr>
                <w:rFonts w:ascii="宋体" w:hAnsi="宋体" w:cs="宋体" w:hint="eastAsia"/>
                <w:sz w:val="18"/>
                <w:szCs w:val="18"/>
              </w:rPr>
            </w:pPr>
            <w:r>
              <w:rPr>
                <w:rFonts w:ascii="宋体" w:hAnsi="宋体" w:hint="eastAsia"/>
                <w:sz w:val="18"/>
                <w:szCs w:val="18"/>
              </w:rPr>
              <w:t>个体身份证件所属类别在特定编码体系中的代码</w:t>
            </w:r>
          </w:p>
        </w:tc>
        <w:tc>
          <w:tcPr>
            <w:tcW w:w="992" w:type="dxa"/>
            <w:shd w:val="clear" w:color="auto" w:fill="auto"/>
            <w:vAlign w:val="center"/>
          </w:tcPr>
          <w:p w14:paraId="746ACC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402C25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1" w:type="dxa"/>
            <w:shd w:val="clear" w:color="auto" w:fill="auto"/>
            <w:vAlign w:val="center"/>
          </w:tcPr>
          <w:p w14:paraId="78AB3C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42" w:type="dxa"/>
            <w:shd w:val="clear" w:color="auto" w:fill="auto"/>
            <w:vAlign w:val="center"/>
          </w:tcPr>
          <w:p w14:paraId="5C2A52B2"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5EB37092"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bl>
    <w:p w14:paraId="432F16C4"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82" w:name="_Toc8465"/>
      <w:bookmarkStart w:id="183" w:name="_Toc1387657060"/>
      <w:bookmarkStart w:id="184" w:name="_Toc4067367"/>
      <w:r w:rsidRPr="00C25243">
        <w:rPr>
          <w:rFonts w:ascii="黑体" w:eastAsia="黑体" w:hAnsi="黑体" w:hint="eastAsia"/>
        </w:rPr>
        <w:t>表A.32  肿瘤随访服药信息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7"/>
        <w:gridCol w:w="2161"/>
        <w:gridCol w:w="1537"/>
        <w:gridCol w:w="2959"/>
        <w:gridCol w:w="992"/>
        <w:gridCol w:w="1064"/>
        <w:gridCol w:w="961"/>
        <w:gridCol w:w="2442"/>
      </w:tblGrid>
      <w:tr w:rsidR="00C25243" w14:paraId="5313CFFC" w14:textId="77777777" w:rsidTr="006C6E2B">
        <w:trPr>
          <w:tblHeader/>
          <w:jc w:val="center"/>
        </w:trPr>
        <w:tc>
          <w:tcPr>
            <w:tcW w:w="1697" w:type="dxa"/>
            <w:tcBorders>
              <w:top w:val="single" w:sz="8" w:space="0" w:color="auto"/>
              <w:bottom w:val="single" w:sz="8" w:space="0" w:color="auto"/>
            </w:tcBorders>
            <w:shd w:val="clear" w:color="auto" w:fill="auto"/>
            <w:vAlign w:val="center"/>
          </w:tcPr>
          <w:p w14:paraId="008946B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61" w:type="dxa"/>
            <w:tcBorders>
              <w:top w:val="single" w:sz="8" w:space="0" w:color="auto"/>
              <w:bottom w:val="single" w:sz="8" w:space="0" w:color="auto"/>
            </w:tcBorders>
            <w:shd w:val="clear" w:color="auto" w:fill="auto"/>
            <w:vAlign w:val="center"/>
          </w:tcPr>
          <w:p w14:paraId="2D6A37A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37" w:type="dxa"/>
            <w:tcBorders>
              <w:top w:val="single" w:sz="8" w:space="0" w:color="auto"/>
              <w:bottom w:val="single" w:sz="8" w:space="0" w:color="auto"/>
            </w:tcBorders>
            <w:shd w:val="clear" w:color="auto" w:fill="auto"/>
            <w:vAlign w:val="center"/>
          </w:tcPr>
          <w:p w14:paraId="5EE556A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59" w:type="dxa"/>
            <w:tcBorders>
              <w:top w:val="single" w:sz="8" w:space="0" w:color="auto"/>
              <w:bottom w:val="single" w:sz="8" w:space="0" w:color="auto"/>
            </w:tcBorders>
            <w:shd w:val="clear" w:color="auto" w:fill="auto"/>
            <w:vAlign w:val="center"/>
          </w:tcPr>
          <w:p w14:paraId="1F3A6CB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F68BBF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10008BC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7FFF84A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08918E7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555D0F2D" w14:textId="77777777" w:rsidTr="006C6E2B">
        <w:trPr>
          <w:jc w:val="center"/>
        </w:trPr>
        <w:tc>
          <w:tcPr>
            <w:tcW w:w="1697" w:type="dxa"/>
            <w:shd w:val="clear" w:color="auto" w:fill="auto"/>
            <w:vAlign w:val="center"/>
          </w:tcPr>
          <w:p w14:paraId="528C1D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645EFF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治疗情况代码</w:t>
            </w:r>
          </w:p>
        </w:tc>
        <w:tc>
          <w:tcPr>
            <w:tcW w:w="1537" w:type="dxa"/>
            <w:shd w:val="clear" w:color="auto" w:fill="auto"/>
            <w:vAlign w:val="center"/>
          </w:tcPr>
          <w:p w14:paraId="2B7EE7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ZLQKDM</w:t>
            </w:r>
          </w:p>
        </w:tc>
        <w:tc>
          <w:tcPr>
            <w:tcW w:w="2959" w:type="dxa"/>
            <w:shd w:val="clear" w:color="auto" w:fill="auto"/>
            <w:vAlign w:val="center"/>
          </w:tcPr>
          <w:p w14:paraId="3E839EBF"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随访者的治疗情况代码</w:t>
            </w:r>
          </w:p>
        </w:tc>
        <w:tc>
          <w:tcPr>
            <w:tcW w:w="992" w:type="dxa"/>
            <w:shd w:val="clear" w:color="auto" w:fill="auto"/>
            <w:vAlign w:val="center"/>
          </w:tcPr>
          <w:p w14:paraId="5A6DD4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275D8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1" w:type="dxa"/>
            <w:shd w:val="clear" w:color="auto" w:fill="auto"/>
            <w:vAlign w:val="center"/>
          </w:tcPr>
          <w:p w14:paraId="3E043F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42" w:type="dxa"/>
            <w:shd w:val="clear" w:color="auto" w:fill="auto"/>
            <w:vAlign w:val="center"/>
          </w:tcPr>
          <w:p w14:paraId="44002A21"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附录B.47肿瘤随访卡治疗情况代码</w:t>
            </w:r>
          </w:p>
        </w:tc>
      </w:tr>
      <w:tr w:rsidR="00C25243" w14:paraId="486915E7" w14:textId="77777777" w:rsidTr="006C6E2B">
        <w:trPr>
          <w:jc w:val="center"/>
        </w:trPr>
        <w:tc>
          <w:tcPr>
            <w:tcW w:w="1697" w:type="dxa"/>
            <w:shd w:val="clear" w:color="auto" w:fill="auto"/>
            <w:vAlign w:val="center"/>
          </w:tcPr>
          <w:p w14:paraId="6E1C0D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45395E5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治疗情况名称</w:t>
            </w:r>
          </w:p>
        </w:tc>
        <w:tc>
          <w:tcPr>
            <w:tcW w:w="1537" w:type="dxa"/>
            <w:shd w:val="clear" w:color="auto" w:fill="auto"/>
            <w:vAlign w:val="center"/>
          </w:tcPr>
          <w:p w14:paraId="44E5C4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ZLQKMC</w:t>
            </w:r>
          </w:p>
        </w:tc>
        <w:tc>
          <w:tcPr>
            <w:tcW w:w="2959" w:type="dxa"/>
            <w:shd w:val="clear" w:color="auto" w:fill="auto"/>
            <w:vAlign w:val="center"/>
          </w:tcPr>
          <w:p w14:paraId="3DAEE94A"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随访者的治疗情况名称</w:t>
            </w:r>
          </w:p>
        </w:tc>
        <w:tc>
          <w:tcPr>
            <w:tcW w:w="992" w:type="dxa"/>
            <w:shd w:val="clear" w:color="auto" w:fill="auto"/>
            <w:vAlign w:val="center"/>
          </w:tcPr>
          <w:p w14:paraId="7A3890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70B74E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3D91BB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1ADDC20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1B4E03E" w14:textId="77777777" w:rsidTr="006C6E2B">
        <w:trPr>
          <w:jc w:val="center"/>
        </w:trPr>
        <w:tc>
          <w:tcPr>
            <w:tcW w:w="1697" w:type="dxa"/>
            <w:shd w:val="clear" w:color="auto" w:fill="auto"/>
            <w:vAlign w:val="center"/>
          </w:tcPr>
          <w:p w14:paraId="027A21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22706C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目前情况编码</w:t>
            </w:r>
          </w:p>
        </w:tc>
        <w:tc>
          <w:tcPr>
            <w:tcW w:w="1537" w:type="dxa"/>
            <w:shd w:val="clear" w:color="auto" w:fill="auto"/>
            <w:vAlign w:val="center"/>
          </w:tcPr>
          <w:p w14:paraId="4DFF43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MQQKBM</w:t>
            </w:r>
          </w:p>
        </w:tc>
        <w:tc>
          <w:tcPr>
            <w:tcW w:w="2959" w:type="dxa"/>
            <w:shd w:val="clear" w:color="auto" w:fill="auto"/>
            <w:vAlign w:val="center"/>
          </w:tcPr>
          <w:p w14:paraId="54DF46ED"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随访者目前的情况编码</w:t>
            </w:r>
          </w:p>
        </w:tc>
        <w:tc>
          <w:tcPr>
            <w:tcW w:w="992" w:type="dxa"/>
            <w:shd w:val="clear" w:color="auto" w:fill="auto"/>
            <w:vAlign w:val="center"/>
          </w:tcPr>
          <w:p w14:paraId="14B0D7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F35F4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1" w:type="dxa"/>
            <w:shd w:val="clear" w:color="auto" w:fill="auto"/>
            <w:vAlign w:val="center"/>
          </w:tcPr>
          <w:p w14:paraId="33FA14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42" w:type="dxa"/>
            <w:shd w:val="clear" w:color="auto" w:fill="auto"/>
            <w:vAlign w:val="center"/>
          </w:tcPr>
          <w:p w14:paraId="1BE3154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1.稳定；2.好转；3.恶化</w:t>
            </w:r>
          </w:p>
        </w:tc>
      </w:tr>
      <w:tr w:rsidR="00C25243" w14:paraId="0A6EC016" w14:textId="77777777" w:rsidTr="006C6E2B">
        <w:trPr>
          <w:jc w:val="center"/>
        </w:trPr>
        <w:tc>
          <w:tcPr>
            <w:tcW w:w="1697" w:type="dxa"/>
            <w:shd w:val="clear" w:color="auto" w:fill="auto"/>
            <w:vAlign w:val="center"/>
          </w:tcPr>
          <w:p w14:paraId="430BB0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DE04.10.188.00</w:t>
            </w:r>
          </w:p>
        </w:tc>
        <w:tc>
          <w:tcPr>
            <w:tcW w:w="2161" w:type="dxa"/>
            <w:shd w:val="clear" w:color="auto" w:fill="auto"/>
            <w:vAlign w:val="center"/>
          </w:tcPr>
          <w:p w14:paraId="327909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37" w:type="dxa"/>
            <w:shd w:val="clear" w:color="auto" w:fill="auto"/>
            <w:vAlign w:val="center"/>
          </w:tcPr>
          <w:p w14:paraId="6875B0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TZ</w:t>
            </w:r>
          </w:p>
        </w:tc>
        <w:tc>
          <w:tcPr>
            <w:tcW w:w="2959" w:type="dxa"/>
            <w:shd w:val="clear" w:color="auto" w:fill="auto"/>
            <w:vAlign w:val="center"/>
          </w:tcPr>
          <w:p w14:paraId="05FF343A"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患者体重的测量值，计量单位为kg</w:t>
            </w:r>
          </w:p>
        </w:tc>
        <w:tc>
          <w:tcPr>
            <w:tcW w:w="992" w:type="dxa"/>
            <w:shd w:val="clear" w:color="auto" w:fill="auto"/>
            <w:vAlign w:val="center"/>
          </w:tcPr>
          <w:p w14:paraId="2A833F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82CE3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vAlign w:val="center"/>
          </w:tcPr>
          <w:p w14:paraId="3D30A5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N3..6,2</w:t>
            </w:r>
          </w:p>
        </w:tc>
        <w:tc>
          <w:tcPr>
            <w:tcW w:w="2442" w:type="dxa"/>
            <w:shd w:val="clear" w:color="auto" w:fill="auto"/>
            <w:vAlign w:val="center"/>
          </w:tcPr>
          <w:p w14:paraId="0E55BE3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90F3142" w14:textId="77777777" w:rsidTr="006C6E2B">
        <w:trPr>
          <w:jc w:val="center"/>
        </w:trPr>
        <w:tc>
          <w:tcPr>
            <w:tcW w:w="1697" w:type="dxa"/>
            <w:shd w:val="clear" w:color="auto" w:fill="auto"/>
            <w:vAlign w:val="center"/>
          </w:tcPr>
          <w:p w14:paraId="55CBD4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DE04.10.167.00</w:t>
            </w:r>
          </w:p>
        </w:tc>
        <w:tc>
          <w:tcPr>
            <w:tcW w:w="2161" w:type="dxa"/>
            <w:shd w:val="clear" w:color="auto" w:fill="auto"/>
            <w:vAlign w:val="center"/>
          </w:tcPr>
          <w:p w14:paraId="07AD8B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身高(CM)</w:t>
            </w:r>
          </w:p>
        </w:tc>
        <w:tc>
          <w:tcPr>
            <w:tcW w:w="1537" w:type="dxa"/>
            <w:shd w:val="clear" w:color="auto" w:fill="auto"/>
            <w:vAlign w:val="center"/>
          </w:tcPr>
          <w:p w14:paraId="27CEF3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SG</w:t>
            </w:r>
          </w:p>
        </w:tc>
        <w:tc>
          <w:tcPr>
            <w:tcW w:w="2959" w:type="dxa"/>
            <w:shd w:val="clear" w:color="auto" w:fill="auto"/>
            <w:vAlign w:val="center"/>
          </w:tcPr>
          <w:p w14:paraId="494EB288"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患者身高的测量值，计量单位为cm</w:t>
            </w:r>
          </w:p>
        </w:tc>
        <w:tc>
          <w:tcPr>
            <w:tcW w:w="992" w:type="dxa"/>
            <w:shd w:val="clear" w:color="auto" w:fill="auto"/>
            <w:vAlign w:val="center"/>
          </w:tcPr>
          <w:p w14:paraId="6B23D47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89A90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vAlign w:val="center"/>
          </w:tcPr>
          <w:p w14:paraId="3CA766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N4..5,1</w:t>
            </w:r>
          </w:p>
        </w:tc>
        <w:tc>
          <w:tcPr>
            <w:tcW w:w="2442" w:type="dxa"/>
            <w:shd w:val="clear" w:color="auto" w:fill="auto"/>
            <w:vAlign w:val="center"/>
          </w:tcPr>
          <w:p w14:paraId="7D26802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3FE1BAD" w14:textId="77777777" w:rsidTr="006C6E2B">
        <w:trPr>
          <w:jc w:val="center"/>
        </w:trPr>
        <w:tc>
          <w:tcPr>
            <w:tcW w:w="1697" w:type="dxa"/>
            <w:shd w:val="clear" w:color="auto" w:fill="auto"/>
            <w:vAlign w:val="center"/>
          </w:tcPr>
          <w:p w14:paraId="66E189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756F076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指导内容编码</w:t>
            </w:r>
          </w:p>
        </w:tc>
        <w:tc>
          <w:tcPr>
            <w:tcW w:w="1537" w:type="dxa"/>
            <w:shd w:val="clear" w:color="auto" w:fill="auto"/>
            <w:vAlign w:val="center"/>
          </w:tcPr>
          <w:p w14:paraId="3F7C0D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ZDNRBM</w:t>
            </w:r>
          </w:p>
        </w:tc>
        <w:tc>
          <w:tcPr>
            <w:tcW w:w="2959" w:type="dxa"/>
            <w:shd w:val="clear" w:color="auto" w:fill="auto"/>
            <w:vAlign w:val="center"/>
          </w:tcPr>
          <w:p w14:paraId="151ED6EC"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指导内容编码</w:t>
            </w:r>
          </w:p>
        </w:tc>
        <w:tc>
          <w:tcPr>
            <w:tcW w:w="992" w:type="dxa"/>
            <w:shd w:val="clear" w:color="auto" w:fill="auto"/>
            <w:vAlign w:val="center"/>
          </w:tcPr>
          <w:p w14:paraId="5B27D3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21D7B5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1" w:type="dxa"/>
            <w:shd w:val="clear" w:color="auto" w:fill="auto"/>
            <w:vAlign w:val="center"/>
          </w:tcPr>
          <w:p w14:paraId="6B6234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318C71FF"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附录B.48肿瘤随访卡指导内容代码</w:t>
            </w:r>
          </w:p>
        </w:tc>
      </w:tr>
      <w:tr w:rsidR="00C25243" w14:paraId="710A17D6" w14:textId="77777777" w:rsidTr="006C6E2B">
        <w:trPr>
          <w:jc w:val="center"/>
        </w:trPr>
        <w:tc>
          <w:tcPr>
            <w:tcW w:w="1697" w:type="dxa"/>
            <w:shd w:val="clear" w:color="auto" w:fill="auto"/>
            <w:vAlign w:val="center"/>
          </w:tcPr>
          <w:p w14:paraId="7678A61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0D88D6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指导内容名称</w:t>
            </w:r>
          </w:p>
        </w:tc>
        <w:tc>
          <w:tcPr>
            <w:tcW w:w="1537" w:type="dxa"/>
            <w:shd w:val="clear" w:color="auto" w:fill="auto"/>
            <w:vAlign w:val="center"/>
          </w:tcPr>
          <w:p w14:paraId="559759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ZDNRMC</w:t>
            </w:r>
          </w:p>
        </w:tc>
        <w:tc>
          <w:tcPr>
            <w:tcW w:w="2959" w:type="dxa"/>
            <w:shd w:val="clear" w:color="auto" w:fill="auto"/>
            <w:vAlign w:val="center"/>
          </w:tcPr>
          <w:p w14:paraId="2A61F819"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指导内容名称</w:t>
            </w:r>
          </w:p>
        </w:tc>
        <w:tc>
          <w:tcPr>
            <w:tcW w:w="992" w:type="dxa"/>
            <w:shd w:val="clear" w:color="auto" w:fill="auto"/>
            <w:vAlign w:val="center"/>
          </w:tcPr>
          <w:p w14:paraId="0B779B7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69504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1DD665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44FE7638"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142AC0E" w14:textId="77777777" w:rsidTr="006C6E2B">
        <w:trPr>
          <w:jc w:val="center"/>
        </w:trPr>
        <w:tc>
          <w:tcPr>
            <w:tcW w:w="1697" w:type="dxa"/>
            <w:shd w:val="clear" w:color="auto" w:fill="auto"/>
            <w:vAlign w:val="center"/>
          </w:tcPr>
          <w:p w14:paraId="2B41504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03B063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是否死亡</w:t>
            </w:r>
          </w:p>
        </w:tc>
        <w:tc>
          <w:tcPr>
            <w:tcW w:w="1537" w:type="dxa"/>
            <w:shd w:val="clear" w:color="auto" w:fill="auto"/>
            <w:vAlign w:val="center"/>
          </w:tcPr>
          <w:p w14:paraId="20D754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SFSW</w:t>
            </w:r>
          </w:p>
        </w:tc>
        <w:tc>
          <w:tcPr>
            <w:tcW w:w="2959" w:type="dxa"/>
            <w:shd w:val="clear" w:color="auto" w:fill="auto"/>
            <w:vAlign w:val="center"/>
          </w:tcPr>
          <w:p w14:paraId="7FDB6EAA" w14:textId="77777777" w:rsidR="00C25243" w:rsidRDefault="00C25243" w:rsidP="006C6E2B">
            <w:pPr>
              <w:widowControl/>
              <w:spacing w:line="240" w:lineRule="auto"/>
              <w:jc w:val="left"/>
              <w:rPr>
                <w:rFonts w:ascii="宋体" w:hAnsi="宋体" w:cs="宋体" w:hint="eastAsia"/>
                <w:sz w:val="18"/>
                <w:szCs w:val="18"/>
              </w:rPr>
            </w:pPr>
            <w:r>
              <w:rPr>
                <w:rFonts w:ascii="宋体" w:hAnsi="宋体"/>
                <w:sz w:val="18"/>
                <w:szCs w:val="18"/>
              </w:rPr>
              <w:t>患者</w:t>
            </w:r>
            <w:r>
              <w:rPr>
                <w:rFonts w:ascii="宋体" w:hAnsi="宋体" w:hint="eastAsia"/>
                <w:sz w:val="18"/>
                <w:szCs w:val="18"/>
              </w:rPr>
              <w:t>是否死亡</w:t>
            </w:r>
          </w:p>
        </w:tc>
        <w:tc>
          <w:tcPr>
            <w:tcW w:w="992" w:type="dxa"/>
            <w:shd w:val="clear" w:color="auto" w:fill="auto"/>
            <w:vAlign w:val="center"/>
          </w:tcPr>
          <w:p w14:paraId="203167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26D6F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1" w:type="dxa"/>
            <w:shd w:val="clear" w:color="auto" w:fill="auto"/>
            <w:vAlign w:val="center"/>
          </w:tcPr>
          <w:p w14:paraId="5B69D0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42" w:type="dxa"/>
            <w:shd w:val="clear" w:color="auto" w:fill="auto"/>
            <w:vAlign w:val="center"/>
          </w:tcPr>
          <w:p w14:paraId="057915B6"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C553B9C" w14:textId="77777777" w:rsidTr="006C6E2B">
        <w:trPr>
          <w:jc w:val="center"/>
        </w:trPr>
        <w:tc>
          <w:tcPr>
            <w:tcW w:w="1697" w:type="dxa"/>
            <w:shd w:val="clear" w:color="auto" w:fill="auto"/>
            <w:vAlign w:val="center"/>
          </w:tcPr>
          <w:p w14:paraId="45CF4C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161" w:type="dxa"/>
            <w:shd w:val="clear" w:color="auto" w:fill="auto"/>
            <w:vAlign w:val="center"/>
          </w:tcPr>
          <w:p w14:paraId="3CC086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37" w:type="dxa"/>
            <w:shd w:val="clear" w:color="auto" w:fill="auto"/>
            <w:vAlign w:val="center"/>
          </w:tcPr>
          <w:p w14:paraId="40FDFF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2959" w:type="dxa"/>
            <w:shd w:val="clear" w:color="auto" w:fill="auto"/>
            <w:vAlign w:val="center"/>
          </w:tcPr>
          <w:p w14:paraId="6B4BB1C4"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个体死亡当日的公元纪年日期</w:t>
            </w:r>
          </w:p>
        </w:tc>
        <w:tc>
          <w:tcPr>
            <w:tcW w:w="992" w:type="dxa"/>
            <w:shd w:val="clear" w:color="auto" w:fill="auto"/>
            <w:vAlign w:val="center"/>
          </w:tcPr>
          <w:p w14:paraId="51EF98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FCA85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476306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42" w:type="dxa"/>
            <w:shd w:val="clear" w:color="auto" w:fill="auto"/>
            <w:vAlign w:val="center"/>
          </w:tcPr>
          <w:p w14:paraId="3D09CEF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DE91D21" w14:textId="77777777" w:rsidTr="006C6E2B">
        <w:trPr>
          <w:jc w:val="center"/>
        </w:trPr>
        <w:tc>
          <w:tcPr>
            <w:tcW w:w="1697" w:type="dxa"/>
            <w:shd w:val="clear" w:color="auto" w:fill="auto"/>
            <w:vAlign w:val="center"/>
          </w:tcPr>
          <w:p w14:paraId="2CDCA8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284319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死亡原因代码</w:t>
            </w:r>
          </w:p>
        </w:tc>
        <w:tc>
          <w:tcPr>
            <w:tcW w:w="1537" w:type="dxa"/>
            <w:shd w:val="clear" w:color="auto" w:fill="auto"/>
            <w:vAlign w:val="center"/>
          </w:tcPr>
          <w:p w14:paraId="313838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SWYYDM</w:t>
            </w:r>
          </w:p>
        </w:tc>
        <w:tc>
          <w:tcPr>
            <w:tcW w:w="2959" w:type="dxa"/>
            <w:shd w:val="clear" w:color="auto" w:fill="auto"/>
            <w:vAlign w:val="center"/>
          </w:tcPr>
          <w:p w14:paraId="54E8C121"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死亡原因代码</w:t>
            </w:r>
          </w:p>
        </w:tc>
        <w:tc>
          <w:tcPr>
            <w:tcW w:w="992" w:type="dxa"/>
            <w:shd w:val="clear" w:color="auto" w:fill="auto"/>
            <w:vAlign w:val="center"/>
          </w:tcPr>
          <w:p w14:paraId="0045FD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82C7A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D5984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6E3CCF4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3D1610F" w14:textId="77777777" w:rsidTr="006C6E2B">
        <w:trPr>
          <w:jc w:val="center"/>
        </w:trPr>
        <w:tc>
          <w:tcPr>
            <w:tcW w:w="1697" w:type="dxa"/>
            <w:shd w:val="clear" w:color="auto" w:fill="auto"/>
            <w:vAlign w:val="center"/>
          </w:tcPr>
          <w:p w14:paraId="630F4D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DE02.01.034.00</w:t>
            </w:r>
          </w:p>
        </w:tc>
        <w:tc>
          <w:tcPr>
            <w:tcW w:w="2161" w:type="dxa"/>
            <w:shd w:val="clear" w:color="auto" w:fill="auto"/>
            <w:vAlign w:val="center"/>
          </w:tcPr>
          <w:p w14:paraId="5D16A7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死亡地点类别代码</w:t>
            </w:r>
          </w:p>
        </w:tc>
        <w:tc>
          <w:tcPr>
            <w:tcW w:w="1537" w:type="dxa"/>
            <w:shd w:val="clear" w:color="auto" w:fill="auto"/>
            <w:vAlign w:val="center"/>
          </w:tcPr>
          <w:p w14:paraId="49294E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SWDDLBDM</w:t>
            </w:r>
          </w:p>
        </w:tc>
        <w:tc>
          <w:tcPr>
            <w:tcW w:w="2959" w:type="dxa"/>
            <w:shd w:val="clear" w:color="auto" w:fill="auto"/>
            <w:vAlign w:val="center"/>
          </w:tcPr>
          <w:p w14:paraId="50AC2F77"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个体死亡时所在地点类别在特定编码体系中的代码</w:t>
            </w:r>
          </w:p>
        </w:tc>
        <w:tc>
          <w:tcPr>
            <w:tcW w:w="992" w:type="dxa"/>
            <w:shd w:val="clear" w:color="auto" w:fill="auto"/>
            <w:vAlign w:val="center"/>
          </w:tcPr>
          <w:p w14:paraId="78A5BA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08FF0A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61" w:type="dxa"/>
            <w:shd w:val="clear" w:color="auto" w:fill="auto"/>
            <w:vAlign w:val="center"/>
          </w:tcPr>
          <w:p w14:paraId="3B4781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42" w:type="dxa"/>
            <w:shd w:val="clear" w:color="auto" w:fill="auto"/>
            <w:vAlign w:val="center"/>
          </w:tcPr>
          <w:p w14:paraId="4145C23A" w14:textId="77777777" w:rsidR="00C25243" w:rsidRDefault="00C25243"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2C390DC1" w14:textId="77777777" w:rsidR="00C25243" w:rsidRDefault="00C25243"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CV02.01.103死亡地点类别代码表</w:t>
            </w:r>
          </w:p>
        </w:tc>
      </w:tr>
      <w:tr w:rsidR="00C25243" w14:paraId="2AB56000" w14:textId="77777777" w:rsidTr="006C6E2B">
        <w:trPr>
          <w:jc w:val="center"/>
        </w:trPr>
        <w:tc>
          <w:tcPr>
            <w:tcW w:w="1697" w:type="dxa"/>
            <w:shd w:val="clear" w:color="auto" w:fill="auto"/>
            <w:vAlign w:val="center"/>
          </w:tcPr>
          <w:p w14:paraId="32853BE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3C58541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死亡地点类别名称</w:t>
            </w:r>
          </w:p>
        </w:tc>
        <w:tc>
          <w:tcPr>
            <w:tcW w:w="1537" w:type="dxa"/>
            <w:shd w:val="clear" w:color="auto" w:fill="auto"/>
            <w:vAlign w:val="center"/>
          </w:tcPr>
          <w:p w14:paraId="239E55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SWDDLBMC</w:t>
            </w:r>
          </w:p>
        </w:tc>
        <w:tc>
          <w:tcPr>
            <w:tcW w:w="2959" w:type="dxa"/>
            <w:shd w:val="clear" w:color="auto" w:fill="auto"/>
            <w:vAlign w:val="center"/>
          </w:tcPr>
          <w:p w14:paraId="0C4173AD"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死亡地点类别名称</w:t>
            </w:r>
          </w:p>
        </w:tc>
        <w:tc>
          <w:tcPr>
            <w:tcW w:w="992" w:type="dxa"/>
            <w:shd w:val="clear" w:color="auto" w:fill="auto"/>
            <w:vAlign w:val="center"/>
          </w:tcPr>
          <w:p w14:paraId="45FF65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1DB30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00DE5F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42" w:type="dxa"/>
            <w:shd w:val="clear" w:color="auto" w:fill="auto"/>
            <w:vAlign w:val="center"/>
          </w:tcPr>
          <w:p w14:paraId="6DF3529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148CE21" w14:textId="77777777" w:rsidTr="006C6E2B">
        <w:trPr>
          <w:jc w:val="center"/>
        </w:trPr>
        <w:tc>
          <w:tcPr>
            <w:tcW w:w="1697" w:type="dxa"/>
            <w:shd w:val="clear" w:color="auto" w:fill="auto"/>
            <w:vAlign w:val="center"/>
          </w:tcPr>
          <w:p w14:paraId="0B30B4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669887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是否撤销肿瘤管理</w:t>
            </w:r>
          </w:p>
        </w:tc>
        <w:tc>
          <w:tcPr>
            <w:tcW w:w="1537" w:type="dxa"/>
            <w:shd w:val="clear" w:color="auto" w:fill="auto"/>
            <w:vAlign w:val="center"/>
          </w:tcPr>
          <w:p w14:paraId="048BE4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SFCXZLGL</w:t>
            </w:r>
          </w:p>
        </w:tc>
        <w:tc>
          <w:tcPr>
            <w:tcW w:w="2959" w:type="dxa"/>
            <w:shd w:val="clear" w:color="auto" w:fill="auto"/>
            <w:vAlign w:val="center"/>
          </w:tcPr>
          <w:p w14:paraId="05D9276C"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是否撤销肿瘤管理</w:t>
            </w:r>
          </w:p>
        </w:tc>
        <w:tc>
          <w:tcPr>
            <w:tcW w:w="992" w:type="dxa"/>
            <w:shd w:val="clear" w:color="auto" w:fill="auto"/>
            <w:vAlign w:val="center"/>
          </w:tcPr>
          <w:p w14:paraId="76CA01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3EB6A5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61" w:type="dxa"/>
            <w:shd w:val="clear" w:color="auto" w:fill="auto"/>
            <w:vAlign w:val="center"/>
          </w:tcPr>
          <w:p w14:paraId="7FED54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42" w:type="dxa"/>
            <w:shd w:val="clear" w:color="auto" w:fill="auto"/>
            <w:vAlign w:val="center"/>
          </w:tcPr>
          <w:p w14:paraId="4EBE301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8E76B4C" w14:textId="77777777" w:rsidTr="006C6E2B">
        <w:trPr>
          <w:jc w:val="center"/>
        </w:trPr>
        <w:tc>
          <w:tcPr>
            <w:tcW w:w="1697" w:type="dxa"/>
            <w:shd w:val="clear" w:color="auto" w:fill="auto"/>
            <w:vAlign w:val="center"/>
          </w:tcPr>
          <w:p w14:paraId="1118C3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7DFE7A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撤销管理日期</w:t>
            </w:r>
          </w:p>
        </w:tc>
        <w:tc>
          <w:tcPr>
            <w:tcW w:w="1537" w:type="dxa"/>
            <w:shd w:val="clear" w:color="auto" w:fill="auto"/>
            <w:vAlign w:val="center"/>
          </w:tcPr>
          <w:p w14:paraId="26B01D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CXGLRQ</w:t>
            </w:r>
          </w:p>
        </w:tc>
        <w:tc>
          <w:tcPr>
            <w:tcW w:w="2959" w:type="dxa"/>
            <w:shd w:val="clear" w:color="auto" w:fill="auto"/>
            <w:vAlign w:val="center"/>
          </w:tcPr>
          <w:p w14:paraId="4D6DA27F"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撤销管理日期</w:t>
            </w:r>
          </w:p>
        </w:tc>
        <w:tc>
          <w:tcPr>
            <w:tcW w:w="992" w:type="dxa"/>
            <w:shd w:val="clear" w:color="auto" w:fill="auto"/>
            <w:vAlign w:val="center"/>
          </w:tcPr>
          <w:p w14:paraId="01FFC9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CDDC0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7228C0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42" w:type="dxa"/>
            <w:shd w:val="clear" w:color="auto" w:fill="auto"/>
            <w:vAlign w:val="center"/>
          </w:tcPr>
          <w:p w14:paraId="207162C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9B5808B" w14:textId="77777777" w:rsidTr="006C6E2B">
        <w:trPr>
          <w:jc w:val="center"/>
        </w:trPr>
        <w:tc>
          <w:tcPr>
            <w:tcW w:w="1697" w:type="dxa"/>
            <w:shd w:val="clear" w:color="auto" w:fill="auto"/>
            <w:vAlign w:val="center"/>
          </w:tcPr>
          <w:p w14:paraId="210C17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67FCE1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撤销管理原因</w:t>
            </w:r>
          </w:p>
        </w:tc>
        <w:tc>
          <w:tcPr>
            <w:tcW w:w="1537" w:type="dxa"/>
            <w:shd w:val="clear" w:color="auto" w:fill="auto"/>
            <w:vAlign w:val="center"/>
          </w:tcPr>
          <w:p w14:paraId="6B5D8E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CXGLYY</w:t>
            </w:r>
          </w:p>
        </w:tc>
        <w:tc>
          <w:tcPr>
            <w:tcW w:w="2959" w:type="dxa"/>
            <w:shd w:val="clear" w:color="auto" w:fill="auto"/>
            <w:vAlign w:val="center"/>
          </w:tcPr>
          <w:p w14:paraId="7F3D8579"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撤销管理原因</w:t>
            </w:r>
          </w:p>
        </w:tc>
        <w:tc>
          <w:tcPr>
            <w:tcW w:w="992" w:type="dxa"/>
            <w:shd w:val="clear" w:color="auto" w:fill="auto"/>
            <w:vAlign w:val="center"/>
          </w:tcPr>
          <w:p w14:paraId="76367C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345AE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61" w:type="dxa"/>
            <w:shd w:val="clear" w:color="auto" w:fill="auto"/>
            <w:vAlign w:val="center"/>
          </w:tcPr>
          <w:p w14:paraId="4335BF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42" w:type="dxa"/>
            <w:shd w:val="clear" w:color="auto" w:fill="auto"/>
            <w:vAlign w:val="center"/>
          </w:tcPr>
          <w:p w14:paraId="000F6580" w14:textId="77777777" w:rsidR="00C25243" w:rsidRDefault="00C25243"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附录B.49肿瘤初访卡撤销管理原因代码</w:t>
            </w:r>
          </w:p>
        </w:tc>
      </w:tr>
      <w:tr w:rsidR="00C25243" w14:paraId="0356B61B" w14:textId="77777777" w:rsidTr="006C6E2B">
        <w:trPr>
          <w:jc w:val="center"/>
        </w:trPr>
        <w:tc>
          <w:tcPr>
            <w:tcW w:w="1697" w:type="dxa"/>
            <w:shd w:val="clear" w:color="auto" w:fill="auto"/>
            <w:vAlign w:val="center"/>
          </w:tcPr>
          <w:p w14:paraId="7311324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75C3D1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撤销原因其他描述</w:t>
            </w:r>
          </w:p>
        </w:tc>
        <w:tc>
          <w:tcPr>
            <w:tcW w:w="1537" w:type="dxa"/>
            <w:shd w:val="clear" w:color="auto" w:fill="auto"/>
            <w:vAlign w:val="center"/>
          </w:tcPr>
          <w:p w14:paraId="745081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CXYYQTMS</w:t>
            </w:r>
          </w:p>
        </w:tc>
        <w:tc>
          <w:tcPr>
            <w:tcW w:w="2959" w:type="dxa"/>
            <w:shd w:val="clear" w:color="auto" w:fill="auto"/>
            <w:vAlign w:val="center"/>
          </w:tcPr>
          <w:p w14:paraId="4F771612"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撤销原因其他描述</w:t>
            </w:r>
          </w:p>
        </w:tc>
        <w:tc>
          <w:tcPr>
            <w:tcW w:w="992" w:type="dxa"/>
            <w:shd w:val="clear" w:color="auto" w:fill="auto"/>
            <w:vAlign w:val="center"/>
          </w:tcPr>
          <w:p w14:paraId="2696A2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BD993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650759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42" w:type="dxa"/>
            <w:shd w:val="clear" w:color="auto" w:fill="auto"/>
            <w:vAlign w:val="center"/>
          </w:tcPr>
          <w:p w14:paraId="65F8580C"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6EE55F9" w14:textId="77777777" w:rsidTr="006C6E2B">
        <w:trPr>
          <w:jc w:val="center"/>
        </w:trPr>
        <w:tc>
          <w:tcPr>
            <w:tcW w:w="1697" w:type="dxa"/>
            <w:shd w:val="clear" w:color="auto" w:fill="auto"/>
            <w:vAlign w:val="center"/>
          </w:tcPr>
          <w:p w14:paraId="3094D2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586D5D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卡氏评分</w:t>
            </w:r>
          </w:p>
        </w:tc>
        <w:tc>
          <w:tcPr>
            <w:tcW w:w="1537" w:type="dxa"/>
            <w:shd w:val="clear" w:color="auto" w:fill="auto"/>
            <w:vAlign w:val="center"/>
          </w:tcPr>
          <w:p w14:paraId="76971B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KSPF</w:t>
            </w:r>
          </w:p>
        </w:tc>
        <w:tc>
          <w:tcPr>
            <w:tcW w:w="2959" w:type="dxa"/>
            <w:shd w:val="clear" w:color="auto" w:fill="auto"/>
            <w:vAlign w:val="center"/>
          </w:tcPr>
          <w:p w14:paraId="1DFE5A0C"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卡氏评分</w:t>
            </w:r>
          </w:p>
        </w:tc>
        <w:tc>
          <w:tcPr>
            <w:tcW w:w="992" w:type="dxa"/>
            <w:shd w:val="clear" w:color="auto" w:fill="auto"/>
            <w:vAlign w:val="center"/>
          </w:tcPr>
          <w:p w14:paraId="41D13D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3321C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61" w:type="dxa"/>
            <w:shd w:val="clear" w:color="auto" w:fill="auto"/>
            <w:vAlign w:val="center"/>
          </w:tcPr>
          <w:p w14:paraId="047232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42" w:type="dxa"/>
            <w:shd w:val="clear" w:color="auto" w:fill="auto"/>
            <w:vAlign w:val="center"/>
          </w:tcPr>
          <w:p w14:paraId="2C15446A"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2D43C81"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表A.32  肿瘤随访服药信息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7"/>
        <w:gridCol w:w="2161"/>
        <w:gridCol w:w="1537"/>
        <w:gridCol w:w="2959"/>
        <w:gridCol w:w="992"/>
        <w:gridCol w:w="1064"/>
        <w:gridCol w:w="961"/>
        <w:gridCol w:w="2442"/>
      </w:tblGrid>
      <w:tr w:rsidR="00C25243" w14:paraId="7AC5713A" w14:textId="77777777" w:rsidTr="006C6E2B">
        <w:trPr>
          <w:tblHeader/>
          <w:jc w:val="center"/>
        </w:trPr>
        <w:tc>
          <w:tcPr>
            <w:tcW w:w="1697" w:type="dxa"/>
            <w:tcBorders>
              <w:top w:val="single" w:sz="8" w:space="0" w:color="auto"/>
              <w:bottom w:val="single" w:sz="8" w:space="0" w:color="auto"/>
            </w:tcBorders>
            <w:shd w:val="clear" w:color="auto" w:fill="auto"/>
            <w:vAlign w:val="center"/>
          </w:tcPr>
          <w:p w14:paraId="6321ED1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61" w:type="dxa"/>
            <w:tcBorders>
              <w:top w:val="single" w:sz="8" w:space="0" w:color="auto"/>
              <w:bottom w:val="single" w:sz="8" w:space="0" w:color="auto"/>
            </w:tcBorders>
            <w:shd w:val="clear" w:color="auto" w:fill="auto"/>
            <w:vAlign w:val="center"/>
          </w:tcPr>
          <w:p w14:paraId="2790801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37" w:type="dxa"/>
            <w:tcBorders>
              <w:top w:val="single" w:sz="8" w:space="0" w:color="auto"/>
              <w:bottom w:val="single" w:sz="8" w:space="0" w:color="auto"/>
            </w:tcBorders>
            <w:shd w:val="clear" w:color="auto" w:fill="auto"/>
            <w:vAlign w:val="center"/>
          </w:tcPr>
          <w:p w14:paraId="6D8DCC5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59" w:type="dxa"/>
            <w:tcBorders>
              <w:top w:val="single" w:sz="8" w:space="0" w:color="auto"/>
              <w:bottom w:val="single" w:sz="8" w:space="0" w:color="auto"/>
            </w:tcBorders>
            <w:shd w:val="clear" w:color="auto" w:fill="auto"/>
            <w:vAlign w:val="center"/>
          </w:tcPr>
          <w:p w14:paraId="73E4057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DB3399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64" w:type="dxa"/>
            <w:tcBorders>
              <w:top w:val="single" w:sz="8" w:space="0" w:color="auto"/>
              <w:bottom w:val="single" w:sz="8" w:space="0" w:color="auto"/>
            </w:tcBorders>
            <w:shd w:val="clear" w:color="auto" w:fill="auto"/>
            <w:vAlign w:val="center"/>
          </w:tcPr>
          <w:p w14:paraId="2FB5441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61" w:type="dxa"/>
            <w:tcBorders>
              <w:top w:val="single" w:sz="8" w:space="0" w:color="auto"/>
              <w:bottom w:val="single" w:sz="8" w:space="0" w:color="auto"/>
            </w:tcBorders>
            <w:shd w:val="clear" w:color="auto" w:fill="auto"/>
            <w:vAlign w:val="center"/>
          </w:tcPr>
          <w:p w14:paraId="58016E2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42" w:type="dxa"/>
            <w:tcBorders>
              <w:top w:val="single" w:sz="8" w:space="0" w:color="auto"/>
              <w:bottom w:val="single" w:sz="8" w:space="0" w:color="auto"/>
            </w:tcBorders>
            <w:shd w:val="clear" w:color="auto" w:fill="auto"/>
            <w:vAlign w:val="center"/>
          </w:tcPr>
          <w:p w14:paraId="49EBEBE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0692E318" w14:textId="77777777" w:rsidTr="006C6E2B">
        <w:trPr>
          <w:jc w:val="center"/>
        </w:trPr>
        <w:tc>
          <w:tcPr>
            <w:tcW w:w="1697" w:type="dxa"/>
            <w:shd w:val="clear" w:color="auto" w:fill="auto"/>
            <w:vAlign w:val="center"/>
          </w:tcPr>
          <w:p w14:paraId="45FBD5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69407E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随访医疗机构代码</w:t>
            </w:r>
          </w:p>
        </w:tc>
        <w:tc>
          <w:tcPr>
            <w:tcW w:w="1537" w:type="dxa"/>
            <w:shd w:val="clear" w:color="auto" w:fill="auto"/>
            <w:vAlign w:val="center"/>
          </w:tcPr>
          <w:p w14:paraId="6A501F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SFYLJGDM</w:t>
            </w:r>
          </w:p>
        </w:tc>
        <w:tc>
          <w:tcPr>
            <w:tcW w:w="2959" w:type="dxa"/>
            <w:shd w:val="clear" w:color="auto" w:fill="auto"/>
            <w:vAlign w:val="center"/>
          </w:tcPr>
          <w:p w14:paraId="1EE7BA66"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随访医疗机构代码</w:t>
            </w:r>
          </w:p>
        </w:tc>
        <w:tc>
          <w:tcPr>
            <w:tcW w:w="992" w:type="dxa"/>
            <w:shd w:val="clear" w:color="auto" w:fill="auto"/>
            <w:vAlign w:val="center"/>
          </w:tcPr>
          <w:p w14:paraId="3AE6A9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3DF61B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25781E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0C3FCC72"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5A818D0" w14:textId="77777777" w:rsidTr="006C6E2B">
        <w:trPr>
          <w:jc w:val="center"/>
        </w:trPr>
        <w:tc>
          <w:tcPr>
            <w:tcW w:w="1697" w:type="dxa"/>
            <w:shd w:val="clear" w:color="auto" w:fill="auto"/>
            <w:vAlign w:val="center"/>
          </w:tcPr>
          <w:p w14:paraId="4C1ED3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55A8AA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随访医疗机构名称</w:t>
            </w:r>
          </w:p>
        </w:tc>
        <w:tc>
          <w:tcPr>
            <w:tcW w:w="1537" w:type="dxa"/>
            <w:shd w:val="clear" w:color="auto" w:fill="auto"/>
            <w:vAlign w:val="center"/>
          </w:tcPr>
          <w:p w14:paraId="42A24F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SFYLJGMC</w:t>
            </w:r>
          </w:p>
        </w:tc>
        <w:tc>
          <w:tcPr>
            <w:tcW w:w="2959" w:type="dxa"/>
            <w:shd w:val="clear" w:color="auto" w:fill="auto"/>
            <w:vAlign w:val="center"/>
          </w:tcPr>
          <w:p w14:paraId="67C4B7FB"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随访医疗机构名称</w:t>
            </w:r>
          </w:p>
        </w:tc>
        <w:tc>
          <w:tcPr>
            <w:tcW w:w="992" w:type="dxa"/>
            <w:shd w:val="clear" w:color="auto" w:fill="auto"/>
            <w:vAlign w:val="center"/>
          </w:tcPr>
          <w:p w14:paraId="00D306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3AA69E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252719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42" w:type="dxa"/>
            <w:shd w:val="clear" w:color="auto" w:fill="auto"/>
            <w:vAlign w:val="center"/>
          </w:tcPr>
          <w:p w14:paraId="681B982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8F1B84F" w14:textId="77777777" w:rsidTr="006C6E2B">
        <w:trPr>
          <w:jc w:val="center"/>
        </w:trPr>
        <w:tc>
          <w:tcPr>
            <w:tcW w:w="1697" w:type="dxa"/>
            <w:shd w:val="clear" w:color="auto" w:fill="auto"/>
            <w:vAlign w:val="center"/>
          </w:tcPr>
          <w:p w14:paraId="1CCC89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6DC2E3B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随访医生工号</w:t>
            </w:r>
          </w:p>
        </w:tc>
        <w:tc>
          <w:tcPr>
            <w:tcW w:w="1537" w:type="dxa"/>
            <w:shd w:val="clear" w:color="auto" w:fill="auto"/>
            <w:vAlign w:val="center"/>
          </w:tcPr>
          <w:p w14:paraId="68A6A7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SFYSGH</w:t>
            </w:r>
          </w:p>
        </w:tc>
        <w:tc>
          <w:tcPr>
            <w:tcW w:w="2959" w:type="dxa"/>
            <w:shd w:val="clear" w:color="auto" w:fill="auto"/>
            <w:vAlign w:val="center"/>
          </w:tcPr>
          <w:p w14:paraId="5C754A18"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随访医生工号</w:t>
            </w:r>
          </w:p>
        </w:tc>
        <w:tc>
          <w:tcPr>
            <w:tcW w:w="992" w:type="dxa"/>
            <w:shd w:val="clear" w:color="auto" w:fill="auto"/>
            <w:vAlign w:val="center"/>
          </w:tcPr>
          <w:p w14:paraId="1AA85E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82DD3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210C0C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42" w:type="dxa"/>
            <w:shd w:val="clear" w:color="auto" w:fill="auto"/>
            <w:vAlign w:val="center"/>
          </w:tcPr>
          <w:p w14:paraId="663F642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1C7D6D90" w14:textId="77777777" w:rsidTr="006C6E2B">
        <w:trPr>
          <w:jc w:val="center"/>
        </w:trPr>
        <w:tc>
          <w:tcPr>
            <w:tcW w:w="1697" w:type="dxa"/>
            <w:shd w:val="clear" w:color="auto" w:fill="auto"/>
            <w:vAlign w:val="center"/>
          </w:tcPr>
          <w:p w14:paraId="5C3872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7C8DCDD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随访医生姓名</w:t>
            </w:r>
          </w:p>
        </w:tc>
        <w:tc>
          <w:tcPr>
            <w:tcW w:w="1537" w:type="dxa"/>
            <w:shd w:val="clear" w:color="auto" w:fill="auto"/>
            <w:vAlign w:val="center"/>
          </w:tcPr>
          <w:p w14:paraId="671E07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SFYSXM</w:t>
            </w:r>
          </w:p>
        </w:tc>
        <w:tc>
          <w:tcPr>
            <w:tcW w:w="2959" w:type="dxa"/>
            <w:shd w:val="clear" w:color="auto" w:fill="auto"/>
            <w:vAlign w:val="center"/>
          </w:tcPr>
          <w:p w14:paraId="060D9AC3"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随访医生姓名</w:t>
            </w:r>
          </w:p>
        </w:tc>
        <w:tc>
          <w:tcPr>
            <w:tcW w:w="992" w:type="dxa"/>
            <w:shd w:val="clear" w:color="auto" w:fill="auto"/>
            <w:vAlign w:val="center"/>
          </w:tcPr>
          <w:p w14:paraId="52F6D6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29948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2D7220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0E5636B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2508331" w14:textId="77777777" w:rsidTr="006C6E2B">
        <w:trPr>
          <w:jc w:val="center"/>
        </w:trPr>
        <w:tc>
          <w:tcPr>
            <w:tcW w:w="1697" w:type="dxa"/>
            <w:shd w:val="clear" w:color="auto" w:fill="auto"/>
            <w:vAlign w:val="center"/>
          </w:tcPr>
          <w:p w14:paraId="12E0DC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DE06.00.109.00</w:t>
            </w:r>
          </w:p>
        </w:tc>
        <w:tc>
          <w:tcPr>
            <w:tcW w:w="2161" w:type="dxa"/>
            <w:shd w:val="clear" w:color="auto" w:fill="auto"/>
            <w:vAlign w:val="center"/>
          </w:tcPr>
          <w:p w14:paraId="5775BE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随访日期</w:t>
            </w:r>
          </w:p>
        </w:tc>
        <w:tc>
          <w:tcPr>
            <w:tcW w:w="1537" w:type="dxa"/>
            <w:shd w:val="clear" w:color="auto" w:fill="auto"/>
            <w:vAlign w:val="center"/>
          </w:tcPr>
          <w:p w14:paraId="5B1C2F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SFRQ</w:t>
            </w:r>
          </w:p>
        </w:tc>
        <w:tc>
          <w:tcPr>
            <w:tcW w:w="2959" w:type="dxa"/>
            <w:shd w:val="clear" w:color="auto" w:fill="auto"/>
            <w:vAlign w:val="center"/>
          </w:tcPr>
          <w:p w14:paraId="636343C8"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对患者进行随访时当日的公元纪年日期的完整描述</w:t>
            </w:r>
          </w:p>
        </w:tc>
        <w:tc>
          <w:tcPr>
            <w:tcW w:w="992" w:type="dxa"/>
            <w:shd w:val="clear" w:color="auto" w:fill="auto"/>
            <w:vAlign w:val="center"/>
          </w:tcPr>
          <w:p w14:paraId="722C4E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64" w:type="dxa"/>
            <w:shd w:val="clear" w:color="auto" w:fill="auto"/>
            <w:vAlign w:val="center"/>
          </w:tcPr>
          <w:p w14:paraId="28C13F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18AB93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42" w:type="dxa"/>
            <w:shd w:val="clear" w:color="auto" w:fill="auto"/>
            <w:vAlign w:val="center"/>
          </w:tcPr>
          <w:p w14:paraId="0933C671"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6EC44BDC" w14:textId="77777777" w:rsidTr="006C6E2B">
        <w:trPr>
          <w:jc w:val="center"/>
        </w:trPr>
        <w:tc>
          <w:tcPr>
            <w:tcW w:w="1697" w:type="dxa"/>
            <w:shd w:val="clear" w:color="auto" w:fill="auto"/>
            <w:vAlign w:val="center"/>
          </w:tcPr>
          <w:p w14:paraId="05C5B3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0C8D11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下次随访日期</w:t>
            </w:r>
          </w:p>
        </w:tc>
        <w:tc>
          <w:tcPr>
            <w:tcW w:w="1537" w:type="dxa"/>
            <w:shd w:val="clear" w:color="auto" w:fill="auto"/>
            <w:vAlign w:val="center"/>
          </w:tcPr>
          <w:p w14:paraId="1ADEC2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XCSFRQ</w:t>
            </w:r>
          </w:p>
        </w:tc>
        <w:tc>
          <w:tcPr>
            <w:tcW w:w="2959" w:type="dxa"/>
            <w:shd w:val="clear" w:color="auto" w:fill="auto"/>
            <w:vAlign w:val="center"/>
          </w:tcPr>
          <w:p w14:paraId="6ECADE3B"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下次随访日期</w:t>
            </w:r>
          </w:p>
        </w:tc>
        <w:tc>
          <w:tcPr>
            <w:tcW w:w="992" w:type="dxa"/>
            <w:shd w:val="clear" w:color="auto" w:fill="auto"/>
            <w:vAlign w:val="center"/>
          </w:tcPr>
          <w:p w14:paraId="77BC60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0D439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38BF75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42" w:type="dxa"/>
            <w:shd w:val="clear" w:color="auto" w:fill="auto"/>
            <w:vAlign w:val="center"/>
          </w:tcPr>
          <w:p w14:paraId="2401A93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5CEE073" w14:textId="77777777" w:rsidTr="006C6E2B">
        <w:trPr>
          <w:jc w:val="center"/>
        </w:trPr>
        <w:tc>
          <w:tcPr>
            <w:tcW w:w="1697" w:type="dxa"/>
            <w:shd w:val="clear" w:color="auto" w:fill="auto"/>
            <w:vAlign w:val="center"/>
          </w:tcPr>
          <w:p w14:paraId="7B9F24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234118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备注</w:t>
            </w:r>
          </w:p>
        </w:tc>
        <w:tc>
          <w:tcPr>
            <w:tcW w:w="1537" w:type="dxa"/>
            <w:shd w:val="clear" w:color="auto" w:fill="auto"/>
            <w:vAlign w:val="center"/>
          </w:tcPr>
          <w:p w14:paraId="135FA2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2959" w:type="dxa"/>
            <w:shd w:val="clear" w:color="auto" w:fill="auto"/>
            <w:vAlign w:val="center"/>
          </w:tcPr>
          <w:p w14:paraId="56EA8C33"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备注</w:t>
            </w:r>
          </w:p>
        </w:tc>
        <w:tc>
          <w:tcPr>
            <w:tcW w:w="992" w:type="dxa"/>
            <w:shd w:val="clear" w:color="auto" w:fill="auto"/>
            <w:vAlign w:val="center"/>
          </w:tcPr>
          <w:p w14:paraId="7F1170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5B0634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1811DAF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42" w:type="dxa"/>
            <w:shd w:val="clear" w:color="auto" w:fill="auto"/>
            <w:vAlign w:val="center"/>
          </w:tcPr>
          <w:p w14:paraId="000A4A3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4D6D6F88" w14:textId="77777777" w:rsidTr="006C6E2B">
        <w:trPr>
          <w:jc w:val="center"/>
        </w:trPr>
        <w:tc>
          <w:tcPr>
            <w:tcW w:w="1697" w:type="dxa"/>
            <w:shd w:val="clear" w:color="auto" w:fill="auto"/>
            <w:vAlign w:val="center"/>
          </w:tcPr>
          <w:p w14:paraId="0C8570E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7648F5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录入机构代码</w:t>
            </w:r>
          </w:p>
        </w:tc>
        <w:tc>
          <w:tcPr>
            <w:tcW w:w="1537" w:type="dxa"/>
            <w:shd w:val="clear" w:color="auto" w:fill="auto"/>
            <w:vAlign w:val="center"/>
          </w:tcPr>
          <w:p w14:paraId="680CA5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LRJGDM</w:t>
            </w:r>
          </w:p>
        </w:tc>
        <w:tc>
          <w:tcPr>
            <w:tcW w:w="2959" w:type="dxa"/>
            <w:shd w:val="clear" w:color="auto" w:fill="auto"/>
            <w:vAlign w:val="center"/>
          </w:tcPr>
          <w:p w14:paraId="482D8303"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录入机构代码</w:t>
            </w:r>
          </w:p>
        </w:tc>
        <w:tc>
          <w:tcPr>
            <w:tcW w:w="992" w:type="dxa"/>
            <w:shd w:val="clear" w:color="auto" w:fill="auto"/>
            <w:vAlign w:val="center"/>
          </w:tcPr>
          <w:p w14:paraId="1507EB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BDC86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061A2B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42" w:type="dxa"/>
            <w:shd w:val="clear" w:color="auto" w:fill="auto"/>
            <w:vAlign w:val="center"/>
          </w:tcPr>
          <w:p w14:paraId="3513A353"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358A05EE" w14:textId="77777777" w:rsidTr="006C6E2B">
        <w:trPr>
          <w:jc w:val="center"/>
        </w:trPr>
        <w:tc>
          <w:tcPr>
            <w:tcW w:w="1697" w:type="dxa"/>
            <w:shd w:val="clear" w:color="auto" w:fill="auto"/>
            <w:vAlign w:val="center"/>
          </w:tcPr>
          <w:p w14:paraId="7A5CA01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4E75F9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录入医师工号</w:t>
            </w:r>
          </w:p>
        </w:tc>
        <w:tc>
          <w:tcPr>
            <w:tcW w:w="1537" w:type="dxa"/>
            <w:shd w:val="clear" w:color="auto" w:fill="auto"/>
            <w:vAlign w:val="center"/>
          </w:tcPr>
          <w:p w14:paraId="1EFC315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LRYSGH</w:t>
            </w:r>
          </w:p>
        </w:tc>
        <w:tc>
          <w:tcPr>
            <w:tcW w:w="2959" w:type="dxa"/>
            <w:shd w:val="clear" w:color="auto" w:fill="auto"/>
            <w:vAlign w:val="center"/>
          </w:tcPr>
          <w:p w14:paraId="4BFCCB17"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录入医师工号</w:t>
            </w:r>
          </w:p>
        </w:tc>
        <w:tc>
          <w:tcPr>
            <w:tcW w:w="992" w:type="dxa"/>
            <w:shd w:val="clear" w:color="auto" w:fill="auto"/>
            <w:vAlign w:val="center"/>
          </w:tcPr>
          <w:p w14:paraId="3C0802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1A661D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5A75C1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N18</w:t>
            </w:r>
          </w:p>
        </w:tc>
        <w:tc>
          <w:tcPr>
            <w:tcW w:w="2442" w:type="dxa"/>
            <w:shd w:val="clear" w:color="auto" w:fill="auto"/>
            <w:vAlign w:val="center"/>
          </w:tcPr>
          <w:p w14:paraId="72800D45"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7153AC3" w14:textId="77777777" w:rsidTr="006C6E2B">
        <w:trPr>
          <w:jc w:val="center"/>
        </w:trPr>
        <w:tc>
          <w:tcPr>
            <w:tcW w:w="1697" w:type="dxa"/>
            <w:shd w:val="clear" w:color="auto" w:fill="auto"/>
            <w:vAlign w:val="center"/>
          </w:tcPr>
          <w:p w14:paraId="0B124A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57C70F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录入医师姓名</w:t>
            </w:r>
          </w:p>
        </w:tc>
        <w:tc>
          <w:tcPr>
            <w:tcW w:w="1537" w:type="dxa"/>
            <w:shd w:val="clear" w:color="auto" w:fill="auto"/>
            <w:vAlign w:val="center"/>
          </w:tcPr>
          <w:p w14:paraId="0A97A2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LRYSXM</w:t>
            </w:r>
          </w:p>
        </w:tc>
        <w:tc>
          <w:tcPr>
            <w:tcW w:w="2959" w:type="dxa"/>
            <w:shd w:val="clear" w:color="auto" w:fill="auto"/>
            <w:vAlign w:val="center"/>
          </w:tcPr>
          <w:p w14:paraId="764F914F"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录入医师姓名</w:t>
            </w:r>
          </w:p>
        </w:tc>
        <w:tc>
          <w:tcPr>
            <w:tcW w:w="992" w:type="dxa"/>
            <w:shd w:val="clear" w:color="auto" w:fill="auto"/>
            <w:vAlign w:val="center"/>
          </w:tcPr>
          <w:p w14:paraId="658677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72965C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0D6D36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31D86E89"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26B438F7" w14:textId="77777777" w:rsidTr="006C6E2B">
        <w:trPr>
          <w:jc w:val="center"/>
        </w:trPr>
        <w:tc>
          <w:tcPr>
            <w:tcW w:w="1697" w:type="dxa"/>
            <w:shd w:val="clear" w:color="auto" w:fill="auto"/>
            <w:vAlign w:val="center"/>
          </w:tcPr>
          <w:p w14:paraId="647C1F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161" w:type="dxa"/>
            <w:shd w:val="clear" w:color="auto" w:fill="auto"/>
            <w:vAlign w:val="center"/>
          </w:tcPr>
          <w:p w14:paraId="08C342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37" w:type="dxa"/>
            <w:shd w:val="clear" w:color="auto" w:fill="auto"/>
            <w:vAlign w:val="center"/>
          </w:tcPr>
          <w:p w14:paraId="45D933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2959" w:type="dxa"/>
            <w:shd w:val="clear" w:color="auto" w:fill="auto"/>
            <w:vAlign w:val="center"/>
          </w:tcPr>
          <w:p w14:paraId="389CB3FF"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填报记录表单时的公元纪年日期</w:t>
            </w:r>
          </w:p>
        </w:tc>
        <w:tc>
          <w:tcPr>
            <w:tcW w:w="992" w:type="dxa"/>
            <w:shd w:val="clear" w:color="auto" w:fill="auto"/>
            <w:vAlign w:val="center"/>
          </w:tcPr>
          <w:p w14:paraId="6EB201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DEE5B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61" w:type="dxa"/>
            <w:shd w:val="clear" w:color="auto" w:fill="auto"/>
            <w:vAlign w:val="center"/>
          </w:tcPr>
          <w:p w14:paraId="7C2671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42" w:type="dxa"/>
            <w:shd w:val="clear" w:color="auto" w:fill="auto"/>
            <w:vAlign w:val="center"/>
          </w:tcPr>
          <w:p w14:paraId="69E8E55E"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531EE071" w14:textId="77777777" w:rsidTr="006C6E2B">
        <w:trPr>
          <w:jc w:val="center"/>
        </w:trPr>
        <w:tc>
          <w:tcPr>
            <w:tcW w:w="1697" w:type="dxa"/>
            <w:shd w:val="clear" w:color="auto" w:fill="auto"/>
            <w:vAlign w:val="center"/>
          </w:tcPr>
          <w:p w14:paraId="6AFA323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1B6499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录入科室编码</w:t>
            </w:r>
          </w:p>
        </w:tc>
        <w:tc>
          <w:tcPr>
            <w:tcW w:w="1537" w:type="dxa"/>
            <w:shd w:val="clear" w:color="auto" w:fill="auto"/>
            <w:vAlign w:val="center"/>
          </w:tcPr>
          <w:p w14:paraId="7D62C9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LRKSBM</w:t>
            </w:r>
          </w:p>
        </w:tc>
        <w:tc>
          <w:tcPr>
            <w:tcW w:w="2959" w:type="dxa"/>
            <w:shd w:val="clear" w:color="auto" w:fill="auto"/>
            <w:vAlign w:val="center"/>
          </w:tcPr>
          <w:p w14:paraId="51D91E32"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录入科室编码</w:t>
            </w:r>
          </w:p>
        </w:tc>
        <w:tc>
          <w:tcPr>
            <w:tcW w:w="992" w:type="dxa"/>
            <w:shd w:val="clear" w:color="auto" w:fill="auto"/>
            <w:vAlign w:val="center"/>
          </w:tcPr>
          <w:p w14:paraId="116857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6AE552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A9DF3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42" w:type="dxa"/>
            <w:shd w:val="clear" w:color="auto" w:fill="auto"/>
            <w:vAlign w:val="center"/>
          </w:tcPr>
          <w:p w14:paraId="18A37DD4"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00FA108C" w14:textId="77777777" w:rsidTr="006C6E2B">
        <w:trPr>
          <w:jc w:val="center"/>
        </w:trPr>
        <w:tc>
          <w:tcPr>
            <w:tcW w:w="1697" w:type="dxa"/>
            <w:shd w:val="clear" w:color="auto" w:fill="auto"/>
            <w:vAlign w:val="center"/>
          </w:tcPr>
          <w:p w14:paraId="6295324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10B5D4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录入科室名称</w:t>
            </w:r>
          </w:p>
        </w:tc>
        <w:tc>
          <w:tcPr>
            <w:tcW w:w="1537" w:type="dxa"/>
            <w:shd w:val="clear" w:color="auto" w:fill="auto"/>
            <w:vAlign w:val="center"/>
          </w:tcPr>
          <w:p w14:paraId="2A9FB0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LRKSMC</w:t>
            </w:r>
          </w:p>
        </w:tc>
        <w:tc>
          <w:tcPr>
            <w:tcW w:w="2959" w:type="dxa"/>
            <w:shd w:val="clear" w:color="auto" w:fill="auto"/>
            <w:vAlign w:val="center"/>
          </w:tcPr>
          <w:p w14:paraId="4B385166"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录入科室名称</w:t>
            </w:r>
          </w:p>
        </w:tc>
        <w:tc>
          <w:tcPr>
            <w:tcW w:w="992" w:type="dxa"/>
            <w:shd w:val="clear" w:color="auto" w:fill="auto"/>
            <w:vAlign w:val="center"/>
          </w:tcPr>
          <w:p w14:paraId="4A9795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3460EB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053319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42" w:type="dxa"/>
            <w:shd w:val="clear" w:color="auto" w:fill="auto"/>
            <w:vAlign w:val="center"/>
          </w:tcPr>
          <w:p w14:paraId="14725380"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C25243" w14:paraId="7CA32BEC" w14:textId="77777777" w:rsidTr="006C6E2B">
        <w:trPr>
          <w:jc w:val="center"/>
        </w:trPr>
        <w:tc>
          <w:tcPr>
            <w:tcW w:w="1697" w:type="dxa"/>
            <w:shd w:val="clear" w:color="auto" w:fill="auto"/>
            <w:vAlign w:val="center"/>
          </w:tcPr>
          <w:p w14:paraId="145983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61" w:type="dxa"/>
            <w:shd w:val="clear" w:color="auto" w:fill="auto"/>
            <w:vAlign w:val="center"/>
          </w:tcPr>
          <w:p w14:paraId="4913F2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密级</w:t>
            </w:r>
          </w:p>
        </w:tc>
        <w:tc>
          <w:tcPr>
            <w:tcW w:w="1537" w:type="dxa"/>
            <w:shd w:val="clear" w:color="auto" w:fill="auto"/>
            <w:vAlign w:val="center"/>
          </w:tcPr>
          <w:p w14:paraId="1D3C68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MJ</w:t>
            </w:r>
          </w:p>
        </w:tc>
        <w:tc>
          <w:tcPr>
            <w:tcW w:w="2959" w:type="dxa"/>
            <w:shd w:val="clear" w:color="auto" w:fill="auto"/>
            <w:vAlign w:val="center"/>
          </w:tcPr>
          <w:p w14:paraId="31806D41" w14:textId="77777777" w:rsidR="00C25243" w:rsidRDefault="00C25243" w:rsidP="006C6E2B">
            <w:pPr>
              <w:widowControl/>
              <w:spacing w:line="240" w:lineRule="auto"/>
              <w:jc w:val="left"/>
              <w:rPr>
                <w:rFonts w:ascii="宋体" w:hAnsi="宋体" w:cs="宋体" w:hint="eastAsia"/>
                <w:sz w:val="18"/>
                <w:szCs w:val="18"/>
              </w:rPr>
            </w:pPr>
            <w:r>
              <w:rPr>
                <w:rFonts w:ascii="宋体" w:hAnsi="宋体" w:hint="eastAsia"/>
                <w:sz w:val="18"/>
                <w:szCs w:val="18"/>
              </w:rPr>
              <w:t>密级</w:t>
            </w:r>
          </w:p>
        </w:tc>
        <w:tc>
          <w:tcPr>
            <w:tcW w:w="992" w:type="dxa"/>
            <w:shd w:val="clear" w:color="auto" w:fill="auto"/>
            <w:vAlign w:val="center"/>
          </w:tcPr>
          <w:p w14:paraId="26EC30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64" w:type="dxa"/>
            <w:shd w:val="clear" w:color="auto" w:fill="auto"/>
            <w:vAlign w:val="center"/>
          </w:tcPr>
          <w:p w14:paraId="4E0024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61" w:type="dxa"/>
            <w:shd w:val="clear" w:color="auto" w:fill="auto"/>
            <w:vAlign w:val="center"/>
          </w:tcPr>
          <w:p w14:paraId="767E94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42" w:type="dxa"/>
            <w:shd w:val="clear" w:color="auto" w:fill="auto"/>
            <w:vAlign w:val="center"/>
          </w:tcPr>
          <w:p w14:paraId="710F8D0D" w14:textId="77777777" w:rsidR="00C25243" w:rsidRDefault="00C25243"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8C0E250" w14:textId="1FC46828" w:rsidR="00FB113A" w:rsidRDefault="000C6B93">
      <w:pPr>
        <w:pStyle w:val="aff3"/>
        <w:spacing w:before="156" w:after="156"/>
        <w:ind w:left="0"/>
      </w:pPr>
      <w:r>
        <w:rPr>
          <w:rFonts w:hint="eastAsia"/>
        </w:rPr>
        <w:t>肿瘤随访服药信息</w:t>
      </w:r>
      <w:bookmarkEnd w:id="182"/>
      <w:bookmarkEnd w:id="183"/>
      <w:bookmarkEnd w:id="184"/>
    </w:p>
    <w:p w14:paraId="6AB6D926" w14:textId="77777777" w:rsidR="00FB113A" w:rsidRDefault="000C6B93">
      <w:pPr>
        <w:pStyle w:val="affffff5"/>
        <w:numPr>
          <w:ilvl w:val="1"/>
          <w:numId w:val="31"/>
        </w:numPr>
        <w:spacing w:before="156" w:after="156"/>
        <w:ind w:left="0"/>
      </w:pPr>
      <w:bookmarkStart w:id="185" w:name="_Hlk180057317"/>
      <w:r>
        <w:rPr>
          <w:rFonts w:hint="eastAsia"/>
        </w:rPr>
        <w:t>肿瘤随访服药信息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1"/>
        <w:gridCol w:w="3067"/>
        <w:gridCol w:w="992"/>
        <w:gridCol w:w="992"/>
        <w:gridCol w:w="1005"/>
        <w:gridCol w:w="2470"/>
      </w:tblGrid>
      <w:tr w:rsidR="00FB113A" w14:paraId="777BEAC3" w14:textId="77777777">
        <w:trPr>
          <w:tblHeader/>
          <w:jc w:val="center"/>
        </w:trPr>
        <w:tc>
          <w:tcPr>
            <w:tcW w:w="1486" w:type="dxa"/>
            <w:tcBorders>
              <w:top w:val="single" w:sz="8" w:space="0" w:color="auto"/>
              <w:bottom w:val="single" w:sz="8" w:space="0" w:color="auto"/>
            </w:tcBorders>
            <w:shd w:val="clear" w:color="auto" w:fill="auto"/>
            <w:vAlign w:val="center"/>
          </w:tcPr>
          <w:bookmarkEnd w:id="185"/>
          <w:p w14:paraId="03B5689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617A1DE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24DA17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DD13C5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F03C58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EBD4DD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0F6018B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74A19FC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69BEE93" w14:textId="77777777">
        <w:trPr>
          <w:jc w:val="center"/>
        </w:trPr>
        <w:tc>
          <w:tcPr>
            <w:tcW w:w="1486" w:type="dxa"/>
            <w:tcBorders>
              <w:top w:val="single" w:sz="8" w:space="0" w:color="auto"/>
            </w:tcBorders>
            <w:shd w:val="clear" w:color="auto" w:fill="auto"/>
            <w:vAlign w:val="center"/>
          </w:tcPr>
          <w:p w14:paraId="67EA27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1D0248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随访服药信息编号</w:t>
            </w:r>
          </w:p>
        </w:tc>
        <w:tc>
          <w:tcPr>
            <w:tcW w:w="1561" w:type="dxa"/>
            <w:tcBorders>
              <w:top w:val="single" w:sz="8" w:space="0" w:color="auto"/>
            </w:tcBorders>
            <w:shd w:val="clear" w:color="auto" w:fill="auto"/>
            <w:vAlign w:val="center"/>
          </w:tcPr>
          <w:p w14:paraId="7B952F9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SFFYXXBH</w:t>
            </w:r>
          </w:p>
        </w:tc>
        <w:tc>
          <w:tcPr>
            <w:tcW w:w="3067" w:type="dxa"/>
            <w:tcBorders>
              <w:top w:val="single" w:sz="8" w:space="0" w:color="auto"/>
            </w:tcBorders>
            <w:shd w:val="clear" w:color="auto" w:fill="auto"/>
            <w:vAlign w:val="center"/>
          </w:tcPr>
          <w:p w14:paraId="254F9065" w14:textId="77777777" w:rsidR="00FB113A" w:rsidRDefault="000C6B93">
            <w:pPr>
              <w:widowControl/>
              <w:spacing w:line="240" w:lineRule="auto"/>
              <w:jc w:val="left"/>
              <w:rPr>
                <w:rFonts w:ascii="宋体" w:hAnsi="宋体" w:cs="宋体" w:hint="eastAsia"/>
                <w:sz w:val="18"/>
                <w:szCs w:val="18"/>
              </w:rPr>
            </w:pPr>
            <w:r>
              <w:rPr>
                <w:rFonts w:hint="eastAsia"/>
                <w:sz w:val="18"/>
                <w:szCs w:val="18"/>
              </w:rPr>
              <w:t>随访服药信息编号</w:t>
            </w:r>
          </w:p>
        </w:tc>
        <w:tc>
          <w:tcPr>
            <w:tcW w:w="992" w:type="dxa"/>
            <w:tcBorders>
              <w:top w:val="single" w:sz="8" w:space="0" w:color="auto"/>
            </w:tcBorders>
            <w:shd w:val="clear" w:color="auto" w:fill="auto"/>
            <w:vAlign w:val="center"/>
          </w:tcPr>
          <w:p w14:paraId="786332C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09EFB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3E25C1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0" w:type="dxa"/>
            <w:tcBorders>
              <w:top w:val="single" w:sz="8" w:space="0" w:color="auto"/>
            </w:tcBorders>
            <w:shd w:val="clear" w:color="auto" w:fill="auto"/>
            <w:vAlign w:val="center"/>
          </w:tcPr>
          <w:p w14:paraId="4979F4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4DC6BC9F" w14:textId="77777777">
        <w:trPr>
          <w:jc w:val="center"/>
        </w:trPr>
        <w:tc>
          <w:tcPr>
            <w:tcW w:w="1486" w:type="dxa"/>
            <w:shd w:val="clear" w:color="auto" w:fill="auto"/>
            <w:vAlign w:val="center"/>
          </w:tcPr>
          <w:p w14:paraId="071C67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7BB7B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肿瘤随访卡编号</w:t>
            </w:r>
          </w:p>
        </w:tc>
        <w:tc>
          <w:tcPr>
            <w:tcW w:w="1561" w:type="dxa"/>
            <w:shd w:val="clear" w:color="auto" w:fill="auto"/>
            <w:vAlign w:val="center"/>
          </w:tcPr>
          <w:p w14:paraId="1E6F94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ZLSFKBH</w:t>
            </w:r>
          </w:p>
        </w:tc>
        <w:tc>
          <w:tcPr>
            <w:tcW w:w="3067" w:type="dxa"/>
            <w:shd w:val="clear" w:color="auto" w:fill="auto"/>
            <w:vAlign w:val="center"/>
          </w:tcPr>
          <w:p w14:paraId="39AD5BD0" w14:textId="77777777" w:rsidR="00FB113A" w:rsidRDefault="000C6B93">
            <w:pPr>
              <w:widowControl/>
              <w:spacing w:line="240" w:lineRule="auto"/>
              <w:jc w:val="left"/>
              <w:rPr>
                <w:rFonts w:ascii="宋体" w:hAnsi="宋体" w:cs="宋体" w:hint="eastAsia"/>
                <w:sz w:val="18"/>
                <w:szCs w:val="18"/>
              </w:rPr>
            </w:pPr>
            <w:r>
              <w:rPr>
                <w:rFonts w:hint="eastAsia"/>
                <w:sz w:val="18"/>
                <w:szCs w:val="18"/>
              </w:rPr>
              <w:t>肿瘤随访卡编号</w:t>
            </w:r>
          </w:p>
        </w:tc>
        <w:tc>
          <w:tcPr>
            <w:tcW w:w="992" w:type="dxa"/>
            <w:shd w:val="clear" w:color="auto" w:fill="auto"/>
            <w:vAlign w:val="center"/>
          </w:tcPr>
          <w:p w14:paraId="4AA809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B7CF8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446CE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0" w:type="dxa"/>
            <w:shd w:val="clear" w:color="auto" w:fill="auto"/>
            <w:vAlign w:val="center"/>
          </w:tcPr>
          <w:p w14:paraId="5B790B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267BD0B6" w14:textId="77777777">
        <w:trPr>
          <w:jc w:val="center"/>
        </w:trPr>
        <w:tc>
          <w:tcPr>
            <w:tcW w:w="1486" w:type="dxa"/>
            <w:shd w:val="clear" w:color="auto" w:fill="auto"/>
            <w:vAlign w:val="center"/>
          </w:tcPr>
          <w:p w14:paraId="5C3EF0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DE08.10.052.00</w:t>
            </w:r>
          </w:p>
        </w:tc>
        <w:tc>
          <w:tcPr>
            <w:tcW w:w="2240" w:type="dxa"/>
            <w:shd w:val="clear" w:color="auto" w:fill="auto"/>
            <w:vAlign w:val="center"/>
          </w:tcPr>
          <w:p w14:paraId="75AFC9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组织机构代码</w:t>
            </w:r>
          </w:p>
        </w:tc>
        <w:tc>
          <w:tcPr>
            <w:tcW w:w="1561" w:type="dxa"/>
            <w:shd w:val="clear" w:color="auto" w:fill="auto"/>
            <w:vAlign w:val="center"/>
          </w:tcPr>
          <w:p w14:paraId="73D1A75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ZZJGDM</w:t>
            </w:r>
          </w:p>
        </w:tc>
        <w:tc>
          <w:tcPr>
            <w:tcW w:w="3067" w:type="dxa"/>
            <w:shd w:val="clear" w:color="auto" w:fill="auto"/>
            <w:vAlign w:val="center"/>
          </w:tcPr>
          <w:p w14:paraId="4D0E6470"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机构对应的针对组织机构的特殊编码体系中的代码</w:t>
            </w:r>
          </w:p>
        </w:tc>
        <w:tc>
          <w:tcPr>
            <w:tcW w:w="992" w:type="dxa"/>
            <w:shd w:val="clear" w:color="auto" w:fill="auto"/>
            <w:vAlign w:val="center"/>
          </w:tcPr>
          <w:p w14:paraId="3C300B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41C5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85540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29A47D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GB 11714</w:t>
            </w:r>
          </w:p>
        </w:tc>
      </w:tr>
    </w:tbl>
    <w:p w14:paraId="34A318AC"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86" w:name="_Toc13572"/>
      <w:bookmarkStart w:id="187" w:name="_Toc462541486"/>
      <w:bookmarkStart w:id="188" w:name="_Toc352916077"/>
      <w:r w:rsidRPr="00C25243">
        <w:rPr>
          <w:rFonts w:ascii="黑体" w:eastAsia="黑体" w:hAnsi="黑体" w:hint="eastAsia"/>
        </w:rPr>
        <w:t>表A.33  肿瘤随访服药信息</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1"/>
        <w:gridCol w:w="3067"/>
        <w:gridCol w:w="992"/>
        <w:gridCol w:w="992"/>
        <w:gridCol w:w="1005"/>
        <w:gridCol w:w="2470"/>
      </w:tblGrid>
      <w:tr w:rsidR="00C25243" w14:paraId="1878F71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6FF64E9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57318AA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22A0674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7EA612D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42E717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4C4B41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493D642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5337A31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5248EFE3" w14:textId="77777777" w:rsidTr="006C6E2B">
        <w:trPr>
          <w:jc w:val="center"/>
        </w:trPr>
        <w:tc>
          <w:tcPr>
            <w:tcW w:w="1486" w:type="dxa"/>
            <w:shd w:val="clear" w:color="auto" w:fill="auto"/>
            <w:vAlign w:val="center"/>
          </w:tcPr>
          <w:p w14:paraId="0788C4E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4F627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药物编码</w:t>
            </w:r>
          </w:p>
        </w:tc>
        <w:tc>
          <w:tcPr>
            <w:tcW w:w="1561" w:type="dxa"/>
            <w:shd w:val="clear" w:color="auto" w:fill="auto"/>
            <w:vAlign w:val="center"/>
          </w:tcPr>
          <w:p w14:paraId="125F27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YWBM</w:t>
            </w:r>
          </w:p>
        </w:tc>
        <w:tc>
          <w:tcPr>
            <w:tcW w:w="3067" w:type="dxa"/>
            <w:shd w:val="clear" w:color="auto" w:fill="auto"/>
            <w:vAlign w:val="center"/>
          </w:tcPr>
          <w:p w14:paraId="6768CED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药物编码</w:t>
            </w:r>
          </w:p>
        </w:tc>
        <w:tc>
          <w:tcPr>
            <w:tcW w:w="992" w:type="dxa"/>
            <w:shd w:val="clear" w:color="auto" w:fill="auto"/>
            <w:vAlign w:val="center"/>
          </w:tcPr>
          <w:p w14:paraId="3AD421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073D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BDEEE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70" w:type="dxa"/>
            <w:shd w:val="clear" w:color="auto" w:fill="auto"/>
            <w:vAlign w:val="center"/>
          </w:tcPr>
          <w:p w14:paraId="626EDE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6CFC7E0" w14:textId="77777777" w:rsidTr="006C6E2B">
        <w:trPr>
          <w:jc w:val="center"/>
        </w:trPr>
        <w:tc>
          <w:tcPr>
            <w:tcW w:w="1486" w:type="dxa"/>
            <w:shd w:val="clear" w:color="auto" w:fill="auto"/>
            <w:vAlign w:val="center"/>
          </w:tcPr>
          <w:p w14:paraId="5327B18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DE08.50.022.00</w:t>
            </w:r>
          </w:p>
        </w:tc>
        <w:tc>
          <w:tcPr>
            <w:tcW w:w="2240" w:type="dxa"/>
            <w:shd w:val="clear" w:color="auto" w:fill="auto"/>
            <w:vAlign w:val="center"/>
          </w:tcPr>
          <w:p w14:paraId="34D26E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药物名称</w:t>
            </w:r>
          </w:p>
        </w:tc>
        <w:tc>
          <w:tcPr>
            <w:tcW w:w="1561" w:type="dxa"/>
            <w:shd w:val="clear" w:color="auto" w:fill="auto"/>
            <w:vAlign w:val="center"/>
          </w:tcPr>
          <w:p w14:paraId="07EA96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YWMC</w:t>
            </w:r>
          </w:p>
        </w:tc>
        <w:tc>
          <w:tcPr>
            <w:tcW w:w="3067" w:type="dxa"/>
            <w:shd w:val="clear" w:color="auto" w:fill="auto"/>
            <w:vAlign w:val="center"/>
          </w:tcPr>
          <w:p w14:paraId="4DA792B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药物的通用名称</w:t>
            </w:r>
          </w:p>
        </w:tc>
        <w:tc>
          <w:tcPr>
            <w:tcW w:w="992" w:type="dxa"/>
            <w:shd w:val="clear" w:color="auto" w:fill="auto"/>
            <w:vAlign w:val="center"/>
          </w:tcPr>
          <w:p w14:paraId="30B4F7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9872AF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186F9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7217D1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5F6A014" w14:textId="77777777" w:rsidTr="006C6E2B">
        <w:trPr>
          <w:jc w:val="center"/>
        </w:trPr>
        <w:tc>
          <w:tcPr>
            <w:tcW w:w="1486" w:type="dxa"/>
            <w:shd w:val="clear" w:color="auto" w:fill="auto"/>
            <w:vAlign w:val="center"/>
          </w:tcPr>
          <w:p w14:paraId="3C339D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DE08.50.020.00</w:t>
            </w:r>
          </w:p>
        </w:tc>
        <w:tc>
          <w:tcPr>
            <w:tcW w:w="2240" w:type="dxa"/>
            <w:shd w:val="clear" w:color="auto" w:fill="auto"/>
            <w:vAlign w:val="center"/>
          </w:tcPr>
          <w:p w14:paraId="2327D8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胰岛素用药次剂量(U)</w:t>
            </w:r>
          </w:p>
        </w:tc>
        <w:tc>
          <w:tcPr>
            <w:tcW w:w="1561" w:type="dxa"/>
            <w:shd w:val="clear" w:color="auto" w:fill="auto"/>
            <w:vAlign w:val="center"/>
          </w:tcPr>
          <w:p w14:paraId="4AACE5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YDSYYCJL</w:t>
            </w:r>
          </w:p>
        </w:tc>
        <w:tc>
          <w:tcPr>
            <w:tcW w:w="3067" w:type="dxa"/>
            <w:shd w:val="clear" w:color="auto" w:fill="auto"/>
            <w:vAlign w:val="center"/>
          </w:tcPr>
          <w:p w14:paraId="65E7BF5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糖尿病患者单次使用药物的剂量。计量单位为</w:t>
            </w:r>
            <w:r>
              <w:rPr>
                <w:rFonts w:hint="eastAsia"/>
                <w:sz w:val="18"/>
                <w:szCs w:val="18"/>
              </w:rPr>
              <w:t>U</w:t>
            </w:r>
          </w:p>
        </w:tc>
        <w:tc>
          <w:tcPr>
            <w:tcW w:w="992" w:type="dxa"/>
            <w:shd w:val="clear" w:color="auto" w:fill="auto"/>
            <w:vAlign w:val="center"/>
          </w:tcPr>
          <w:p w14:paraId="06A4E4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CF44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709650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0" w:type="dxa"/>
            <w:shd w:val="clear" w:color="auto" w:fill="auto"/>
            <w:vAlign w:val="center"/>
          </w:tcPr>
          <w:p w14:paraId="5194D6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304B301" w14:textId="77777777" w:rsidTr="006C6E2B">
        <w:trPr>
          <w:jc w:val="center"/>
        </w:trPr>
        <w:tc>
          <w:tcPr>
            <w:tcW w:w="1486" w:type="dxa"/>
            <w:shd w:val="clear" w:color="auto" w:fill="auto"/>
            <w:vAlign w:val="center"/>
          </w:tcPr>
          <w:p w14:paraId="716811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DE08.50.023.00</w:t>
            </w:r>
          </w:p>
        </w:tc>
        <w:tc>
          <w:tcPr>
            <w:tcW w:w="2240" w:type="dxa"/>
            <w:shd w:val="clear" w:color="auto" w:fill="auto"/>
            <w:vAlign w:val="center"/>
          </w:tcPr>
          <w:p w14:paraId="407288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药物使用次剂量</w:t>
            </w:r>
          </w:p>
        </w:tc>
        <w:tc>
          <w:tcPr>
            <w:tcW w:w="1561" w:type="dxa"/>
            <w:shd w:val="clear" w:color="auto" w:fill="auto"/>
            <w:vAlign w:val="center"/>
          </w:tcPr>
          <w:p w14:paraId="04E980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YWSYCJL</w:t>
            </w:r>
          </w:p>
        </w:tc>
        <w:tc>
          <w:tcPr>
            <w:tcW w:w="3067" w:type="dxa"/>
            <w:shd w:val="clear" w:color="auto" w:fill="auto"/>
            <w:vAlign w:val="center"/>
          </w:tcPr>
          <w:p w14:paraId="0CF7E2E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单次使用药物的剂量</w:t>
            </w:r>
          </w:p>
        </w:tc>
        <w:tc>
          <w:tcPr>
            <w:tcW w:w="992" w:type="dxa"/>
            <w:shd w:val="clear" w:color="auto" w:fill="auto"/>
            <w:vAlign w:val="center"/>
          </w:tcPr>
          <w:p w14:paraId="1CC85F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06A7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706015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N..8,2</w:t>
            </w:r>
          </w:p>
        </w:tc>
        <w:tc>
          <w:tcPr>
            <w:tcW w:w="2470" w:type="dxa"/>
            <w:shd w:val="clear" w:color="auto" w:fill="auto"/>
            <w:vAlign w:val="center"/>
          </w:tcPr>
          <w:p w14:paraId="3123BC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B013C14" w14:textId="77777777" w:rsidTr="006C6E2B">
        <w:trPr>
          <w:jc w:val="center"/>
        </w:trPr>
        <w:tc>
          <w:tcPr>
            <w:tcW w:w="1486" w:type="dxa"/>
            <w:shd w:val="clear" w:color="auto" w:fill="auto"/>
            <w:vAlign w:val="center"/>
          </w:tcPr>
          <w:p w14:paraId="265402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FDED0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参考剂量</w:t>
            </w:r>
          </w:p>
        </w:tc>
        <w:tc>
          <w:tcPr>
            <w:tcW w:w="1561" w:type="dxa"/>
            <w:shd w:val="clear" w:color="auto" w:fill="auto"/>
            <w:vAlign w:val="center"/>
          </w:tcPr>
          <w:p w14:paraId="21F10E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CKJL</w:t>
            </w:r>
          </w:p>
        </w:tc>
        <w:tc>
          <w:tcPr>
            <w:tcW w:w="3067" w:type="dxa"/>
            <w:shd w:val="clear" w:color="auto" w:fill="auto"/>
            <w:vAlign w:val="center"/>
          </w:tcPr>
          <w:p w14:paraId="37BC61A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参考剂量</w:t>
            </w:r>
          </w:p>
        </w:tc>
        <w:tc>
          <w:tcPr>
            <w:tcW w:w="992" w:type="dxa"/>
            <w:shd w:val="clear" w:color="auto" w:fill="auto"/>
            <w:vAlign w:val="center"/>
          </w:tcPr>
          <w:p w14:paraId="50FA0F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38C7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14E31A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FD434F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5FF5622" w14:textId="77777777" w:rsidTr="006C6E2B">
        <w:trPr>
          <w:jc w:val="center"/>
        </w:trPr>
        <w:tc>
          <w:tcPr>
            <w:tcW w:w="1486" w:type="dxa"/>
            <w:shd w:val="clear" w:color="auto" w:fill="auto"/>
            <w:vAlign w:val="center"/>
          </w:tcPr>
          <w:p w14:paraId="696A9C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DE08.50.024.00</w:t>
            </w:r>
          </w:p>
        </w:tc>
        <w:tc>
          <w:tcPr>
            <w:tcW w:w="2240" w:type="dxa"/>
            <w:shd w:val="clear" w:color="auto" w:fill="auto"/>
            <w:vAlign w:val="center"/>
          </w:tcPr>
          <w:p w14:paraId="39F99D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药物使用剂量单位</w:t>
            </w:r>
          </w:p>
        </w:tc>
        <w:tc>
          <w:tcPr>
            <w:tcW w:w="1561" w:type="dxa"/>
            <w:shd w:val="clear" w:color="auto" w:fill="auto"/>
            <w:vAlign w:val="center"/>
          </w:tcPr>
          <w:p w14:paraId="38254E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YWSYJLDW</w:t>
            </w:r>
          </w:p>
        </w:tc>
        <w:tc>
          <w:tcPr>
            <w:tcW w:w="3067" w:type="dxa"/>
            <w:shd w:val="clear" w:color="auto" w:fill="auto"/>
            <w:vAlign w:val="center"/>
          </w:tcPr>
          <w:p w14:paraId="0A53953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标识药物剂量的计量单位</w:t>
            </w:r>
          </w:p>
        </w:tc>
        <w:tc>
          <w:tcPr>
            <w:tcW w:w="992" w:type="dxa"/>
            <w:shd w:val="clear" w:color="auto" w:fill="auto"/>
            <w:vAlign w:val="center"/>
          </w:tcPr>
          <w:p w14:paraId="438FB1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8DCC0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CD985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AN..6</w:t>
            </w:r>
          </w:p>
        </w:tc>
        <w:tc>
          <w:tcPr>
            <w:tcW w:w="2470" w:type="dxa"/>
            <w:shd w:val="clear" w:color="auto" w:fill="auto"/>
            <w:vAlign w:val="center"/>
          </w:tcPr>
          <w:p w14:paraId="2FE958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D940E3E" w14:textId="77777777" w:rsidTr="006C6E2B">
        <w:trPr>
          <w:jc w:val="center"/>
        </w:trPr>
        <w:tc>
          <w:tcPr>
            <w:tcW w:w="1486" w:type="dxa"/>
            <w:shd w:val="clear" w:color="auto" w:fill="auto"/>
            <w:vAlign w:val="center"/>
          </w:tcPr>
          <w:p w14:paraId="4F9824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DE06.00.135.00</w:t>
            </w:r>
          </w:p>
        </w:tc>
        <w:tc>
          <w:tcPr>
            <w:tcW w:w="2240" w:type="dxa"/>
            <w:shd w:val="clear" w:color="auto" w:fill="auto"/>
            <w:vAlign w:val="center"/>
          </w:tcPr>
          <w:p w14:paraId="1AC2ED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药物使用总剂量</w:t>
            </w:r>
          </w:p>
        </w:tc>
        <w:tc>
          <w:tcPr>
            <w:tcW w:w="1561" w:type="dxa"/>
            <w:shd w:val="clear" w:color="auto" w:fill="auto"/>
            <w:vAlign w:val="center"/>
          </w:tcPr>
          <w:p w14:paraId="4319DD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YWSYZJL</w:t>
            </w:r>
          </w:p>
        </w:tc>
        <w:tc>
          <w:tcPr>
            <w:tcW w:w="3067" w:type="dxa"/>
            <w:shd w:val="clear" w:color="auto" w:fill="auto"/>
            <w:vAlign w:val="center"/>
          </w:tcPr>
          <w:p w14:paraId="5247355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服药者在一段时间内累计服用某药物的剂量总计</w:t>
            </w:r>
          </w:p>
        </w:tc>
        <w:tc>
          <w:tcPr>
            <w:tcW w:w="992" w:type="dxa"/>
            <w:shd w:val="clear" w:color="auto" w:fill="auto"/>
            <w:vAlign w:val="center"/>
          </w:tcPr>
          <w:p w14:paraId="10D5CE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6E4E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3D0F5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N..12,2</w:t>
            </w:r>
          </w:p>
        </w:tc>
        <w:tc>
          <w:tcPr>
            <w:tcW w:w="2470" w:type="dxa"/>
            <w:shd w:val="clear" w:color="auto" w:fill="auto"/>
            <w:vAlign w:val="center"/>
          </w:tcPr>
          <w:p w14:paraId="225D3A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A256A56" w14:textId="77777777" w:rsidTr="006C6E2B">
        <w:trPr>
          <w:jc w:val="center"/>
        </w:trPr>
        <w:tc>
          <w:tcPr>
            <w:tcW w:w="1486" w:type="dxa"/>
            <w:shd w:val="clear" w:color="auto" w:fill="auto"/>
            <w:vAlign w:val="center"/>
          </w:tcPr>
          <w:p w14:paraId="63F35D4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DE06.00.134.00</w:t>
            </w:r>
          </w:p>
        </w:tc>
        <w:tc>
          <w:tcPr>
            <w:tcW w:w="2240" w:type="dxa"/>
            <w:shd w:val="clear" w:color="auto" w:fill="auto"/>
            <w:vAlign w:val="center"/>
          </w:tcPr>
          <w:p w14:paraId="0A4E57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药物使用途径代码</w:t>
            </w:r>
          </w:p>
        </w:tc>
        <w:tc>
          <w:tcPr>
            <w:tcW w:w="1561" w:type="dxa"/>
            <w:shd w:val="clear" w:color="auto" w:fill="auto"/>
            <w:vAlign w:val="center"/>
          </w:tcPr>
          <w:p w14:paraId="7A76A9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YWSYTJDM</w:t>
            </w:r>
          </w:p>
        </w:tc>
        <w:tc>
          <w:tcPr>
            <w:tcW w:w="3067" w:type="dxa"/>
            <w:shd w:val="clear" w:color="auto" w:fill="auto"/>
            <w:vAlign w:val="center"/>
          </w:tcPr>
          <w:p w14:paraId="355D6FC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药物使用途径在特定编码体系中的编码</w:t>
            </w:r>
          </w:p>
        </w:tc>
        <w:tc>
          <w:tcPr>
            <w:tcW w:w="992" w:type="dxa"/>
            <w:shd w:val="clear" w:color="auto" w:fill="auto"/>
            <w:vAlign w:val="center"/>
          </w:tcPr>
          <w:p w14:paraId="5C96B9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64CA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3EC2C0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70" w:type="dxa"/>
            <w:shd w:val="clear" w:color="auto" w:fill="auto"/>
            <w:vAlign w:val="center"/>
          </w:tcPr>
          <w:p w14:paraId="5050808F"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364.12</w:t>
            </w:r>
          </w:p>
          <w:p w14:paraId="3B60C2FE"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CV06.00.102用药途径代码表</w:t>
            </w:r>
          </w:p>
        </w:tc>
      </w:tr>
      <w:tr w:rsidR="00C25243" w14:paraId="60F37D65" w14:textId="77777777" w:rsidTr="006C6E2B">
        <w:trPr>
          <w:jc w:val="center"/>
        </w:trPr>
        <w:tc>
          <w:tcPr>
            <w:tcW w:w="1486" w:type="dxa"/>
            <w:shd w:val="clear" w:color="auto" w:fill="auto"/>
            <w:vAlign w:val="center"/>
          </w:tcPr>
          <w:p w14:paraId="586D137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DE06.00.133.00</w:t>
            </w:r>
          </w:p>
        </w:tc>
        <w:tc>
          <w:tcPr>
            <w:tcW w:w="2240" w:type="dxa"/>
            <w:shd w:val="clear" w:color="auto" w:fill="auto"/>
            <w:vAlign w:val="center"/>
          </w:tcPr>
          <w:p w14:paraId="6B90E59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药物使用频次代码</w:t>
            </w:r>
          </w:p>
        </w:tc>
        <w:tc>
          <w:tcPr>
            <w:tcW w:w="1561" w:type="dxa"/>
            <w:shd w:val="clear" w:color="auto" w:fill="auto"/>
            <w:vAlign w:val="center"/>
          </w:tcPr>
          <w:p w14:paraId="30C3D8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YWSYPCDM</w:t>
            </w:r>
          </w:p>
        </w:tc>
        <w:tc>
          <w:tcPr>
            <w:tcW w:w="3067" w:type="dxa"/>
            <w:shd w:val="clear" w:color="auto" w:fill="auto"/>
            <w:vAlign w:val="center"/>
          </w:tcPr>
          <w:p w14:paraId="6468891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标识单位时间内药物使用的次数在特定编码体系中的编码</w:t>
            </w:r>
          </w:p>
        </w:tc>
        <w:tc>
          <w:tcPr>
            <w:tcW w:w="992" w:type="dxa"/>
            <w:shd w:val="clear" w:color="auto" w:fill="auto"/>
            <w:vAlign w:val="center"/>
          </w:tcPr>
          <w:p w14:paraId="195F80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E315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5C7B7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9DB8B41"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364.12</w:t>
            </w:r>
          </w:p>
          <w:p w14:paraId="1679FD34"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CV06.00.228药物使用频次代码表</w:t>
            </w:r>
          </w:p>
        </w:tc>
      </w:tr>
      <w:tr w:rsidR="00C25243" w14:paraId="0D6ECF20" w14:textId="77777777" w:rsidTr="006C6E2B">
        <w:trPr>
          <w:jc w:val="center"/>
        </w:trPr>
        <w:tc>
          <w:tcPr>
            <w:tcW w:w="1486" w:type="dxa"/>
            <w:shd w:val="clear" w:color="auto" w:fill="auto"/>
            <w:vAlign w:val="center"/>
          </w:tcPr>
          <w:p w14:paraId="781E6C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DE06.00.164.00</w:t>
            </w:r>
          </w:p>
        </w:tc>
        <w:tc>
          <w:tcPr>
            <w:tcW w:w="2240" w:type="dxa"/>
            <w:shd w:val="clear" w:color="auto" w:fill="auto"/>
            <w:vAlign w:val="center"/>
          </w:tcPr>
          <w:p w14:paraId="4240B7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中药使用类别代码</w:t>
            </w:r>
          </w:p>
        </w:tc>
        <w:tc>
          <w:tcPr>
            <w:tcW w:w="1561" w:type="dxa"/>
            <w:shd w:val="clear" w:color="auto" w:fill="auto"/>
            <w:vAlign w:val="center"/>
          </w:tcPr>
          <w:p w14:paraId="47CDCC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ZYSYLBDM</w:t>
            </w:r>
          </w:p>
        </w:tc>
        <w:tc>
          <w:tcPr>
            <w:tcW w:w="3067" w:type="dxa"/>
            <w:shd w:val="clear" w:color="auto" w:fill="auto"/>
            <w:vAlign w:val="center"/>
          </w:tcPr>
          <w:p w14:paraId="3D1CBAC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临床治疗中中药使用情况分类在特定编码体系中的编码</w:t>
            </w:r>
          </w:p>
        </w:tc>
        <w:tc>
          <w:tcPr>
            <w:tcW w:w="992" w:type="dxa"/>
            <w:shd w:val="clear" w:color="auto" w:fill="auto"/>
            <w:vAlign w:val="center"/>
          </w:tcPr>
          <w:p w14:paraId="1236EF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8B7E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26F18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5B1A4202"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364.12</w:t>
            </w:r>
          </w:p>
          <w:p w14:paraId="19633181"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CV06.00.101中药使用类别代码表</w:t>
            </w:r>
          </w:p>
        </w:tc>
      </w:tr>
      <w:tr w:rsidR="00C25243" w14:paraId="6CCB5D27" w14:textId="77777777" w:rsidTr="006C6E2B">
        <w:trPr>
          <w:jc w:val="center"/>
        </w:trPr>
        <w:tc>
          <w:tcPr>
            <w:tcW w:w="1486" w:type="dxa"/>
            <w:shd w:val="clear" w:color="auto" w:fill="auto"/>
            <w:vAlign w:val="center"/>
          </w:tcPr>
          <w:p w14:paraId="6F0CA7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36FF4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中药类别名称</w:t>
            </w:r>
          </w:p>
        </w:tc>
        <w:tc>
          <w:tcPr>
            <w:tcW w:w="1561" w:type="dxa"/>
            <w:shd w:val="clear" w:color="auto" w:fill="auto"/>
            <w:vAlign w:val="center"/>
          </w:tcPr>
          <w:p w14:paraId="08FA5D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ZYLBMC</w:t>
            </w:r>
          </w:p>
        </w:tc>
        <w:tc>
          <w:tcPr>
            <w:tcW w:w="3067" w:type="dxa"/>
            <w:shd w:val="clear" w:color="auto" w:fill="auto"/>
            <w:vAlign w:val="center"/>
          </w:tcPr>
          <w:p w14:paraId="07E667D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中药类别名称</w:t>
            </w:r>
          </w:p>
        </w:tc>
        <w:tc>
          <w:tcPr>
            <w:tcW w:w="992" w:type="dxa"/>
            <w:shd w:val="clear" w:color="auto" w:fill="auto"/>
            <w:vAlign w:val="center"/>
          </w:tcPr>
          <w:p w14:paraId="2D2A7D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0DE1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98A24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0" w:type="dxa"/>
            <w:shd w:val="clear" w:color="auto" w:fill="auto"/>
            <w:vAlign w:val="center"/>
          </w:tcPr>
          <w:p w14:paraId="43AD5C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E72C903" w14:textId="77777777" w:rsidTr="006C6E2B">
        <w:trPr>
          <w:jc w:val="center"/>
        </w:trPr>
        <w:tc>
          <w:tcPr>
            <w:tcW w:w="1486" w:type="dxa"/>
            <w:shd w:val="clear" w:color="auto" w:fill="auto"/>
            <w:vAlign w:val="center"/>
          </w:tcPr>
          <w:p w14:paraId="50C19E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EEE301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数据业务生成时间</w:t>
            </w:r>
          </w:p>
        </w:tc>
        <w:tc>
          <w:tcPr>
            <w:tcW w:w="1561" w:type="dxa"/>
            <w:shd w:val="clear" w:color="auto" w:fill="auto"/>
            <w:vAlign w:val="center"/>
          </w:tcPr>
          <w:p w14:paraId="02B8D54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SJYWSCSJ</w:t>
            </w:r>
          </w:p>
        </w:tc>
        <w:tc>
          <w:tcPr>
            <w:tcW w:w="3067" w:type="dxa"/>
            <w:shd w:val="clear" w:color="auto" w:fill="auto"/>
            <w:vAlign w:val="center"/>
          </w:tcPr>
          <w:p w14:paraId="07D9D6B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数据业务生成时间</w:t>
            </w:r>
          </w:p>
        </w:tc>
        <w:tc>
          <w:tcPr>
            <w:tcW w:w="992" w:type="dxa"/>
            <w:shd w:val="clear" w:color="auto" w:fill="auto"/>
            <w:vAlign w:val="center"/>
          </w:tcPr>
          <w:p w14:paraId="4B0FC6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2C38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5" w:type="dxa"/>
            <w:shd w:val="clear" w:color="auto" w:fill="auto"/>
            <w:vAlign w:val="center"/>
          </w:tcPr>
          <w:p w14:paraId="3672D6E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0" w:type="dxa"/>
            <w:shd w:val="clear" w:color="auto" w:fill="auto"/>
            <w:vAlign w:val="center"/>
          </w:tcPr>
          <w:p w14:paraId="6EAB589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AB50F10" w14:textId="77777777" w:rsidTr="006C6E2B">
        <w:trPr>
          <w:jc w:val="center"/>
        </w:trPr>
        <w:tc>
          <w:tcPr>
            <w:tcW w:w="1486" w:type="dxa"/>
            <w:shd w:val="clear" w:color="auto" w:fill="auto"/>
            <w:vAlign w:val="center"/>
          </w:tcPr>
          <w:p w14:paraId="549653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60B668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修改标志</w:t>
            </w:r>
          </w:p>
        </w:tc>
        <w:tc>
          <w:tcPr>
            <w:tcW w:w="1561" w:type="dxa"/>
            <w:shd w:val="clear" w:color="auto" w:fill="auto"/>
            <w:vAlign w:val="center"/>
          </w:tcPr>
          <w:p w14:paraId="1E69DC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XGBZ</w:t>
            </w:r>
          </w:p>
        </w:tc>
        <w:tc>
          <w:tcPr>
            <w:tcW w:w="3067" w:type="dxa"/>
            <w:shd w:val="clear" w:color="auto" w:fill="auto"/>
            <w:vAlign w:val="center"/>
          </w:tcPr>
          <w:p w14:paraId="5E3F094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修改标志</w:t>
            </w:r>
          </w:p>
        </w:tc>
        <w:tc>
          <w:tcPr>
            <w:tcW w:w="992" w:type="dxa"/>
            <w:shd w:val="clear" w:color="auto" w:fill="auto"/>
            <w:vAlign w:val="center"/>
          </w:tcPr>
          <w:p w14:paraId="3354C7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671D0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7576B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FC6DA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T.正常；F；撤销</w:t>
            </w:r>
          </w:p>
        </w:tc>
      </w:tr>
      <w:tr w:rsidR="00C25243" w14:paraId="70881590" w14:textId="77777777" w:rsidTr="006C6E2B">
        <w:trPr>
          <w:jc w:val="center"/>
        </w:trPr>
        <w:tc>
          <w:tcPr>
            <w:tcW w:w="1486" w:type="dxa"/>
            <w:shd w:val="clear" w:color="auto" w:fill="auto"/>
            <w:vAlign w:val="center"/>
          </w:tcPr>
          <w:p w14:paraId="7F0F9F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562C3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密级</w:t>
            </w:r>
          </w:p>
        </w:tc>
        <w:tc>
          <w:tcPr>
            <w:tcW w:w="1561" w:type="dxa"/>
            <w:shd w:val="clear" w:color="auto" w:fill="auto"/>
            <w:vAlign w:val="center"/>
          </w:tcPr>
          <w:p w14:paraId="08F5CF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MJ</w:t>
            </w:r>
          </w:p>
        </w:tc>
        <w:tc>
          <w:tcPr>
            <w:tcW w:w="3067" w:type="dxa"/>
            <w:shd w:val="clear" w:color="auto" w:fill="auto"/>
            <w:vAlign w:val="center"/>
          </w:tcPr>
          <w:p w14:paraId="59198C9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密级</w:t>
            </w:r>
          </w:p>
        </w:tc>
        <w:tc>
          <w:tcPr>
            <w:tcW w:w="992" w:type="dxa"/>
            <w:shd w:val="clear" w:color="auto" w:fill="auto"/>
            <w:vAlign w:val="center"/>
          </w:tcPr>
          <w:p w14:paraId="44348E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3C22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1121A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AN..16</w:t>
            </w:r>
          </w:p>
        </w:tc>
        <w:tc>
          <w:tcPr>
            <w:tcW w:w="2470" w:type="dxa"/>
            <w:shd w:val="clear" w:color="auto" w:fill="auto"/>
            <w:vAlign w:val="center"/>
          </w:tcPr>
          <w:p w14:paraId="1E8507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464EB5A" w14:textId="402731AB" w:rsidR="00FB113A" w:rsidRDefault="000C6B93">
      <w:pPr>
        <w:pStyle w:val="aff3"/>
        <w:spacing w:before="156" w:after="156"/>
        <w:ind w:left="0"/>
      </w:pPr>
      <w:r>
        <w:rPr>
          <w:rFonts w:hint="eastAsia"/>
        </w:rPr>
        <w:t>肿瘤复发信息</w:t>
      </w:r>
      <w:bookmarkEnd w:id="186"/>
      <w:bookmarkEnd w:id="187"/>
      <w:bookmarkEnd w:id="188"/>
    </w:p>
    <w:p w14:paraId="1EA59B50" w14:textId="77777777" w:rsidR="00FB113A" w:rsidRDefault="000C6B93">
      <w:pPr>
        <w:pStyle w:val="affffff5"/>
        <w:numPr>
          <w:ilvl w:val="1"/>
          <w:numId w:val="31"/>
        </w:numPr>
        <w:spacing w:before="156" w:after="156"/>
        <w:ind w:left="0"/>
      </w:pPr>
      <w:r>
        <w:rPr>
          <w:rFonts w:hint="eastAsia"/>
        </w:rPr>
        <w:t>肿瘤复发信息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550"/>
        <w:gridCol w:w="2126"/>
        <w:gridCol w:w="1559"/>
        <w:gridCol w:w="3174"/>
        <w:gridCol w:w="981"/>
        <w:gridCol w:w="981"/>
        <w:gridCol w:w="1045"/>
        <w:gridCol w:w="2397"/>
      </w:tblGrid>
      <w:tr w:rsidR="00FB113A" w14:paraId="7D93B089" w14:textId="77777777">
        <w:trPr>
          <w:tblHeader/>
          <w:jc w:val="center"/>
        </w:trPr>
        <w:tc>
          <w:tcPr>
            <w:tcW w:w="1550" w:type="dxa"/>
            <w:tcBorders>
              <w:top w:val="single" w:sz="8" w:space="0" w:color="auto"/>
              <w:bottom w:val="single" w:sz="8" w:space="0" w:color="auto"/>
            </w:tcBorders>
            <w:shd w:val="clear" w:color="auto" w:fill="auto"/>
            <w:vAlign w:val="center"/>
          </w:tcPr>
          <w:p w14:paraId="524407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26" w:type="dxa"/>
            <w:tcBorders>
              <w:top w:val="single" w:sz="8" w:space="0" w:color="auto"/>
              <w:bottom w:val="single" w:sz="8" w:space="0" w:color="auto"/>
            </w:tcBorders>
            <w:shd w:val="clear" w:color="auto" w:fill="auto"/>
            <w:vAlign w:val="center"/>
          </w:tcPr>
          <w:p w14:paraId="16E874B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9" w:type="dxa"/>
            <w:tcBorders>
              <w:top w:val="single" w:sz="8" w:space="0" w:color="auto"/>
              <w:bottom w:val="single" w:sz="8" w:space="0" w:color="auto"/>
            </w:tcBorders>
            <w:shd w:val="clear" w:color="auto" w:fill="auto"/>
            <w:vAlign w:val="center"/>
          </w:tcPr>
          <w:p w14:paraId="6ED2284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74" w:type="dxa"/>
            <w:tcBorders>
              <w:top w:val="single" w:sz="8" w:space="0" w:color="auto"/>
              <w:bottom w:val="single" w:sz="8" w:space="0" w:color="auto"/>
            </w:tcBorders>
            <w:shd w:val="clear" w:color="auto" w:fill="auto"/>
            <w:vAlign w:val="center"/>
          </w:tcPr>
          <w:p w14:paraId="0F612F6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81" w:type="dxa"/>
            <w:tcBorders>
              <w:top w:val="single" w:sz="8" w:space="0" w:color="auto"/>
              <w:bottom w:val="single" w:sz="8" w:space="0" w:color="auto"/>
            </w:tcBorders>
            <w:shd w:val="clear" w:color="auto" w:fill="auto"/>
            <w:vAlign w:val="center"/>
          </w:tcPr>
          <w:p w14:paraId="1E6427A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81" w:type="dxa"/>
            <w:tcBorders>
              <w:top w:val="single" w:sz="8" w:space="0" w:color="auto"/>
              <w:bottom w:val="single" w:sz="8" w:space="0" w:color="auto"/>
            </w:tcBorders>
            <w:shd w:val="clear" w:color="auto" w:fill="auto"/>
            <w:vAlign w:val="center"/>
          </w:tcPr>
          <w:p w14:paraId="03523C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45" w:type="dxa"/>
            <w:tcBorders>
              <w:top w:val="single" w:sz="8" w:space="0" w:color="auto"/>
              <w:bottom w:val="single" w:sz="8" w:space="0" w:color="auto"/>
            </w:tcBorders>
            <w:shd w:val="clear" w:color="auto" w:fill="auto"/>
            <w:vAlign w:val="center"/>
          </w:tcPr>
          <w:p w14:paraId="04E5577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97" w:type="dxa"/>
            <w:tcBorders>
              <w:top w:val="single" w:sz="8" w:space="0" w:color="auto"/>
              <w:bottom w:val="single" w:sz="8" w:space="0" w:color="auto"/>
            </w:tcBorders>
            <w:shd w:val="clear" w:color="auto" w:fill="auto"/>
            <w:vAlign w:val="center"/>
          </w:tcPr>
          <w:p w14:paraId="6D58AA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CFBEAE1" w14:textId="77777777">
        <w:trPr>
          <w:jc w:val="center"/>
        </w:trPr>
        <w:tc>
          <w:tcPr>
            <w:tcW w:w="1550" w:type="dxa"/>
            <w:tcBorders>
              <w:top w:val="single" w:sz="8" w:space="0" w:color="auto"/>
            </w:tcBorders>
            <w:shd w:val="clear" w:color="auto" w:fill="auto"/>
            <w:vAlign w:val="center"/>
          </w:tcPr>
          <w:p w14:paraId="25E87A39" w14:textId="77777777" w:rsidR="00FB113A" w:rsidRDefault="000C6B93">
            <w:pPr>
              <w:widowControl/>
              <w:rPr>
                <w:sz w:val="18"/>
                <w:szCs w:val="18"/>
              </w:rPr>
            </w:pPr>
            <w:r>
              <w:rPr>
                <w:rFonts w:hint="eastAsia"/>
                <w:sz w:val="18"/>
                <w:szCs w:val="18"/>
              </w:rPr>
              <w:t>—</w:t>
            </w:r>
          </w:p>
        </w:tc>
        <w:tc>
          <w:tcPr>
            <w:tcW w:w="2126" w:type="dxa"/>
            <w:tcBorders>
              <w:top w:val="single" w:sz="8" w:space="0" w:color="auto"/>
            </w:tcBorders>
            <w:shd w:val="clear" w:color="auto" w:fill="auto"/>
            <w:vAlign w:val="center"/>
          </w:tcPr>
          <w:p w14:paraId="62A59952" w14:textId="77777777" w:rsidR="00FB113A" w:rsidRDefault="000C6B93">
            <w:pPr>
              <w:widowControl/>
              <w:rPr>
                <w:sz w:val="18"/>
                <w:szCs w:val="18"/>
              </w:rPr>
            </w:pPr>
            <w:r>
              <w:rPr>
                <w:rFonts w:hint="eastAsia"/>
                <w:sz w:val="18"/>
                <w:szCs w:val="18"/>
              </w:rPr>
              <w:t>肿瘤复发信息编号</w:t>
            </w:r>
          </w:p>
        </w:tc>
        <w:tc>
          <w:tcPr>
            <w:tcW w:w="1559" w:type="dxa"/>
            <w:tcBorders>
              <w:top w:val="single" w:sz="8" w:space="0" w:color="auto"/>
            </w:tcBorders>
            <w:shd w:val="clear" w:color="auto" w:fill="auto"/>
            <w:vAlign w:val="center"/>
          </w:tcPr>
          <w:p w14:paraId="05F7DCF9" w14:textId="77777777" w:rsidR="00FB113A" w:rsidRDefault="000C6B93">
            <w:pPr>
              <w:widowControl/>
              <w:jc w:val="center"/>
              <w:rPr>
                <w:sz w:val="18"/>
                <w:szCs w:val="18"/>
              </w:rPr>
            </w:pPr>
            <w:r>
              <w:rPr>
                <w:rFonts w:hint="eastAsia"/>
                <w:sz w:val="18"/>
                <w:szCs w:val="18"/>
              </w:rPr>
              <w:t>ZLFFXXBH</w:t>
            </w:r>
          </w:p>
        </w:tc>
        <w:tc>
          <w:tcPr>
            <w:tcW w:w="3174" w:type="dxa"/>
            <w:tcBorders>
              <w:top w:val="single" w:sz="8" w:space="0" w:color="auto"/>
            </w:tcBorders>
            <w:shd w:val="clear" w:color="auto" w:fill="auto"/>
            <w:vAlign w:val="center"/>
          </w:tcPr>
          <w:p w14:paraId="10E4EB71" w14:textId="77777777" w:rsidR="00FB113A" w:rsidRDefault="000C6B93">
            <w:pPr>
              <w:widowControl/>
              <w:rPr>
                <w:sz w:val="18"/>
                <w:szCs w:val="18"/>
              </w:rPr>
            </w:pPr>
            <w:r>
              <w:rPr>
                <w:rFonts w:hint="eastAsia"/>
                <w:sz w:val="18"/>
                <w:szCs w:val="18"/>
              </w:rPr>
              <w:t>肿瘤复发信息编号</w:t>
            </w:r>
          </w:p>
        </w:tc>
        <w:tc>
          <w:tcPr>
            <w:tcW w:w="981" w:type="dxa"/>
            <w:tcBorders>
              <w:top w:val="single" w:sz="8" w:space="0" w:color="auto"/>
            </w:tcBorders>
            <w:shd w:val="clear" w:color="auto" w:fill="auto"/>
            <w:vAlign w:val="center"/>
          </w:tcPr>
          <w:p w14:paraId="3928FD42" w14:textId="77777777" w:rsidR="00FB113A" w:rsidRDefault="000C6B93">
            <w:pPr>
              <w:widowControl/>
              <w:jc w:val="center"/>
              <w:rPr>
                <w:sz w:val="18"/>
                <w:szCs w:val="18"/>
              </w:rPr>
            </w:pPr>
            <w:r>
              <w:rPr>
                <w:rFonts w:hint="eastAsia"/>
                <w:sz w:val="18"/>
                <w:szCs w:val="18"/>
              </w:rPr>
              <w:t>必填</w:t>
            </w:r>
          </w:p>
        </w:tc>
        <w:tc>
          <w:tcPr>
            <w:tcW w:w="981" w:type="dxa"/>
            <w:tcBorders>
              <w:top w:val="single" w:sz="8" w:space="0" w:color="auto"/>
            </w:tcBorders>
            <w:shd w:val="clear" w:color="auto" w:fill="auto"/>
            <w:vAlign w:val="center"/>
          </w:tcPr>
          <w:p w14:paraId="74889115" w14:textId="77777777" w:rsidR="00FB113A" w:rsidRDefault="000C6B93">
            <w:pPr>
              <w:widowControl/>
              <w:jc w:val="center"/>
              <w:rPr>
                <w:sz w:val="18"/>
                <w:szCs w:val="18"/>
              </w:rPr>
            </w:pPr>
            <w:r>
              <w:rPr>
                <w:rFonts w:hint="eastAsia"/>
                <w:sz w:val="18"/>
                <w:szCs w:val="18"/>
              </w:rPr>
              <w:t>S1</w:t>
            </w:r>
          </w:p>
        </w:tc>
        <w:tc>
          <w:tcPr>
            <w:tcW w:w="1045" w:type="dxa"/>
            <w:tcBorders>
              <w:top w:val="single" w:sz="8" w:space="0" w:color="auto"/>
            </w:tcBorders>
            <w:shd w:val="clear" w:color="auto" w:fill="auto"/>
            <w:vAlign w:val="center"/>
          </w:tcPr>
          <w:p w14:paraId="3632D71A" w14:textId="77777777" w:rsidR="00FB113A" w:rsidRDefault="000C6B93">
            <w:pPr>
              <w:widowControl/>
              <w:jc w:val="center"/>
              <w:rPr>
                <w:sz w:val="18"/>
                <w:szCs w:val="18"/>
              </w:rPr>
            </w:pPr>
            <w:r>
              <w:rPr>
                <w:rFonts w:hint="eastAsia"/>
                <w:sz w:val="18"/>
                <w:szCs w:val="18"/>
              </w:rPr>
              <w:t>AN..32</w:t>
            </w:r>
          </w:p>
        </w:tc>
        <w:tc>
          <w:tcPr>
            <w:tcW w:w="2397" w:type="dxa"/>
            <w:tcBorders>
              <w:top w:val="single" w:sz="8" w:space="0" w:color="auto"/>
            </w:tcBorders>
            <w:shd w:val="clear" w:color="auto" w:fill="auto"/>
            <w:vAlign w:val="center"/>
          </w:tcPr>
          <w:p w14:paraId="5772DFAE" w14:textId="77777777" w:rsidR="00FB113A" w:rsidRDefault="000C6B93">
            <w:pPr>
              <w:widowControl/>
              <w:rPr>
                <w:sz w:val="18"/>
                <w:szCs w:val="18"/>
              </w:rPr>
            </w:pPr>
            <w:r>
              <w:rPr>
                <w:rFonts w:hint="eastAsia"/>
                <w:sz w:val="18"/>
                <w:szCs w:val="18"/>
              </w:rPr>
              <w:t>—</w:t>
            </w:r>
          </w:p>
        </w:tc>
      </w:tr>
      <w:tr w:rsidR="00FB113A" w14:paraId="5BCAD324" w14:textId="77777777">
        <w:trPr>
          <w:jc w:val="center"/>
        </w:trPr>
        <w:tc>
          <w:tcPr>
            <w:tcW w:w="1550" w:type="dxa"/>
            <w:shd w:val="clear" w:color="auto" w:fill="auto"/>
            <w:vAlign w:val="center"/>
          </w:tcPr>
          <w:p w14:paraId="176E9D52" w14:textId="77777777" w:rsidR="00FB113A" w:rsidRDefault="000C6B93">
            <w:pPr>
              <w:widowControl/>
              <w:rPr>
                <w:sz w:val="18"/>
                <w:szCs w:val="18"/>
              </w:rPr>
            </w:pPr>
            <w:r>
              <w:rPr>
                <w:rFonts w:hint="eastAsia"/>
                <w:sz w:val="18"/>
                <w:szCs w:val="18"/>
              </w:rPr>
              <w:t>DE08.10.052.00</w:t>
            </w:r>
          </w:p>
        </w:tc>
        <w:tc>
          <w:tcPr>
            <w:tcW w:w="2126" w:type="dxa"/>
            <w:shd w:val="clear" w:color="auto" w:fill="auto"/>
            <w:vAlign w:val="center"/>
          </w:tcPr>
          <w:p w14:paraId="099615B4" w14:textId="77777777" w:rsidR="00FB113A" w:rsidRDefault="000C6B93">
            <w:pPr>
              <w:widowControl/>
              <w:rPr>
                <w:sz w:val="18"/>
                <w:szCs w:val="18"/>
              </w:rPr>
            </w:pPr>
            <w:r>
              <w:rPr>
                <w:rFonts w:hint="eastAsia"/>
                <w:sz w:val="18"/>
                <w:szCs w:val="18"/>
              </w:rPr>
              <w:t>组织机构代码</w:t>
            </w:r>
          </w:p>
        </w:tc>
        <w:tc>
          <w:tcPr>
            <w:tcW w:w="1559" w:type="dxa"/>
            <w:shd w:val="clear" w:color="auto" w:fill="auto"/>
            <w:vAlign w:val="center"/>
          </w:tcPr>
          <w:p w14:paraId="5DCB55BB" w14:textId="77777777" w:rsidR="00FB113A" w:rsidRDefault="000C6B93">
            <w:pPr>
              <w:widowControl/>
              <w:jc w:val="center"/>
              <w:rPr>
                <w:sz w:val="18"/>
                <w:szCs w:val="18"/>
              </w:rPr>
            </w:pPr>
            <w:r>
              <w:rPr>
                <w:rFonts w:hint="eastAsia"/>
                <w:sz w:val="18"/>
                <w:szCs w:val="18"/>
              </w:rPr>
              <w:t>ZZJGDM</w:t>
            </w:r>
          </w:p>
        </w:tc>
        <w:tc>
          <w:tcPr>
            <w:tcW w:w="3174" w:type="dxa"/>
            <w:shd w:val="clear" w:color="auto" w:fill="auto"/>
            <w:vAlign w:val="center"/>
          </w:tcPr>
          <w:p w14:paraId="5CA4E1BD" w14:textId="77777777" w:rsidR="00FB113A" w:rsidRDefault="000C6B93">
            <w:pPr>
              <w:widowControl/>
              <w:rPr>
                <w:sz w:val="18"/>
                <w:szCs w:val="18"/>
              </w:rPr>
            </w:pPr>
            <w:r>
              <w:rPr>
                <w:rFonts w:hint="eastAsia"/>
                <w:sz w:val="18"/>
                <w:szCs w:val="18"/>
              </w:rPr>
              <w:t>机构对应的针对组织机构的特殊编码体系中的代码</w:t>
            </w:r>
          </w:p>
        </w:tc>
        <w:tc>
          <w:tcPr>
            <w:tcW w:w="981" w:type="dxa"/>
            <w:shd w:val="clear" w:color="auto" w:fill="auto"/>
            <w:vAlign w:val="center"/>
          </w:tcPr>
          <w:p w14:paraId="3C7504B3"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70421639" w14:textId="77777777" w:rsidR="00FB113A" w:rsidRDefault="000C6B93">
            <w:pPr>
              <w:widowControl/>
              <w:jc w:val="center"/>
              <w:rPr>
                <w:sz w:val="18"/>
                <w:szCs w:val="18"/>
              </w:rPr>
            </w:pPr>
            <w:r>
              <w:rPr>
                <w:rFonts w:hint="eastAsia"/>
                <w:sz w:val="18"/>
                <w:szCs w:val="18"/>
              </w:rPr>
              <w:t>S3</w:t>
            </w:r>
          </w:p>
        </w:tc>
        <w:tc>
          <w:tcPr>
            <w:tcW w:w="1045" w:type="dxa"/>
            <w:shd w:val="clear" w:color="auto" w:fill="auto"/>
            <w:vAlign w:val="center"/>
          </w:tcPr>
          <w:p w14:paraId="325B88B0" w14:textId="77777777" w:rsidR="00FB113A" w:rsidRDefault="000C6B93">
            <w:pPr>
              <w:widowControl/>
              <w:jc w:val="center"/>
              <w:rPr>
                <w:sz w:val="18"/>
                <w:szCs w:val="18"/>
              </w:rPr>
            </w:pPr>
            <w:r>
              <w:rPr>
                <w:rFonts w:hint="eastAsia"/>
                <w:sz w:val="18"/>
                <w:szCs w:val="18"/>
              </w:rPr>
              <w:t>AN18</w:t>
            </w:r>
          </w:p>
        </w:tc>
        <w:tc>
          <w:tcPr>
            <w:tcW w:w="2397" w:type="dxa"/>
            <w:shd w:val="clear" w:color="auto" w:fill="auto"/>
            <w:vAlign w:val="center"/>
          </w:tcPr>
          <w:p w14:paraId="7C9784B3" w14:textId="77777777" w:rsidR="00FB113A" w:rsidRDefault="000C6B93">
            <w:pPr>
              <w:widowControl/>
              <w:rPr>
                <w:sz w:val="18"/>
                <w:szCs w:val="18"/>
              </w:rPr>
            </w:pPr>
            <w:r>
              <w:rPr>
                <w:rFonts w:ascii="宋体" w:hAnsi="宋体" w:cs="宋体" w:hint="eastAsia"/>
                <w:sz w:val="18"/>
                <w:szCs w:val="18"/>
              </w:rPr>
              <w:t>GB 11714</w:t>
            </w:r>
          </w:p>
        </w:tc>
      </w:tr>
      <w:tr w:rsidR="00FB113A" w14:paraId="7B764F8A" w14:textId="77777777">
        <w:trPr>
          <w:jc w:val="center"/>
        </w:trPr>
        <w:tc>
          <w:tcPr>
            <w:tcW w:w="1550" w:type="dxa"/>
            <w:shd w:val="clear" w:color="auto" w:fill="auto"/>
            <w:vAlign w:val="center"/>
          </w:tcPr>
          <w:p w14:paraId="0F12FFB2" w14:textId="77777777" w:rsidR="00FB113A" w:rsidRDefault="000C6B93">
            <w:pPr>
              <w:widowControl/>
              <w:rPr>
                <w:sz w:val="18"/>
                <w:szCs w:val="18"/>
              </w:rPr>
            </w:pPr>
            <w:r>
              <w:rPr>
                <w:rFonts w:hint="eastAsia"/>
                <w:sz w:val="18"/>
                <w:szCs w:val="18"/>
              </w:rPr>
              <w:t>—</w:t>
            </w:r>
          </w:p>
        </w:tc>
        <w:tc>
          <w:tcPr>
            <w:tcW w:w="2126" w:type="dxa"/>
            <w:shd w:val="clear" w:color="auto" w:fill="auto"/>
            <w:vAlign w:val="center"/>
          </w:tcPr>
          <w:p w14:paraId="66E80D8E" w14:textId="77777777" w:rsidR="00FB113A" w:rsidRDefault="000C6B93">
            <w:pPr>
              <w:widowControl/>
              <w:rPr>
                <w:sz w:val="18"/>
                <w:szCs w:val="18"/>
              </w:rPr>
            </w:pPr>
            <w:r>
              <w:rPr>
                <w:rFonts w:hint="eastAsia"/>
                <w:sz w:val="18"/>
                <w:szCs w:val="18"/>
              </w:rPr>
              <w:t>肿瘤随访卡</w:t>
            </w:r>
            <w:r>
              <w:rPr>
                <w:rFonts w:hint="eastAsia"/>
                <w:sz w:val="18"/>
                <w:szCs w:val="18"/>
              </w:rPr>
              <w:t>ID</w:t>
            </w:r>
          </w:p>
        </w:tc>
        <w:tc>
          <w:tcPr>
            <w:tcW w:w="1559" w:type="dxa"/>
            <w:shd w:val="clear" w:color="auto" w:fill="auto"/>
            <w:vAlign w:val="center"/>
          </w:tcPr>
          <w:p w14:paraId="6F5CDBC5" w14:textId="77777777" w:rsidR="00FB113A" w:rsidRDefault="000C6B93">
            <w:pPr>
              <w:widowControl/>
              <w:jc w:val="center"/>
              <w:rPr>
                <w:sz w:val="18"/>
                <w:szCs w:val="18"/>
              </w:rPr>
            </w:pPr>
            <w:r>
              <w:rPr>
                <w:rFonts w:hint="eastAsia"/>
                <w:sz w:val="18"/>
                <w:szCs w:val="18"/>
              </w:rPr>
              <w:t>ZLSFKID</w:t>
            </w:r>
          </w:p>
        </w:tc>
        <w:tc>
          <w:tcPr>
            <w:tcW w:w="3174" w:type="dxa"/>
            <w:shd w:val="clear" w:color="auto" w:fill="auto"/>
            <w:vAlign w:val="center"/>
          </w:tcPr>
          <w:p w14:paraId="586816F1" w14:textId="77777777" w:rsidR="00FB113A" w:rsidRDefault="000C6B93">
            <w:pPr>
              <w:widowControl/>
              <w:rPr>
                <w:sz w:val="18"/>
                <w:szCs w:val="18"/>
              </w:rPr>
            </w:pPr>
            <w:r>
              <w:rPr>
                <w:rFonts w:hint="eastAsia"/>
                <w:sz w:val="18"/>
                <w:szCs w:val="18"/>
              </w:rPr>
              <w:t>肿瘤随访卡</w:t>
            </w:r>
            <w:r>
              <w:rPr>
                <w:rFonts w:hint="eastAsia"/>
                <w:sz w:val="18"/>
                <w:szCs w:val="18"/>
              </w:rPr>
              <w:t>ID</w:t>
            </w:r>
          </w:p>
        </w:tc>
        <w:tc>
          <w:tcPr>
            <w:tcW w:w="981" w:type="dxa"/>
            <w:shd w:val="clear" w:color="auto" w:fill="auto"/>
            <w:vAlign w:val="center"/>
          </w:tcPr>
          <w:p w14:paraId="2C44F77D"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6CD74B60" w14:textId="77777777" w:rsidR="00FB113A" w:rsidRDefault="000C6B93">
            <w:pPr>
              <w:widowControl/>
              <w:jc w:val="center"/>
              <w:rPr>
                <w:sz w:val="18"/>
                <w:szCs w:val="18"/>
              </w:rPr>
            </w:pPr>
            <w:r>
              <w:rPr>
                <w:rFonts w:hint="eastAsia"/>
                <w:sz w:val="18"/>
                <w:szCs w:val="18"/>
              </w:rPr>
              <w:t>S1</w:t>
            </w:r>
          </w:p>
        </w:tc>
        <w:tc>
          <w:tcPr>
            <w:tcW w:w="1045" w:type="dxa"/>
            <w:shd w:val="clear" w:color="auto" w:fill="auto"/>
            <w:vAlign w:val="center"/>
          </w:tcPr>
          <w:p w14:paraId="1A73A155" w14:textId="77777777" w:rsidR="00FB113A" w:rsidRDefault="000C6B93">
            <w:pPr>
              <w:widowControl/>
              <w:jc w:val="center"/>
              <w:rPr>
                <w:sz w:val="18"/>
                <w:szCs w:val="18"/>
              </w:rPr>
            </w:pPr>
            <w:r>
              <w:rPr>
                <w:rFonts w:hint="eastAsia"/>
                <w:sz w:val="18"/>
                <w:szCs w:val="18"/>
              </w:rPr>
              <w:t>AN..32</w:t>
            </w:r>
          </w:p>
        </w:tc>
        <w:tc>
          <w:tcPr>
            <w:tcW w:w="2397" w:type="dxa"/>
            <w:shd w:val="clear" w:color="auto" w:fill="auto"/>
            <w:vAlign w:val="center"/>
          </w:tcPr>
          <w:p w14:paraId="6100EC4E" w14:textId="77777777" w:rsidR="00FB113A" w:rsidRDefault="000C6B93">
            <w:pPr>
              <w:widowControl/>
              <w:rPr>
                <w:sz w:val="18"/>
                <w:szCs w:val="18"/>
              </w:rPr>
            </w:pPr>
            <w:r>
              <w:rPr>
                <w:rFonts w:hint="eastAsia"/>
                <w:sz w:val="18"/>
                <w:szCs w:val="18"/>
              </w:rPr>
              <w:t>—</w:t>
            </w:r>
          </w:p>
        </w:tc>
      </w:tr>
      <w:tr w:rsidR="00FB113A" w14:paraId="2C0D4D4C" w14:textId="77777777">
        <w:trPr>
          <w:jc w:val="center"/>
        </w:trPr>
        <w:tc>
          <w:tcPr>
            <w:tcW w:w="1550" w:type="dxa"/>
            <w:shd w:val="clear" w:color="auto" w:fill="auto"/>
            <w:vAlign w:val="center"/>
          </w:tcPr>
          <w:p w14:paraId="04D64DDC" w14:textId="77777777" w:rsidR="00FB113A" w:rsidRDefault="000C6B93">
            <w:pPr>
              <w:widowControl/>
              <w:rPr>
                <w:sz w:val="18"/>
                <w:szCs w:val="18"/>
              </w:rPr>
            </w:pPr>
            <w:r>
              <w:rPr>
                <w:rFonts w:hint="eastAsia"/>
                <w:sz w:val="18"/>
                <w:szCs w:val="18"/>
              </w:rPr>
              <w:t>DE05.10.026.00</w:t>
            </w:r>
          </w:p>
        </w:tc>
        <w:tc>
          <w:tcPr>
            <w:tcW w:w="2126" w:type="dxa"/>
            <w:shd w:val="clear" w:color="auto" w:fill="auto"/>
            <w:vAlign w:val="center"/>
          </w:tcPr>
          <w:p w14:paraId="2C75939D" w14:textId="77777777" w:rsidR="00FB113A" w:rsidRDefault="000C6B93">
            <w:pPr>
              <w:widowControl/>
              <w:rPr>
                <w:sz w:val="18"/>
                <w:szCs w:val="18"/>
              </w:rPr>
            </w:pPr>
            <w:r>
              <w:rPr>
                <w:rFonts w:hint="eastAsia"/>
                <w:sz w:val="18"/>
                <w:szCs w:val="18"/>
              </w:rPr>
              <w:t>复发日期</w:t>
            </w:r>
          </w:p>
        </w:tc>
        <w:tc>
          <w:tcPr>
            <w:tcW w:w="1559" w:type="dxa"/>
            <w:shd w:val="clear" w:color="auto" w:fill="auto"/>
            <w:vAlign w:val="center"/>
          </w:tcPr>
          <w:p w14:paraId="35ACCBB2" w14:textId="77777777" w:rsidR="00FB113A" w:rsidRDefault="000C6B93">
            <w:pPr>
              <w:widowControl/>
              <w:jc w:val="center"/>
              <w:rPr>
                <w:sz w:val="18"/>
                <w:szCs w:val="18"/>
              </w:rPr>
            </w:pPr>
            <w:r>
              <w:rPr>
                <w:rFonts w:hint="eastAsia"/>
                <w:sz w:val="18"/>
                <w:szCs w:val="18"/>
              </w:rPr>
              <w:t>FFRQ</w:t>
            </w:r>
          </w:p>
        </w:tc>
        <w:tc>
          <w:tcPr>
            <w:tcW w:w="3174" w:type="dxa"/>
            <w:shd w:val="clear" w:color="auto" w:fill="auto"/>
            <w:vAlign w:val="center"/>
          </w:tcPr>
          <w:p w14:paraId="410F4774" w14:textId="77777777" w:rsidR="00FB113A" w:rsidRDefault="000C6B93">
            <w:pPr>
              <w:widowControl/>
              <w:rPr>
                <w:sz w:val="18"/>
                <w:szCs w:val="18"/>
              </w:rPr>
            </w:pPr>
            <w:r>
              <w:rPr>
                <w:rFonts w:hint="eastAsia"/>
                <w:sz w:val="18"/>
                <w:szCs w:val="18"/>
              </w:rPr>
              <w:t>患者既往罹患疾病复发第一天的公元纪年日期</w:t>
            </w:r>
          </w:p>
        </w:tc>
        <w:tc>
          <w:tcPr>
            <w:tcW w:w="981" w:type="dxa"/>
            <w:shd w:val="clear" w:color="auto" w:fill="auto"/>
            <w:vAlign w:val="center"/>
          </w:tcPr>
          <w:p w14:paraId="0234F42D"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44881D51" w14:textId="77777777" w:rsidR="00FB113A" w:rsidRDefault="000C6B93">
            <w:pPr>
              <w:widowControl/>
              <w:jc w:val="center"/>
              <w:rPr>
                <w:sz w:val="18"/>
                <w:szCs w:val="18"/>
              </w:rPr>
            </w:pPr>
            <w:r>
              <w:rPr>
                <w:rFonts w:hint="eastAsia"/>
                <w:sz w:val="18"/>
                <w:szCs w:val="18"/>
              </w:rPr>
              <w:t>D</w:t>
            </w:r>
          </w:p>
        </w:tc>
        <w:tc>
          <w:tcPr>
            <w:tcW w:w="1045" w:type="dxa"/>
            <w:shd w:val="clear" w:color="auto" w:fill="auto"/>
            <w:vAlign w:val="center"/>
          </w:tcPr>
          <w:p w14:paraId="34D98465" w14:textId="77777777" w:rsidR="00FB113A" w:rsidRDefault="000C6B93">
            <w:pPr>
              <w:widowControl/>
              <w:jc w:val="center"/>
              <w:rPr>
                <w:sz w:val="18"/>
                <w:szCs w:val="18"/>
              </w:rPr>
            </w:pPr>
            <w:r>
              <w:rPr>
                <w:rFonts w:hint="eastAsia"/>
                <w:sz w:val="18"/>
                <w:szCs w:val="18"/>
              </w:rPr>
              <w:t>D8</w:t>
            </w:r>
          </w:p>
        </w:tc>
        <w:tc>
          <w:tcPr>
            <w:tcW w:w="2397" w:type="dxa"/>
            <w:shd w:val="clear" w:color="auto" w:fill="auto"/>
            <w:vAlign w:val="center"/>
          </w:tcPr>
          <w:p w14:paraId="17B8EA9D" w14:textId="77777777" w:rsidR="00FB113A" w:rsidRDefault="000C6B93">
            <w:pPr>
              <w:widowControl/>
              <w:rPr>
                <w:sz w:val="18"/>
                <w:szCs w:val="18"/>
              </w:rPr>
            </w:pPr>
            <w:r>
              <w:rPr>
                <w:rFonts w:hint="eastAsia"/>
                <w:sz w:val="18"/>
                <w:szCs w:val="18"/>
              </w:rPr>
              <w:t>—</w:t>
            </w:r>
          </w:p>
        </w:tc>
      </w:tr>
      <w:tr w:rsidR="00FB113A" w14:paraId="1A576A81" w14:textId="77777777">
        <w:trPr>
          <w:jc w:val="center"/>
        </w:trPr>
        <w:tc>
          <w:tcPr>
            <w:tcW w:w="1550" w:type="dxa"/>
            <w:shd w:val="clear" w:color="auto" w:fill="auto"/>
            <w:vAlign w:val="center"/>
          </w:tcPr>
          <w:p w14:paraId="155B224C" w14:textId="77777777" w:rsidR="00FB113A" w:rsidRDefault="000C6B93">
            <w:pPr>
              <w:widowControl/>
              <w:rPr>
                <w:sz w:val="18"/>
                <w:szCs w:val="18"/>
              </w:rPr>
            </w:pPr>
            <w:r>
              <w:rPr>
                <w:rFonts w:hint="eastAsia"/>
                <w:sz w:val="18"/>
                <w:szCs w:val="18"/>
              </w:rPr>
              <w:t>DE05.10.025.00</w:t>
            </w:r>
          </w:p>
        </w:tc>
        <w:tc>
          <w:tcPr>
            <w:tcW w:w="2126" w:type="dxa"/>
            <w:shd w:val="clear" w:color="auto" w:fill="auto"/>
            <w:vAlign w:val="center"/>
          </w:tcPr>
          <w:p w14:paraId="643F6E3C" w14:textId="77777777" w:rsidR="00FB113A" w:rsidRDefault="000C6B93">
            <w:pPr>
              <w:widowControl/>
              <w:rPr>
                <w:sz w:val="18"/>
                <w:szCs w:val="18"/>
              </w:rPr>
            </w:pPr>
            <w:r>
              <w:rPr>
                <w:rFonts w:hint="eastAsia"/>
                <w:sz w:val="18"/>
                <w:szCs w:val="18"/>
              </w:rPr>
              <w:t>复发次数</w:t>
            </w:r>
          </w:p>
        </w:tc>
        <w:tc>
          <w:tcPr>
            <w:tcW w:w="1559" w:type="dxa"/>
            <w:shd w:val="clear" w:color="auto" w:fill="auto"/>
            <w:vAlign w:val="center"/>
          </w:tcPr>
          <w:p w14:paraId="7074EF93" w14:textId="77777777" w:rsidR="00FB113A" w:rsidRDefault="000C6B93">
            <w:pPr>
              <w:widowControl/>
              <w:jc w:val="center"/>
              <w:rPr>
                <w:sz w:val="18"/>
                <w:szCs w:val="18"/>
              </w:rPr>
            </w:pPr>
            <w:r>
              <w:rPr>
                <w:rFonts w:hint="eastAsia"/>
                <w:sz w:val="18"/>
                <w:szCs w:val="18"/>
              </w:rPr>
              <w:t>FFCS</w:t>
            </w:r>
          </w:p>
        </w:tc>
        <w:tc>
          <w:tcPr>
            <w:tcW w:w="3174" w:type="dxa"/>
            <w:shd w:val="clear" w:color="auto" w:fill="auto"/>
            <w:vAlign w:val="center"/>
          </w:tcPr>
          <w:p w14:paraId="5117DD4D" w14:textId="77777777" w:rsidR="00FB113A" w:rsidRDefault="000C6B93">
            <w:pPr>
              <w:widowControl/>
              <w:rPr>
                <w:sz w:val="18"/>
                <w:szCs w:val="18"/>
              </w:rPr>
            </w:pPr>
            <w:r>
              <w:rPr>
                <w:rFonts w:hint="eastAsia"/>
                <w:sz w:val="18"/>
                <w:szCs w:val="18"/>
              </w:rPr>
              <w:t>随访者某段时间内既往罹患疾病复发的累计次数</w:t>
            </w:r>
          </w:p>
        </w:tc>
        <w:tc>
          <w:tcPr>
            <w:tcW w:w="981" w:type="dxa"/>
            <w:shd w:val="clear" w:color="auto" w:fill="auto"/>
            <w:vAlign w:val="center"/>
          </w:tcPr>
          <w:p w14:paraId="1B91B967"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40826382" w14:textId="77777777" w:rsidR="00FB113A" w:rsidRDefault="000C6B93">
            <w:pPr>
              <w:widowControl/>
              <w:jc w:val="center"/>
              <w:rPr>
                <w:sz w:val="18"/>
                <w:szCs w:val="18"/>
              </w:rPr>
            </w:pPr>
            <w:r>
              <w:rPr>
                <w:rFonts w:hint="eastAsia"/>
                <w:sz w:val="18"/>
                <w:szCs w:val="18"/>
              </w:rPr>
              <w:t>N</w:t>
            </w:r>
          </w:p>
        </w:tc>
        <w:tc>
          <w:tcPr>
            <w:tcW w:w="1045" w:type="dxa"/>
            <w:shd w:val="clear" w:color="auto" w:fill="auto"/>
            <w:vAlign w:val="center"/>
          </w:tcPr>
          <w:p w14:paraId="653049D1" w14:textId="77777777" w:rsidR="00FB113A" w:rsidRDefault="000C6B93">
            <w:pPr>
              <w:widowControl/>
              <w:jc w:val="center"/>
              <w:rPr>
                <w:sz w:val="18"/>
                <w:szCs w:val="18"/>
              </w:rPr>
            </w:pPr>
            <w:r>
              <w:rPr>
                <w:rFonts w:hint="eastAsia"/>
                <w:sz w:val="18"/>
                <w:szCs w:val="18"/>
              </w:rPr>
              <w:t>N2</w:t>
            </w:r>
          </w:p>
        </w:tc>
        <w:tc>
          <w:tcPr>
            <w:tcW w:w="2397" w:type="dxa"/>
            <w:shd w:val="clear" w:color="auto" w:fill="auto"/>
            <w:vAlign w:val="center"/>
          </w:tcPr>
          <w:p w14:paraId="088CBDBB" w14:textId="77777777" w:rsidR="00FB113A" w:rsidRDefault="000C6B93">
            <w:pPr>
              <w:widowControl/>
              <w:rPr>
                <w:sz w:val="18"/>
                <w:szCs w:val="18"/>
              </w:rPr>
            </w:pPr>
            <w:r>
              <w:rPr>
                <w:rFonts w:hint="eastAsia"/>
                <w:sz w:val="18"/>
                <w:szCs w:val="18"/>
              </w:rPr>
              <w:t>—</w:t>
            </w:r>
          </w:p>
        </w:tc>
      </w:tr>
      <w:tr w:rsidR="00FB113A" w14:paraId="7ED35D6F" w14:textId="77777777">
        <w:trPr>
          <w:jc w:val="center"/>
        </w:trPr>
        <w:tc>
          <w:tcPr>
            <w:tcW w:w="1550" w:type="dxa"/>
            <w:shd w:val="clear" w:color="auto" w:fill="auto"/>
            <w:vAlign w:val="center"/>
          </w:tcPr>
          <w:p w14:paraId="269D99DA" w14:textId="77777777" w:rsidR="00FB113A" w:rsidRDefault="000C6B93">
            <w:pPr>
              <w:widowControl/>
              <w:rPr>
                <w:sz w:val="18"/>
                <w:szCs w:val="18"/>
              </w:rPr>
            </w:pPr>
            <w:r>
              <w:rPr>
                <w:rFonts w:hint="eastAsia"/>
                <w:sz w:val="18"/>
                <w:szCs w:val="18"/>
              </w:rPr>
              <w:t>—</w:t>
            </w:r>
          </w:p>
        </w:tc>
        <w:tc>
          <w:tcPr>
            <w:tcW w:w="2126" w:type="dxa"/>
            <w:shd w:val="clear" w:color="auto" w:fill="auto"/>
            <w:vAlign w:val="center"/>
          </w:tcPr>
          <w:p w14:paraId="07240283" w14:textId="77777777" w:rsidR="00FB113A" w:rsidRDefault="000C6B93">
            <w:pPr>
              <w:widowControl/>
              <w:rPr>
                <w:sz w:val="18"/>
                <w:szCs w:val="18"/>
              </w:rPr>
            </w:pPr>
            <w:r>
              <w:rPr>
                <w:rFonts w:hint="eastAsia"/>
                <w:sz w:val="18"/>
                <w:szCs w:val="18"/>
              </w:rPr>
              <w:t>数据业务生成时间</w:t>
            </w:r>
          </w:p>
        </w:tc>
        <w:tc>
          <w:tcPr>
            <w:tcW w:w="1559" w:type="dxa"/>
            <w:shd w:val="clear" w:color="auto" w:fill="auto"/>
            <w:vAlign w:val="center"/>
          </w:tcPr>
          <w:p w14:paraId="0B81058E" w14:textId="77777777" w:rsidR="00FB113A" w:rsidRDefault="000C6B93">
            <w:pPr>
              <w:widowControl/>
              <w:jc w:val="center"/>
              <w:rPr>
                <w:sz w:val="18"/>
                <w:szCs w:val="18"/>
              </w:rPr>
            </w:pPr>
            <w:r>
              <w:rPr>
                <w:rFonts w:hint="eastAsia"/>
                <w:sz w:val="18"/>
                <w:szCs w:val="18"/>
              </w:rPr>
              <w:t>SJYWSCSJ</w:t>
            </w:r>
          </w:p>
        </w:tc>
        <w:tc>
          <w:tcPr>
            <w:tcW w:w="3174" w:type="dxa"/>
            <w:shd w:val="clear" w:color="auto" w:fill="auto"/>
            <w:vAlign w:val="center"/>
          </w:tcPr>
          <w:p w14:paraId="6FBEC145" w14:textId="77777777" w:rsidR="00FB113A" w:rsidRDefault="000C6B93">
            <w:pPr>
              <w:widowControl/>
              <w:rPr>
                <w:sz w:val="18"/>
                <w:szCs w:val="18"/>
              </w:rPr>
            </w:pPr>
            <w:r>
              <w:rPr>
                <w:rFonts w:hint="eastAsia"/>
                <w:sz w:val="18"/>
                <w:szCs w:val="18"/>
              </w:rPr>
              <w:t>数据业务生成时间</w:t>
            </w:r>
          </w:p>
        </w:tc>
        <w:tc>
          <w:tcPr>
            <w:tcW w:w="981" w:type="dxa"/>
            <w:shd w:val="clear" w:color="auto" w:fill="auto"/>
            <w:vAlign w:val="center"/>
          </w:tcPr>
          <w:p w14:paraId="0409661C"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779F0554" w14:textId="77777777" w:rsidR="00FB113A" w:rsidRDefault="000C6B93">
            <w:pPr>
              <w:widowControl/>
              <w:jc w:val="center"/>
              <w:rPr>
                <w:sz w:val="18"/>
                <w:szCs w:val="18"/>
              </w:rPr>
            </w:pPr>
            <w:r>
              <w:rPr>
                <w:rFonts w:hint="eastAsia"/>
                <w:sz w:val="18"/>
                <w:szCs w:val="18"/>
              </w:rPr>
              <w:t>DT</w:t>
            </w:r>
          </w:p>
        </w:tc>
        <w:tc>
          <w:tcPr>
            <w:tcW w:w="1045" w:type="dxa"/>
            <w:shd w:val="clear" w:color="auto" w:fill="auto"/>
            <w:vAlign w:val="center"/>
          </w:tcPr>
          <w:p w14:paraId="2A9C5A75" w14:textId="77777777" w:rsidR="00FB113A" w:rsidRDefault="000C6B93">
            <w:pPr>
              <w:widowControl/>
              <w:jc w:val="center"/>
              <w:rPr>
                <w:sz w:val="18"/>
                <w:szCs w:val="18"/>
              </w:rPr>
            </w:pPr>
            <w:r>
              <w:rPr>
                <w:rFonts w:hint="eastAsia"/>
                <w:sz w:val="18"/>
                <w:szCs w:val="18"/>
              </w:rPr>
              <w:t>DT15</w:t>
            </w:r>
          </w:p>
        </w:tc>
        <w:tc>
          <w:tcPr>
            <w:tcW w:w="2397" w:type="dxa"/>
            <w:shd w:val="clear" w:color="auto" w:fill="auto"/>
            <w:vAlign w:val="center"/>
          </w:tcPr>
          <w:p w14:paraId="4B47068E" w14:textId="77777777" w:rsidR="00FB113A" w:rsidRDefault="000C6B93">
            <w:pPr>
              <w:widowControl/>
              <w:rPr>
                <w:sz w:val="18"/>
                <w:szCs w:val="18"/>
              </w:rPr>
            </w:pPr>
            <w:r>
              <w:rPr>
                <w:rFonts w:hint="eastAsia"/>
                <w:sz w:val="18"/>
                <w:szCs w:val="18"/>
              </w:rPr>
              <w:t>—</w:t>
            </w:r>
          </w:p>
        </w:tc>
      </w:tr>
      <w:tr w:rsidR="00FB113A" w14:paraId="4F81DEB9" w14:textId="77777777">
        <w:trPr>
          <w:jc w:val="center"/>
        </w:trPr>
        <w:tc>
          <w:tcPr>
            <w:tcW w:w="1550" w:type="dxa"/>
            <w:shd w:val="clear" w:color="auto" w:fill="auto"/>
            <w:vAlign w:val="center"/>
          </w:tcPr>
          <w:p w14:paraId="0DB46217" w14:textId="77777777" w:rsidR="00FB113A" w:rsidRDefault="000C6B93">
            <w:pPr>
              <w:widowControl/>
              <w:rPr>
                <w:sz w:val="18"/>
                <w:szCs w:val="18"/>
              </w:rPr>
            </w:pPr>
            <w:r>
              <w:rPr>
                <w:rFonts w:hint="eastAsia"/>
                <w:sz w:val="18"/>
                <w:szCs w:val="18"/>
              </w:rPr>
              <w:t>—</w:t>
            </w:r>
          </w:p>
        </w:tc>
        <w:tc>
          <w:tcPr>
            <w:tcW w:w="2126" w:type="dxa"/>
            <w:shd w:val="clear" w:color="auto" w:fill="auto"/>
            <w:vAlign w:val="center"/>
          </w:tcPr>
          <w:p w14:paraId="5C23BC15" w14:textId="77777777" w:rsidR="00FB113A" w:rsidRDefault="000C6B93">
            <w:pPr>
              <w:widowControl/>
              <w:rPr>
                <w:sz w:val="18"/>
                <w:szCs w:val="18"/>
              </w:rPr>
            </w:pPr>
            <w:r>
              <w:rPr>
                <w:rFonts w:hint="eastAsia"/>
                <w:sz w:val="18"/>
                <w:szCs w:val="18"/>
              </w:rPr>
              <w:t>修改标志</w:t>
            </w:r>
          </w:p>
        </w:tc>
        <w:tc>
          <w:tcPr>
            <w:tcW w:w="1559" w:type="dxa"/>
            <w:shd w:val="clear" w:color="auto" w:fill="auto"/>
            <w:vAlign w:val="center"/>
          </w:tcPr>
          <w:p w14:paraId="61F36684" w14:textId="77777777" w:rsidR="00FB113A" w:rsidRDefault="000C6B93">
            <w:pPr>
              <w:widowControl/>
              <w:jc w:val="center"/>
              <w:rPr>
                <w:sz w:val="18"/>
                <w:szCs w:val="18"/>
              </w:rPr>
            </w:pPr>
            <w:r>
              <w:rPr>
                <w:rFonts w:hint="eastAsia"/>
                <w:sz w:val="18"/>
                <w:szCs w:val="18"/>
              </w:rPr>
              <w:t>XGBZ</w:t>
            </w:r>
          </w:p>
        </w:tc>
        <w:tc>
          <w:tcPr>
            <w:tcW w:w="3174" w:type="dxa"/>
            <w:shd w:val="clear" w:color="auto" w:fill="auto"/>
            <w:vAlign w:val="center"/>
          </w:tcPr>
          <w:p w14:paraId="51B0BD94" w14:textId="77777777" w:rsidR="00FB113A" w:rsidRDefault="000C6B93">
            <w:pPr>
              <w:widowControl/>
              <w:rPr>
                <w:sz w:val="18"/>
                <w:szCs w:val="18"/>
              </w:rPr>
            </w:pPr>
            <w:r>
              <w:rPr>
                <w:rFonts w:hint="eastAsia"/>
                <w:sz w:val="18"/>
                <w:szCs w:val="18"/>
              </w:rPr>
              <w:t>修改标志</w:t>
            </w:r>
          </w:p>
        </w:tc>
        <w:tc>
          <w:tcPr>
            <w:tcW w:w="981" w:type="dxa"/>
            <w:shd w:val="clear" w:color="auto" w:fill="auto"/>
            <w:vAlign w:val="center"/>
          </w:tcPr>
          <w:p w14:paraId="0465B8A0" w14:textId="77777777" w:rsidR="00FB113A" w:rsidRDefault="000C6B93">
            <w:pPr>
              <w:widowControl/>
              <w:jc w:val="center"/>
              <w:rPr>
                <w:sz w:val="18"/>
                <w:szCs w:val="18"/>
              </w:rPr>
            </w:pPr>
            <w:r>
              <w:rPr>
                <w:rFonts w:hint="eastAsia"/>
                <w:sz w:val="18"/>
                <w:szCs w:val="18"/>
              </w:rPr>
              <w:t>必填</w:t>
            </w:r>
          </w:p>
        </w:tc>
        <w:tc>
          <w:tcPr>
            <w:tcW w:w="981" w:type="dxa"/>
            <w:shd w:val="clear" w:color="auto" w:fill="auto"/>
            <w:vAlign w:val="center"/>
          </w:tcPr>
          <w:p w14:paraId="4D688E24" w14:textId="77777777" w:rsidR="00FB113A" w:rsidRDefault="000C6B93">
            <w:pPr>
              <w:widowControl/>
              <w:jc w:val="center"/>
              <w:rPr>
                <w:sz w:val="18"/>
                <w:szCs w:val="18"/>
              </w:rPr>
            </w:pPr>
            <w:r>
              <w:rPr>
                <w:rFonts w:hint="eastAsia"/>
                <w:sz w:val="18"/>
                <w:szCs w:val="18"/>
              </w:rPr>
              <w:t>S2</w:t>
            </w:r>
          </w:p>
        </w:tc>
        <w:tc>
          <w:tcPr>
            <w:tcW w:w="1045" w:type="dxa"/>
            <w:shd w:val="clear" w:color="auto" w:fill="auto"/>
            <w:vAlign w:val="center"/>
          </w:tcPr>
          <w:p w14:paraId="3F21E7E0" w14:textId="77777777" w:rsidR="00FB113A" w:rsidRDefault="000C6B93">
            <w:pPr>
              <w:widowControl/>
              <w:jc w:val="center"/>
              <w:rPr>
                <w:sz w:val="18"/>
                <w:szCs w:val="18"/>
              </w:rPr>
            </w:pPr>
            <w:r>
              <w:rPr>
                <w:rFonts w:hint="eastAsia"/>
                <w:sz w:val="18"/>
                <w:szCs w:val="18"/>
              </w:rPr>
              <w:t>AN..2</w:t>
            </w:r>
          </w:p>
        </w:tc>
        <w:tc>
          <w:tcPr>
            <w:tcW w:w="2397" w:type="dxa"/>
            <w:shd w:val="clear" w:color="auto" w:fill="auto"/>
            <w:vAlign w:val="center"/>
          </w:tcPr>
          <w:p w14:paraId="12C94C54" w14:textId="77777777" w:rsidR="00FB113A" w:rsidRDefault="000C6B93">
            <w:pPr>
              <w:widowControl/>
              <w:rPr>
                <w:sz w:val="18"/>
                <w:szCs w:val="18"/>
              </w:rPr>
            </w:pPr>
            <w:r>
              <w:rPr>
                <w:rFonts w:hint="eastAsia"/>
                <w:sz w:val="18"/>
                <w:szCs w:val="18"/>
              </w:rPr>
              <w:t>T.</w:t>
            </w:r>
            <w:r>
              <w:rPr>
                <w:rFonts w:hint="eastAsia"/>
                <w:sz w:val="18"/>
                <w:szCs w:val="18"/>
              </w:rPr>
              <w:t>正常</w:t>
            </w:r>
            <w:r>
              <w:rPr>
                <w:rFonts w:hint="eastAsia"/>
                <w:sz w:val="18"/>
                <w:szCs w:val="18"/>
              </w:rPr>
              <w:t>;F;</w:t>
            </w:r>
            <w:r>
              <w:rPr>
                <w:rFonts w:hint="eastAsia"/>
                <w:sz w:val="18"/>
                <w:szCs w:val="18"/>
              </w:rPr>
              <w:t>撤销</w:t>
            </w:r>
          </w:p>
        </w:tc>
      </w:tr>
    </w:tbl>
    <w:p w14:paraId="444A3F7D" w14:textId="77777777" w:rsidR="00FB113A" w:rsidRDefault="000C6B93">
      <w:pPr>
        <w:pStyle w:val="aff3"/>
        <w:spacing w:before="156" w:after="156"/>
        <w:ind w:left="0"/>
      </w:pPr>
      <w:bookmarkStart w:id="189" w:name="_Toc518415485"/>
      <w:bookmarkStart w:id="190" w:name="_Toc520329698"/>
      <w:bookmarkStart w:id="191" w:name="_Toc11179"/>
      <w:r>
        <w:rPr>
          <w:rFonts w:hint="eastAsia"/>
        </w:rPr>
        <w:t>肿瘤转移信息</w:t>
      </w:r>
      <w:bookmarkEnd w:id="189"/>
      <w:bookmarkEnd w:id="190"/>
      <w:bookmarkEnd w:id="191"/>
    </w:p>
    <w:p w14:paraId="6F7287E8" w14:textId="77777777" w:rsidR="00FB113A" w:rsidRDefault="000C6B93">
      <w:pPr>
        <w:pStyle w:val="affffff5"/>
        <w:numPr>
          <w:ilvl w:val="1"/>
          <w:numId w:val="31"/>
        </w:numPr>
        <w:spacing w:before="156" w:after="156"/>
        <w:ind w:left="0"/>
      </w:pPr>
      <w:r>
        <w:rPr>
          <w:rFonts w:hint="eastAsia"/>
        </w:rPr>
        <w:t>肿瘤转移信息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1"/>
        <w:gridCol w:w="3065"/>
        <w:gridCol w:w="992"/>
        <w:gridCol w:w="992"/>
        <w:gridCol w:w="1007"/>
        <w:gridCol w:w="2468"/>
      </w:tblGrid>
      <w:tr w:rsidR="00FB113A" w14:paraId="3CAAA836" w14:textId="77777777">
        <w:trPr>
          <w:tblHeader/>
          <w:jc w:val="center"/>
        </w:trPr>
        <w:tc>
          <w:tcPr>
            <w:tcW w:w="1486" w:type="dxa"/>
            <w:tcBorders>
              <w:top w:val="single" w:sz="8" w:space="0" w:color="auto"/>
              <w:bottom w:val="single" w:sz="8" w:space="0" w:color="auto"/>
            </w:tcBorders>
            <w:shd w:val="clear" w:color="auto" w:fill="auto"/>
            <w:vAlign w:val="center"/>
          </w:tcPr>
          <w:p w14:paraId="17D4C5E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58B8AA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3F6BEF1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5" w:type="dxa"/>
            <w:tcBorders>
              <w:top w:val="single" w:sz="8" w:space="0" w:color="auto"/>
              <w:bottom w:val="single" w:sz="8" w:space="0" w:color="auto"/>
            </w:tcBorders>
            <w:shd w:val="clear" w:color="auto" w:fill="auto"/>
            <w:vAlign w:val="center"/>
          </w:tcPr>
          <w:p w14:paraId="2AC078F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4ED37E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B867E2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7" w:type="dxa"/>
            <w:tcBorders>
              <w:top w:val="single" w:sz="8" w:space="0" w:color="auto"/>
              <w:bottom w:val="single" w:sz="8" w:space="0" w:color="auto"/>
            </w:tcBorders>
            <w:shd w:val="clear" w:color="auto" w:fill="auto"/>
            <w:vAlign w:val="center"/>
          </w:tcPr>
          <w:p w14:paraId="41A23A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8" w:type="dxa"/>
            <w:tcBorders>
              <w:top w:val="single" w:sz="8" w:space="0" w:color="auto"/>
              <w:bottom w:val="single" w:sz="8" w:space="0" w:color="auto"/>
            </w:tcBorders>
            <w:shd w:val="clear" w:color="auto" w:fill="auto"/>
            <w:vAlign w:val="center"/>
          </w:tcPr>
          <w:p w14:paraId="07AAC0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458A879" w14:textId="77777777">
        <w:trPr>
          <w:jc w:val="center"/>
        </w:trPr>
        <w:tc>
          <w:tcPr>
            <w:tcW w:w="1486" w:type="dxa"/>
            <w:tcBorders>
              <w:top w:val="single" w:sz="8" w:space="0" w:color="auto"/>
            </w:tcBorders>
            <w:shd w:val="clear" w:color="auto" w:fill="auto"/>
            <w:vAlign w:val="center"/>
          </w:tcPr>
          <w:p w14:paraId="7A03ED2A"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03AE6464"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肿瘤转移信息编号</w:t>
            </w:r>
          </w:p>
        </w:tc>
        <w:tc>
          <w:tcPr>
            <w:tcW w:w="1561" w:type="dxa"/>
            <w:tcBorders>
              <w:top w:val="single" w:sz="8" w:space="0" w:color="auto"/>
            </w:tcBorders>
            <w:shd w:val="clear" w:color="auto" w:fill="auto"/>
            <w:vAlign w:val="center"/>
          </w:tcPr>
          <w:p w14:paraId="544DF4D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ZLZYXXBH</w:t>
            </w:r>
          </w:p>
        </w:tc>
        <w:tc>
          <w:tcPr>
            <w:tcW w:w="3065" w:type="dxa"/>
            <w:tcBorders>
              <w:top w:val="single" w:sz="8" w:space="0" w:color="auto"/>
            </w:tcBorders>
            <w:shd w:val="clear" w:color="auto" w:fill="auto"/>
            <w:vAlign w:val="center"/>
          </w:tcPr>
          <w:p w14:paraId="4DB5E15F" w14:textId="77777777" w:rsidR="00FB113A" w:rsidRDefault="000C6B93">
            <w:pPr>
              <w:spacing w:line="240" w:lineRule="auto"/>
              <w:rPr>
                <w:rFonts w:ascii="宋体" w:hAnsi="宋体" w:cs="宋体" w:hint="eastAsia"/>
                <w:sz w:val="18"/>
                <w:szCs w:val="18"/>
              </w:rPr>
            </w:pPr>
            <w:r>
              <w:rPr>
                <w:rFonts w:hint="eastAsia"/>
                <w:sz w:val="18"/>
                <w:szCs w:val="18"/>
              </w:rPr>
              <w:t>肿瘤转移信息编号</w:t>
            </w:r>
          </w:p>
        </w:tc>
        <w:tc>
          <w:tcPr>
            <w:tcW w:w="992" w:type="dxa"/>
            <w:tcBorders>
              <w:top w:val="single" w:sz="8" w:space="0" w:color="auto"/>
            </w:tcBorders>
            <w:shd w:val="clear" w:color="auto" w:fill="auto"/>
            <w:vAlign w:val="center"/>
          </w:tcPr>
          <w:p w14:paraId="5593E5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5D7961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tcBorders>
              <w:top w:val="single" w:sz="8" w:space="0" w:color="auto"/>
            </w:tcBorders>
            <w:shd w:val="clear" w:color="auto" w:fill="auto"/>
            <w:vAlign w:val="center"/>
          </w:tcPr>
          <w:p w14:paraId="5AA50A1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68" w:type="dxa"/>
            <w:tcBorders>
              <w:top w:val="single" w:sz="8" w:space="0" w:color="auto"/>
            </w:tcBorders>
            <w:shd w:val="clear" w:color="auto" w:fill="auto"/>
            <w:vAlign w:val="center"/>
          </w:tcPr>
          <w:p w14:paraId="08807D6E"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主键</w:t>
            </w:r>
          </w:p>
        </w:tc>
      </w:tr>
      <w:tr w:rsidR="00FB113A" w14:paraId="1341BE64" w14:textId="77777777">
        <w:trPr>
          <w:jc w:val="center"/>
        </w:trPr>
        <w:tc>
          <w:tcPr>
            <w:tcW w:w="1486" w:type="dxa"/>
            <w:shd w:val="clear" w:color="auto" w:fill="auto"/>
            <w:vAlign w:val="center"/>
          </w:tcPr>
          <w:p w14:paraId="1843F6B0"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25B716B"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肿瘤随访卡编号</w:t>
            </w:r>
          </w:p>
        </w:tc>
        <w:tc>
          <w:tcPr>
            <w:tcW w:w="1561" w:type="dxa"/>
            <w:shd w:val="clear" w:color="auto" w:fill="auto"/>
            <w:vAlign w:val="center"/>
          </w:tcPr>
          <w:p w14:paraId="091AC1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ZLSFKBH</w:t>
            </w:r>
          </w:p>
        </w:tc>
        <w:tc>
          <w:tcPr>
            <w:tcW w:w="3065" w:type="dxa"/>
            <w:shd w:val="clear" w:color="auto" w:fill="auto"/>
            <w:vAlign w:val="center"/>
          </w:tcPr>
          <w:p w14:paraId="6271DB1A" w14:textId="77777777" w:rsidR="00FB113A" w:rsidRDefault="000C6B93">
            <w:pPr>
              <w:spacing w:line="240" w:lineRule="auto"/>
              <w:rPr>
                <w:rFonts w:ascii="宋体" w:hAnsi="宋体" w:cs="宋体" w:hint="eastAsia"/>
                <w:sz w:val="18"/>
                <w:szCs w:val="18"/>
              </w:rPr>
            </w:pPr>
            <w:r>
              <w:rPr>
                <w:rFonts w:hint="eastAsia"/>
                <w:sz w:val="18"/>
                <w:szCs w:val="18"/>
              </w:rPr>
              <w:t>肿瘤随访卡编号</w:t>
            </w:r>
          </w:p>
        </w:tc>
        <w:tc>
          <w:tcPr>
            <w:tcW w:w="992" w:type="dxa"/>
            <w:shd w:val="clear" w:color="auto" w:fill="auto"/>
            <w:vAlign w:val="center"/>
          </w:tcPr>
          <w:p w14:paraId="44EF59A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D4FA8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shd w:val="clear" w:color="auto" w:fill="auto"/>
            <w:vAlign w:val="center"/>
          </w:tcPr>
          <w:p w14:paraId="6400E76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68" w:type="dxa"/>
            <w:shd w:val="clear" w:color="auto" w:fill="auto"/>
            <w:vAlign w:val="center"/>
          </w:tcPr>
          <w:p w14:paraId="11B9781D"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外键</w:t>
            </w:r>
          </w:p>
        </w:tc>
      </w:tr>
      <w:tr w:rsidR="00FB113A" w14:paraId="1627597D" w14:textId="77777777">
        <w:trPr>
          <w:jc w:val="center"/>
        </w:trPr>
        <w:tc>
          <w:tcPr>
            <w:tcW w:w="1486" w:type="dxa"/>
            <w:shd w:val="clear" w:color="auto" w:fill="auto"/>
            <w:vAlign w:val="center"/>
          </w:tcPr>
          <w:p w14:paraId="5C31AB3D"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DE08.10.052.00</w:t>
            </w:r>
          </w:p>
        </w:tc>
        <w:tc>
          <w:tcPr>
            <w:tcW w:w="2242" w:type="dxa"/>
            <w:shd w:val="clear" w:color="auto" w:fill="auto"/>
            <w:vAlign w:val="center"/>
          </w:tcPr>
          <w:p w14:paraId="788323BD"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组织机构代码</w:t>
            </w:r>
          </w:p>
        </w:tc>
        <w:tc>
          <w:tcPr>
            <w:tcW w:w="1561" w:type="dxa"/>
            <w:shd w:val="clear" w:color="auto" w:fill="auto"/>
            <w:vAlign w:val="center"/>
          </w:tcPr>
          <w:p w14:paraId="59FF0F0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ZZJGDM</w:t>
            </w:r>
          </w:p>
        </w:tc>
        <w:tc>
          <w:tcPr>
            <w:tcW w:w="3065" w:type="dxa"/>
            <w:shd w:val="clear" w:color="auto" w:fill="auto"/>
            <w:vAlign w:val="center"/>
          </w:tcPr>
          <w:p w14:paraId="28F08C09" w14:textId="77777777" w:rsidR="00FB113A" w:rsidRDefault="000C6B93">
            <w:pPr>
              <w:spacing w:line="240" w:lineRule="auto"/>
              <w:rPr>
                <w:rFonts w:ascii="宋体" w:hAnsi="宋体" w:cs="宋体" w:hint="eastAsia"/>
                <w:sz w:val="18"/>
                <w:szCs w:val="18"/>
              </w:rPr>
            </w:pPr>
            <w:r>
              <w:rPr>
                <w:rFonts w:hint="eastAsia"/>
                <w:sz w:val="18"/>
                <w:szCs w:val="18"/>
              </w:rPr>
              <w:t>机构对应的针对组织机构的特殊编码体系中的代码</w:t>
            </w:r>
          </w:p>
        </w:tc>
        <w:tc>
          <w:tcPr>
            <w:tcW w:w="992" w:type="dxa"/>
            <w:shd w:val="clear" w:color="auto" w:fill="auto"/>
            <w:vAlign w:val="center"/>
          </w:tcPr>
          <w:p w14:paraId="2F38FED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895B2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S3</w:t>
            </w:r>
          </w:p>
        </w:tc>
        <w:tc>
          <w:tcPr>
            <w:tcW w:w="1007" w:type="dxa"/>
            <w:shd w:val="clear" w:color="auto" w:fill="auto"/>
            <w:vAlign w:val="center"/>
          </w:tcPr>
          <w:p w14:paraId="61FD539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468" w:type="dxa"/>
            <w:shd w:val="clear" w:color="auto" w:fill="auto"/>
            <w:vAlign w:val="center"/>
          </w:tcPr>
          <w:p w14:paraId="4E7C6B25"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GB 11714</w:t>
            </w:r>
          </w:p>
        </w:tc>
      </w:tr>
      <w:tr w:rsidR="00FB113A" w14:paraId="5795232B" w14:textId="77777777">
        <w:trPr>
          <w:jc w:val="center"/>
        </w:trPr>
        <w:tc>
          <w:tcPr>
            <w:tcW w:w="1486" w:type="dxa"/>
            <w:shd w:val="clear" w:color="auto" w:fill="auto"/>
            <w:vAlign w:val="center"/>
          </w:tcPr>
          <w:p w14:paraId="7EA0CB3A"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9A16076"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转移日期</w:t>
            </w:r>
          </w:p>
        </w:tc>
        <w:tc>
          <w:tcPr>
            <w:tcW w:w="1561" w:type="dxa"/>
            <w:shd w:val="clear" w:color="auto" w:fill="auto"/>
            <w:vAlign w:val="center"/>
          </w:tcPr>
          <w:p w14:paraId="3EFE7A6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ZYRQ</w:t>
            </w:r>
          </w:p>
        </w:tc>
        <w:tc>
          <w:tcPr>
            <w:tcW w:w="3065" w:type="dxa"/>
            <w:shd w:val="clear" w:color="auto" w:fill="auto"/>
            <w:vAlign w:val="center"/>
          </w:tcPr>
          <w:p w14:paraId="43AA1AFB" w14:textId="77777777" w:rsidR="00FB113A" w:rsidRDefault="000C6B93">
            <w:pPr>
              <w:spacing w:line="240" w:lineRule="auto"/>
              <w:rPr>
                <w:rFonts w:ascii="宋体" w:hAnsi="宋体" w:cs="宋体" w:hint="eastAsia"/>
                <w:sz w:val="18"/>
                <w:szCs w:val="18"/>
              </w:rPr>
            </w:pPr>
            <w:r>
              <w:rPr>
                <w:rFonts w:hint="eastAsia"/>
                <w:sz w:val="18"/>
                <w:szCs w:val="18"/>
              </w:rPr>
              <w:t>转移日期</w:t>
            </w:r>
          </w:p>
        </w:tc>
        <w:tc>
          <w:tcPr>
            <w:tcW w:w="992" w:type="dxa"/>
            <w:shd w:val="clear" w:color="auto" w:fill="auto"/>
            <w:vAlign w:val="center"/>
          </w:tcPr>
          <w:p w14:paraId="6FD9E2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C208E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w:t>
            </w:r>
          </w:p>
        </w:tc>
        <w:tc>
          <w:tcPr>
            <w:tcW w:w="1007" w:type="dxa"/>
            <w:shd w:val="clear" w:color="auto" w:fill="auto"/>
            <w:vAlign w:val="center"/>
          </w:tcPr>
          <w:p w14:paraId="72DB78D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468" w:type="dxa"/>
            <w:shd w:val="clear" w:color="auto" w:fill="auto"/>
            <w:vAlign w:val="center"/>
          </w:tcPr>
          <w:p w14:paraId="68B735BB"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r w:rsidR="00FB113A" w14:paraId="2B18F2C9" w14:textId="77777777">
        <w:trPr>
          <w:jc w:val="center"/>
        </w:trPr>
        <w:tc>
          <w:tcPr>
            <w:tcW w:w="1486" w:type="dxa"/>
            <w:shd w:val="clear" w:color="auto" w:fill="auto"/>
            <w:vAlign w:val="center"/>
          </w:tcPr>
          <w:p w14:paraId="0F73197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DA4B2D6"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转移部位</w:t>
            </w:r>
          </w:p>
        </w:tc>
        <w:tc>
          <w:tcPr>
            <w:tcW w:w="1561" w:type="dxa"/>
            <w:shd w:val="clear" w:color="auto" w:fill="auto"/>
            <w:vAlign w:val="center"/>
          </w:tcPr>
          <w:p w14:paraId="426D95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ZYBW</w:t>
            </w:r>
          </w:p>
        </w:tc>
        <w:tc>
          <w:tcPr>
            <w:tcW w:w="3065" w:type="dxa"/>
            <w:shd w:val="clear" w:color="auto" w:fill="auto"/>
            <w:vAlign w:val="center"/>
          </w:tcPr>
          <w:p w14:paraId="011EA629" w14:textId="77777777" w:rsidR="00FB113A" w:rsidRDefault="000C6B93">
            <w:pPr>
              <w:spacing w:line="240" w:lineRule="auto"/>
              <w:rPr>
                <w:rFonts w:ascii="宋体" w:hAnsi="宋体" w:cs="宋体" w:hint="eastAsia"/>
                <w:sz w:val="18"/>
                <w:szCs w:val="18"/>
              </w:rPr>
            </w:pPr>
            <w:r>
              <w:rPr>
                <w:rFonts w:hint="eastAsia"/>
                <w:sz w:val="18"/>
                <w:szCs w:val="18"/>
              </w:rPr>
              <w:t>转移部位</w:t>
            </w:r>
          </w:p>
        </w:tc>
        <w:tc>
          <w:tcPr>
            <w:tcW w:w="992" w:type="dxa"/>
            <w:shd w:val="clear" w:color="auto" w:fill="auto"/>
            <w:vAlign w:val="center"/>
          </w:tcPr>
          <w:p w14:paraId="0FD911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57A20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shd w:val="clear" w:color="auto" w:fill="auto"/>
            <w:vAlign w:val="center"/>
          </w:tcPr>
          <w:p w14:paraId="093EA0B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AN..50</w:t>
            </w:r>
          </w:p>
        </w:tc>
        <w:tc>
          <w:tcPr>
            <w:tcW w:w="2468" w:type="dxa"/>
            <w:shd w:val="clear" w:color="auto" w:fill="auto"/>
            <w:vAlign w:val="center"/>
          </w:tcPr>
          <w:p w14:paraId="42A766A0"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bl>
    <w:p w14:paraId="7726E554" w14:textId="77777777" w:rsidR="00FB113A" w:rsidRDefault="000C6B93">
      <w:pPr>
        <w:pStyle w:val="aff3"/>
        <w:spacing w:before="156" w:after="156"/>
        <w:ind w:left="0"/>
      </w:pPr>
      <w:bookmarkStart w:id="192" w:name="_Toc1627175887"/>
      <w:bookmarkStart w:id="193" w:name="_Toc481979243"/>
      <w:bookmarkStart w:id="194" w:name="_Toc2337"/>
      <w:r>
        <w:rPr>
          <w:rFonts w:hint="eastAsia"/>
        </w:rPr>
        <w:t>肿瘤多发信息</w:t>
      </w:r>
      <w:bookmarkEnd w:id="192"/>
      <w:bookmarkEnd w:id="193"/>
      <w:bookmarkEnd w:id="194"/>
    </w:p>
    <w:p w14:paraId="2A38BF54" w14:textId="77777777" w:rsidR="00FB113A" w:rsidRDefault="000C6B93">
      <w:pPr>
        <w:pStyle w:val="affffff5"/>
        <w:numPr>
          <w:ilvl w:val="1"/>
          <w:numId w:val="31"/>
        </w:numPr>
        <w:spacing w:before="156" w:after="156"/>
        <w:ind w:left="0"/>
      </w:pPr>
      <w:r>
        <w:rPr>
          <w:rFonts w:hint="eastAsia"/>
        </w:rPr>
        <w:t>肿瘤多发信息</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1"/>
        <w:gridCol w:w="3065"/>
        <w:gridCol w:w="992"/>
        <w:gridCol w:w="992"/>
        <w:gridCol w:w="1007"/>
        <w:gridCol w:w="2468"/>
      </w:tblGrid>
      <w:tr w:rsidR="00FB113A" w14:paraId="1E155DDB" w14:textId="77777777">
        <w:trPr>
          <w:tblHeader/>
          <w:jc w:val="center"/>
        </w:trPr>
        <w:tc>
          <w:tcPr>
            <w:tcW w:w="1486" w:type="dxa"/>
            <w:tcBorders>
              <w:top w:val="single" w:sz="8" w:space="0" w:color="auto"/>
              <w:bottom w:val="single" w:sz="8" w:space="0" w:color="auto"/>
            </w:tcBorders>
            <w:shd w:val="clear" w:color="auto" w:fill="auto"/>
            <w:vAlign w:val="center"/>
          </w:tcPr>
          <w:p w14:paraId="5E10BE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4358C07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3EDC356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5" w:type="dxa"/>
            <w:tcBorders>
              <w:top w:val="single" w:sz="8" w:space="0" w:color="auto"/>
              <w:bottom w:val="single" w:sz="8" w:space="0" w:color="auto"/>
            </w:tcBorders>
            <w:shd w:val="clear" w:color="auto" w:fill="auto"/>
            <w:vAlign w:val="center"/>
          </w:tcPr>
          <w:p w14:paraId="20F87AC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78B8C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F8E3A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7" w:type="dxa"/>
            <w:tcBorders>
              <w:top w:val="single" w:sz="8" w:space="0" w:color="auto"/>
              <w:bottom w:val="single" w:sz="8" w:space="0" w:color="auto"/>
            </w:tcBorders>
            <w:shd w:val="clear" w:color="auto" w:fill="auto"/>
            <w:vAlign w:val="center"/>
          </w:tcPr>
          <w:p w14:paraId="4E73706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8" w:type="dxa"/>
            <w:tcBorders>
              <w:top w:val="single" w:sz="8" w:space="0" w:color="auto"/>
              <w:bottom w:val="single" w:sz="8" w:space="0" w:color="auto"/>
            </w:tcBorders>
            <w:shd w:val="clear" w:color="auto" w:fill="auto"/>
            <w:vAlign w:val="center"/>
          </w:tcPr>
          <w:p w14:paraId="3DAC827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7337C726" w14:textId="77777777">
        <w:trPr>
          <w:jc w:val="center"/>
        </w:trPr>
        <w:tc>
          <w:tcPr>
            <w:tcW w:w="1486" w:type="dxa"/>
            <w:tcBorders>
              <w:top w:val="single" w:sz="8" w:space="0" w:color="auto"/>
            </w:tcBorders>
            <w:shd w:val="clear" w:color="auto" w:fill="auto"/>
            <w:vAlign w:val="center"/>
          </w:tcPr>
          <w:p w14:paraId="34BE5980"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057C4D2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肿瘤多发编号</w:t>
            </w:r>
          </w:p>
        </w:tc>
        <w:tc>
          <w:tcPr>
            <w:tcW w:w="1561" w:type="dxa"/>
            <w:tcBorders>
              <w:top w:val="single" w:sz="8" w:space="0" w:color="auto"/>
            </w:tcBorders>
            <w:shd w:val="clear" w:color="auto" w:fill="auto"/>
            <w:vAlign w:val="center"/>
          </w:tcPr>
          <w:p w14:paraId="0CA8C0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ZLDFBH</w:t>
            </w:r>
          </w:p>
        </w:tc>
        <w:tc>
          <w:tcPr>
            <w:tcW w:w="3065" w:type="dxa"/>
            <w:tcBorders>
              <w:top w:val="single" w:sz="8" w:space="0" w:color="auto"/>
            </w:tcBorders>
            <w:shd w:val="clear" w:color="auto" w:fill="auto"/>
            <w:vAlign w:val="center"/>
          </w:tcPr>
          <w:p w14:paraId="40E2B8CD" w14:textId="77777777" w:rsidR="00FB113A" w:rsidRDefault="000C6B93">
            <w:pPr>
              <w:spacing w:line="240" w:lineRule="auto"/>
              <w:jc w:val="left"/>
              <w:rPr>
                <w:rFonts w:ascii="宋体" w:hAnsi="宋体" w:cs="宋体" w:hint="eastAsia"/>
                <w:sz w:val="18"/>
                <w:szCs w:val="18"/>
              </w:rPr>
            </w:pPr>
            <w:r>
              <w:rPr>
                <w:rFonts w:hint="eastAsia"/>
                <w:sz w:val="18"/>
                <w:szCs w:val="18"/>
              </w:rPr>
              <w:t>肿瘤多发编号</w:t>
            </w:r>
          </w:p>
        </w:tc>
        <w:tc>
          <w:tcPr>
            <w:tcW w:w="992" w:type="dxa"/>
            <w:tcBorders>
              <w:top w:val="single" w:sz="8" w:space="0" w:color="auto"/>
            </w:tcBorders>
            <w:shd w:val="clear" w:color="auto" w:fill="auto"/>
            <w:vAlign w:val="center"/>
          </w:tcPr>
          <w:p w14:paraId="54D85A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B14CC0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tcBorders>
              <w:top w:val="single" w:sz="8" w:space="0" w:color="auto"/>
            </w:tcBorders>
            <w:shd w:val="clear" w:color="auto" w:fill="auto"/>
            <w:vAlign w:val="center"/>
          </w:tcPr>
          <w:p w14:paraId="37E3CEC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68" w:type="dxa"/>
            <w:tcBorders>
              <w:top w:val="single" w:sz="8" w:space="0" w:color="auto"/>
            </w:tcBorders>
            <w:shd w:val="clear" w:color="auto" w:fill="auto"/>
            <w:vAlign w:val="center"/>
          </w:tcPr>
          <w:p w14:paraId="397FB46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主键</w:t>
            </w:r>
          </w:p>
        </w:tc>
      </w:tr>
      <w:tr w:rsidR="00FB113A" w14:paraId="4E55E2D7" w14:textId="77777777">
        <w:trPr>
          <w:jc w:val="center"/>
        </w:trPr>
        <w:tc>
          <w:tcPr>
            <w:tcW w:w="1486" w:type="dxa"/>
            <w:shd w:val="clear" w:color="auto" w:fill="auto"/>
            <w:vAlign w:val="center"/>
          </w:tcPr>
          <w:p w14:paraId="3DDFFBCF"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DE08.10.052.00</w:t>
            </w:r>
          </w:p>
        </w:tc>
        <w:tc>
          <w:tcPr>
            <w:tcW w:w="2242" w:type="dxa"/>
            <w:shd w:val="clear" w:color="auto" w:fill="auto"/>
            <w:vAlign w:val="center"/>
          </w:tcPr>
          <w:p w14:paraId="54CC098B"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组织机构代码</w:t>
            </w:r>
          </w:p>
        </w:tc>
        <w:tc>
          <w:tcPr>
            <w:tcW w:w="1561" w:type="dxa"/>
            <w:shd w:val="clear" w:color="auto" w:fill="auto"/>
            <w:vAlign w:val="center"/>
          </w:tcPr>
          <w:p w14:paraId="3296EF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ZZJGDMM</w:t>
            </w:r>
          </w:p>
        </w:tc>
        <w:tc>
          <w:tcPr>
            <w:tcW w:w="3065" w:type="dxa"/>
            <w:shd w:val="clear" w:color="auto" w:fill="auto"/>
            <w:vAlign w:val="center"/>
          </w:tcPr>
          <w:p w14:paraId="635E2349" w14:textId="77777777" w:rsidR="00FB113A" w:rsidRDefault="000C6B93">
            <w:pPr>
              <w:spacing w:line="240" w:lineRule="auto"/>
              <w:jc w:val="left"/>
              <w:rPr>
                <w:rFonts w:ascii="宋体" w:hAnsi="宋体" w:cs="宋体" w:hint="eastAsia"/>
                <w:sz w:val="18"/>
                <w:szCs w:val="18"/>
              </w:rPr>
            </w:pPr>
            <w:r>
              <w:rPr>
                <w:rFonts w:hint="eastAsia"/>
                <w:sz w:val="18"/>
                <w:szCs w:val="18"/>
              </w:rPr>
              <w:t>机构对应的针对组织机构的特殊编码体系中的代码</w:t>
            </w:r>
          </w:p>
        </w:tc>
        <w:tc>
          <w:tcPr>
            <w:tcW w:w="992" w:type="dxa"/>
            <w:shd w:val="clear" w:color="auto" w:fill="auto"/>
            <w:vAlign w:val="center"/>
          </w:tcPr>
          <w:p w14:paraId="2D7C85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1F50B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S3</w:t>
            </w:r>
          </w:p>
        </w:tc>
        <w:tc>
          <w:tcPr>
            <w:tcW w:w="1007" w:type="dxa"/>
            <w:shd w:val="clear" w:color="auto" w:fill="auto"/>
            <w:vAlign w:val="center"/>
          </w:tcPr>
          <w:p w14:paraId="55689D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AN18</w:t>
            </w:r>
          </w:p>
        </w:tc>
        <w:tc>
          <w:tcPr>
            <w:tcW w:w="2468" w:type="dxa"/>
            <w:shd w:val="clear" w:color="auto" w:fill="auto"/>
            <w:vAlign w:val="center"/>
          </w:tcPr>
          <w:p w14:paraId="297D7DF5"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GB 11714</w:t>
            </w:r>
          </w:p>
        </w:tc>
      </w:tr>
      <w:tr w:rsidR="00FB113A" w14:paraId="302368A9" w14:textId="77777777">
        <w:trPr>
          <w:jc w:val="center"/>
        </w:trPr>
        <w:tc>
          <w:tcPr>
            <w:tcW w:w="1486" w:type="dxa"/>
            <w:shd w:val="clear" w:color="auto" w:fill="auto"/>
            <w:vAlign w:val="center"/>
          </w:tcPr>
          <w:p w14:paraId="4FEC2CD8"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2813309"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肿瘤多原发卡号</w:t>
            </w:r>
          </w:p>
        </w:tc>
        <w:tc>
          <w:tcPr>
            <w:tcW w:w="1561" w:type="dxa"/>
            <w:shd w:val="clear" w:color="auto" w:fill="auto"/>
            <w:vAlign w:val="center"/>
          </w:tcPr>
          <w:p w14:paraId="218FAE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ZLDYFQH</w:t>
            </w:r>
          </w:p>
        </w:tc>
        <w:tc>
          <w:tcPr>
            <w:tcW w:w="3065" w:type="dxa"/>
            <w:shd w:val="clear" w:color="auto" w:fill="auto"/>
            <w:vAlign w:val="center"/>
          </w:tcPr>
          <w:p w14:paraId="2028E9C3" w14:textId="77777777" w:rsidR="00FB113A" w:rsidRDefault="000C6B93">
            <w:pPr>
              <w:spacing w:line="240" w:lineRule="auto"/>
              <w:jc w:val="left"/>
              <w:rPr>
                <w:rFonts w:ascii="宋体" w:hAnsi="宋体" w:cs="宋体" w:hint="eastAsia"/>
                <w:sz w:val="18"/>
                <w:szCs w:val="18"/>
              </w:rPr>
            </w:pPr>
            <w:r>
              <w:rPr>
                <w:rFonts w:hint="eastAsia"/>
                <w:sz w:val="18"/>
                <w:szCs w:val="18"/>
              </w:rPr>
              <w:t>肿瘤多原发卡号</w:t>
            </w:r>
          </w:p>
        </w:tc>
        <w:tc>
          <w:tcPr>
            <w:tcW w:w="992" w:type="dxa"/>
            <w:shd w:val="clear" w:color="auto" w:fill="auto"/>
            <w:vAlign w:val="center"/>
          </w:tcPr>
          <w:p w14:paraId="5C9CA5B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08D7EE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shd w:val="clear" w:color="auto" w:fill="auto"/>
            <w:vAlign w:val="center"/>
          </w:tcPr>
          <w:p w14:paraId="4F4AF4B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AN..32</w:t>
            </w:r>
          </w:p>
        </w:tc>
        <w:tc>
          <w:tcPr>
            <w:tcW w:w="2468" w:type="dxa"/>
            <w:shd w:val="clear" w:color="auto" w:fill="auto"/>
            <w:vAlign w:val="center"/>
          </w:tcPr>
          <w:p w14:paraId="099B915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r w:rsidR="00FB113A" w14:paraId="4A4F25FD" w14:textId="77777777">
        <w:trPr>
          <w:jc w:val="center"/>
        </w:trPr>
        <w:tc>
          <w:tcPr>
            <w:tcW w:w="1486" w:type="dxa"/>
            <w:shd w:val="clear" w:color="auto" w:fill="auto"/>
            <w:vAlign w:val="center"/>
          </w:tcPr>
          <w:p w14:paraId="5972DBC2"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6657C71"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该多原发发病时间</w:t>
            </w:r>
          </w:p>
        </w:tc>
        <w:tc>
          <w:tcPr>
            <w:tcW w:w="1561" w:type="dxa"/>
            <w:shd w:val="clear" w:color="auto" w:fill="auto"/>
            <w:vAlign w:val="center"/>
          </w:tcPr>
          <w:p w14:paraId="1E63C22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GDYFFBSJ</w:t>
            </w:r>
          </w:p>
        </w:tc>
        <w:tc>
          <w:tcPr>
            <w:tcW w:w="3065" w:type="dxa"/>
            <w:shd w:val="clear" w:color="auto" w:fill="auto"/>
            <w:vAlign w:val="center"/>
          </w:tcPr>
          <w:p w14:paraId="741C60D4" w14:textId="77777777" w:rsidR="00FB113A" w:rsidRDefault="000C6B93">
            <w:pPr>
              <w:spacing w:line="240" w:lineRule="auto"/>
              <w:jc w:val="left"/>
              <w:rPr>
                <w:rFonts w:ascii="宋体" w:hAnsi="宋体" w:cs="宋体" w:hint="eastAsia"/>
                <w:sz w:val="18"/>
                <w:szCs w:val="18"/>
              </w:rPr>
            </w:pPr>
            <w:r>
              <w:rPr>
                <w:rFonts w:hint="eastAsia"/>
                <w:sz w:val="18"/>
                <w:szCs w:val="18"/>
              </w:rPr>
              <w:t>该多原发发病时间</w:t>
            </w:r>
          </w:p>
        </w:tc>
        <w:tc>
          <w:tcPr>
            <w:tcW w:w="992" w:type="dxa"/>
            <w:shd w:val="clear" w:color="auto" w:fill="auto"/>
            <w:vAlign w:val="center"/>
          </w:tcPr>
          <w:p w14:paraId="7FBB9F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D831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w:t>
            </w:r>
          </w:p>
        </w:tc>
        <w:tc>
          <w:tcPr>
            <w:tcW w:w="1007" w:type="dxa"/>
            <w:shd w:val="clear" w:color="auto" w:fill="auto"/>
            <w:vAlign w:val="center"/>
          </w:tcPr>
          <w:p w14:paraId="0FED66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D8</w:t>
            </w:r>
          </w:p>
        </w:tc>
        <w:tc>
          <w:tcPr>
            <w:tcW w:w="2468" w:type="dxa"/>
            <w:shd w:val="clear" w:color="auto" w:fill="auto"/>
            <w:vAlign w:val="center"/>
          </w:tcPr>
          <w:p w14:paraId="21836F3C"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r w:rsidR="00FB113A" w14:paraId="63222888" w14:textId="77777777">
        <w:trPr>
          <w:jc w:val="center"/>
        </w:trPr>
        <w:tc>
          <w:tcPr>
            <w:tcW w:w="1486" w:type="dxa"/>
            <w:shd w:val="clear" w:color="auto" w:fill="auto"/>
            <w:vAlign w:val="center"/>
          </w:tcPr>
          <w:p w14:paraId="597148E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A06B8A2"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肿瘤多原发部位</w:t>
            </w:r>
          </w:p>
        </w:tc>
        <w:tc>
          <w:tcPr>
            <w:tcW w:w="1561" w:type="dxa"/>
            <w:shd w:val="clear" w:color="auto" w:fill="auto"/>
            <w:vAlign w:val="center"/>
          </w:tcPr>
          <w:p w14:paraId="1EE5FC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ZLDYFBW</w:t>
            </w:r>
          </w:p>
        </w:tc>
        <w:tc>
          <w:tcPr>
            <w:tcW w:w="3065" w:type="dxa"/>
            <w:shd w:val="clear" w:color="auto" w:fill="auto"/>
            <w:vAlign w:val="center"/>
          </w:tcPr>
          <w:p w14:paraId="780989E4" w14:textId="77777777" w:rsidR="00FB113A" w:rsidRDefault="000C6B93">
            <w:pPr>
              <w:spacing w:line="240" w:lineRule="auto"/>
              <w:jc w:val="left"/>
              <w:rPr>
                <w:rFonts w:ascii="宋体" w:hAnsi="宋体" w:cs="宋体" w:hint="eastAsia"/>
                <w:sz w:val="18"/>
                <w:szCs w:val="18"/>
              </w:rPr>
            </w:pPr>
            <w:r>
              <w:rPr>
                <w:rFonts w:hint="eastAsia"/>
                <w:sz w:val="18"/>
                <w:szCs w:val="18"/>
              </w:rPr>
              <w:t>肿瘤多原发部位</w:t>
            </w:r>
          </w:p>
        </w:tc>
        <w:tc>
          <w:tcPr>
            <w:tcW w:w="992" w:type="dxa"/>
            <w:shd w:val="clear" w:color="auto" w:fill="auto"/>
            <w:vAlign w:val="center"/>
          </w:tcPr>
          <w:p w14:paraId="20FBEDB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BDB189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shd w:val="clear" w:color="auto" w:fill="auto"/>
            <w:vAlign w:val="center"/>
          </w:tcPr>
          <w:p w14:paraId="1F4B18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AN..50</w:t>
            </w:r>
          </w:p>
        </w:tc>
        <w:tc>
          <w:tcPr>
            <w:tcW w:w="2468" w:type="dxa"/>
            <w:shd w:val="clear" w:color="auto" w:fill="auto"/>
            <w:vAlign w:val="center"/>
          </w:tcPr>
          <w:p w14:paraId="1EF9759F"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r w:rsidR="00FB113A" w14:paraId="470CD35D" w14:textId="77777777">
        <w:trPr>
          <w:jc w:val="center"/>
        </w:trPr>
        <w:tc>
          <w:tcPr>
            <w:tcW w:w="1486" w:type="dxa"/>
            <w:shd w:val="clear" w:color="auto" w:fill="auto"/>
            <w:vAlign w:val="center"/>
          </w:tcPr>
          <w:p w14:paraId="3079C618"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AB154A5"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肿瘤多原发病理</w:t>
            </w:r>
          </w:p>
        </w:tc>
        <w:tc>
          <w:tcPr>
            <w:tcW w:w="1561" w:type="dxa"/>
            <w:shd w:val="clear" w:color="auto" w:fill="auto"/>
            <w:vAlign w:val="center"/>
          </w:tcPr>
          <w:p w14:paraId="100914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ZLDYFBL</w:t>
            </w:r>
          </w:p>
        </w:tc>
        <w:tc>
          <w:tcPr>
            <w:tcW w:w="3065" w:type="dxa"/>
            <w:shd w:val="clear" w:color="auto" w:fill="auto"/>
            <w:vAlign w:val="center"/>
          </w:tcPr>
          <w:p w14:paraId="47582B89" w14:textId="77777777" w:rsidR="00FB113A" w:rsidRDefault="000C6B93">
            <w:pPr>
              <w:spacing w:line="240" w:lineRule="auto"/>
              <w:jc w:val="left"/>
              <w:rPr>
                <w:rFonts w:ascii="宋体" w:hAnsi="宋体" w:cs="宋体" w:hint="eastAsia"/>
                <w:sz w:val="18"/>
                <w:szCs w:val="18"/>
              </w:rPr>
            </w:pPr>
            <w:r>
              <w:rPr>
                <w:rFonts w:hint="eastAsia"/>
                <w:sz w:val="18"/>
                <w:szCs w:val="18"/>
              </w:rPr>
              <w:t>肿瘤多原发病理</w:t>
            </w:r>
          </w:p>
        </w:tc>
        <w:tc>
          <w:tcPr>
            <w:tcW w:w="992" w:type="dxa"/>
            <w:shd w:val="clear" w:color="auto" w:fill="auto"/>
            <w:vAlign w:val="center"/>
          </w:tcPr>
          <w:p w14:paraId="1C8B062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C77E8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S1</w:t>
            </w:r>
          </w:p>
        </w:tc>
        <w:tc>
          <w:tcPr>
            <w:tcW w:w="1007" w:type="dxa"/>
            <w:shd w:val="clear" w:color="auto" w:fill="auto"/>
            <w:vAlign w:val="center"/>
          </w:tcPr>
          <w:p w14:paraId="3F29CF4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AN..50</w:t>
            </w:r>
          </w:p>
        </w:tc>
        <w:tc>
          <w:tcPr>
            <w:tcW w:w="2468" w:type="dxa"/>
            <w:shd w:val="clear" w:color="auto" w:fill="auto"/>
            <w:vAlign w:val="center"/>
          </w:tcPr>
          <w:p w14:paraId="42014DA7" w14:textId="77777777" w:rsidR="00FB113A" w:rsidRDefault="000C6B93">
            <w:pPr>
              <w:spacing w:line="240" w:lineRule="auto"/>
              <w:rPr>
                <w:rFonts w:ascii="宋体" w:hAnsi="宋体" w:cs="宋体" w:hint="eastAsia"/>
                <w:sz w:val="18"/>
                <w:szCs w:val="18"/>
              </w:rPr>
            </w:pPr>
            <w:r>
              <w:rPr>
                <w:rFonts w:ascii="宋体" w:hAnsi="宋体" w:cs="宋体" w:hint="eastAsia"/>
                <w:sz w:val="18"/>
                <w:szCs w:val="18"/>
              </w:rPr>
              <w:t>—</w:t>
            </w:r>
          </w:p>
        </w:tc>
      </w:tr>
    </w:tbl>
    <w:p w14:paraId="52156C81" w14:textId="77777777" w:rsidR="00FB113A" w:rsidRDefault="000C6B93">
      <w:pPr>
        <w:pStyle w:val="aff2"/>
        <w:spacing w:before="156" w:after="156"/>
      </w:pPr>
      <w:bookmarkStart w:id="195" w:name="_Toc25006"/>
      <w:r>
        <w:rPr>
          <w:rFonts w:hint="eastAsia"/>
        </w:rPr>
        <w:t>口腔病病例管理</w:t>
      </w:r>
      <w:bookmarkEnd w:id="195"/>
    </w:p>
    <w:p w14:paraId="1AF062EA" w14:textId="77777777" w:rsidR="00FB113A" w:rsidRDefault="000C6B93">
      <w:pPr>
        <w:pStyle w:val="aff3"/>
        <w:spacing w:before="156" w:after="156"/>
        <w:ind w:left="0"/>
      </w:pPr>
      <w:bookmarkStart w:id="196" w:name="_Toc196145998"/>
      <w:bookmarkStart w:id="197" w:name="_Toc1829604285"/>
      <w:bookmarkStart w:id="198" w:name="_Toc9645"/>
      <w:r>
        <w:rPr>
          <w:rFonts w:hint="eastAsia"/>
        </w:rPr>
        <w:t>窝沟封闭项目</w:t>
      </w:r>
      <w:bookmarkEnd w:id="196"/>
      <w:bookmarkEnd w:id="197"/>
      <w:bookmarkEnd w:id="198"/>
    </w:p>
    <w:p w14:paraId="130F5A84" w14:textId="77777777" w:rsidR="00FB113A" w:rsidRDefault="000C6B93">
      <w:pPr>
        <w:pStyle w:val="affffff5"/>
        <w:numPr>
          <w:ilvl w:val="1"/>
          <w:numId w:val="31"/>
        </w:numPr>
        <w:spacing w:before="156" w:after="156"/>
        <w:ind w:left="0"/>
      </w:pPr>
      <w:r>
        <w:rPr>
          <w:rFonts w:hint="eastAsia"/>
        </w:rPr>
        <w:t>窝沟封闭项目</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514"/>
        <w:gridCol w:w="844"/>
        <w:gridCol w:w="845"/>
        <w:gridCol w:w="849"/>
        <w:gridCol w:w="2471"/>
      </w:tblGrid>
      <w:tr w:rsidR="00FB113A" w14:paraId="3BFE3A53" w14:textId="77777777">
        <w:trPr>
          <w:tblHeader/>
          <w:jc w:val="center"/>
        </w:trPr>
        <w:tc>
          <w:tcPr>
            <w:tcW w:w="1486" w:type="dxa"/>
            <w:tcBorders>
              <w:top w:val="single" w:sz="8" w:space="0" w:color="auto"/>
              <w:bottom w:val="single" w:sz="8" w:space="0" w:color="auto"/>
            </w:tcBorders>
            <w:shd w:val="clear" w:color="auto" w:fill="auto"/>
            <w:vAlign w:val="center"/>
          </w:tcPr>
          <w:p w14:paraId="4F10339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3B975C0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8B2594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14" w:type="dxa"/>
            <w:tcBorders>
              <w:top w:val="single" w:sz="8" w:space="0" w:color="auto"/>
              <w:bottom w:val="single" w:sz="8" w:space="0" w:color="auto"/>
            </w:tcBorders>
            <w:shd w:val="clear" w:color="auto" w:fill="auto"/>
            <w:vAlign w:val="center"/>
          </w:tcPr>
          <w:p w14:paraId="2D17BF6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844" w:type="dxa"/>
            <w:tcBorders>
              <w:top w:val="single" w:sz="8" w:space="0" w:color="auto"/>
              <w:bottom w:val="single" w:sz="8" w:space="0" w:color="auto"/>
            </w:tcBorders>
            <w:shd w:val="clear" w:color="auto" w:fill="auto"/>
            <w:vAlign w:val="center"/>
          </w:tcPr>
          <w:p w14:paraId="0315A3C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845" w:type="dxa"/>
            <w:tcBorders>
              <w:top w:val="single" w:sz="8" w:space="0" w:color="auto"/>
              <w:bottom w:val="single" w:sz="8" w:space="0" w:color="auto"/>
            </w:tcBorders>
            <w:shd w:val="clear" w:color="auto" w:fill="auto"/>
            <w:vAlign w:val="center"/>
          </w:tcPr>
          <w:p w14:paraId="70383A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849" w:type="dxa"/>
            <w:tcBorders>
              <w:top w:val="single" w:sz="8" w:space="0" w:color="auto"/>
              <w:bottom w:val="single" w:sz="8" w:space="0" w:color="auto"/>
            </w:tcBorders>
            <w:shd w:val="clear" w:color="auto" w:fill="auto"/>
            <w:vAlign w:val="center"/>
          </w:tcPr>
          <w:p w14:paraId="381C64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344E542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662F2C0" w14:textId="77777777">
        <w:trPr>
          <w:jc w:val="center"/>
        </w:trPr>
        <w:tc>
          <w:tcPr>
            <w:tcW w:w="1486" w:type="dxa"/>
            <w:tcBorders>
              <w:top w:val="single" w:sz="8" w:space="0" w:color="auto"/>
            </w:tcBorders>
            <w:shd w:val="clear" w:color="auto" w:fill="auto"/>
            <w:vAlign w:val="center"/>
          </w:tcPr>
          <w:p w14:paraId="23104E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43AC07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窝沟封闭信息编号</w:t>
            </w:r>
          </w:p>
        </w:tc>
        <w:tc>
          <w:tcPr>
            <w:tcW w:w="1562" w:type="dxa"/>
            <w:tcBorders>
              <w:top w:val="single" w:sz="8" w:space="0" w:color="auto"/>
            </w:tcBorders>
            <w:shd w:val="clear" w:color="auto" w:fill="auto"/>
            <w:vAlign w:val="center"/>
          </w:tcPr>
          <w:p w14:paraId="39B080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WGFBXXBH</w:t>
            </w:r>
          </w:p>
        </w:tc>
        <w:tc>
          <w:tcPr>
            <w:tcW w:w="3514" w:type="dxa"/>
            <w:tcBorders>
              <w:top w:val="single" w:sz="8" w:space="0" w:color="auto"/>
            </w:tcBorders>
            <w:shd w:val="clear" w:color="auto" w:fill="auto"/>
            <w:vAlign w:val="center"/>
          </w:tcPr>
          <w:p w14:paraId="434053E0" w14:textId="77777777" w:rsidR="00FB113A" w:rsidRDefault="000C6B93">
            <w:pPr>
              <w:widowControl/>
              <w:spacing w:line="240" w:lineRule="auto"/>
              <w:jc w:val="left"/>
              <w:rPr>
                <w:rFonts w:ascii="宋体" w:hAnsi="宋体" w:cs="宋体" w:hint="eastAsia"/>
                <w:sz w:val="18"/>
                <w:szCs w:val="18"/>
              </w:rPr>
            </w:pPr>
            <w:r>
              <w:rPr>
                <w:rFonts w:hint="eastAsia"/>
                <w:sz w:val="18"/>
                <w:szCs w:val="18"/>
              </w:rPr>
              <w:t>窝沟封闭信息编号</w:t>
            </w:r>
          </w:p>
        </w:tc>
        <w:tc>
          <w:tcPr>
            <w:tcW w:w="844" w:type="dxa"/>
            <w:tcBorders>
              <w:top w:val="single" w:sz="8" w:space="0" w:color="auto"/>
            </w:tcBorders>
            <w:shd w:val="clear" w:color="auto" w:fill="auto"/>
            <w:vAlign w:val="center"/>
          </w:tcPr>
          <w:p w14:paraId="15DE8A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tcBorders>
              <w:top w:val="single" w:sz="8" w:space="0" w:color="auto"/>
            </w:tcBorders>
            <w:shd w:val="clear" w:color="auto" w:fill="auto"/>
            <w:vAlign w:val="center"/>
          </w:tcPr>
          <w:p w14:paraId="1565A7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tcBorders>
              <w:top w:val="single" w:sz="8" w:space="0" w:color="auto"/>
            </w:tcBorders>
            <w:shd w:val="clear" w:color="auto" w:fill="auto"/>
            <w:vAlign w:val="center"/>
          </w:tcPr>
          <w:p w14:paraId="77DC48D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A..32</w:t>
            </w:r>
          </w:p>
        </w:tc>
        <w:tc>
          <w:tcPr>
            <w:tcW w:w="2471" w:type="dxa"/>
            <w:tcBorders>
              <w:top w:val="single" w:sz="8" w:space="0" w:color="auto"/>
            </w:tcBorders>
            <w:shd w:val="clear" w:color="auto" w:fill="auto"/>
            <w:vAlign w:val="center"/>
          </w:tcPr>
          <w:p w14:paraId="58E438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23928144" w14:textId="77777777">
        <w:trPr>
          <w:jc w:val="center"/>
        </w:trPr>
        <w:tc>
          <w:tcPr>
            <w:tcW w:w="1486" w:type="dxa"/>
            <w:shd w:val="clear" w:color="auto" w:fill="auto"/>
            <w:vAlign w:val="center"/>
          </w:tcPr>
          <w:p w14:paraId="5D077C0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32DEE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门诊龋病信息编号</w:t>
            </w:r>
          </w:p>
        </w:tc>
        <w:tc>
          <w:tcPr>
            <w:tcW w:w="1562" w:type="dxa"/>
            <w:shd w:val="clear" w:color="auto" w:fill="auto"/>
            <w:vAlign w:val="center"/>
          </w:tcPr>
          <w:p w14:paraId="143431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MZJBXXBH</w:t>
            </w:r>
          </w:p>
        </w:tc>
        <w:tc>
          <w:tcPr>
            <w:tcW w:w="3514" w:type="dxa"/>
            <w:shd w:val="clear" w:color="auto" w:fill="auto"/>
            <w:vAlign w:val="center"/>
          </w:tcPr>
          <w:p w14:paraId="31512EDA" w14:textId="77777777" w:rsidR="00FB113A" w:rsidRDefault="000C6B93">
            <w:pPr>
              <w:widowControl/>
              <w:spacing w:line="240" w:lineRule="auto"/>
              <w:jc w:val="left"/>
              <w:rPr>
                <w:rFonts w:ascii="宋体" w:hAnsi="宋体" w:cs="宋体" w:hint="eastAsia"/>
                <w:sz w:val="18"/>
                <w:szCs w:val="18"/>
              </w:rPr>
            </w:pPr>
            <w:r>
              <w:rPr>
                <w:rFonts w:hint="eastAsia"/>
                <w:sz w:val="18"/>
                <w:szCs w:val="18"/>
              </w:rPr>
              <w:t>门诊龋病信息编号</w:t>
            </w:r>
          </w:p>
        </w:tc>
        <w:tc>
          <w:tcPr>
            <w:tcW w:w="844" w:type="dxa"/>
            <w:shd w:val="clear" w:color="auto" w:fill="auto"/>
            <w:vAlign w:val="center"/>
          </w:tcPr>
          <w:p w14:paraId="127F35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352864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6992487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A..32</w:t>
            </w:r>
          </w:p>
        </w:tc>
        <w:tc>
          <w:tcPr>
            <w:tcW w:w="2471" w:type="dxa"/>
            <w:shd w:val="clear" w:color="auto" w:fill="auto"/>
            <w:vAlign w:val="center"/>
          </w:tcPr>
          <w:p w14:paraId="2BF2FA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4F272129" w14:textId="77777777">
        <w:trPr>
          <w:jc w:val="center"/>
        </w:trPr>
        <w:tc>
          <w:tcPr>
            <w:tcW w:w="1486" w:type="dxa"/>
            <w:shd w:val="clear" w:color="auto" w:fill="auto"/>
            <w:vAlign w:val="center"/>
          </w:tcPr>
          <w:p w14:paraId="4675D5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19190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所属行政区名称</w:t>
            </w:r>
          </w:p>
        </w:tc>
        <w:tc>
          <w:tcPr>
            <w:tcW w:w="1562" w:type="dxa"/>
            <w:shd w:val="clear" w:color="auto" w:fill="auto"/>
            <w:vAlign w:val="center"/>
          </w:tcPr>
          <w:p w14:paraId="38511C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SSXZQMC</w:t>
            </w:r>
          </w:p>
        </w:tc>
        <w:tc>
          <w:tcPr>
            <w:tcW w:w="3514" w:type="dxa"/>
            <w:shd w:val="clear" w:color="auto" w:fill="auto"/>
            <w:vAlign w:val="center"/>
          </w:tcPr>
          <w:p w14:paraId="1AB178D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所属行政区</w:t>
            </w:r>
          </w:p>
        </w:tc>
        <w:tc>
          <w:tcPr>
            <w:tcW w:w="844" w:type="dxa"/>
            <w:shd w:val="clear" w:color="auto" w:fill="auto"/>
            <w:vAlign w:val="center"/>
          </w:tcPr>
          <w:p w14:paraId="257632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428EEE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004F2F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78EDA02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2083D9F" w14:textId="77777777">
        <w:trPr>
          <w:jc w:val="center"/>
        </w:trPr>
        <w:tc>
          <w:tcPr>
            <w:tcW w:w="1486" w:type="dxa"/>
            <w:shd w:val="clear" w:color="auto" w:fill="auto"/>
            <w:vAlign w:val="center"/>
          </w:tcPr>
          <w:p w14:paraId="2B30145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E88028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窝沟封闭实施医疗机构名称</w:t>
            </w:r>
          </w:p>
        </w:tc>
        <w:tc>
          <w:tcPr>
            <w:tcW w:w="1562" w:type="dxa"/>
            <w:shd w:val="clear" w:color="auto" w:fill="auto"/>
            <w:vAlign w:val="center"/>
          </w:tcPr>
          <w:p w14:paraId="72D6AB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WGFBSSYLJGMC</w:t>
            </w:r>
          </w:p>
        </w:tc>
        <w:tc>
          <w:tcPr>
            <w:tcW w:w="3514" w:type="dxa"/>
            <w:shd w:val="clear" w:color="auto" w:fill="auto"/>
            <w:vAlign w:val="center"/>
          </w:tcPr>
          <w:p w14:paraId="3082C8DB" w14:textId="77777777" w:rsidR="00FB113A" w:rsidRDefault="000C6B93">
            <w:pPr>
              <w:widowControl/>
              <w:spacing w:line="240" w:lineRule="auto"/>
              <w:jc w:val="left"/>
              <w:rPr>
                <w:rFonts w:ascii="宋体" w:hAnsi="宋体" w:cs="宋体" w:hint="eastAsia"/>
                <w:sz w:val="18"/>
                <w:szCs w:val="18"/>
              </w:rPr>
            </w:pPr>
            <w:r>
              <w:rPr>
                <w:rFonts w:hint="eastAsia"/>
                <w:sz w:val="18"/>
                <w:szCs w:val="18"/>
              </w:rPr>
              <w:t>窝沟封闭实施医疗机构名称</w:t>
            </w:r>
          </w:p>
        </w:tc>
        <w:tc>
          <w:tcPr>
            <w:tcW w:w="844" w:type="dxa"/>
            <w:shd w:val="clear" w:color="auto" w:fill="auto"/>
            <w:vAlign w:val="center"/>
          </w:tcPr>
          <w:p w14:paraId="246048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1CBD15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1CE04A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63918E2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5F2EF1C" w14:textId="77777777">
        <w:trPr>
          <w:jc w:val="center"/>
        </w:trPr>
        <w:tc>
          <w:tcPr>
            <w:tcW w:w="1486" w:type="dxa"/>
            <w:shd w:val="clear" w:color="auto" w:fill="auto"/>
            <w:vAlign w:val="center"/>
          </w:tcPr>
          <w:p w14:paraId="7130DE7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AD376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学校名称</w:t>
            </w:r>
          </w:p>
        </w:tc>
        <w:tc>
          <w:tcPr>
            <w:tcW w:w="1562" w:type="dxa"/>
            <w:shd w:val="clear" w:color="auto" w:fill="auto"/>
            <w:vAlign w:val="center"/>
          </w:tcPr>
          <w:p w14:paraId="1D642C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XXMC</w:t>
            </w:r>
          </w:p>
        </w:tc>
        <w:tc>
          <w:tcPr>
            <w:tcW w:w="3514" w:type="dxa"/>
            <w:shd w:val="clear" w:color="auto" w:fill="auto"/>
            <w:vAlign w:val="center"/>
          </w:tcPr>
          <w:p w14:paraId="270781D9"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个体学生所在的学校名称</w:t>
            </w:r>
          </w:p>
        </w:tc>
        <w:tc>
          <w:tcPr>
            <w:tcW w:w="844" w:type="dxa"/>
            <w:shd w:val="clear" w:color="auto" w:fill="auto"/>
            <w:vAlign w:val="center"/>
          </w:tcPr>
          <w:p w14:paraId="660D17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1F5BE4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2367151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44A0553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0024217" w14:textId="77777777">
        <w:trPr>
          <w:jc w:val="center"/>
        </w:trPr>
        <w:tc>
          <w:tcPr>
            <w:tcW w:w="1486" w:type="dxa"/>
            <w:shd w:val="clear" w:color="auto" w:fill="auto"/>
            <w:vAlign w:val="center"/>
          </w:tcPr>
          <w:p w14:paraId="63CBD8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E4B925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学校年级</w:t>
            </w:r>
          </w:p>
        </w:tc>
        <w:tc>
          <w:tcPr>
            <w:tcW w:w="1562" w:type="dxa"/>
            <w:shd w:val="clear" w:color="auto" w:fill="auto"/>
            <w:vAlign w:val="center"/>
          </w:tcPr>
          <w:p w14:paraId="543AF2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XXNJ</w:t>
            </w:r>
          </w:p>
        </w:tc>
        <w:tc>
          <w:tcPr>
            <w:tcW w:w="3514" w:type="dxa"/>
            <w:shd w:val="clear" w:color="auto" w:fill="auto"/>
            <w:vAlign w:val="center"/>
          </w:tcPr>
          <w:p w14:paraId="746A3E07"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个体学生所在的学校年级</w:t>
            </w:r>
          </w:p>
        </w:tc>
        <w:tc>
          <w:tcPr>
            <w:tcW w:w="844" w:type="dxa"/>
            <w:shd w:val="clear" w:color="auto" w:fill="auto"/>
            <w:vAlign w:val="center"/>
          </w:tcPr>
          <w:p w14:paraId="2ADA98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1F2830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63DA92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shd w:val="clear" w:color="auto" w:fill="auto"/>
            <w:vAlign w:val="center"/>
          </w:tcPr>
          <w:p w14:paraId="533C6B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D82EDFC" w14:textId="77777777">
        <w:trPr>
          <w:jc w:val="center"/>
        </w:trPr>
        <w:tc>
          <w:tcPr>
            <w:tcW w:w="1486" w:type="dxa"/>
            <w:shd w:val="clear" w:color="auto" w:fill="auto"/>
            <w:vAlign w:val="center"/>
          </w:tcPr>
          <w:p w14:paraId="01AE59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8AD5C7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学校班级</w:t>
            </w:r>
          </w:p>
        </w:tc>
        <w:tc>
          <w:tcPr>
            <w:tcW w:w="1562" w:type="dxa"/>
            <w:shd w:val="clear" w:color="auto" w:fill="auto"/>
            <w:vAlign w:val="center"/>
          </w:tcPr>
          <w:p w14:paraId="4DC14B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XXBJ</w:t>
            </w:r>
          </w:p>
        </w:tc>
        <w:tc>
          <w:tcPr>
            <w:tcW w:w="3514" w:type="dxa"/>
            <w:shd w:val="clear" w:color="auto" w:fill="auto"/>
            <w:vAlign w:val="center"/>
          </w:tcPr>
          <w:p w14:paraId="0B8A95E6"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个体学生所在的学校班级</w:t>
            </w:r>
          </w:p>
        </w:tc>
        <w:tc>
          <w:tcPr>
            <w:tcW w:w="844" w:type="dxa"/>
            <w:shd w:val="clear" w:color="auto" w:fill="auto"/>
            <w:vAlign w:val="center"/>
          </w:tcPr>
          <w:p w14:paraId="5EA541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4BC13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3E4859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shd w:val="clear" w:color="auto" w:fill="auto"/>
            <w:vAlign w:val="center"/>
          </w:tcPr>
          <w:p w14:paraId="7893E9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E9E7D50"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199" w:name="_Toc1018459359"/>
      <w:bookmarkStart w:id="200" w:name="_Toc1749369933"/>
      <w:bookmarkStart w:id="201" w:name="_Toc20328"/>
      <w:r w:rsidRPr="00C25243">
        <w:rPr>
          <w:rFonts w:ascii="黑体" w:eastAsia="黑体" w:hAnsi="黑体" w:hint="eastAsia"/>
        </w:rPr>
        <w:t>表A.37  窝沟封闭项目</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514"/>
        <w:gridCol w:w="844"/>
        <w:gridCol w:w="845"/>
        <w:gridCol w:w="849"/>
        <w:gridCol w:w="2471"/>
      </w:tblGrid>
      <w:tr w:rsidR="00C25243" w14:paraId="3DE00DB9"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513A660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48697E8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228B6C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14" w:type="dxa"/>
            <w:tcBorders>
              <w:top w:val="single" w:sz="8" w:space="0" w:color="auto"/>
              <w:bottom w:val="single" w:sz="8" w:space="0" w:color="auto"/>
            </w:tcBorders>
            <w:shd w:val="clear" w:color="auto" w:fill="auto"/>
            <w:vAlign w:val="center"/>
          </w:tcPr>
          <w:p w14:paraId="3EF9863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844" w:type="dxa"/>
            <w:tcBorders>
              <w:top w:val="single" w:sz="8" w:space="0" w:color="auto"/>
              <w:bottom w:val="single" w:sz="8" w:space="0" w:color="auto"/>
            </w:tcBorders>
            <w:shd w:val="clear" w:color="auto" w:fill="auto"/>
            <w:vAlign w:val="center"/>
          </w:tcPr>
          <w:p w14:paraId="059E476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845" w:type="dxa"/>
            <w:tcBorders>
              <w:top w:val="single" w:sz="8" w:space="0" w:color="auto"/>
              <w:bottom w:val="single" w:sz="8" w:space="0" w:color="auto"/>
            </w:tcBorders>
            <w:shd w:val="clear" w:color="auto" w:fill="auto"/>
            <w:vAlign w:val="center"/>
          </w:tcPr>
          <w:p w14:paraId="2426952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849" w:type="dxa"/>
            <w:tcBorders>
              <w:top w:val="single" w:sz="8" w:space="0" w:color="auto"/>
              <w:bottom w:val="single" w:sz="8" w:space="0" w:color="auto"/>
            </w:tcBorders>
            <w:shd w:val="clear" w:color="auto" w:fill="auto"/>
            <w:vAlign w:val="center"/>
          </w:tcPr>
          <w:p w14:paraId="77341B3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2504A2A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D54AA76" w14:textId="77777777" w:rsidTr="006C6E2B">
        <w:trPr>
          <w:jc w:val="center"/>
        </w:trPr>
        <w:tc>
          <w:tcPr>
            <w:tcW w:w="1486" w:type="dxa"/>
            <w:shd w:val="clear" w:color="auto" w:fill="auto"/>
            <w:vAlign w:val="center"/>
          </w:tcPr>
          <w:p w14:paraId="78D185C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42" w:type="dxa"/>
            <w:shd w:val="clear" w:color="auto" w:fill="auto"/>
            <w:vAlign w:val="center"/>
          </w:tcPr>
          <w:p w14:paraId="1906673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25B31B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514" w:type="dxa"/>
            <w:shd w:val="clear" w:color="auto" w:fill="auto"/>
            <w:vAlign w:val="center"/>
          </w:tcPr>
          <w:p w14:paraId="6344FB9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844" w:type="dxa"/>
            <w:shd w:val="clear" w:color="auto" w:fill="auto"/>
            <w:vAlign w:val="center"/>
          </w:tcPr>
          <w:p w14:paraId="6875C6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94438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49" w:type="dxa"/>
            <w:shd w:val="clear" w:color="auto" w:fill="auto"/>
            <w:vAlign w:val="center"/>
          </w:tcPr>
          <w:p w14:paraId="192B30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28EB7E2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057EE15" w14:textId="77777777" w:rsidTr="006C6E2B">
        <w:trPr>
          <w:jc w:val="center"/>
        </w:trPr>
        <w:tc>
          <w:tcPr>
            <w:tcW w:w="1486" w:type="dxa"/>
            <w:shd w:val="clear" w:color="auto" w:fill="auto"/>
            <w:vAlign w:val="center"/>
          </w:tcPr>
          <w:p w14:paraId="641C657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42" w:type="dxa"/>
            <w:shd w:val="clear" w:color="auto" w:fill="auto"/>
            <w:vAlign w:val="center"/>
          </w:tcPr>
          <w:p w14:paraId="306D05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616F80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514" w:type="dxa"/>
            <w:shd w:val="clear" w:color="auto" w:fill="auto"/>
            <w:vAlign w:val="center"/>
          </w:tcPr>
          <w:p w14:paraId="0DB2F18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844" w:type="dxa"/>
            <w:shd w:val="clear" w:color="auto" w:fill="auto"/>
            <w:vAlign w:val="center"/>
          </w:tcPr>
          <w:p w14:paraId="24E876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50B58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849" w:type="dxa"/>
            <w:shd w:val="clear" w:color="auto" w:fill="auto"/>
            <w:vAlign w:val="center"/>
          </w:tcPr>
          <w:p w14:paraId="1F425B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1" w:type="dxa"/>
            <w:shd w:val="clear" w:color="auto" w:fill="auto"/>
            <w:vAlign w:val="center"/>
          </w:tcPr>
          <w:p w14:paraId="4FAC4ECD"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C25243" w14:paraId="7B86C457" w14:textId="77777777" w:rsidTr="006C6E2B">
        <w:trPr>
          <w:jc w:val="center"/>
        </w:trPr>
        <w:tc>
          <w:tcPr>
            <w:tcW w:w="1486" w:type="dxa"/>
            <w:shd w:val="clear" w:color="auto" w:fill="auto"/>
            <w:vAlign w:val="center"/>
          </w:tcPr>
          <w:p w14:paraId="68556C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42" w:type="dxa"/>
            <w:shd w:val="clear" w:color="auto" w:fill="auto"/>
            <w:vAlign w:val="center"/>
          </w:tcPr>
          <w:p w14:paraId="303ADD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5D4764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514" w:type="dxa"/>
            <w:shd w:val="clear" w:color="auto" w:fill="auto"/>
            <w:vAlign w:val="center"/>
          </w:tcPr>
          <w:p w14:paraId="16F1EF6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844" w:type="dxa"/>
            <w:shd w:val="clear" w:color="auto" w:fill="auto"/>
            <w:vAlign w:val="center"/>
          </w:tcPr>
          <w:p w14:paraId="5A7AE6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37F783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849" w:type="dxa"/>
            <w:shd w:val="clear" w:color="auto" w:fill="auto"/>
            <w:vAlign w:val="center"/>
          </w:tcPr>
          <w:p w14:paraId="2D8DEF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9187D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2A8C4F5" w14:textId="659626EB" w:rsidR="00FB113A" w:rsidRDefault="000C6B93">
      <w:pPr>
        <w:pStyle w:val="aff3"/>
        <w:spacing w:before="156" w:after="156"/>
        <w:ind w:left="0"/>
      </w:pPr>
      <w:r>
        <w:rPr>
          <w:rFonts w:hint="eastAsia"/>
        </w:rPr>
        <w:t>门诊龋病治疗</w:t>
      </w:r>
      <w:bookmarkEnd w:id="199"/>
      <w:bookmarkEnd w:id="200"/>
      <w:bookmarkEnd w:id="201"/>
    </w:p>
    <w:p w14:paraId="6F989EDA" w14:textId="77777777" w:rsidR="00FB113A" w:rsidRDefault="000C6B93">
      <w:pPr>
        <w:pStyle w:val="affffff5"/>
        <w:numPr>
          <w:ilvl w:val="1"/>
          <w:numId w:val="31"/>
        </w:numPr>
        <w:spacing w:before="156" w:after="156"/>
        <w:ind w:left="0"/>
      </w:pPr>
      <w:r>
        <w:rPr>
          <w:rFonts w:hint="eastAsia"/>
        </w:rPr>
        <w:t>门诊龋病治疗</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39"/>
        <w:gridCol w:w="1562"/>
        <w:gridCol w:w="3350"/>
        <w:gridCol w:w="1005"/>
        <w:gridCol w:w="980"/>
        <w:gridCol w:w="992"/>
        <w:gridCol w:w="2199"/>
      </w:tblGrid>
      <w:tr w:rsidR="00FB113A" w14:paraId="676CEFD8" w14:textId="77777777">
        <w:trPr>
          <w:tblHeader/>
          <w:jc w:val="center"/>
        </w:trPr>
        <w:tc>
          <w:tcPr>
            <w:tcW w:w="1486" w:type="dxa"/>
            <w:tcBorders>
              <w:top w:val="single" w:sz="8" w:space="0" w:color="auto"/>
              <w:bottom w:val="single" w:sz="8" w:space="0" w:color="auto"/>
            </w:tcBorders>
            <w:shd w:val="clear" w:color="auto" w:fill="auto"/>
            <w:vAlign w:val="center"/>
          </w:tcPr>
          <w:p w14:paraId="4D1305B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DCEDBF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3D9DC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50" w:type="dxa"/>
            <w:tcBorders>
              <w:top w:val="single" w:sz="8" w:space="0" w:color="auto"/>
              <w:bottom w:val="single" w:sz="8" w:space="0" w:color="auto"/>
            </w:tcBorders>
            <w:shd w:val="clear" w:color="auto" w:fill="auto"/>
            <w:vAlign w:val="center"/>
          </w:tcPr>
          <w:p w14:paraId="47FBCD0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05" w:type="dxa"/>
            <w:tcBorders>
              <w:top w:val="single" w:sz="8" w:space="0" w:color="auto"/>
              <w:bottom w:val="single" w:sz="8" w:space="0" w:color="auto"/>
            </w:tcBorders>
            <w:shd w:val="clear" w:color="auto" w:fill="auto"/>
            <w:vAlign w:val="center"/>
          </w:tcPr>
          <w:p w14:paraId="21F45F5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80" w:type="dxa"/>
            <w:tcBorders>
              <w:top w:val="single" w:sz="8" w:space="0" w:color="auto"/>
              <w:bottom w:val="single" w:sz="8" w:space="0" w:color="auto"/>
            </w:tcBorders>
            <w:shd w:val="clear" w:color="auto" w:fill="auto"/>
            <w:vAlign w:val="center"/>
          </w:tcPr>
          <w:p w14:paraId="36FADE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512A66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2A823A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37633A9" w14:textId="77777777">
        <w:trPr>
          <w:jc w:val="center"/>
        </w:trPr>
        <w:tc>
          <w:tcPr>
            <w:tcW w:w="1486" w:type="dxa"/>
            <w:tcBorders>
              <w:top w:val="single" w:sz="8" w:space="0" w:color="auto"/>
            </w:tcBorders>
            <w:shd w:val="clear" w:color="auto" w:fill="auto"/>
            <w:vAlign w:val="center"/>
          </w:tcPr>
          <w:p w14:paraId="593A2F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283A290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门诊龋病信息编号</w:t>
            </w:r>
          </w:p>
        </w:tc>
        <w:tc>
          <w:tcPr>
            <w:tcW w:w="1562" w:type="dxa"/>
            <w:tcBorders>
              <w:top w:val="single" w:sz="8" w:space="0" w:color="auto"/>
            </w:tcBorders>
            <w:shd w:val="clear" w:color="auto" w:fill="auto"/>
            <w:vAlign w:val="center"/>
          </w:tcPr>
          <w:p w14:paraId="5A4520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MZJBXXBH</w:t>
            </w:r>
          </w:p>
        </w:tc>
        <w:tc>
          <w:tcPr>
            <w:tcW w:w="3350" w:type="dxa"/>
            <w:tcBorders>
              <w:top w:val="single" w:sz="8" w:space="0" w:color="auto"/>
            </w:tcBorders>
            <w:shd w:val="clear" w:color="auto" w:fill="auto"/>
            <w:vAlign w:val="center"/>
          </w:tcPr>
          <w:p w14:paraId="28F12DE1" w14:textId="77777777" w:rsidR="00FB113A" w:rsidRDefault="000C6B93">
            <w:pPr>
              <w:widowControl/>
              <w:spacing w:line="240" w:lineRule="auto"/>
              <w:jc w:val="left"/>
              <w:rPr>
                <w:rFonts w:ascii="宋体" w:hAnsi="宋体" w:cs="宋体" w:hint="eastAsia"/>
                <w:sz w:val="18"/>
                <w:szCs w:val="18"/>
              </w:rPr>
            </w:pPr>
            <w:r>
              <w:rPr>
                <w:rFonts w:hint="eastAsia"/>
                <w:sz w:val="18"/>
                <w:szCs w:val="18"/>
              </w:rPr>
              <w:t>门诊龋病信息编号</w:t>
            </w:r>
          </w:p>
        </w:tc>
        <w:tc>
          <w:tcPr>
            <w:tcW w:w="1005" w:type="dxa"/>
            <w:tcBorders>
              <w:top w:val="single" w:sz="8" w:space="0" w:color="auto"/>
            </w:tcBorders>
            <w:shd w:val="clear" w:color="auto" w:fill="auto"/>
            <w:vAlign w:val="center"/>
          </w:tcPr>
          <w:p w14:paraId="4779D3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tcBorders>
              <w:top w:val="single" w:sz="8" w:space="0" w:color="auto"/>
            </w:tcBorders>
            <w:shd w:val="clear" w:color="auto" w:fill="auto"/>
            <w:vAlign w:val="center"/>
          </w:tcPr>
          <w:p w14:paraId="27A26A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1CCB1D6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A..32</w:t>
            </w:r>
          </w:p>
        </w:tc>
        <w:tc>
          <w:tcPr>
            <w:tcW w:w="2199" w:type="dxa"/>
            <w:tcBorders>
              <w:top w:val="single" w:sz="8" w:space="0" w:color="auto"/>
            </w:tcBorders>
            <w:shd w:val="clear" w:color="auto" w:fill="auto"/>
            <w:vAlign w:val="center"/>
          </w:tcPr>
          <w:p w14:paraId="373410D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7D5608C0" w14:textId="77777777">
        <w:trPr>
          <w:jc w:val="center"/>
        </w:trPr>
        <w:tc>
          <w:tcPr>
            <w:tcW w:w="1486" w:type="dxa"/>
            <w:shd w:val="clear" w:color="auto" w:fill="auto"/>
            <w:vAlign w:val="center"/>
          </w:tcPr>
          <w:p w14:paraId="48A8BF6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0CC380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4319FD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50" w:type="dxa"/>
            <w:shd w:val="clear" w:color="auto" w:fill="auto"/>
            <w:vAlign w:val="center"/>
          </w:tcPr>
          <w:p w14:paraId="57264EFC"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1005" w:type="dxa"/>
            <w:shd w:val="clear" w:color="auto" w:fill="auto"/>
            <w:vAlign w:val="center"/>
          </w:tcPr>
          <w:p w14:paraId="73B0F1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6633D19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6CFD39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199" w:type="dxa"/>
            <w:shd w:val="clear" w:color="auto" w:fill="auto"/>
            <w:vAlign w:val="center"/>
          </w:tcPr>
          <w:p w14:paraId="4987FFBE" w14:textId="77777777" w:rsidR="00FB113A" w:rsidRDefault="000C6B93">
            <w:pPr>
              <w:widowControl/>
              <w:autoSpaceDE w:val="0"/>
              <w:autoSpaceDN w:val="0"/>
              <w:rPr>
                <w:rFonts w:ascii="宋体" w:hAnsi="宋体" w:cs="宋体" w:hint="eastAsia"/>
                <w:sz w:val="18"/>
                <w:szCs w:val="18"/>
              </w:rPr>
            </w:pPr>
            <w:r>
              <w:rPr>
                <w:rFonts w:ascii="宋体" w:hAnsi="宋体" w:cs="宋体" w:hint="eastAsia"/>
                <w:sz w:val="18"/>
                <w:szCs w:val="18"/>
              </w:rPr>
              <w:t>WS/T 364.3</w:t>
            </w:r>
          </w:p>
          <w:p w14:paraId="016AE814"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3B517ACD" w14:textId="77777777">
        <w:trPr>
          <w:jc w:val="center"/>
        </w:trPr>
        <w:tc>
          <w:tcPr>
            <w:tcW w:w="1486" w:type="dxa"/>
            <w:shd w:val="clear" w:color="auto" w:fill="auto"/>
            <w:vAlign w:val="center"/>
          </w:tcPr>
          <w:p w14:paraId="689AA4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0FA617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71D5B32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50" w:type="dxa"/>
            <w:shd w:val="clear" w:color="auto" w:fill="auto"/>
            <w:vAlign w:val="center"/>
          </w:tcPr>
          <w:p w14:paraId="2E47E4DF"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1005" w:type="dxa"/>
            <w:shd w:val="clear" w:color="auto" w:fill="auto"/>
            <w:vAlign w:val="center"/>
          </w:tcPr>
          <w:p w14:paraId="17240D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5D3687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0029E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4F744A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414BA3E" w14:textId="77777777">
        <w:trPr>
          <w:jc w:val="center"/>
        </w:trPr>
        <w:tc>
          <w:tcPr>
            <w:tcW w:w="1486" w:type="dxa"/>
            <w:shd w:val="clear" w:color="auto" w:fill="auto"/>
            <w:vAlign w:val="center"/>
          </w:tcPr>
          <w:p w14:paraId="3FE0E67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31F6FE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6BA0DE8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350" w:type="dxa"/>
            <w:shd w:val="clear" w:color="auto" w:fill="auto"/>
            <w:vAlign w:val="center"/>
          </w:tcPr>
          <w:p w14:paraId="1585470C"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1005" w:type="dxa"/>
            <w:shd w:val="clear" w:color="auto" w:fill="auto"/>
            <w:vAlign w:val="center"/>
          </w:tcPr>
          <w:p w14:paraId="350349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5A3287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F7A82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79EA7E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54B8856" w14:textId="77777777">
        <w:trPr>
          <w:jc w:val="center"/>
        </w:trPr>
        <w:tc>
          <w:tcPr>
            <w:tcW w:w="1486" w:type="dxa"/>
            <w:shd w:val="clear" w:color="auto" w:fill="auto"/>
            <w:vAlign w:val="center"/>
          </w:tcPr>
          <w:p w14:paraId="1A39BC8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340194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3BB84F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350" w:type="dxa"/>
            <w:shd w:val="clear" w:color="auto" w:fill="auto"/>
            <w:vAlign w:val="center"/>
          </w:tcPr>
          <w:p w14:paraId="28DF240C"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1005" w:type="dxa"/>
            <w:shd w:val="clear" w:color="auto" w:fill="auto"/>
            <w:vAlign w:val="center"/>
          </w:tcPr>
          <w:p w14:paraId="137697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47AD836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6697F3F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199" w:type="dxa"/>
            <w:shd w:val="clear" w:color="auto" w:fill="auto"/>
            <w:vAlign w:val="center"/>
          </w:tcPr>
          <w:p w14:paraId="6E7839BA"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687586F9" w14:textId="77777777">
        <w:trPr>
          <w:jc w:val="center"/>
        </w:trPr>
        <w:tc>
          <w:tcPr>
            <w:tcW w:w="1486" w:type="dxa"/>
            <w:shd w:val="clear" w:color="auto" w:fill="auto"/>
            <w:vAlign w:val="center"/>
          </w:tcPr>
          <w:p w14:paraId="0DBA17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3716C0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7EDE3B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350" w:type="dxa"/>
            <w:shd w:val="clear" w:color="auto" w:fill="auto"/>
            <w:vAlign w:val="center"/>
          </w:tcPr>
          <w:p w14:paraId="2EA5174C"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1005" w:type="dxa"/>
            <w:shd w:val="clear" w:color="auto" w:fill="auto"/>
            <w:vAlign w:val="center"/>
          </w:tcPr>
          <w:p w14:paraId="0E7B8D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34EAD89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3083EE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505BAF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B0AD0D5" w14:textId="77777777">
        <w:trPr>
          <w:jc w:val="center"/>
        </w:trPr>
        <w:tc>
          <w:tcPr>
            <w:tcW w:w="1486" w:type="dxa"/>
            <w:shd w:val="clear" w:color="auto" w:fill="auto"/>
            <w:vAlign w:val="center"/>
          </w:tcPr>
          <w:p w14:paraId="7FC7DD5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DE02.01.026.00</w:t>
            </w:r>
          </w:p>
        </w:tc>
        <w:tc>
          <w:tcPr>
            <w:tcW w:w="2239" w:type="dxa"/>
            <w:shd w:val="clear" w:color="auto" w:fill="auto"/>
            <w:vAlign w:val="center"/>
          </w:tcPr>
          <w:p w14:paraId="3182449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年龄</w:t>
            </w:r>
          </w:p>
        </w:tc>
        <w:tc>
          <w:tcPr>
            <w:tcW w:w="1562" w:type="dxa"/>
            <w:shd w:val="clear" w:color="auto" w:fill="auto"/>
            <w:vAlign w:val="center"/>
          </w:tcPr>
          <w:p w14:paraId="6D8F33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NL</w:t>
            </w:r>
          </w:p>
        </w:tc>
        <w:tc>
          <w:tcPr>
            <w:tcW w:w="3350" w:type="dxa"/>
            <w:shd w:val="clear" w:color="auto" w:fill="auto"/>
            <w:vAlign w:val="center"/>
          </w:tcPr>
          <w:p w14:paraId="29AFB28B"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个体从出生当日公元纪年日起到计算当日止生存的时间长度</w:t>
            </w:r>
            <w:r>
              <w:rPr>
                <w:rFonts w:hint="eastAsia"/>
                <w:sz w:val="18"/>
                <w:szCs w:val="18"/>
              </w:rPr>
              <w:t>,</w:t>
            </w:r>
            <w:r>
              <w:rPr>
                <w:rFonts w:hint="eastAsia"/>
                <w:sz w:val="18"/>
                <w:szCs w:val="18"/>
              </w:rPr>
              <w:t>计量单位为岁</w:t>
            </w:r>
          </w:p>
        </w:tc>
        <w:tc>
          <w:tcPr>
            <w:tcW w:w="1005" w:type="dxa"/>
            <w:shd w:val="clear" w:color="auto" w:fill="auto"/>
            <w:vAlign w:val="center"/>
          </w:tcPr>
          <w:p w14:paraId="546140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31EED64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32A009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199" w:type="dxa"/>
            <w:shd w:val="clear" w:color="auto" w:fill="auto"/>
            <w:vAlign w:val="center"/>
          </w:tcPr>
          <w:p w14:paraId="4094E4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81EF05A" w14:textId="77777777">
        <w:trPr>
          <w:jc w:val="center"/>
        </w:trPr>
        <w:tc>
          <w:tcPr>
            <w:tcW w:w="1486" w:type="dxa"/>
            <w:shd w:val="clear" w:color="auto" w:fill="auto"/>
            <w:vAlign w:val="center"/>
          </w:tcPr>
          <w:p w14:paraId="58FA42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DE02.01.025.00</w:t>
            </w:r>
          </w:p>
        </w:tc>
        <w:tc>
          <w:tcPr>
            <w:tcW w:w="2239" w:type="dxa"/>
            <w:shd w:val="clear" w:color="auto" w:fill="auto"/>
            <w:vAlign w:val="center"/>
          </w:tcPr>
          <w:p w14:paraId="13D8573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民族</w:t>
            </w:r>
          </w:p>
        </w:tc>
        <w:tc>
          <w:tcPr>
            <w:tcW w:w="1562" w:type="dxa"/>
            <w:shd w:val="clear" w:color="auto" w:fill="auto"/>
            <w:vAlign w:val="center"/>
          </w:tcPr>
          <w:p w14:paraId="6D96CF1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MZ</w:t>
            </w:r>
          </w:p>
        </w:tc>
        <w:tc>
          <w:tcPr>
            <w:tcW w:w="3350" w:type="dxa"/>
            <w:shd w:val="clear" w:color="auto" w:fill="auto"/>
            <w:vAlign w:val="center"/>
          </w:tcPr>
          <w:p w14:paraId="4D92A334"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个体所属民族类别在特定编码体系中的代码</w:t>
            </w:r>
          </w:p>
        </w:tc>
        <w:tc>
          <w:tcPr>
            <w:tcW w:w="1005" w:type="dxa"/>
            <w:shd w:val="clear" w:color="auto" w:fill="auto"/>
            <w:vAlign w:val="center"/>
          </w:tcPr>
          <w:p w14:paraId="0D8BEE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4C4DC6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5EB25E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199" w:type="dxa"/>
            <w:shd w:val="clear" w:color="auto" w:fill="auto"/>
            <w:vAlign w:val="center"/>
          </w:tcPr>
          <w:p w14:paraId="7BD29159"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3304</w:t>
            </w:r>
          </w:p>
        </w:tc>
      </w:tr>
      <w:tr w:rsidR="00FB113A" w14:paraId="72F61591" w14:textId="77777777">
        <w:trPr>
          <w:jc w:val="center"/>
        </w:trPr>
        <w:tc>
          <w:tcPr>
            <w:tcW w:w="1486" w:type="dxa"/>
            <w:shd w:val="clear" w:color="auto" w:fill="auto"/>
            <w:vAlign w:val="center"/>
          </w:tcPr>
          <w:p w14:paraId="35F791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DE02.01.010.02</w:t>
            </w:r>
          </w:p>
        </w:tc>
        <w:tc>
          <w:tcPr>
            <w:tcW w:w="2239" w:type="dxa"/>
            <w:shd w:val="clear" w:color="auto" w:fill="auto"/>
            <w:vAlign w:val="center"/>
          </w:tcPr>
          <w:p w14:paraId="759A744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本人电话号码</w:t>
            </w:r>
          </w:p>
        </w:tc>
        <w:tc>
          <w:tcPr>
            <w:tcW w:w="1562" w:type="dxa"/>
            <w:shd w:val="clear" w:color="auto" w:fill="auto"/>
            <w:vAlign w:val="center"/>
          </w:tcPr>
          <w:p w14:paraId="416C8B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BRDHHM</w:t>
            </w:r>
          </w:p>
        </w:tc>
        <w:tc>
          <w:tcPr>
            <w:tcW w:w="3350" w:type="dxa"/>
            <w:shd w:val="clear" w:color="auto" w:fill="auto"/>
            <w:vAlign w:val="center"/>
          </w:tcPr>
          <w:p w14:paraId="7C27425B" w14:textId="77777777" w:rsidR="00FB113A" w:rsidRDefault="000C6B93">
            <w:pPr>
              <w:widowControl/>
              <w:spacing w:line="240" w:lineRule="auto"/>
              <w:jc w:val="left"/>
              <w:rPr>
                <w:rFonts w:ascii="宋体" w:hAnsi="宋体" w:cs="宋体" w:hint="eastAsia"/>
                <w:sz w:val="18"/>
                <w:szCs w:val="18"/>
              </w:rPr>
            </w:pPr>
            <w:r>
              <w:rPr>
                <w:rFonts w:hint="eastAsia"/>
                <w:sz w:val="18"/>
                <w:szCs w:val="18"/>
              </w:rPr>
              <w:t>电话号码</w:t>
            </w:r>
            <w:r>
              <w:rPr>
                <w:rFonts w:hint="eastAsia"/>
                <w:sz w:val="18"/>
                <w:szCs w:val="18"/>
              </w:rPr>
              <w:t>,</w:t>
            </w:r>
            <w:r>
              <w:rPr>
                <w:rFonts w:hint="eastAsia"/>
                <w:sz w:val="18"/>
                <w:szCs w:val="18"/>
              </w:rPr>
              <w:t>包括国际、国内区号和分机号</w:t>
            </w:r>
          </w:p>
        </w:tc>
        <w:tc>
          <w:tcPr>
            <w:tcW w:w="1005" w:type="dxa"/>
            <w:shd w:val="clear" w:color="auto" w:fill="auto"/>
            <w:vAlign w:val="center"/>
          </w:tcPr>
          <w:p w14:paraId="0929A6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1DD335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AC6E2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199" w:type="dxa"/>
            <w:shd w:val="clear" w:color="auto" w:fill="auto"/>
            <w:vAlign w:val="center"/>
          </w:tcPr>
          <w:p w14:paraId="4AF34D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41ADA00"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202" w:name="_Toc5376"/>
      <w:bookmarkStart w:id="203" w:name="_Toc2052050920"/>
      <w:bookmarkStart w:id="204" w:name="_Toc2111192144"/>
      <w:r w:rsidRPr="00C25243">
        <w:rPr>
          <w:rFonts w:ascii="黑体" w:eastAsia="黑体" w:hAnsi="黑体" w:hint="eastAsia"/>
        </w:rPr>
        <w:t>表A.38  门诊龋病治疗</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39"/>
        <w:gridCol w:w="1562"/>
        <w:gridCol w:w="3350"/>
        <w:gridCol w:w="1005"/>
        <w:gridCol w:w="980"/>
        <w:gridCol w:w="992"/>
        <w:gridCol w:w="2199"/>
      </w:tblGrid>
      <w:tr w:rsidR="00C25243" w14:paraId="558E744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52A06B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851919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C4A731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50" w:type="dxa"/>
            <w:tcBorders>
              <w:top w:val="single" w:sz="8" w:space="0" w:color="auto"/>
              <w:bottom w:val="single" w:sz="8" w:space="0" w:color="auto"/>
            </w:tcBorders>
            <w:shd w:val="clear" w:color="auto" w:fill="auto"/>
            <w:vAlign w:val="center"/>
          </w:tcPr>
          <w:p w14:paraId="3F2F210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05" w:type="dxa"/>
            <w:tcBorders>
              <w:top w:val="single" w:sz="8" w:space="0" w:color="auto"/>
              <w:bottom w:val="single" w:sz="8" w:space="0" w:color="auto"/>
            </w:tcBorders>
            <w:shd w:val="clear" w:color="auto" w:fill="auto"/>
            <w:vAlign w:val="center"/>
          </w:tcPr>
          <w:p w14:paraId="0E12452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80" w:type="dxa"/>
            <w:tcBorders>
              <w:top w:val="single" w:sz="8" w:space="0" w:color="auto"/>
              <w:bottom w:val="single" w:sz="8" w:space="0" w:color="auto"/>
            </w:tcBorders>
            <w:shd w:val="clear" w:color="auto" w:fill="auto"/>
            <w:vAlign w:val="center"/>
          </w:tcPr>
          <w:p w14:paraId="6DF3096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1FBCD5B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2A60905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2713C42E" w14:textId="77777777" w:rsidTr="006C6E2B">
        <w:trPr>
          <w:jc w:val="center"/>
        </w:trPr>
        <w:tc>
          <w:tcPr>
            <w:tcW w:w="1486" w:type="dxa"/>
            <w:shd w:val="clear" w:color="auto" w:fill="auto"/>
            <w:vAlign w:val="center"/>
          </w:tcPr>
          <w:p w14:paraId="5E9F00E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14F3C8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67567A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350" w:type="dxa"/>
            <w:shd w:val="clear" w:color="auto" w:fill="auto"/>
            <w:vAlign w:val="center"/>
          </w:tcPr>
          <w:p w14:paraId="7BA0712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1005" w:type="dxa"/>
            <w:shd w:val="clear" w:color="auto" w:fill="auto"/>
            <w:vAlign w:val="center"/>
          </w:tcPr>
          <w:p w14:paraId="552221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195958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39DE8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199" w:type="dxa"/>
            <w:shd w:val="clear" w:color="auto" w:fill="auto"/>
            <w:vAlign w:val="center"/>
          </w:tcPr>
          <w:p w14:paraId="2BE5B9C0"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4658</w:t>
            </w:r>
          </w:p>
        </w:tc>
      </w:tr>
      <w:tr w:rsidR="00C25243" w14:paraId="10751A7B" w14:textId="77777777" w:rsidTr="006C6E2B">
        <w:trPr>
          <w:jc w:val="center"/>
        </w:trPr>
        <w:tc>
          <w:tcPr>
            <w:tcW w:w="1486" w:type="dxa"/>
            <w:shd w:val="clear" w:color="auto" w:fill="auto"/>
            <w:vAlign w:val="center"/>
          </w:tcPr>
          <w:p w14:paraId="3C59F2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1C65C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家庭住址</w:t>
            </w:r>
          </w:p>
        </w:tc>
        <w:tc>
          <w:tcPr>
            <w:tcW w:w="1562" w:type="dxa"/>
            <w:shd w:val="clear" w:color="auto" w:fill="auto"/>
            <w:vAlign w:val="center"/>
          </w:tcPr>
          <w:p w14:paraId="11D2BE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JTZZ</w:t>
            </w:r>
          </w:p>
        </w:tc>
        <w:tc>
          <w:tcPr>
            <w:tcW w:w="3350" w:type="dxa"/>
            <w:shd w:val="clear" w:color="auto" w:fill="auto"/>
            <w:vAlign w:val="center"/>
          </w:tcPr>
          <w:p w14:paraId="5CD5612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患者的家庭住址</w:t>
            </w:r>
          </w:p>
        </w:tc>
        <w:tc>
          <w:tcPr>
            <w:tcW w:w="1005" w:type="dxa"/>
            <w:shd w:val="clear" w:color="auto" w:fill="auto"/>
            <w:vAlign w:val="center"/>
          </w:tcPr>
          <w:p w14:paraId="00FD6C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153019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14248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vAlign w:val="center"/>
          </w:tcPr>
          <w:p w14:paraId="16E9552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E52285A" w14:textId="77777777" w:rsidTr="006C6E2B">
        <w:trPr>
          <w:jc w:val="center"/>
        </w:trPr>
        <w:tc>
          <w:tcPr>
            <w:tcW w:w="1486" w:type="dxa"/>
            <w:shd w:val="clear" w:color="auto" w:fill="auto"/>
            <w:vAlign w:val="center"/>
          </w:tcPr>
          <w:p w14:paraId="77859B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BAE4D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治疗时间</w:t>
            </w:r>
          </w:p>
        </w:tc>
        <w:tc>
          <w:tcPr>
            <w:tcW w:w="1562" w:type="dxa"/>
            <w:shd w:val="clear" w:color="auto" w:fill="auto"/>
            <w:vAlign w:val="center"/>
          </w:tcPr>
          <w:p w14:paraId="48EA19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ZLSJ</w:t>
            </w:r>
          </w:p>
        </w:tc>
        <w:tc>
          <w:tcPr>
            <w:tcW w:w="3350" w:type="dxa"/>
            <w:shd w:val="clear" w:color="auto" w:fill="auto"/>
            <w:vAlign w:val="center"/>
          </w:tcPr>
          <w:p w14:paraId="57DA0C5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患者的治疗时间</w:t>
            </w:r>
          </w:p>
        </w:tc>
        <w:tc>
          <w:tcPr>
            <w:tcW w:w="1005" w:type="dxa"/>
            <w:shd w:val="clear" w:color="auto" w:fill="auto"/>
            <w:vAlign w:val="center"/>
          </w:tcPr>
          <w:p w14:paraId="631876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3C8A6A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2533F6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55941E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7EBA056" w14:textId="77777777" w:rsidTr="006C6E2B">
        <w:trPr>
          <w:jc w:val="center"/>
        </w:trPr>
        <w:tc>
          <w:tcPr>
            <w:tcW w:w="1486" w:type="dxa"/>
            <w:shd w:val="clear" w:color="auto" w:fill="auto"/>
            <w:vAlign w:val="center"/>
          </w:tcPr>
          <w:p w14:paraId="20E2C4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6A04C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门诊诊断</w:t>
            </w:r>
          </w:p>
        </w:tc>
        <w:tc>
          <w:tcPr>
            <w:tcW w:w="1562" w:type="dxa"/>
            <w:shd w:val="clear" w:color="auto" w:fill="auto"/>
            <w:vAlign w:val="center"/>
          </w:tcPr>
          <w:p w14:paraId="3E92B7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MZZD</w:t>
            </w:r>
          </w:p>
        </w:tc>
        <w:tc>
          <w:tcPr>
            <w:tcW w:w="3350" w:type="dxa"/>
            <w:shd w:val="clear" w:color="auto" w:fill="auto"/>
            <w:vAlign w:val="center"/>
          </w:tcPr>
          <w:p w14:paraId="1D89865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患者的门诊诊断</w:t>
            </w:r>
          </w:p>
        </w:tc>
        <w:tc>
          <w:tcPr>
            <w:tcW w:w="1005" w:type="dxa"/>
            <w:shd w:val="clear" w:color="auto" w:fill="auto"/>
            <w:vAlign w:val="center"/>
          </w:tcPr>
          <w:p w14:paraId="3FF2DD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80" w:type="dxa"/>
            <w:shd w:val="clear" w:color="auto" w:fill="auto"/>
            <w:vAlign w:val="center"/>
          </w:tcPr>
          <w:p w14:paraId="631E6B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1001E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vAlign w:val="center"/>
          </w:tcPr>
          <w:p w14:paraId="1C98AB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392ED06" w14:textId="77777777" w:rsidTr="006C6E2B">
        <w:trPr>
          <w:jc w:val="center"/>
        </w:trPr>
        <w:tc>
          <w:tcPr>
            <w:tcW w:w="1486" w:type="dxa"/>
            <w:shd w:val="clear" w:color="auto" w:fill="auto"/>
            <w:vAlign w:val="center"/>
          </w:tcPr>
          <w:p w14:paraId="1572C5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F11A8E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2" w:type="dxa"/>
            <w:shd w:val="clear" w:color="auto" w:fill="auto"/>
            <w:vAlign w:val="center"/>
          </w:tcPr>
          <w:p w14:paraId="1389C1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350" w:type="dxa"/>
            <w:shd w:val="clear" w:color="auto" w:fill="auto"/>
            <w:vAlign w:val="center"/>
          </w:tcPr>
          <w:p w14:paraId="26D8956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患者的户籍地址</w:t>
            </w:r>
          </w:p>
        </w:tc>
        <w:tc>
          <w:tcPr>
            <w:tcW w:w="1005" w:type="dxa"/>
            <w:shd w:val="clear" w:color="auto" w:fill="auto"/>
            <w:vAlign w:val="center"/>
          </w:tcPr>
          <w:p w14:paraId="5DE8F5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4D2C66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B6D4F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199" w:type="dxa"/>
            <w:shd w:val="clear" w:color="auto" w:fill="auto"/>
            <w:vAlign w:val="center"/>
          </w:tcPr>
          <w:p w14:paraId="6B7C88A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71C4B0D" w14:textId="77777777" w:rsidTr="006C6E2B">
        <w:trPr>
          <w:jc w:val="center"/>
        </w:trPr>
        <w:tc>
          <w:tcPr>
            <w:tcW w:w="1486" w:type="dxa"/>
            <w:shd w:val="clear" w:color="auto" w:fill="auto"/>
            <w:vAlign w:val="center"/>
          </w:tcPr>
          <w:p w14:paraId="569BB2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9" w:type="dxa"/>
            <w:shd w:val="clear" w:color="auto" w:fill="auto"/>
            <w:vAlign w:val="center"/>
          </w:tcPr>
          <w:p w14:paraId="2E2D28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2" w:type="dxa"/>
            <w:shd w:val="clear" w:color="auto" w:fill="auto"/>
            <w:vAlign w:val="center"/>
          </w:tcPr>
          <w:p w14:paraId="156B82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350" w:type="dxa"/>
            <w:shd w:val="clear" w:color="auto" w:fill="auto"/>
            <w:vAlign w:val="center"/>
          </w:tcPr>
          <w:p w14:paraId="587439B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1005" w:type="dxa"/>
            <w:shd w:val="clear" w:color="auto" w:fill="auto"/>
            <w:vAlign w:val="center"/>
          </w:tcPr>
          <w:p w14:paraId="7DD61F5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1A7CC6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FCAFB6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691C209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5C21C5E" w14:textId="77777777" w:rsidTr="006C6E2B">
        <w:trPr>
          <w:trHeight w:val="801"/>
          <w:jc w:val="center"/>
        </w:trPr>
        <w:tc>
          <w:tcPr>
            <w:tcW w:w="1486" w:type="dxa"/>
            <w:shd w:val="clear" w:color="auto" w:fill="auto"/>
            <w:vAlign w:val="center"/>
          </w:tcPr>
          <w:p w14:paraId="137823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39" w:type="dxa"/>
            <w:shd w:val="clear" w:color="auto" w:fill="auto"/>
            <w:vAlign w:val="center"/>
          </w:tcPr>
          <w:p w14:paraId="02E41C8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2" w:type="dxa"/>
            <w:shd w:val="clear" w:color="auto" w:fill="auto"/>
            <w:vAlign w:val="center"/>
          </w:tcPr>
          <w:p w14:paraId="042668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350" w:type="dxa"/>
            <w:shd w:val="clear" w:color="auto" w:fill="auto"/>
            <w:vAlign w:val="center"/>
          </w:tcPr>
          <w:p w14:paraId="508C04E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1005" w:type="dxa"/>
            <w:shd w:val="clear" w:color="auto" w:fill="auto"/>
            <w:vAlign w:val="center"/>
          </w:tcPr>
          <w:p w14:paraId="26A418C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005653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AC734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174539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31450CC" w14:textId="77777777" w:rsidTr="006C6E2B">
        <w:trPr>
          <w:jc w:val="center"/>
        </w:trPr>
        <w:tc>
          <w:tcPr>
            <w:tcW w:w="1486" w:type="dxa"/>
            <w:shd w:val="clear" w:color="auto" w:fill="auto"/>
            <w:vAlign w:val="center"/>
          </w:tcPr>
          <w:p w14:paraId="12C729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39" w:type="dxa"/>
            <w:shd w:val="clear" w:color="auto" w:fill="auto"/>
            <w:vAlign w:val="center"/>
          </w:tcPr>
          <w:p w14:paraId="7D8203E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2" w:type="dxa"/>
            <w:shd w:val="clear" w:color="auto" w:fill="auto"/>
            <w:vAlign w:val="center"/>
          </w:tcPr>
          <w:p w14:paraId="7FDD57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350" w:type="dxa"/>
            <w:shd w:val="clear" w:color="auto" w:fill="auto"/>
            <w:vAlign w:val="center"/>
          </w:tcPr>
          <w:p w14:paraId="6969A02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1005" w:type="dxa"/>
            <w:shd w:val="clear" w:color="auto" w:fill="auto"/>
            <w:vAlign w:val="center"/>
          </w:tcPr>
          <w:p w14:paraId="1431A0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4EE93D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4F2EA9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561F1F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F09A9E8" w14:textId="77777777" w:rsidTr="006C6E2B">
        <w:trPr>
          <w:jc w:val="center"/>
        </w:trPr>
        <w:tc>
          <w:tcPr>
            <w:tcW w:w="1486" w:type="dxa"/>
            <w:shd w:val="clear" w:color="auto" w:fill="auto"/>
            <w:vAlign w:val="center"/>
          </w:tcPr>
          <w:p w14:paraId="3D6C5A9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39" w:type="dxa"/>
            <w:shd w:val="clear" w:color="auto" w:fill="auto"/>
            <w:vAlign w:val="center"/>
          </w:tcPr>
          <w:p w14:paraId="00DCC4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2" w:type="dxa"/>
            <w:shd w:val="clear" w:color="auto" w:fill="auto"/>
            <w:vAlign w:val="center"/>
          </w:tcPr>
          <w:p w14:paraId="306B4B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350" w:type="dxa"/>
            <w:shd w:val="clear" w:color="auto" w:fill="auto"/>
            <w:vAlign w:val="center"/>
          </w:tcPr>
          <w:p w14:paraId="1F358D6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1005" w:type="dxa"/>
            <w:shd w:val="clear" w:color="auto" w:fill="auto"/>
            <w:vAlign w:val="center"/>
          </w:tcPr>
          <w:p w14:paraId="647EED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747646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86852B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5539A2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A3DD5E7" w14:textId="77777777" w:rsidTr="006C6E2B">
        <w:trPr>
          <w:jc w:val="center"/>
        </w:trPr>
        <w:tc>
          <w:tcPr>
            <w:tcW w:w="1486" w:type="dxa"/>
            <w:shd w:val="clear" w:color="auto" w:fill="auto"/>
            <w:vAlign w:val="center"/>
          </w:tcPr>
          <w:p w14:paraId="50C7E81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39" w:type="dxa"/>
            <w:shd w:val="clear" w:color="auto" w:fill="auto"/>
            <w:vAlign w:val="center"/>
          </w:tcPr>
          <w:p w14:paraId="201EDC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2" w:type="dxa"/>
            <w:shd w:val="clear" w:color="auto" w:fill="auto"/>
            <w:vAlign w:val="center"/>
          </w:tcPr>
          <w:p w14:paraId="5B0290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350" w:type="dxa"/>
            <w:shd w:val="clear" w:color="auto" w:fill="auto"/>
            <w:vAlign w:val="center"/>
          </w:tcPr>
          <w:p w14:paraId="0C756A0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1005" w:type="dxa"/>
            <w:shd w:val="clear" w:color="auto" w:fill="auto"/>
            <w:vAlign w:val="center"/>
          </w:tcPr>
          <w:p w14:paraId="0F709F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6EAF43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4BC8E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60B426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660459F" w14:textId="77777777" w:rsidTr="006C6E2B">
        <w:trPr>
          <w:jc w:val="center"/>
        </w:trPr>
        <w:tc>
          <w:tcPr>
            <w:tcW w:w="1486" w:type="dxa"/>
            <w:shd w:val="clear" w:color="auto" w:fill="auto"/>
            <w:vAlign w:val="center"/>
          </w:tcPr>
          <w:p w14:paraId="3143EB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39" w:type="dxa"/>
            <w:shd w:val="clear" w:color="auto" w:fill="auto"/>
            <w:vAlign w:val="center"/>
          </w:tcPr>
          <w:p w14:paraId="15A27C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2" w:type="dxa"/>
            <w:shd w:val="clear" w:color="auto" w:fill="auto"/>
            <w:vAlign w:val="center"/>
          </w:tcPr>
          <w:p w14:paraId="158B98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350" w:type="dxa"/>
            <w:shd w:val="clear" w:color="auto" w:fill="auto"/>
            <w:vAlign w:val="center"/>
          </w:tcPr>
          <w:p w14:paraId="2759832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1005" w:type="dxa"/>
            <w:shd w:val="clear" w:color="auto" w:fill="auto"/>
            <w:vAlign w:val="center"/>
          </w:tcPr>
          <w:p w14:paraId="300998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0" w:type="dxa"/>
            <w:shd w:val="clear" w:color="auto" w:fill="auto"/>
            <w:vAlign w:val="center"/>
          </w:tcPr>
          <w:p w14:paraId="7B1B3A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EB1BC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199" w:type="dxa"/>
            <w:shd w:val="clear" w:color="auto" w:fill="auto"/>
            <w:vAlign w:val="center"/>
          </w:tcPr>
          <w:p w14:paraId="6389BE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DB37B7C" w14:textId="65F095CE" w:rsidR="00FB113A" w:rsidRDefault="000C6B93">
      <w:pPr>
        <w:pStyle w:val="aff3"/>
        <w:spacing w:before="156" w:after="156"/>
        <w:ind w:left="0"/>
      </w:pPr>
      <w:r>
        <w:rPr>
          <w:rFonts w:hint="eastAsia"/>
        </w:rPr>
        <w:t>牙齿状态</w:t>
      </w:r>
      <w:bookmarkEnd w:id="202"/>
      <w:bookmarkEnd w:id="203"/>
      <w:bookmarkEnd w:id="204"/>
    </w:p>
    <w:p w14:paraId="5995217B" w14:textId="77777777" w:rsidR="00FB113A" w:rsidRDefault="000C6B93">
      <w:pPr>
        <w:pStyle w:val="affffff5"/>
        <w:numPr>
          <w:ilvl w:val="1"/>
          <w:numId w:val="31"/>
        </w:numPr>
        <w:spacing w:before="156" w:after="156"/>
        <w:ind w:left="0"/>
      </w:pPr>
      <w:r>
        <w:rPr>
          <w:rFonts w:hint="eastAsia"/>
        </w:rPr>
        <w:t>牙齿状态</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1"/>
        <w:gridCol w:w="3511"/>
        <w:gridCol w:w="844"/>
        <w:gridCol w:w="845"/>
        <w:gridCol w:w="856"/>
        <w:gridCol w:w="2469"/>
      </w:tblGrid>
      <w:tr w:rsidR="00FB113A" w14:paraId="76D132E7" w14:textId="77777777" w:rsidTr="00C25243">
        <w:trPr>
          <w:tblHeader/>
          <w:jc w:val="center"/>
        </w:trPr>
        <w:tc>
          <w:tcPr>
            <w:tcW w:w="1487" w:type="dxa"/>
            <w:tcBorders>
              <w:top w:val="single" w:sz="8" w:space="0" w:color="auto"/>
              <w:bottom w:val="single" w:sz="8" w:space="0" w:color="auto"/>
            </w:tcBorders>
            <w:shd w:val="clear" w:color="auto" w:fill="auto"/>
            <w:vAlign w:val="center"/>
          </w:tcPr>
          <w:p w14:paraId="493258E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2B8A75D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79D832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11" w:type="dxa"/>
            <w:tcBorders>
              <w:top w:val="single" w:sz="8" w:space="0" w:color="auto"/>
              <w:bottom w:val="single" w:sz="8" w:space="0" w:color="auto"/>
            </w:tcBorders>
            <w:shd w:val="clear" w:color="auto" w:fill="auto"/>
            <w:vAlign w:val="center"/>
          </w:tcPr>
          <w:p w14:paraId="76206BB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844" w:type="dxa"/>
            <w:tcBorders>
              <w:top w:val="single" w:sz="8" w:space="0" w:color="auto"/>
              <w:bottom w:val="single" w:sz="8" w:space="0" w:color="auto"/>
            </w:tcBorders>
            <w:shd w:val="clear" w:color="auto" w:fill="auto"/>
            <w:vAlign w:val="center"/>
          </w:tcPr>
          <w:p w14:paraId="54D1DFB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845" w:type="dxa"/>
            <w:tcBorders>
              <w:top w:val="single" w:sz="8" w:space="0" w:color="auto"/>
              <w:bottom w:val="single" w:sz="8" w:space="0" w:color="auto"/>
            </w:tcBorders>
            <w:shd w:val="clear" w:color="auto" w:fill="auto"/>
            <w:vAlign w:val="center"/>
          </w:tcPr>
          <w:p w14:paraId="12814A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856" w:type="dxa"/>
            <w:tcBorders>
              <w:top w:val="single" w:sz="8" w:space="0" w:color="auto"/>
              <w:bottom w:val="single" w:sz="8" w:space="0" w:color="auto"/>
            </w:tcBorders>
            <w:shd w:val="clear" w:color="auto" w:fill="auto"/>
            <w:vAlign w:val="center"/>
          </w:tcPr>
          <w:p w14:paraId="051E64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9" w:type="dxa"/>
            <w:tcBorders>
              <w:top w:val="single" w:sz="8" w:space="0" w:color="auto"/>
              <w:bottom w:val="single" w:sz="8" w:space="0" w:color="auto"/>
            </w:tcBorders>
            <w:shd w:val="clear" w:color="auto" w:fill="auto"/>
            <w:vAlign w:val="center"/>
          </w:tcPr>
          <w:p w14:paraId="79F2E8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1B7FE33" w14:textId="77777777" w:rsidTr="00C25243">
        <w:trPr>
          <w:jc w:val="center"/>
        </w:trPr>
        <w:tc>
          <w:tcPr>
            <w:tcW w:w="1487" w:type="dxa"/>
            <w:tcBorders>
              <w:top w:val="single" w:sz="8" w:space="0" w:color="auto"/>
            </w:tcBorders>
            <w:shd w:val="clear" w:color="auto" w:fill="auto"/>
            <w:vAlign w:val="center"/>
          </w:tcPr>
          <w:p w14:paraId="529AD08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183E108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牙齿状态信息编号</w:t>
            </w:r>
          </w:p>
        </w:tc>
        <w:tc>
          <w:tcPr>
            <w:tcW w:w="1561" w:type="dxa"/>
            <w:tcBorders>
              <w:top w:val="single" w:sz="8" w:space="0" w:color="auto"/>
            </w:tcBorders>
            <w:shd w:val="clear" w:color="auto" w:fill="auto"/>
            <w:vAlign w:val="center"/>
          </w:tcPr>
          <w:p w14:paraId="200CC3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YCZTXXBH</w:t>
            </w:r>
          </w:p>
        </w:tc>
        <w:tc>
          <w:tcPr>
            <w:tcW w:w="3511" w:type="dxa"/>
            <w:tcBorders>
              <w:top w:val="single" w:sz="8" w:space="0" w:color="auto"/>
            </w:tcBorders>
            <w:shd w:val="clear" w:color="auto" w:fill="auto"/>
            <w:vAlign w:val="center"/>
          </w:tcPr>
          <w:p w14:paraId="24C1DCCF" w14:textId="77777777" w:rsidR="00FB113A" w:rsidRDefault="000C6B93">
            <w:pPr>
              <w:widowControl/>
              <w:spacing w:line="240" w:lineRule="auto"/>
              <w:jc w:val="left"/>
              <w:rPr>
                <w:rFonts w:ascii="宋体" w:hAnsi="宋体" w:cs="宋体" w:hint="eastAsia"/>
                <w:sz w:val="18"/>
                <w:szCs w:val="18"/>
              </w:rPr>
            </w:pPr>
            <w:r>
              <w:rPr>
                <w:rFonts w:hint="eastAsia"/>
                <w:sz w:val="18"/>
                <w:szCs w:val="18"/>
              </w:rPr>
              <w:t>牙齿状态信息编号</w:t>
            </w:r>
          </w:p>
        </w:tc>
        <w:tc>
          <w:tcPr>
            <w:tcW w:w="844" w:type="dxa"/>
            <w:tcBorders>
              <w:top w:val="single" w:sz="8" w:space="0" w:color="auto"/>
            </w:tcBorders>
            <w:shd w:val="clear" w:color="auto" w:fill="auto"/>
            <w:vAlign w:val="center"/>
          </w:tcPr>
          <w:p w14:paraId="3C40B2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tcBorders>
              <w:top w:val="single" w:sz="8" w:space="0" w:color="auto"/>
            </w:tcBorders>
            <w:shd w:val="clear" w:color="auto" w:fill="auto"/>
            <w:vAlign w:val="center"/>
          </w:tcPr>
          <w:p w14:paraId="190E1A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tcBorders>
              <w:top w:val="single" w:sz="8" w:space="0" w:color="auto"/>
            </w:tcBorders>
            <w:shd w:val="clear" w:color="auto" w:fill="auto"/>
            <w:vAlign w:val="center"/>
          </w:tcPr>
          <w:p w14:paraId="4D1F17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9" w:type="dxa"/>
            <w:tcBorders>
              <w:top w:val="single" w:sz="8" w:space="0" w:color="auto"/>
            </w:tcBorders>
            <w:shd w:val="clear" w:color="auto" w:fill="auto"/>
            <w:vAlign w:val="center"/>
          </w:tcPr>
          <w:p w14:paraId="3CD490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5A5CEC09" w14:textId="77777777" w:rsidTr="00C25243">
        <w:trPr>
          <w:jc w:val="center"/>
        </w:trPr>
        <w:tc>
          <w:tcPr>
            <w:tcW w:w="1487" w:type="dxa"/>
            <w:shd w:val="clear" w:color="auto" w:fill="auto"/>
            <w:vAlign w:val="center"/>
          </w:tcPr>
          <w:p w14:paraId="4A9FCE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FCF89B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患者卡号</w:t>
            </w:r>
          </w:p>
        </w:tc>
        <w:tc>
          <w:tcPr>
            <w:tcW w:w="1561" w:type="dxa"/>
            <w:shd w:val="clear" w:color="auto" w:fill="auto"/>
            <w:vAlign w:val="center"/>
          </w:tcPr>
          <w:p w14:paraId="07E309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HZKH</w:t>
            </w:r>
          </w:p>
        </w:tc>
        <w:tc>
          <w:tcPr>
            <w:tcW w:w="3511" w:type="dxa"/>
            <w:shd w:val="clear" w:color="auto" w:fill="auto"/>
            <w:vAlign w:val="center"/>
          </w:tcPr>
          <w:p w14:paraId="2BEB5DE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患者的卡号</w:t>
            </w:r>
          </w:p>
        </w:tc>
        <w:tc>
          <w:tcPr>
            <w:tcW w:w="844" w:type="dxa"/>
            <w:shd w:val="clear" w:color="auto" w:fill="auto"/>
            <w:vAlign w:val="center"/>
          </w:tcPr>
          <w:p w14:paraId="7F7E18F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2390C8D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0474FB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9" w:type="dxa"/>
            <w:shd w:val="clear" w:color="auto" w:fill="auto"/>
            <w:vAlign w:val="center"/>
          </w:tcPr>
          <w:p w14:paraId="16DA93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8E5BA6B"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205" w:name="_Toc1215165817"/>
      <w:bookmarkStart w:id="206" w:name="_Toc20499"/>
      <w:r w:rsidRPr="00C25243">
        <w:rPr>
          <w:rFonts w:ascii="黑体" w:eastAsia="黑体" w:hAnsi="黑体" w:hint="eastAsia"/>
        </w:rPr>
        <w:t>表A.39  牙齿状态</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1"/>
        <w:gridCol w:w="3511"/>
        <w:gridCol w:w="844"/>
        <w:gridCol w:w="845"/>
        <w:gridCol w:w="856"/>
        <w:gridCol w:w="2469"/>
      </w:tblGrid>
      <w:tr w:rsidR="00C25243" w14:paraId="5D5D2B81" w14:textId="77777777" w:rsidTr="00C25243">
        <w:trPr>
          <w:tblHeader/>
          <w:jc w:val="center"/>
        </w:trPr>
        <w:tc>
          <w:tcPr>
            <w:tcW w:w="1487" w:type="dxa"/>
            <w:tcBorders>
              <w:top w:val="single" w:sz="8" w:space="0" w:color="auto"/>
              <w:bottom w:val="single" w:sz="8" w:space="0" w:color="auto"/>
            </w:tcBorders>
            <w:shd w:val="clear" w:color="auto" w:fill="auto"/>
            <w:vAlign w:val="center"/>
          </w:tcPr>
          <w:p w14:paraId="102D6D1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0" w:type="dxa"/>
            <w:tcBorders>
              <w:top w:val="single" w:sz="8" w:space="0" w:color="auto"/>
              <w:bottom w:val="single" w:sz="8" w:space="0" w:color="auto"/>
            </w:tcBorders>
            <w:shd w:val="clear" w:color="auto" w:fill="auto"/>
            <w:vAlign w:val="center"/>
          </w:tcPr>
          <w:p w14:paraId="39BE08F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1" w:type="dxa"/>
            <w:tcBorders>
              <w:top w:val="single" w:sz="8" w:space="0" w:color="auto"/>
              <w:bottom w:val="single" w:sz="8" w:space="0" w:color="auto"/>
            </w:tcBorders>
            <w:shd w:val="clear" w:color="auto" w:fill="auto"/>
            <w:vAlign w:val="center"/>
          </w:tcPr>
          <w:p w14:paraId="4A6B5CE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511" w:type="dxa"/>
            <w:tcBorders>
              <w:top w:val="single" w:sz="8" w:space="0" w:color="auto"/>
              <w:bottom w:val="single" w:sz="8" w:space="0" w:color="auto"/>
            </w:tcBorders>
            <w:shd w:val="clear" w:color="auto" w:fill="auto"/>
            <w:vAlign w:val="center"/>
          </w:tcPr>
          <w:p w14:paraId="13D8BE7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844" w:type="dxa"/>
            <w:tcBorders>
              <w:top w:val="single" w:sz="8" w:space="0" w:color="auto"/>
              <w:bottom w:val="single" w:sz="8" w:space="0" w:color="auto"/>
            </w:tcBorders>
            <w:shd w:val="clear" w:color="auto" w:fill="auto"/>
            <w:vAlign w:val="center"/>
          </w:tcPr>
          <w:p w14:paraId="7D1001A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845" w:type="dxa"/>
            <w:tcBorders>
              <w:top w:val="single" w:sz="8" w:space="0" w:color="auto"/>
              <w:bottom w:val="single" w:sz="8" w:space="0" w:color="auto"/>
            </w:tcBorders>
            <w:shd w:val="clear" w:color="auto" w:fill="auto"/>
            <w:vAlign w:val="center"/>
          </w:tcPr>
          <w:p w14:paraId="6A1C010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856" w:type="dxa"/>
            <w:tcBorders>
              <w:top w:val="single" w:sz="8" w:space="0" w:color="auto"/>
              <w:bottom w:val="single" w:sz="8" w:space="0" w:color="auto"/>
            </w:tcBorders>
            <w:shd w:val="clear" w:color="auto" w:fill="auto"/>
            <w:vAlign w:val="center"/>
          </w:tcPr>
          <w:p w14:paraId="4F60BE4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9" w:type="dxa"/>
            <w:tcBorders>
              <w:top w:val="single" w:sz="8" w:space="0" w:color="auto"/>
              <w:bottom w:val="single" w:sz="8" w:space="0" w:color="auto"/>
            </w:tcBorders>
            <w:shd w:val="clear" w:color="auto" w:fill="auto"/>
            <w:vAlign w:val="center"/>
          </w:tcPr>
          <w:p w14:paraId="4D70042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794EE0E7" w14:textId="77777777" w:rsidTr="00C25243">
        <w:trPr>
          <w:jc w:val="center"/>
        </w:trPr>
        <w:tc>
          <w:tcPr>
            <w:tcW w:w="1487" w:type="dxa"/>
            <w:shd w:val="clear" w:color="auto" w:fill="auto"/>
            <w:vAlign w:val="center"/>
          </w:tcPr>
          <w:p w14:paraId="69FDEC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DE02.01.039.01</w:t>
            </w:r>
          </w:p>
        </w:tc>
        <w:tc>
          <w:tcPr>
            <w:tcW w:w="2240" w:type="dxa"/>
            <w:shd w:val="clear" w:color="auto" w:fill="auto"/>
            <w:vAlign w:val="center"/>
          </w:tcPr>
          <w:p w14:paraId="4D6D86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1" w:type="dxa"/>
            <w:shd w:val="clear" w:color="auto" w:fill="auto"/>
            <w:vAlign w:val="center"/>
          </w:tcPr>
          <w:p w14:paraId="7DDC64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511" w:type="dxa"/>
            <w:shd w:val="clear" w:color="auto" w:fill="auto"/>
            <w:vAlign w:val="center"/>
          </w:tcPr>
          <w:p w14:paraId="0B0342F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844" w:type="dxa"/>
            <w:shd w:val="clear" w:color="auto" w:fill="auto"/>
            <w:vAlign w:val="center"/>
          </w:tcPr>
          <w:p w14:paraId="172BD4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782CC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3FFC3E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4AFA24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FCCAFC3" w14:textId="77777777" w:rsidTr="00C25243">
        <w:trPr>
          <w:jc w:val="center"/>
        </w:trPr>
        <w:tc>
          <w:tcPr>
            <w:tcW w:w="1487" w:type="dxa"/>
            <w:shd w:val="clear" w:color="auto" w:fill="auto"/>
            <w:vAlign w:val="center"/>
          </w:tcPr>
          <w:p w14:paraId="6216FC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6E91F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患者出生日期</w:t>
            </w:r>
          </w:p>
        </w:tc>
        <w:tc>
          <w:tcPr>
            <w:tcW w:w="1561" w:type="dxa"/>
            <w:shd w:val="clear" w:color="auto" w:fill="auto"/>
            <w:vAlign w:val="center"/>
          </w:tcPr>
          <w:p w14:paraId="58661A4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HZCSRQ</w:t>
            </w:r>
          </w:p>
        </w:tc>
        <w:tc>
          <w:tcPr>
            <w:tcW w:w="3511" w:type="dxa"/>
            <w:shd w:val="clear" w:color="auto" w:fill="auto"/>
            <w:vAlign w:val="center"/>
          </w:tcPr>
          <w:p w14:paraId="600B765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患者出生日期</w:t>
            </w:r>
          </w:p>
        </w:tc>
        <w:tc>
          <w:tcPr>
            <w:tcW w:w="844" w:type="dxa"/>
            <w:shd w:val="clear" w:color="auto" w:fill="auto"/>
            <w:vAlign w:val="center"/>
          </w:tcPr>
          <w:p w14:paraId="32C842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47BF04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856" w:type="dxa"/>
            <w:shd w:val="clear" w:color="auto" w:fill="auto"/>
            <w:vAlign w:val="center"/>
          </w:tcPr>
          <w:p w14:paraId="061BC6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9" w:type="dxa"/>
            <w:shd w:val="clear" w:color="auto" w:fill="auto"/>
            <w:vAlign w:val="center"/>
          </w:tcPr>
          <w:p w14:paraId="7294C16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7E03DC3" w14:textId="77777777" w:rsidTr="00C25243">
        <w:trPr>
          <w:jc w:val="center"/>
        </w:trPr>
        <w:tc>
          <w:tcPr>
            <w:tcW w:w="1487" w:type="dxa"/>
            <w:shd w:val="clear" w:color="auto" w:fill="auto"/>
            <w:vAlign w:val="center"/>
          </w:tcPr>
          <w:p w14:paraId="7A7FA4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DE1577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牙位数</w:t>
            </w:r>
          </w:p>
        </w:tc>
        <w:tc>
          <w:tcPr>
            <w:tcW w:w="1561" w:type="dxa"/>
            <w:shd w:val="clear" w:color="auto" w:fill="auto"/>
            <w:vAlign w:val="center"/>
          </w:tcPr>
          <w:p w14:paraId="18E421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YWS</w:t>
            </w:r>
          </w:p>
        </w:tc>
        <w:tc>
          <w:tcPr>
            <w:tcW w:w="3511" w:type="dxa"/>
            <w:shd w:val="clear" w:color="auto" w:fill="auto"/>
            <w:vAlign w:val="center"/>
          </w:tcPr>
          <w:p w14:paraId="02F7655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患者的牙位数</w:t>
            </w:r>
          </w:p>
        </w:tc>
        <w:tc>
          <w:tcPr>
            <w:tcW w:w="844" w:type="dxa"/>
            <w:shd w:val="clear" w:color="auto" w:fill="auto"/>
            <w:vAlign w:val="center"/>
          </w:tcPr>
          <w:p w14:paraId="67F64F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6F459C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856" w:type="dxa"/>
            <w:shd w:val="clear" w:color="auto" w:fill="auto"/>
            <w:vAlign w:val="center"/>
          </w:tcPr>
          <w:p w14:paraId="5C965A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9" w:type="dxa"/>
            <w:shd w:val="clear" w:color="auto" w:fill="auto"/>
            <w:vAlign w:val="center"/>
          </w:tcPr>
          <w:p w14:paraId="0F0C59D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5CC3FD8" w14:textId="77777777" w:rsidTr="00C25243">
        <w:trPr>
          <w:jc w:val="center"/>
        </w:trPr>
        <w:tc>
          <w:tcPr>
            <w:tcW w:w="1487" w:type="dxa"/>
            <w:shd w:val="clear" w:color="auto" w:fill="auto"/>
            <w:vAlign w:val="center"/>
          </w:tcPr>
          <w:p w14:paraId="20AE50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A5EEF6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牙齿数</w:t>
            </w:r>
          </w:p>
        </w:tc>
        <w:tc>
          <w:tcPr>
            <w:tcW w:w="1561" w:type="dxa"/>
            <w:shd w:val="clear" w:color="auto" w:fill="auto"/>
            <w:vAlign w:val="center"/>
          </w:tcPr>
          <w:p w14:paraId="071383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YCS</w:t>
            </w:r>
          </w:p>
        </w:tc>
        <w:tc>
          <w:tcPr>
            <w:tcW w:w="3511" w:type="dxa"/>
            <w:shd w:val="clear" w:color="auto" w:fill="auto"/>
            <w:vAlign w:val="center"/>
          </w:tcPr>
          <w:p w14:paraId="12AEAF2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患者的牙齿数</w:t>
            </w:r>
          </w:p>
        </w:tc>
        <w:tc>
          <w:tcPr>
            <w:tcW w:w="844" w:type="dxa"/>
            <w:shd w:val="clear" w:color="auto" w:fill="auto"/>
            <w:vAlign w:val="center"/>
          </w:tcPr>
          <w:p w14:paraId="528347C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1166B0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856" w:type="dxa"/>
            <w:shd w:val="clear" w:color="auto" w:fill="auto"/>
            <w:vAlign w:val="center"/>
          </w:tcPr>
          <w:p w14:paraId="2B95E7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9" w:type="dxa"/>
            <w:shd w:val="clear" w:color="auto" w:fill="auto"/>
            <w:vAlign w:val="center"/>
          </w:tcPr>
          <w:p w14:paraId="30EA40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4CCBEB4" w14:textId="77777777" w:rsidTr="00C25243">
        <w:trPr>
          <w:jc w:val="center"/>
        </w:trPr>
        <w:tc>
          <w:tcPr>
            <w:tcW w:w="1487" w:type="dxa"/>
            <w:shd w:val="clear" w:color="auto" w:fill="auto"/>
            <w:vAlign w:val="center"/>
          </w:tcPr>
          <w:p w14:paraId="27BA06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69FFA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职业代码</w:t>
            </w:r>
          </w:p>
        </w:tc>
        <w:tc>
          <w:tcPr>
            <w:tcW w:w="1561" w:type="dxa"/>
            <w:shd w:val="clear" w:color="auto" w:fill="auto"/>
            <w:vAlign w:val="center"/>
          </w:tcPr>
          <w:p w14:paraId="626A90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ZYDM</w:t>
            </w:r>
          </w:p>
        </w:tc>
        <w:tc>
          <w:tcPr>
            <w:tcW w:w="3511" w:type="dxa"/>
            <w:shd w:val="clear" w:color="auto" w:fill="auto"/>
            <w:vAlign w:val="center"/>
          </w:tcPr>
          <w:p w14:paraId="2D48546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患者的职业代码</w:t>
            </w:r>
          </w:p>
        </w:tc>
        <w:tc>
          <w:tcPr>
            <w:tcW w:w="844" w:type="dxa"/>
            <w:shd w:val="clear" w:color="auto" w:fill="auto"/>
            <w:vAlign w:val="center"/>
          </w:tcPr>
          <w:p w14:paraId="4ADA08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298D61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2FF078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9" w:type="dxa"/>
            <w:shd w:val="clear" w:color="auto" w:fill="auto"/>
            <w:vAlign w:val="center"/>
          </w:tcPr>
          <w:p w14:paraId="374B0A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C273134" w14:textId="77777777" w:rsidTr="00C25243">
        <w:trPr>
          <w:jc w:val="center"/>
        </w:trPr>
        <w:tc>
          <w:tcPr>
            <w:tcW w:w="1487" w:type="dxa"/>
            <w:shd w:val="clear" w:color="auto" w:fill="auto"/>
            <w:vAlign w:val="center"/>
          </w:tcPr>
          <w:p w14:paraId="4DBCEB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3A3DE8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全身系统性疾病</w:t>
            </w:r>
          </w:p>
        </w:tc>
        <w:tc>
          <w:tcPr>
            <w:tcW w:w="1561" w:type="dxa"/>
            <w:shd w:val="clear" w:color="auto" w:fill="auto"/>
            <w:vAlign w:val="center"/>
          </w:tcPr>
          <w:p w14:paraId="209D98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QSXTXJB</w:t>
            </w:r>
          </w:p>
        </w:tc>
        <w:tc>
          <w:tcPr>
            <w:tcW w:w="3511" w:type="dxa"/>
            <w:shd w:val="clear" w:color="auto" w:fill="auto"/>
            <w:vAlign w:val="center"/>
          </w:tcPr>
          <w:p w14:paraId="58F1033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患者的全身系统性疾病</w:t>
            </w:r>
          </w:p>
        </w:tc>
        <w:tc>
          <w:tcPr>
            <w:tcW w:w="844" w:type="dxa"/>
            <w:shd w:val="clear" w:color="auto" w:fill="auto"/>
            <w:vAlign w:val="center"/>
          </w:tcPr>
          <w:p w14:paraId="3115AAE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274A29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633254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1CE8057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2C03FCA" w14:textId="77777777" w:rsidTr="00C25243">
        <w:trPr>
          <w:jc w:val="center"/>
        </w:trPr>
        <w:tc>
          <w:tcPr>
            <w:tcW w:w="1487" w:type="dxa"/>
            <w:shd w:val="clear" w:color="auto" w:fill="auto"/>
            <w:vAlign w:val="center"/>
          </w:tcPr>
          <w:p w14:paraId="5697527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6443A8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不良咬合习惯</w:t>
            </w:r>
          </w:p>
        </w:tc>
        <w:tc>
          <w:tcPr>
            <w:tcW w:w="1561" w:type="dxa"/>
            <w:shd w:val="clear" w:color="auto" w:fill="auto"/>
            <w:vAlign w:val="center"/>
          </w:tcPr>
          <w:p w14:paraId="02866B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BLYHXG</w:t>
            </w:r>
          </w:p>
        </w:tc>
        <w:tc>
          <w:tcPr>
            <w:tcW w:w="3511" w:type="dxa"/>
            <w:shd w:val="clear" w:color="auto" w:fill="auto"/>
            <w:vAlign w:val="center"/>
          </w:tcPr>
          <w:p w14:paraId="79CEE7B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患者的不良咬合习惯</w:t>
            </w:r>
          </w:p>
        </w:tc>
        <w:tc>
          <w:tcPr>
            <w:tcW w:w="844" w:type="dxa"/>
            <w:shd w:val="clear" w:color="auto" w:fill="auto"/>
            <w:vAlign w:val="center"/>
          </w:tcPr>
          <w:p w14:paraId="119B94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189CAE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4DD46B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6923F0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787EE98" w14:textId="77777777" w:rsidTr="00C25243">
        <w:trPr>
          <w:jc w:val="center"/>
        </w:trPr>
        <w:tc>
          <w:tcPr>
            <w:tcW w:w="1487" w:type="dxa"/>
            <w:shd w:val="clear" w:color="auto" w:fill="auto"/>
            <w:vAlign w:val="center"/>
          </w:tcPr>
          <w:p w14:paraId="445BF0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621F5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口腔卫生情况</w:t>
            </w:r>
          </w:p>
        </w:tc>
        <w:tc>
          <w:tcPr>
            <w:tcW w:w="1561" w:type="dxa"/>
            <w:shd w:val="clear" w:color="auto" w:fill="auto"/>
            <w:vAlign w:val="center"/>
          </w:tcPr>
          <w:p w14:paraId="2FC6EE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KQWSQK</w:t>
            </w:r>
          </w:p>
        </w:tc>
        <w:tc>
          <w:tcPr>
            <w:tcW w:w="3511" w:type="dxa"/>
            <w:shd w:val="clear" w:color="auto" w:fill="auto"/>
            <w:vAlign w:val="center"/>
          </w:tcPr>
          <w:p w14:paraId="7DBE3E7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患者的口腔卫生情况</w:t>
            </w:r>
          </w:p>
        </w:tc>
        <w:tc>
          <w:tcPr>
            <w:tcW w:w="844" w:type="dxa"/>
            <w:shd w:val="clear" w:color="auto" w:fill="auto"/>
            <w:vAlign w:val="center"/>
          </w:tcPr>
          <w:p w14:paraId="066ED4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64D7AC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40F2CAE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3D5F994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266BD4E" w14:textId="77777777" w:rsidTr="00C25243">
        <w:trPr>
          <w:jc w:val="center"/>
        </w:trPr>
        <w:tc>
          <w:tcPr>
            <w:tcW w:w="1487" w:type="dxa"/>
            <w:shd w:val="clear" w:color="auto" w:fill="auto"/>
            <w:vAlign w:val="center"/>
          </w:tcPr>
          <w:p w14:paraId="54D900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3FDD2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饮食习惯</w:t>
            </w:r>
          </w:p>
        </w:tc>
        <w:tc>
          <w:tcPr>
            <w:tcW w:w="1561" w:type="dxa"/>
            <w:shd w:val="clear" w:color="auto" w:fill="auto"/>
            <w:vAlign w:val="center"/>
          </w:tcPr>
          <w:p w14:paraId="5B8777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YSXG</w:t>
            </w:r>
          </w:p>
        </w:tc>
        <w:tc>
          <w:tcPr>
            <w:tcW w:w="3511" w:type="dxa"/>
            <w:shd w:val="clear" w:color="auto" w:fill="auto"/>
            <w:vAlign w:val="center"/>
          </w:tcPr>
          <w:p w14:paraId="76F60A7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患者的饮食习惯</w:t>
            </w:r>
          </w:p>
        </w:tc>
        <w:tc>
          <w:tcPr>
            <w:tcW w:w="844" w:type="dxa"/>
            <w:shd w:val="clear" w:color="auto" w:fill="auto"/>
            <w:vAlign w:val="center"/>
          </w:tcPr>
          <w:p w14:paraId="57FC76F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B6D6F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0068AA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4A63D1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4CC9E2C" w14:textId="77777777" w:rsidTr="00C25243">
        <w:trPr>
          <w:jc w:val="center"/>
        </w:trPr>
        <w:tc>
          <w:tcPr>
            <w:tcW w:w="1487" w:type="dxa"/>
            <w:shd w:val="clear" w:color="auto" w:fill="auto"/>
            <w:vAlign w:val="center"/>
          </w:tcPr>
          <w:p w14:paraId="6A795F1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D418B4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复查情况</w:t>
            </w:r>
          </w:p>
        </w:tc>
        <w:tc>
          <w:tcPr>
            <w:tcW w:w="1561" w:type="dxa"/>
            <w:shd w:val="clear" w:color="auto" w:fill="auto"/>
            <w:vAlign w:val="center"/>
          </w:tcPr>
          <w:p w14:paraId="668A38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FCQK</w:t>
            </w:r>
          </w:p>
        </w:tc>
        <w:tc>
          <w:tcPr>
            <w:tcW w:w="3511" w:type="dxa"/>
            <w:shd w:val="clear" w:color="auto" w:fill="auto"/>
            <w:vAlign w:val="center"/>
          </w:tcPr>
          <w:p w14:paraId="5F9364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患者的复查情况</w:t>
            </w:r>
          </w:p>
        </w:tc>
        <w:tc>
          <w:tcPr>
            <w:tcW w:w="844" w:type="dxa"/>
            <w:shd w:val="clear" w:color="auto" w:fill="auto"/>
            <w:vAlign w:val="center"/>
          </w:tcPr>
          <w:p w14:paraId="34777F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677160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0384B5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9" w:type="dxa"/>
            <w:shd w:val="clear" w:color="auto" w:fill="auto"/>
            <w:vAlign w:val="center"/>
          </w:tcPr>
          <w:p w14:paraId="1522D8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F5FC3EB" w14:textId="77777777" w:rsidTr="00C25243">
        <w:trPr>
          <w:jc w:val="center"/>
        </w:trPr>
        <w:tc>
          <w:tcPr>
            <w:tcW w:w="1487" w:type="dxa"/>
            <w:shd w:val="clear" w:color="auto" w:fill="auto"/>
            <w:vAlign w:val="center"/>
          </w:tcPr>
          <w:p w14:paraId="68DCFE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10A89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医疗机构</w:t>
            </w:r>
          </w:p>
        </w:tc>
        <w:tc>
          <w:tcPr>
            <w:tcW w:w="1561" w:type="dxa"/>
            <w:shd w:val="clear" w:color="auto" w:fill="auto"/>
            <w:vAlign w:val="center"/>
          </w:tcPr>
          <w:p w14:paraId="0C479C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YLJG</w:t>
            </w:r>
          </w:p>
        </w:tc>
        <w:tc>
          <w:tcPr>
            <w:tcW w:w="3511" w:type="dxa"/>
            <w:shd w:val="clear" w:color="auto" w:fill="auto"/>
            <w:vAlign w:val="center"/>
          </w:tcPr>
          <w:p w14:paraId="32517C0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患者检查所在的医疗机构</w:t>
            </w:r>
          </w:p>
        </w:tc>
        <w:tc>
          <w:tcPr>
            <w:tcW w:w="844" w:type="dxa"/>
            <w:shd w:val="clear" w:color="auto" w:fill="auto"/>
            <w:vAlign w:val="center"/>
          </w:tcPr>
          <w:p w14:paraId="7B0FD0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28CC15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856" w:type="dxa"/>
            <w:shd w:val="clear" w:color="auto" w:fill="auto"/>
            <w:vAlign w:val="center"/>
          </w:tcPr>
          <w:p w14:paraId="38541B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9" w:type="dxa"/>
            <w:shd w:val="clear" w:color="auto" w:fill="auto"/>
            <w:vAlign w:val="center"/>
          </w:tcPr>
          <w:p w14:paraId="0DBDA4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7060F35" w14:textId="77777777" w:rsidTr="00C25243">
        <w:trPr>
          <w:jc w:val="center"/>
        </w:trPr>
        <w:tc>
          <w:tcPr>
            <w:tcW w:w="1487" w:type="dxa"/>
            <w:shd w:val="clear" w:color="auto" w:fill="auto"/>
            <w:vAlign w:val="center"/>
          </w:tcPr>
          <w:p w14:paraId="57EBD56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DE04.30.174.00</w:t>
            </w:r>
          </w:p>
        </w:tc>
        <w:tc>
          <w:tcPr>
            <w:tcW w:w="2240" w:type="dxa"/>
            <w:shd w:val="clear" w:color="auto" w:fill="auto"/>
            <w:vAlign w:val="center"/>
          </w:tcPr>
          <w:p w14:paraId="0D66B1C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检查日期</w:t>
            </w:r>
          </w:p>
        </w:tc>
        <w:tc>
          <w:tcPr>
            <w:tcW w:w="1561" w:type="dxa"/>
            <w:shd w:val="clear" w:color="auto" w:fill="auto"/>
            <w:vAlign w:val="center"/>
          </w:tcPr>
          <w:p w14:paraId="37BDEAB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JCRQ</w:t>
            </w:r>
          </w:p>
        </w:tc>
        <w:tc>
          <w:tcPr>
            <w:tcW w:w="3511" w:type="dxa"/>
            <w:shd w:val="clear" w:color="auto" w:fill="auto"/>
            <w:vAlign w:val="center"/>
          </w:tcPr>
          <w:p w14:paraId="0BE251C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检查项目执行当日的公元纪年日期的完整描述</w:t>
            </w:r>
          </w:p>
        </w:tc>
        <w:tc>
          <w:tcPr>
            <w:tcW w:w="844" w:type="dxa"/>
            <w:shd w:val="clear" w:color="auto" w:fill="auto"/>
            <w:vAlign w:val="center"/>
          </w:tcPr>
          <w:p w14:paraId="046773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845" w:type="dxa"/>
            <w:shd w:val="clear" w:color="auto" w:fill="auto"/>
            <w:vAlign w:val="center"/>
          </w:tcPr>
          <w:p w14:paraId="0FB9FD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856" w:type="dxa"/>
            <w:shd w:val="clear" w:color="auto" w:fill="auto"/>
            <w:vAlign w:val="center"/>
          </w:tcPr>
          <w:p w14:paraId="6D3E2E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9" w:type="dxa"/>
            <w:shd w:val="clear" w:color="auto" w:fill="auto"/>
            <w:vAlign w:val="center"/>
          </w:tcPr>
          <w:p w14:paraId="059458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1D2B4DB" w14:textId="137F1A10" w:rsidR="00FB113A" w:rsidRDefault="000C6B93">
      <w:pPr>
        <w:pStyle w:val="aff2"/>
        <w:spacing w:before="156" w:after="156"/>
      </w:pPr>
      <w:r>
        <w:rPr>
          <w:rFonts w:hint="eastAsia"/>
        </w:rPr>
        <w:t>麻风病病例管理</w:t>
      </w:r>
      <w:bookmarkEnd w:id="205"/>
      <w:bookmarkEnd w:id="206"/>
    </w:p>
    <w:p w14:paraId="3B711BB0" w14:textId="77777777" w:rsidR="00FB113A" w:rsidRDefault="000C6B93">
      <w:pPr>
        <w:pStyle w:val="aff3"/>
        <w:spacing w:before="156" w:after="156"/>
        <w:ind w:left="0"/>
      </w:pPr>
      <w:bookmarkStart w:id="207" w:name="_Toc131281441"/>
      <w:bookmarkStart w:id="208" w:name="_Toc2131610359"/>
      <w:bookmarkStart w:id="209" w:name="_Toc16059"/>
      <w:r>
        <w:rPr>
          <w:rFonts w:hint="eastAsia"/>
        </w:rPr>
        <w:t>麻风病报卡</w:t>
      </w:r>
      <w:bookmarkEnd w:id="207"/>
      <w:bookmarkEnd w:id="208"/>
      <w:bookmarkEnd w:id="209"/>
    </w:p>
    <w:p w14:paraId="7D3FF897" w14:textId="77777777" w:rsidR="00FB113A" w:rsidRDefault="000C6B93">
      <w:pPr>
        <w:pStyle w:val="affffff5"/>
        <w:numPr>
          <w:ilvl w:val="1"/>
          <w:numId w:val="31"/>
        </w:numPr>
        <w:spacing w:before="156" w:after="156"/>
        <w:ind w:left="0"/>
      </w:pPr>
      <w:r>
        <w:rPr>
          <w:rFonts w:hint="eastAsia"/>
        </w:rPr>
        <w:t>麻风病报卡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FB113A" w14:paraId="75109900" w14:textId="77777777">
        <w:trPr>
          <w:tblHeader/>
          <w:jc w:val="center"/>
        </w:trPr>
        <w:tc>
          <w:tcPr>
            <w:tcW w:w="1486" w:type="dxa"/>
            <w:tcBorders>
              <w:top w:val="single" w:sz="8" w:space="0" w:color="auto"/>
              <w:bottom w:val="single" w:sz="8" w:space="0" w:color="auto"/>
            </w:tcBorders>
            <w:shd w:val="clear" w:color="auto" w:fill="auto"/>
            <w:vAlign w:val="center"/>
          </w:tcPr>
          <w:p w14:paraId="1A30A7E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57A603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6EFF3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0E5AA63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6A865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558210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60F8ED2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48AECD8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0E18F3DE" w14:textId="77777777">
        <w:trPr>
          <w:jc w:val="center"/>
        </w:trPr>
        <w:tc>
          <w:tcPr>
            <w:tcW w:w="1486" w:type="dxa"/>
            <w:tcBorders>
              <w:top w:val="single" w:sz="8" w:space="0" w:color="auto"/>
            </w:tcBorders>
            <w:shd w:val="clear" w:color="auto" w:fill="auto"/>
            <w:vAlign w:val="center"/>
          </w:tcPr>
          <w:p w14:paraId="18CA7BB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2AF9699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麻风病报卡编号</w:t>
            </w:r>
          </w:p>
        </w:tc>
        <w:tc>
          <w:tcPr>
            <w:tcW w:w="1562" w:type="dxa"/>
            <w:tcBorders>
              <w:top w:val="single" w:sz="8" w:space="0" w:color="auto"/>
            </w:tcBorders>
            <w:shd w:val="clear" w:color="auto" w:fill="auto"/>
            <w:vAlign w:val="center"/>
          </w:tcPr>
          <w:p w14:paraId="3D5553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MFBBKBH</w:t>
            </w:r>
          </w:p>
        </w:tc>
        <w:tc>
          <w:tcPr>
            <w:tcW w:w="3067" w:type="dxa"/>
            <w:tcBorders>
              <w:top w:val="single" w:sz="8" w:space="0" w:color="auto"/>
            </w:tcBorders>
            <w:shd w:val="clear" w:color="auto" w:fill="auto"/>
            <w:vAlign w:val="center"/>
          </w:tcPr>
          <w:p w14:paraId="0D7AAA92"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麻风病报卡编号</w:t>
            </w:r>
          </w:p>
        </w:tc>
        <w:tc>
          <w:tcPr>
            <w:tcW w:w="992" w:type="dxa"/>
            <w:tcBorders>
              <w:top w:val="single" w:sz="8" w:space="0" w:color="auto"/>
            </w:tcBorders>
            <w:shd w:val="clear" w:color="auto" w:fill="auto"/>
            <w:vAlign w:val="center"/>
          </w:tcPr>
          <w:p w14:paraId="35EE50E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2A2415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tcBorders>
              <w:top w:val="single" w:sz="8" w:space="0" w:color="auto"/>
            </w:tcBorders>
            <w:shd w:val="clear" w:color="auto" w:fill="auto"/>
            <w:vAlign w:val="center"/>
          </w:tcPr>
          <w:p w14:paraId="75B0E8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341" w:type="dxa"/>
            <w:tcBorders>
              <w:top w:val="single" w:sz="8" w:space="0" w:color="auto"/>
            </w:tcBorders>
            <w:shd w:val="clear" w:color="auto" w:fill="auto"/>
            <w:vAlign w:val="center"/>
          </w:tcPr>
          <w:p w14:paraId="1EDC8CF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5C38AAEF" w14:textId="77777777">
        <w:trPr>
          <w:jc w:val="center"/>
        </w:trPr>
        <w:tc>
          <w:tcPr>
            <w:tcW w:w="1486" w:type="dxa"/>
            <w:shd w:val="clear" w:color="auto" w:fill="auto"/>
            <w:vAlign w:val="center"/>
          </w:tcPr>
          <w:p w14:paraId="6E50431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82AD97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登记卡类别</w:t>
            </w:r>
          </w:p>
        </w:tc>
        <w:tc>
          <w:tcPr>
            <w:tcW w:w="1562" w:type="dxa"/>
            <w:shd w:val="clear" w:color="auto" w:fill="auto"/>
            <w:vAlign w:val="center"/>
          </w:tcPr>
          <w:p w14:paraId="3EE4A9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DJKLB</w:t>
            </w:r>
          </w:p>
        </w:tc>
        <w:tc>
          <w:tcPr>
            <w:tcW w:w="3067" w:type="dxa"/>
            <w:shd w:val="clear" w:color="auto" w:fill="auto"/>
            <w:vAlign w:val="center"/>
          </w:tcPr>
          <w:p w14:paraId="653EF1D7" w14:textId="77777777" w:rsidR="00FB113A" w:rsidRDefault="000C6B93">
            <w:pPr>
              <w:widowControl/>
              <w:spacing w:line="240" w:lineRule="auto"/>
              <w:jc w:val="left"/>
              <w:rPr>
                <w:rFonts w:ascii="宋体" w:hAnsi="宋体" w:cs="宋体" w:hint="eastAsia"/>
                <w:sz w:val="18"/>
                <w:szCs w:val="18"/>
              </w:rPr>
            </w:pPr>
            <w:r>
              <w:rPr>
                <w:rFonts w:hint="eastAsia"/>
                <w:sz w:val="18"/>
                <w:szCs w:val="18"/>
              </w:rPr>
              <w:t>登记卡类别</w:t>
            </w:r>
          </w:p>
        </w:tc>
        <w:tc>
          <w:tcPr>
            <w:tcW w:w="992" w:type="dxa"/>
            <w:shd w:val="clear" w:color="auto" w:fill="auto"/>
            <w:vAlign w:val="center"/>
          </w:tcPr>
          <w:p w14:paraId="3AD0B8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3A0F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134" w:type="dxa"/>
            <w:shd w:val="clear" w:color="auto" w:fill="auto"/>
            <w:vAlign w:val="center"/>
          </w:tcPr>
          <w:p w14:paraId="727FD1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2CA54AF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1.主登记卡；0.普通登记卡</w:t>
            </w:r>
          </w:p>
        </w:tc>
      </w:tr>
    </w:tbl>
    <w:p w14:paraId="41B78EA0"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bookmarkStart w:id="210" w:name="_Toc985823725"/>
      <w:bookmarkStart w:id="211" w:name="_Toc1512217872"/>
      <w:bookmarkStart w:id="212" w:name="_Toc2254"/>
    </w:p>
    <w:p w14:paraId="0D1A85FD" w14:textId="6823D53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表A.40  麻风病报卡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C25243" w14:paraId="535C99B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D93004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B7F1EB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6CAAB7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8211BF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93BD3C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738B1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34F18EB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31FD095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724F4B1" w14:textId="77777777" w:rsidTr="006C6E2B">
        <w:trPr>
          <w:jc w:val="center"/>
        </w:trPr>
        <w:tc>
          <w:tcPr>
            <w:tcW w:w="1486" w:type="dxa"/>
            <w:shd w:val="clear" w:color="auto" w:fill="auto"/>
            <w:vAlign w:val="center"/>
          </w:tcPr>
          <w:p w14:paraId="5F6266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5D01048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0B174B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7" w:type="dxa"/>
            <w:shd w:val="clear" w:color="auto" w:fill="auto"/>
            <w:vAlign w:val="center"/>
          </w:tcPr>
          <w:p w14:paraId="17C1814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758A59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799D2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432F801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10526294" w14:textId="77777777" w:rsidR="00C25243" w:rsidRDefault="00C25243" w:rsidP="006C6E2B">
            <w:pPr>
              <w:widowControl/>
              <w:autoSpaceDE w:val="0"/>
              <w:autoSpaceDN w:val="0"/>
              <w:rPr>
                <w:rFonts w:ascii="宋体" w:hAnsi="宋体" w:cs="宋体" w:hint="eastAsia"/>
                <w:sz w:val="18"/>
                <w:szCs w:val="18"/>
              </w:rPr>
            </w:pPr>
            <w:r>
              <w:rPr>
                <w:rFonts w:ascii="宋体" w:hAnsi="宋体" w:cs="宋体" w:hint="eastAsia"/>
                <w:sz w:val="18"/>
                <w:szCs w:val="18"/>
              </w:rPr>
              <w:t>WS/T 364.3</w:t>
            </w:r>
          </w:p>
          <w:p w14:paraId="439C8847"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CV02.01.101身份证件类别代码表</w:t>
            </w:r>
          </w:p>
        </w:tc>
      </w:tr>
      <w:tr w:rsidR="00C25243" w14:paraId="463BFC8C" w14:textId="77777777" w:rsidTr="006C6E2B">
        <w:trPr>
          <w:jc w:val="center"/>
        </w:trPr>
        <w:tc>
          <w:tcPr>
            <w:tcW w:w="1486" w:type="dxa"/>
            <w:shd w:val="clear" w:color="auto" w:fill="auto"/>
            <w:vAlign w:val="center"/>
          </w:tcPr>
          <w:p w14:paraId="0FCC0F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227C971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20BD40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7" w:type="dxa"/>
            <w:shd w:val="clear" w:color="auto" w:fill="auto"/>
            <w:vAlign w:val="center"/>
          </w:tcPr>
          <w:p w14:paraId="17610F2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018E0C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75F4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522C7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024258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3F304B7" w14:textId="77777777" w:rsidTr="006C6E2B">
        <w:trPr>
          <w:jc w:val="center"/>
        </w:trPr>
        <w:tc>
          <w:tcPr>
            <w:tcW w:w="1486" w:type="dxa"/>
            <w:shd w:val="clear" w:color="auto" w:fill="auto"/>
            <w:vAlign w:val="center"/>
          </w:tcPr>
          <w:p w14:paraId="06546B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FB808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卡类型</w:t>
            </w:r>
          </w:p>
        </w:tc>
        <w:tc>
          <w:tcPr>
            <w:tcW w:w="1562" w:type="dxa"/>
            <w:shd w:val="clear" w:color="auto" w:fill="auto"/>
            <w:vAlign w:val="center"/>
          </w:tcPr>
          <w:p w14:paraId="022D50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KLX</w:t>
            </w:r>
          </w:p>
        </w:tc>
        <w:tc>
          <w:tcPr>
            <w:tcW w:w="3067" w:type="dxa"/>
            <w:shd w:val="clear" w:color="auto" w:fill="auto"/>
            <w:vAlign w:val="center"/>
          </w:tcPr>
          <w:p w14:paraId="1F77518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卡类型</w:t>
            </w:r>
          </w:p>
        </w:tc>
        <w:tc>
          <w:tcPr>
            <w:tcW w:w="992" w:type="dxa"/>
            <w:shd w:val="clear" w:color="auto" w:fill="auto"/>
            <w:vAlign w:val="center"/>
          </w:tcPr>
          <w:p w14:paraId="3F7FF6B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27FA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7B4B5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2A96BD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7464DC5" w14:textId="77777777" w:rsidTr="006C6E2B">
        <w:trPr>
          <w:jc w:val="center"/>
        </w:trPr>
        <w:tc>
          <w:tcPr>
            <w:tcW w:w="1486" w:type="dxa"/>
            <w:shd w:val="clear" w:color="auto" w:fill="auto"/>
            <w:vAlign w:val="center"/>
          </w:tcPr>
          <w:p w14:paraId="4D08E4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38C4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卡号码</w:t>
            </w:r>
          </w:p>
        </w:tc>
        <w:tc>
          <w:tcPr>
            <w:tcW w:w="1562" w:type="dxa"/>
            <w:shd w:val="clear" w:color="auto" w:fill="auto"/>
            <w:vAlign w:val="center"/>
          </w:tcPr>
          <w:p w14:paraId="41D315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KHM</w:t>
            </w:r>
          </w:p>
        </w:tc>
        <w:tc>
          <w:tcPr>
            <w:tcW w:w="3067" w:type="dxa"/>
            <w:shd w:val="clear" w:color="auto" w:fill="auto"/>
            <w:vAlign w:val="center"/>
          </w:tcPr>
          <w:p w14:paraId="59EBF1C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卡号码</w:t>
            </w:r>
          </w:p>
        </w:tc>
        <w:tc>
          <w:tcPr>
            <w:tcW w:w="992" w:type="dxa"/>
            <w:shd w:val="clear" w:color="auto" w:fill="auto"/>
            <w:vAlign w:val="center"/>
          </w:tcPr>
          <w:p w14:paraId="4BA6BD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B255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275F1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41" w:type="dxa"/>
            <w:shd w:val="clear" w:color="auto" w:fill="auto"/>
            <w:vAlign w:val="center"/>
          </w:tcPr>
          <w:p w14:paraId="51BF69A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3117526" w14:textId="77777777" w:rsidTr="006C6E2B">
        <w:trPr>
          <w:jc w:val="center"/>
        </w:trPr>
        <w:tc>
          <w:tcPr>
            <w:tcW w:w="1486" w:type="dxa"/>
            <w:shd w:val="clear" w:color="auto" w:fill="auto"/>
            <w:vAlign w:val="center"/>
          </w:tcPr>
          <w:p w14:paraId="1F22475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0116FCF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69F26F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7" w:type="dxa"/>
            <w:shd w:val="clear" w:color="auto" w:fill="auto"/>
            <w:vAlign w:val="center"/>
          </w:tcPr>
          <w:p w14:paraId="14AAC76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76B08E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E6862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5A450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7BB252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A76905C" w14:textId="77777777" w:rsidTr="006C6E2B">
        <w:trPr>
          <w:jc w:val="center"/>
        </w:trPr>
        <w:tc>
          <w:tcPr>
            <w:tcW w:w="1486" w:type="dxa"/>
            <w:shd w:val="clear" w:color="auto" w:fill="auto"/>
            <w:vAlign w:val="center"/>
          </w:tcPr>
          <w:p w14:paraId="4FC7D9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4102BF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2167C4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7" w:type="dxa"/>
            <w:shd w:val="clear" w:color="auto" w:fill="auto"/>
            <w:vAlign w:val="center"/>
          </w:tcPr>
          <w:p w14:paraId="24E4120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5C954B6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7A57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7E72323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7DFDBE32"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C25243" w14:paraId="7830E661" w14:textId="77777777" w:rsidTr="006C6E2B">
        <w:trPr>
          <w:jc w:val="center"/>
        </w:trPr>
        <w:tc>
          <w:tcPr>
            <w:tcW w:w="1486" w:type="dxa"/>
            <w:shd w:val="clear" w:color="auto" w:fill="auto"/>
            <w:vAlign w:val="center"/>
          </w:tcPr>
          <w:p w14:paraId="018CC7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10C2EF0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2159CB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7" w:type="dxa"/>
            <w:shd w:val="clear" w:color="auto" w:fill="auto"/>
            <w:vAlign w:val="center"/>
          </w:tcPr>
          <w:p w14:paraId="0CEB283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34716C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5F2F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134" w:type="dxa"/>
            <w:shd w:val="clear" w:color="auto" w:fill="auto"/>
            <w:vAlign w:val="center"/>
          </w:tcPr>
          <w:p w14:paraId="24A4F6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6781C35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DCA83AF" w14:textId="77777777" w:rsidTr="006C6E2B">
        <w:trPr>
          <w:jc w:val="center"/>
        </w:trPr>
        <w:tc>
          <w:tcPr>
            <w:tcW w:w="1486" w:type="dxa"/>
            <w:shd w:val="clear" w:color="auto" w:fill="auto"/>
            <w:vAlign w:val="center"/>
          </w:tcPr>
          <w:p w14:paraId="070313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DE02.01.026.00</w:t>
            </w:r>
          </w:p>
        </w:tc>
        <w:tc>
          <w:tcPr>
            <w:tcW w:w="2239" w:type="dxa"/>
            <w:shd w:val="clear" w:color="auto" w:fill="auto"/>
            <w:vAlign w:val="center"/>
          </w:tcPr>
          <w:p w14:paraId="1C0BE2C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年龄</w:t>
            </w:r>
          </w:p>
        </w:tc>
        <w:tc>
          <w:tcPr>
            <w:tcW w:w="1562" w:type="dxa"/>
            <w:shd w:val="clear" w:color="auto" w:fill="auto"/>
            <w:vAlign w:val="center"/>
          </w:tcPr>
          <w:p w14:paraId="0F07EB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NL</w:t>
            </w:r>
          </w:p>
        </w:tc>
        <w:tc>
          <w:tcPr>
            <w:tcW w:w="3067" w:type="dxa"/>
            <w:shd w:val="clear" w:color="auto" w:fill="auto"/>
            <w:vAlign w:val="center"/>
          </w:tcPr>
          <w:p w14:paraId="3DDD77C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个体从出生当日公元纪年日起到计算当日止生存的时间长度</w:t>
            </w:r>
            <w:r>
              <w:rPr>
                <w:rFonts w:hint="eastAsia"/>
                <w:sz w:val="18"/>
                <w:szCs w:val="18"/>
              </w:rPr>
              <w:t>,</w:t>
            </w:r>
            <w:r>
              <w:rPr>
                <w:rFonts w:hint="eastAsia"/>
                <w:sz w:val="18"/>
                <w:szCs w:val="18"/>
              </w:rPr>
              <w:t>计量单位为岁</w:t>
            </w:r>
          </w:p>
        </w:tc>
        <w:tc>
          <w:tcPr>
            <w:tcW w:w="992" w:type="dxa"/>
            <w:shd w:val="clear" w:color="auto" w:fill="auto"/>
            <w:vAlign w:val="center"/>
          </w:tcPr>
          <w:p w14:paraId="7447CB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4C5F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134" w:type="dxa"/>
            <w:shd w:val="clear" w:color="auto" w:fill="auto"/>
            <w:vAlign w:val="center"/>
          </w:tcPr>
          <w:p w14:paraId="69E6DC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341" w:type="dxa"/>
            <w:shd w:val="clear" w:color="auto" w:fill="auto"/>
            <w:vAlign w:val="center"/>
          </w:tcPr>
          <w:p w14:paraId="58B61E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CAB8C68" w14:textId="77777777" w:rsidTr="006C6E2B">
        <w:trPr>
          <w:jc w:val="center"/>
        </w:trPr>
        <w:tc>
          <w:tcPr>
            <w:tcW w:w="1486" w:type="dxa"/>
            <w:shd w:val="clear" w:color="auto" w:fill="auto"/>
            <w:vAlign w:val="center"/>
          </w:tcPr>
          <w:p w14:paraId="3D2ABF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239" w:type="dxa"/>
            <w:shd w:val="clear" w:color="auto" w:fill="auto"/>
            <w:vAlign w:val="center"/>
          </w:tcPr>
          <w:p w14:paraId="2BFD51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562" w:type="dxa"/>
            <w:shd w:val="clear" w:color="auto" w:fill="auto"/>
            <w:vAlign w:val="center"/>
          </w:tcPr>
          <w:p w14:paraId="303E6D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067" w:type="dxa"/>
            <w:shd w:val="clear" w:color="auto" w:fill="auto"/>
            <w:vAlign w:val="center"/>
          </w:tcPr>
          <w:p w14:paraId="65FB187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6CE5A48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E6BE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F37F7F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341" w:type="dxa"/>
            <w:shd w:val="clear" w:color="auto" w:fill="auto"/>
            <w:vAlign w:val="center"/>
          </w:tcPr>
          <w:p w14:paraId="5131C0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FE1FC97" w14:textId="77777777" w:rsidTr="006C6E2B">
        <w:trPr>
          <w:jc w:val="center"/>
        </w:trPr>
        <w:tc>
          <w:tcPr>
            <w:tcW w:w="1486" w:type="dxa"/>
            <w:shd w:val="clear" w:color="auto" w:fill="auto"/>
            <w:vAlign w:val="center"/>
          </w:tcPr>
          <w:p w14:paraId="5C367F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39" w:type="dxa"/>
            <w:shd w:val="clear" w:color="auto" w:fill="auto"/>
            <w:vAlign w:val="center"/>
          </w:tcPr>
          <w:p w14:paraId="31CDAA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3A1A89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7" w:type="dxa"/>
            <w:shd w:val="clear" w:color="auto" w:fill="auto"/>
            <w:vAlign w:val="center"/>
          </w:tcPr>
          <w:p w14:paraId="27187E6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71B656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1C0D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E4ECC0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2FF548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C64EE55" w14:textId="77777777" w:rsidTr="006C6E2B">
        <w:trPr>
          <w:jc w:val="center"/>
        </w:trPr>
        <w:tc>
          <w:tcPr>
            <w:tcW w:w="1486" w:type="dxa"/>
            <w:shd w:val="clear" w:color="auto" w:fill="auto"/>
            <w:vAlign w:val="center"/>
          </w:tcPr>
          <w:p w14:paraId="4BA42D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DE02.01.007.00</w:t>
            </w:r>
          </w:p>
        </w:tc>
        <w:tc>
          <w:tcPr>
            <w:tcW w:w="2239" w:type="dxa"/>
            <w:shd w:val="clear" w:color="auto" w:fill="auto"/>
            <w:vAlign w:val="center"/>
          </w:tcPr>
          <w:p w14:paraId="746A09E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传染病患者职业代码</w:t>
            </w:r>
          </w:p>
        </w:tc>
        <w:tc>
          <w:tcPr>
            <w:tcW w:w="1562" w:type="dxa"/>
            <w:shd w:val="clear" w:color="auto" w:fill="auto"/>
            <w:vAlign w:val="center"/>
          </w:tcPr>
          <w:p w14:paraId="2309FE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CRBHZZYDM</w:t>
            </w:r>
          </w:p>
        </w:tc>
        <w:tc>
          <w:tcPr>
            <w:tcW w:w="3067" w:type="dxa"/>
            <w:shd w:val="clear" w:color="auto" w:fill="auto"/>
            <w:vAlign w:val="center"/>
          </w:tcPr>
          <w:p w14:paraId="5164996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传染病患者从事职业类别在特定编码体系中的代码</w:t>
            </w:r>
          </w:p>
        </w:tc>
        <w:tc>
          <w:tcPr>
            <w:tcW w:w="992" w:type="dxa"/>
            <w:shd w:val="clear" w:color="auto" w:fill="auto"/>
            <w:vAlign w:val="center"/>
          </w:tcPr>
          <w:p w14:paraId="1B5F07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A3FB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58E6056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0B69B675" w14:textId="77777777" w:rsidR="00C25243" w:rsidRDefault="00C25243" w:rsidP="006C6E2B">
            <w:pPr>
              <w:widowControl/>
              <w:autoSpaceDE w:val="0"/>
              <w:autoSpaceDN w:val="0"/>
              <w:rPr>
                <w:rFonts w:ascii="宋体" w:hAnsi="宋体" w:cs="宋体" w:hint="eastAsia"/>
                <w:sz w:val="18"/>
                <w:szCs w:val="18"/>
              </w:rPr>
            </w:pPr>
            <w:r>
              <w:rPr>
                <w:rFonts w:ascii="宋体" w:hAnsi="宋体" w:cs="宋体" w:hint="eastAsia"/>
                <w:sz w:val="18"/>
                <w:szCs w:val="18"/>
              </w:rPr>
              <w:t>WS/T 364.3</w:t>
            </w:r>
          </w:p>
          <w:p w14:paraId="718953E8" w14:textId="77777777" w:rsidR="00C25243" w:rsidRDefault="00C25243" w:rsidP="006C6E2B">
            <w:pPr>
              <w:widowControl/>
              <w:spacing w:line="240" w:lineRule="auto"/>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C25243" w14:paraId="59883016" w14:textId="77777777" w:rsidTr="006C6E2B">
        <w:trPr>
          <w:jc w:val="center"/>
        </w:trPr>
        <w:tc>
          <w:tcPr>
            <w:tcW w:w="1486" w:type="dxa"/>
            <w:shd w:val="clear" w:color="auto" w:fill="auto"/>
            <w:vAlign w:val="center"/>
          </w:tcPr>
          <w:p w14:paraId="071800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3EE694F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2EED06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7" w:type="dxa"/>
            <w:shd w:val="clear" w:color="auto" w:fill="auto"/>
            <w:vAlign w:val="center"/>
          </w:tcPr>
          <w:p w14:paraId="5623BB2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33CFCC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E990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2C4B2D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5B2946A6"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4658</w:t>
            </w:r>
          </w:p>
        </w:tc>
      </w:tr>
    </w:tbl>
    <w:p w14:paraId="417A37AF"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表A.40  麻风病报卡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C25243" w14:paraId="2DB7DC9B"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8B7183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7329593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4514FC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0E6E5E3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B21EE9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FCA61E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3219E4D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266C8F0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3308C907" w14:textId="77777777" w:rsidTr="006C6E2B">
        <w:trPr>
          <w:jc w:val="center"/>
        </w:trPr>
        <w:tc>
          <w:tcPr>
            <w:tcW w:w="1486" w:type="dxa"/>
            <w:shd w:val="clear" w:color="auto" w:fill="auto"/>
            <w:vAlign w:val="center"/>
          </w:tcPr>
          <w:p w14:paraId="6045E0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DE02.01.058.00</w:t>
            </w:r>
          </w:p>
        </w:tc>
        <w:tc>
          <w:tcPr>
            <w:tcW w:w="2239" w:type="dxa"/>
            <w:shd w:val="clear" w:color="auto" w:fill="auto"/>
            <w:vAlign w:val="center"/>
          </w:tcPr>
          <w:p w14:paraId="73B4537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户籍类型代码</w:t>
            </w:r>
          </w:p>
        </w:tc>
        <w:tc>
          <w:tcPr>
            <w:tcW w:w="1562" w:type="dxa"/>
            <w:shd w:val="clear" w:color="auto" w:fill="auto"/>
            <w:vAlign w:val="center"/>
          </w:tcPr>
          <w:p w14:paraId="67F2D1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HJLXDM</w:t>
            </w:r>
          </w:p>
        </w:tc>
        <w:tc>
          <w:tcPr>
            <w:tcW w:w="3067" w:type="dxa"/>
            <w:shd w:val="clear" w:color="auto" w:fill="auto"/>
            <w:vAlign w:val="center"/>
          </w:tcPr>
          <w:p w14:paraId="69534A8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表示个体户籍类型在特定分类中的代码</w:t>
            </w:r>
          </w:p>
        </w:tc>
        <w:tc>
          <w:tcPr>
            <w:tcW w:w="992" w:type="dxa"/>
            <w:shd w:val="clear" w:color="auto" w:fill="auto"/>
            <w:vAlign w:val="center"/>
          </w:tcPr>
          <w:p w14:paraId="3B6051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31D6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134" w:type="dxa"/>
            <w:shd w:val="clear" w:color="auto" w:fill="auto"/>
            <w:vAlign w:val="center"/>
          </w:tcPr>
          <w:p w14:paraId="080CC9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6DAD790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1.本地户口；2.非本地户口；3.非本地户口居住一年以上</w:t>
            </w:r>
          </w:p>
        </w:tc>
      </w:tr>
      <w:tr w:rsidR="00C25243" w14:paraId="7012F669" w14:textId="77777777" w:rsidTr="006C6E2B">
        <w:trPr>
          <w:jc w:val="center"/>
        </w:trPr>
        <w:tc>
          <w:tcPr>
            <w:tcW w:w="1486" w:type="dxa"/>
            <w:shd w:val="clear" w:color="auto" w:fill="auto"/>
            <w:vAlign w:val="center"/>
          </w:tcPr>
          <w:p w14:paraId="7314D01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0808F5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2" w:type="dxa"/>
            <w:shd w:val="clear" w:color="auto" w:fill="auto"/>
            <w:vAlign w:val="center"/>
          </w:tcPr>
          <w:p w14:paraId="5F0826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56C41A7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3C378CA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1B21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3DDD64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71694F4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47D1EE8" w14:textId="77777777" w:rsidTr="006C6E2B">
        <w:trPr>
          <w:jc w:val="center"/>
        </w:trPr>
        <w:tc>
          <w:tcPr>
            <w:tcW w:w="1486" w:type="dxa"/>
            <w:shd w:val="clear" w:color="auto" w:fill="auto"/>
            <w:vAlign w:val="center"/>
          </w:tcPr>
          <w:p w14:paraId="22840D2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EF9B0D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2" w:type="dxa"/>
            <w:shd w:val="clear" w:color="auto" w:fill="auto"/>
            <w:vAlign w:val="center"/>
          </w:tcPr>
          <w:p w14:paraId="0C0204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44818D8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391FDF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D28D3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268112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40B5AB6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2087779" w14:textId="77777777" w:rsidTr="006C6E2B">
        <w:trPr>
          <w:jc w:val="center"/>
        </w:trPr>
        <w:tc>
          <w:tcPr>
            <w:tcW w:w="1486" w:type="dxa"/>
            <w:shd w:val="clear" w:color="auto" w:fill="auto"/>
            <w:vAlign w:val="center"/>
          </w:tcPr>
          <w:p w14:paraId="1F175C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E3B2F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2" w:type="dxa"/>
            <w:shd w:val="clear" w:color="auto" w:fill="auto"/>
            <w:vAlign w:val="center"/>
          </w:tcPr>
          <w:p w14:paraId="1FA31E6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067" w:type="dxa"/>
            <w:shd w:val="clear" w:color="auto" w:fill="auto"/>
            <w:vAlign w:val="center"/>
          </w:tcPr>
          <w:p w14:paraId="4FD15C5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2DD014B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B6FF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6173CD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329039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BDAD010" w14:textId="77777777" w:rsidTr="006C6E2B">
        <w:trPr>
          <w:jc w:val="center"/>
        </w:trPr>
        <w:tc>
          <w:tcPr>
            <w:tcW w:w="1486" w:type="dxa"/>
            <w:shd w:val="clear" w:color="auto" w:fill="auto"/>
            <w:vAlign w:val="center"/>
          </w:tcPr>
          <w:p w14:paraId="79DC52E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464F1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562" w:type="dxa"/>
            <w:shd w:val="clear" w:color="auto" w:fill="auto"/>
            <w:vAlign w:val="center"/>
          </w:tcPr>
          <w:p w14:paraId="7F894C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067" w:type="dxa"/>
            <w:shd w:val="clear" w:color="auto" w:fill="auto"/>
            <w:vAlign w:val="center"/>
          </w:tcPr>
          <w:p w14:paraId="513A097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2" w:type="dxa"/>
            <w:shd w:val="clear" w:color="auto" w:fill="auto"/>
            <w:vAlign w:val="center"/>
          </w:tcPr>
          <w:p w14:paraId="3A8B04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38D1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8DC73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341" w:type="dxa"/>
            <w:shd w:val="clear" w:color="auto" w:fill="auto"/>
            <w:vAlign w:val="center"/>
          </w:tcPr>
          <w:p w14:paraId="1C4631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032E63F" w14:textId="77777777" w:rsidTr="006C6E2B">
        <w:trPr>
          <w:jc w:val="center"/>
        </w:trPr>
        <w:tc>
          <w:tcPr>
            <w:tcW w:w="1486" w:type="dxa"/>
            <w:shd w:val="clear" w:color="auto" w:fill="auto"/>
            <w:vAlign w:val="center"/>
          </w:tcPr>
          <w:p w14:paraId="246CE1C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01EAC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户籍详细地址</w:t>
            </w:r>
          </w:p>
        </w:tc>
        <w:tc>
          <w:tcPr>
            <w:tcW w:w="1562" w:type="dxa"/>
            <w:shd w:val="clear" w:color="auto" w:fill="auto"/>
            <w:vAlign w:val="center"/>
          </w:tcPr>
          <w:p w14:paraId="33BAFB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HJXXDZ</w:t>
            </w:r>
          </w:p>
        </w:tc>
        <w:tc>
          <w:tcPr>
            <w:tcW w:w="3067" w:type="dxa"/>
            <w:shd w:val="clear" w:color="auto" w:fill="auto"/>
            <w:vAlign w:val="center"/>
          </w:tcPr>
          <w:p w14:paraId="275092E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户籍详细地址</w:t>
            </w:r>
          </w:p>
        </w:tc>
        <w:tc>
          <w:tcPr>
            <w:tcW w:w="992" w:type="dxa"/>
            <w:shd w:val="clear" w:color="auto" w:fill="auto"/>
            <w:vAlign w:val="center"/>
          </w:tcPr>
          <w:p w14:paraId="5921AC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EBFD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275B0F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6B7F5D8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AEF50B0" w14:textId="77777777" w:rsidTr="006C6E2B">
        <w:trPr>
          <w:jc w:val="center"/>
        </w:trPr>
        <w:tc>
          <w:tcPr>
            <w:tcW w:w="1486" w:type="dxa"/>
            <w:shd w:val="clear" w:color="auto" w:fill="auto"/>
            <w:vAlign w:val="center"/>
          </w:tcPr>
          <w:p w14:paraId="0BB7C4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3F44C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2" w:type="dxa"/>
            <w:shd w:val="clear" w:color="auto" w:fill="auto"/>
            <w:vAlign w:val="center"/>
          </w:tcPr>
          <w:p w14:paraId="6E2486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0A4E901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02FA40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7D1A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3B74286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723EB69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D2153AE" w14:textId="77777777" w:rsidTr="006C6E2B">
        <w:trPr>
          <w:jc w:val="center"/>
        </w:trPr>
        <w:tc>
          <w:tcPr>
            <w:tcW w:w="1486" w:type="dxa"/>
            <w:shd w:val="clear" w:color="auto" w:fill="auto"/>
            <w:vAlign w:val="center"/>
          </w:tcPr>
          <w:p w14:paraId="79F752C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02F198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2" w:type="dxa"/>
            <w:shd w:val="clear" w:color="auto" w:fill="auto"/>
            <w:vAlign w:val="center"/>
          </w:tcPr>
          <w:p w14:paraId="49F2E7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06B9069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033E49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97EA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6A0F19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6051CC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8414418" w14:textId="77777777" w:rsidTr="006C6E2B">
        <w:trPr>
          <w:jc w:val="center"/>
        </w:trPr>
        <w:tc>
          <w:tcPr>
            <w:tcW w:w="1486" w:type="dxa"/>
            <w:shd w:val="clear" w:color="auto" w:fill="auto"/>
            <w:vAlign w:val="center"/>
          </w:tcPr>
          <w:p w14:paraId="429409D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44B19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2" w:type="dxa"/>
            <w:shd w:val="clear" w:color="auto" w:fill="auto"/>
            <w:vAlign w:val="center"/>
          </w:tcPr>
          <w:p w14:paraId="1030A2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067" w:type="dxa"/>
            <w:shd w:val="clear" w:color="auto" w:fill="auto"/>
            <w:vAlign w:val="center"/>
          </w:tcPr>
          <w:p w14:paraId="34E82C4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49F77E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AE85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604E78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3D71F7E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19213C6" w14:textId="77777777" w:rsidTr="006C6E2B">
        <w:trPr>
          <w:jc w:val="center"/>
        </w:trPr>
        <w:tc>
          <w:tcPr>
            <w:tcW w:w="1486" w:type="dxa"/>
            <w:shd w:val="clear" w:color="auto" w:fill="auto"/>
            <w:vAlign w:val="center"/>
          </w:tcPr>
          <w:p w14:paraId="5ADE365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9D8925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562" w:type="dxa"/>
            <w:shd w:val="clear" w:color="auto" w:fill="auto"/>
            <w:vAlign w:val="center"/>
          </w:tcPr>
          <w:p w14:paraId="2472AD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067" w:type="dxa"/>
            <w:shd w:val="clear" w:color="auto" w:fill="auto"/>
            <w:vAlign w:val="center"/>
          </w:tcPr>
          <w:p w14:paraId="5E66CF2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2926D5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D1D0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93E5C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341" w:type="dxa"/>
            <w:shd w:val="clear" w:color="auto" w:fill="auto"/>
            <w:vAlign w:val="center"/>
          </w:tcPr>
          <w:p w14:paraId="687AFEE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E86DE53" w14:textId="77777777" w:rsidTr="006C6E2B">
        <w:trPr>
          <w:jc w:val="center"/>
        </w:trPr>
        <w:tc>
          <w:tcPr>
            <w:tcW w:w="1486" w:type="dxa"/>
            <w:shd w:val="clear" w:color="auto" w:fill="auto"/>
            <w:vAlign w:val="center"/>
          </w:tcPr>
          <w:p w14:paraId="6C0D78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BDB9E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2" w:type="dxa"/>
            <w:shd w:val="clear" w:color="auto" w:fill="auto"/>
            <w:vAlign w:val="center"/>
          </w:tcPr>
          <w:p w14:paraId="136329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7" w:type="dxa"/>
            <w:shd w:val="clear" w:color="auto" w:fill="auto"/>
            <w:vAlign w:val="center"/>
          </w:tcPr>
          <w:p w14:paraId="5E31F38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3D598C1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6031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85FE7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323D8E3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1D2B405" w14:textId="77777777" w:rsidTr="006C6E2B">
        <w:trPr>
          <w:jc w:val="center"/>
        </w:trPr>
        <w:tc>
          <w:tcPr>
            <w:tcW w:w="1486" w:type="dxa"/>
            <w:shd w:val="clear" w:color="auto" w:fill="auto"/>
            <w:vAlign w:val="center"/>
          </w:tcPr>
          <w:p w14:paraId="170C15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59D14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慢性皮肤病线索标记1的x坐标</w:t>
            </w:r>
          </w:p>
        </w:tc>
        <w:tc>
          <w:tcPr>
            <w:tcW w:w="1562" w:type="dxa"/>
            <w:shd w:val="clear" w:color="auto" w:fill="auto"/>
            <w:vAlign w:val="center"/>
          </w:tcPr>
          <w:p w14:paraId="362AA8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MXPFBXSBJ1DXZB</w:t>
            </w:r>
          </w:p>
        </w:tc>
        <w:tc>
          <w:tcPr>
            <w:tcW w:w="3067" w:type="dxa"/>
            <w:shd w:val="clear" w:color="auto" w:fill="auto"/>
            <w:vAlign w:val="center"/>
          </w:tcPr>
          <w:p w14:paraId="1D8E848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1</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7F7EDC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E1C43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030EB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5FB4B0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A5C7C56" w14:textId="77777777" w:rsidTr="006C6E2B">
        <w:trPr>
          <w:jc w:val="center"/>
        </w:trPr>
        <w:tc>
          <w:tcPr>
            <w:tcW w:w="1486" w:type="dxa"/>
            <w:shd w:val="clear" w:color="auto" w:fill="auto"/>
            <w:vAlign w:val="center"/>
          </w:tcPr>
          <w:p w14:paraId="7B5100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D95C26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慢性皮肤病线索标记1的y坐标</w:t>
            </w:r>
          </w:p>
        </w:tc>
        <w:tc>
          <w:tcPr>
            <w:tcW w:w="1562" w:type="dxa"/>
            <w:shd w:val="clear" w:color="auto" w:fill="auto"/>
            <w:vAlign w:val="center"/>
          </w:tcPr>
          <w:p w14:paraId="254FB3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MXPFBXSBJ1DYZB</w:t>
            </w:r>
          </w:p>
        </w:tc>
        <w:tc>
          <w:tcPr>
            <w:tcW w:w="3067" w:type="dxa"/>
            <w:shd w:val="clear" w:color="auto" w:fill="auto"/>
            <w:vAlign w:val="center"/>
          </w:tcPr>
          <w:p w14:paraId="7DA1282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1</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2A8DC4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C19A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D61FB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62F274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A9C321B" w14:textId="77777777" w:rsidTr="006C6E2B">
        <w:trPr>
          <w:jc w:val="center"/>
        </w:trPr>
        <w:tc>
          <w:tcPr>
            <w:tcW w:w="1486" w:type="dxa"/>
            <w:shd w:val="clear" w:color="auto" w:fill="auto"/>
            <w:vAlign w:val="center"/>
          </w:tcPr>
          <w:p w14:paraId="191AAA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F1A906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慢性皮肤病线索标记2的x坐标</w:t>
            </w:r>
          </w:p>
        </w:tc>
        <w:tc>
          <w:tcPr>
            <w:tcW w:w="1562" w:type="dxa"/>
            <w:shd w:val="clear" w:color="auto" w:fill="auto"/>
            <w:vAlign w:val="center"/>
          </w:tcPr>
          <w:p w14:paraId="29233D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MXPFBXSBJ2DXZB</w:t>
            </w:r>
          </w:p>
        </w:tc>
        <w:tc>
          <w:tcPr>
            <w:tcW w:w="3067" w:type="dxa"/>
            <w:shd w:val="clear" w:color="auto" w:fill="auto"/>
            <w:vAlign w:val="center"/>
          </w:tcPr>
          <w:p w14:paraId="47F84F4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2</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1C06E22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1E362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5103D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6B02EF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3EB087C" w14:textId="77777777" w:rsidTr="006C6E2B">
        <w:trPr>
          <w:jc w:val="center"/>
        </w:trPr>
        <w:tc>
          <w:tcPr>
            <w:tcW w:w="1486" w:type="dxa"/>
            <w:shd w:val="clear" w:color="auto" w:fill="auto"/>
            <w:vAlign w:val="center"/>
          </w:tcPr>
          <w:p w14:paraId="053B18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72195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慢性皮肤病线索标记2的y坐标</w:t>
            </w:r>
          </w:p>
        </w:tc>
        <w:tc>
          <w:tcPr>
            <w:tcW w:w="1562" w:type="dxa"/>
            <w:shd w:val="clear" w:color="auto" w:fill="auto"/>
            <w:vAlign w:val="center"/>
          </w:tcPr>
          <w:p w14:paraId="6E835F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MXPFBXSBJ2DYZB</w:t>
            </w:r>
          </w:p>
        </w:tc>
        <w:tc>
          <w:tcPr>
            <w:tcW w:w="3067" w:type="dxa"/>
            <w:shd w:val="clear" w:color="auto" w:fill="auto"/>
            <w:vAlign w:val="center"/>
          </w:tcPr>
          <w:p w14:paraId="40F4915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2</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017976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B1AA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9F381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6DB716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7348554D"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p>
    <w:p w14:paraId="283B74E1" w14:textId="7AF710B1"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表A.40  麻风病报卡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C25243" w14:paraId="7180BCB7"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BFFB47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BBAA26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1F42DB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3F8AB49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73F39C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F99871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1FDFCBA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7959BA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10E4154D" w14:textId="77777777" w:rsidTr="006C6E2B">
        <w:trPr>
          <w:jc w:val="center"/>
        </w:trPr>
        <w:tc>
          <w:tcPr>
            <w:tcW w:w="1486" w:type="dxa"/>
            <w:shd w:val="clear" w:color="auto" w:fill="auto"/>
            <w:vAlign w:val="center"/>
          </w:tcPr>
          <w:p w14:paraId="0DF157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EB1889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慢性皮肤病线索标记3的x坐标</w:t>
            </w:r>
          </w:p>
        </w:tc>
        <w:tc>
          <w:tcPr>
            <w:tcW w:w="1562" w:type="dxa"/>
            <w:shd w:val="clear" w:color="auto" w:fill="auto"/>
            <w:vAlign w:val="center"/>
          </w:tcPr>
          <w:p w14:paraId="7BD16E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MXPFBXSBJ3DXZB</w:t>
            </w:r>
          </w:p>
        </w:tc>
        <w:tc>
          <w:tcPr>
            <w:tcW w:w="3067" w:type="dxa"/>
            <w:shd w:val="clear" w:color="auto" w:fill="auto"/>
            <w:vAlign w:val="center"/>
          </w:tcPr>
          <w:p w14:paraId="2C92508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3</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04274AD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26EFC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26CAAE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4894D6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C45111D" w14:textId="77777777" w:rsidTr="006C6E2B">
        <w:trPr>
          <w:jc w:val="center"/>
        </w:trPr>
        <w:tc>
          <w:tcPr>
            <w:tcW w:w="1486" w:type="dxa"/>
            <w:shd w:val="clear" w:color="auto" w:fill="auto"/>
            <w:vAlign w:val="center"/>
          </w:tcPr>
          <w:p w14:paraId="1911F2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08C51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慢性皮肤病线索标记3的y坐标</w:t>
            </w:r>
          </w:p>
        </w:tc>
        <w:tc>
          <w:tcPr>
            <w:tcW w:w="1562" w:type="dxa"/>
            <w:shd w:val="clear" w:color="auto" w:fill="auto"/>
            <w:vAlign w:val="center"/>
          </w:tcPr>
          <w:p w14:paraId="020E23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MXPFBXSBJ3DYZB</w:t>
            </w:r>
          </w:p>
        </w:tc>
        <w:tc>
          <w:tcPr>
            <w:tcW w:w="3067" w:type="dxa"/>
            <w:shd w:val="clear" w:color="auto" w:fill="auto"/>
            <w:vAlign w:val="center"/>
          </w:tcPr>
          <w:p w14:paraId="7364C1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3</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7B6AF7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AEF5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401052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4D4A73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B0B834C" w14:textId="77777777" w:rsidTr="006C6E2B">
        <w:trPr>
          <w:jc w:val="center"/>
        </w:trPr>
        <w:tc>
          <w:tcPr>
            <w:tcW w:w="1486" w:type="dxa"/>
            <w:shd w:val="clear" w:color="auto" w:fill="auto"/>
            <w:vAlign w:val="center"/>
          </w:tcPr>
          <w:p w14:paraId="40AE47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90440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慢性皮肤病线索标记4的x坐标</w:t>
            </w:r>
          </w:p>
        </w:tc>
        <w:tc>
          <w:tcPr>
            <w:tcW w:w="1562" w:type="dxa"/>
            <w:shd w:val="clear" w:color="auto" w:fill="auto"/>
            <w:vAlign w:val="center"/>
          </w:tcPr>
          <w:p w14:paraId="332303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MXPFBXSBJ4DXZB</w:t>
            </w:r>
          </w:p>
        </w:tc>
        <w:tc>
          <w:tcPr>
            <w:tcW w:w="3067" w:type="dxa"/>
            <w:shd w:val="clear" w:color="auto" w:fill="auto"/>
            <w:vAlign w:val="center"/>
          </w:tcPr>
          <w:p w14:paraId="615168C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4</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0B2C8A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CD41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4B4888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38A4883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DF47090" w14:textId="77777777" w:rsidTr="006C6E2B">
        <w:trPr>
          <w:jc w:val="center"/>
        </w:trPr>
        <w:tc>
          <w:tcPr>
            <w:tcW w:w="1486" w:type="dxa"/>
            <w:shd w:val="clear" w:color="auto" w:fill="auto"/>
            <w:vAlign w:val="center"/>
          </w:tcPr>
          <w:p w14:paraId="23B8CD1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3A15E2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慢性皮肤病线索标记4的y坐标</w:t>
            </w:r>
          </w:p>
        </w:tc>
        <w:tc>
          <w:tcPr>
            <w:tcW w:w="1562" w:type="dxa"/>
            <w:shd w:val="clear" w:color="auto" w:fill="auto"/>
            <w:vAlign w:val="center"/>
          </w:tcPr>
          <w:p w14:paraId="60A4B8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MXPFBXSBJ4DYZB</w:t>
            </w:r>
          </w:p>
        </w:tc>
        <w:tc>
          <w:tcPr>
            <w:tcW w:w="3067" w:type="dxa"/>
            <w:shd w:val="clear" w:color="auto" w:fill="auto"/>
            <w:vAlign w:val="center"/>
          </w:tcPr>
          <w:p w14:paraId="2A5585F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4</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2E0193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817AA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B4AA8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3A28E5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15FA8E9" w14:textId="77777777" w:rsidTr="006C6E2B">
        <w:trPr>
          <w:jc w:val="center"/>
        </w:trPr>
        <w:tc>
          <w:tcPr>
            <w:tcW w:w="1486" w:type="dxa"/>
            <w:shd w:val="clear" w:color="auto" w:fill="auto"/>
            <w:vAlign w:val="center"/>
          </w:tcPr>
          <w:p w14:paraId="358F12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CBB846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慢性皮肤病线索标记5的x坐标</w:t>
            </w:r>
          </w:p>
        </w:tc>
        <w:tc>
          <w:tcPr>
            <w:tcW w:w="1562" w:type="dxa"/>
            <w:shd w:val="clear" w:color="auto" w:fill="auto"/>
            <w:vAlign w:val="center"/>
          </w:tcPr>
          <w:p w14:paraId="50D33F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MXPFBXSBJ5DXZB</w:t>
            </w:r>
          </w:p>
        </w:tc>
        <w:tc>
          <w:tcPr>
            <w:tcW w:w="3067" w:type="dxa"/>
            <w:shd w:val="clear" w:color="auto" w:fill="auto"/>
            <w:vAlign w:val="center"/>
          </w:tcPr>
          <w:p w14:paraId="53467A1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5</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51C7D9D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FDF4F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BAC517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1CBF48F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E861382" w14:textId="77777777" w:rsidTr="006C6E2B">
        <w:trPr>
          <w:jc w:val="center"/>
        </w:trPr>
        <w:tc>
          <w:tcPr>
            <w:tcW w:w="1486" w:type="dxa"/>
            <w:shd w:val="clear" w:color="auto" w:fill="auto"/>
            <w:vAlign w:val="center"/>
          </w:tcPr>
          <w:p w14:paraId="7DDFE9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218704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慢性皮肤病线索标记5的y坐标</w:t>
            </w:r>
          </w:p>
        </w:tc>
        <w:tc>
          <w:tcPr>
            <w:tcW w:w="1562" w:type="dxa"/>
            <w:shd w:val="clear" w:color="auto" w:fill="auto"/>
            <w:vAlign w:val="center"/>
          </w:tcPr>
          <w:p w14:paraId="4E9921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MXPFBXSBJ5DYZB</w:t>
            </w:r>
          </w:p>
        </w:tc>
        <w:tc>
          <w:tcPr>
            <w:tcW w:w="3067" w:type="dxa"/>
            <w:shd w:val="clear" w:color="auto" w:fill="auto"/>
            <w:vAlign w:val="center"/>
          </w:tcPr>
          <w:p w14:paraId="639F4CF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5</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71581F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BD832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D5D99E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3AE717B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A42AEA6" w14:textId="77777777" w:rsidTr="006C6E2B">
        <w:trPr>
          <w:jc w:val="center"/>
        </w:trPr>
        <w:tc>
          <w:tcPr>
            <w:tcW w:w="1486" w:type="dxa"/>
            <w:shd w:val="clear" w:color="auto" w:fill="auto"/>
            <w:vAlign w:val="center"/>
          </w:tcPr>
          <w:p w14:paraId="08A753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63621A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慢性皮肤病线索标记6的x坐标</w:t>
            </w:r>
          </w:p>
        </w:tc>
        <w:tc>
          <w:tcPr>
            <w:tcW w:w="1562" w:type="dxa"/>
            <w:shd w:val="clear" w:color="auto" w:fill="auto"/>
            <w:vAlign w:val="center"/>
          </w:tcPr>
          <w:p w14:paraId="35B4E7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MXPFBXSBJ6DXZB</w:t>
            </w:r>
          </w:p>
        </w:tc>
        <w:tc>
          <w:tcPr>
            <w:tcW w:w="3067" w:type="dxa"/>
            <w:shd w:val="clear" w:color="auto" w:fill="auto"/>
            <w:vAlign w:val="center"/>
          </w:tcPr>
          <w:p w14:paraId="78171EF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6</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2A0CD3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1454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2C05E5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794940A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48C75E0" w14:textId="77777777" w:rsidTr="006C6E2B">
        <w:trPr>
          <w:jc w:val="center"/>
        </w:trPr>
        <w:tc>
          <w:tcPr>
            <w:tcW w:w="1486" w:type="dxa"/>
            <w:shd w:val="clear" w:color="auto" w:fill="auto"/>
            <w:vAlign w:val="center"/>
          </w:tcPr>
          <w:p w14:paraId="3B32D79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884B7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慢性皮肤病线索标记6的y坐标</w:t>
            </w:r>
          </w:p>
        </w:tc>
        <w:tc>
          <w:tcPr>
            <w:tcW w:w="1562" w:type="dxa"/>
            <w:shd w:val="clear" w:color="auto" w:fill="auto"/>
            <w:vAlign w:val="center"/>
          </w:tcPr>
          <w:p w14:paraId="0681BE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MXPFBXSBJ6DYZB</w:t>
            </w:r>
          </w:p>
        </w:tc>
        <w:tc>
          <w:tcPr>
            <w:tcW w:w="3067" w:type="dxa"/>
            <w:shd w:val="clear" w:color="auto" w:fill="auto"/>
            <w:vAlign w:val="center"/>
          </w:tcPr>
          <w:p w14:paraId="3A8111D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6</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04954EE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EFFB9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38D59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40A3BC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AE096CA" w14:textId="77777777" w:rsidTr="006C6E2B">
        <w:trPr>
          <w:jc w:val="center"/>
        </w:trPr>
        <w:tc>
          <w:tcPr>
            <w:tcW w:w="1486" w:type="dxa"/>
            <w:shd w:val="clear" w:color="auto" w:fill="auto"/>
            <w:vAlign w:val="center"/>
          </w:tcPr>
          <w:p w14:paraId="7B92FCB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0F52F3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慢性皮肤病线索标记7的x坐标</w:t>
            </w:r>
          </w:p>
        </w:tc>
        <w:tc>
          <w:tcPr>
            <w:tcW w:w="1562" w:type="dxa"/>
            <w:shd w:val="clear" w:color="auto" w:fill="auto"/>
            <w:vAlign w:val="center"/>
          </w:tcPr>
          <w:p w14:paraId="69209F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MXPFBXSBJ7DXZB</w:t>
            </w:r>
          </w:p>
        </w:tc>
        <w:tc>
          <w:tcPr>
            <w:tcW w:w="3067" w:type="dxa"/>
            <w:shd w:val="clear" w:color="auto" w:fill="auto"/>
            <w:vAlign w:val="center"/>
          </w:tcPr>
          <w:p w14:paraId="23867D0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7</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797731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B527B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CC29A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50A7A7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4AD7557" w14:textId="77777777" w:rsidTr="006C6E2B">
        <w:trPr>
          <w:jc w:val="center"/>
        </w:trPr>
        <w:tc>
          <w:tcPr>
            <w:tcW w:w="1486" w:type="dxa"/>
            <w:shd w:val="clear" w:color="auto" w:fill="auto"/>
            <w:vAlign w:val="center"/>
          </w:tcPr>
          <w:p w14:paraId="2505AF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63365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慢性皮肤病线索标记7的y坐标</w:t>
            </w:r>
          </w:p>
        </w:tc>
        <w:tc>
          <w:tcPr>
            <w:tcW w:w="1562" w:type="dxa"/>
            <w:shd w:val="clear" w:color="auto" w:fill="auto"/>
            <w:vAlign w:val="center"/>
          </w:tcPr>
          <w:p w14:paraId="5CC73E9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MXPFBXSBJ7DYZB</w:t>
            </w:r>
          </w:p>
        </w:tc>
        <w:tc>
          <w:tcPr>
            <w:tcW w:w="3067" w:type="dxa"/>
            <w:shd w:val="clear" w:color="auto" w:fill="auto"/>
            <w:vAlign w:val="center"/>
          </w:tcPr>
          <w:p w14:paraId="62BA37C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7</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1CFB65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6CEC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4C018F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488A82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94A2FF1" w14:textId="77777777" w:rsidTr="006C6E2B">
        <w:trPr>
          <w:jc w:val="center"/>
        </w:trPr>
        <w:tc>
          <w:tcPr>
            <w:tcW w:w="1486" w:type="dxa"/>
            <w:shd w:val="clear" w:color="auto" w:fill="auto"/>
            <w:vAlign w:val="center"/>
          </w:tcPr>
          <w:p w14:paraId="0D7B3A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B90C2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慢性皮肤病线索标记8的x坐标</w:t>
            </w:r>
          </w:p>
        </w:tc>
        <w:tc>
          <w:tcPr>
            <w:tcW w:w="1562" w:type="dxa"/>
            <w:shd w:val="clear" w:color="auto" w:fill="auto"/>
            <w:vAlign w:val="center"/>
          </w:tcPr>
          <w:p w14:paraId="0B8B6C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MXPFBXSBJ8DXZB</w:t>
            </w:r>
          </w:p>
        </w:tc>
        <w:tc>
          <w:tcPr>
            <w:tcW w:w="3067" w:type="dxa"/>
            <w:shd w:val="clear" w:color="auto" w:fill="auto"/>
            <w:vAlign w:val="center"/>
          </w:tcPr>
          <w:p w14:paraId="7EDFB17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8</w:t>
            </w:r>
            <w:r>
              <w:rPr>
                <w:rFonts w:hint="eastAsia"/>
                <w:sz w:val="18"/>
                <w:szCs w:val="18"/>
              </w:rPr>
              <w:t>的</w:t>
            </w:r>
            <w:r>
              <w:rPr>
                <w:rFonts w:hint="eastAsia"/>
                <w:sz w:val="18"/>
                <w:szCs w:val="18"/>
              </w:rPr>
              <w:t>x</w:t>
            </w:r>
            <w:r>
              <w:rPr>
                <w:rFonts w:hint="eastAsia"/>
                <w:sz w:val="18"/>
                <w:szCs w:val="18"/>
              </w:rPr>
              <w:t>坐标</w:t>
            </w:r>
          </w:p>
        </w:tc>
        <w:tc>
          <w:tcPr>
            <w:tcW w:w="992" w:type="dxa"/>
            <w:shd w:val="clear" w:color="auto" w:fill="auto"/>
            <w:vAlign w:val="center"/>
          </w:tcPr>
          <w:p w14:paraId="66A91B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8AE0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AD181A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0268CB4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FD700FC" w14:textId="77777777" w:rsidTr="006C6E2B">
        <w:trPr>
          <w:jc w:val="center"/>
        </w:trPr>
        <w:tc>
          <w:tcPr>
            <w:tcW w:w="1486" w:type="dxa"/>
            <w:shd w:val="clear" w:color="auto" w:fill="auto"/>
            <w:vAlign w:val="center"/>
          </w:tcPr>
          <w:p w14:paraId="7E1DF4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E318D2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慢性皮肤病线索标记8的y坐标</w:t>
            </w:r>
          </w:p>
        </w:tc>
        <w:tc>
          <w:tcPr>
            <w:tcW w:w="1562" w:type="dxa"/>
            <w:shd w:val="clear" w:color="auto" w:fill="auto"/>
            <w:vAlign w:val="center"/>
          </w:tcPr>
          <w:p w14:paraId="2E00A0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MXPFBXSBJ8DYZB</w:t>
            </w:r>
          </w:p>
        </w:tc>
        <w:tc>
          <w:tcPr>
            <w:tcW w:w="3067" w:type="dxa"/>
            <w:shd w:val="clear" w:color="auto" w:fill="auto"/>
            <w:vAlign w:val="center"/>
          </w:tcPr>
          <w:p w14:paraId="6909FEB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慢性皮肤病线索标记</w:t>
            </w:r>
            <w:r>
              <w:rPr>
                <w:rFonts w:hint="eastAsia"/>
                <w:sz w:val="18"/>
                <w:szCs w:val="18"/>
              </w:rPr>
              <w:t>8</w:t>
            </w:r>
            <w:r>
              <w:rPr>
                <w:rFonts w:hint="eastAsia"/>
                <w:sz w:val="18"/>
                <w:szCs w:val="18"/>
              </w:rPr>
              <w:t>的</w:t>
            </w:r>
            <w:r>
              <w:rPr>
                <w:rFonts w:hint="eastAsia"/>
                <w:sz w:val="18"/>
                <w:szCs w:val="18"/>
              </w:rPr>
              <w:t>y</w:t>
            </w:r>
            <w:r>
              <w:rPr>
                <w:rFonts w:hint="eastAsia"/>
                <w:sz w:val="18"/>
                <w:szCs w:val="18"/>
              </w:rPr>
              <w:t>坐标</w:t>
            </w:r>
          </w:p>
        </w:tc>
        <w:tc>
          <w:tcPr>
            <w:tcW w:w="992" w:type="dxa"/>
            <w:shd w:val="clear" w:color="auto" w:fill="auto"/>
            <w:vAlign w:val="center"/>
          </w:tcPr>
          <w:p w14:paraId="3F7DE8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5817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A98B0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0EB1A36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783C638"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表A.40  麻风病报卡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C25243" w14:paraId="3950102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5584D00"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78EE01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F381CE2"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6B9095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3A7C5D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65D994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6FCE204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1B8CAF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1C90694D" w14:textId="77777777" w:rsidTr="006C6E2B">
        <w:trPr>
          <w:jc w:val="center"/>
        </w:trPr>
        <w:tc>
          <w:tcPr>
            <w:tcW w:w="1486" w:type="dxa"/>
            <w:shd w:val="clear" w:color="auto" w:fill="auto"/>
            <w:vAlign w:val="center"/>
          </w:tcPr>
          <w:p w14:paraId="45B993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B64FE6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对勾的x坐标</w:t>
            </w:r>
          </w:p>
        </w:tc>
        <w:tc>
          <w:tcPr>
            <w:tcW w:w="1562" w:type="dxa"/>
            <w:shd w:val="clear" w:color="auto" w:fill="auto"/>
            <w:vAlign w:val="center"/>
          </w:tcPr>
          <w:p w14:paraId="6C8028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DG_XZB</w:t>
            </w:r>
          </w:p>
        </w:tc>
        <w:tc>
          <w:tcPr>
            <w:tcW w:w="3067" w:type="dxa"/>
            <w:shd w:val="clear" w:color="auto" w:fill="auto"/>
            <w:vAlign w:val="center"/>
          </w:tcPr>
          <w:p w14:paraId="0B9FB9F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对勾的</w:t>
            </w:r>
            <w:r>
              <w:rPr>
                <w:rFonts w:hint="eastAsia"/>
                <w:sz w:val="18"/>
                <w:szCs w:val="18"/>
              </w:rPr>
              <w:t>x</w:t>
            </w:r>
            <w:r>
              <w:rPr>
                <w:rFonts w:hint="eastAsia"/>
                <w:sz w:val="18"/>
                <w:szCs w:val="18"/>
              </w:rPr>
              <w:t>坐标</w:t>
            </w:r>
          </w:p>
        </w:tc>
        <w:tc>
          <w:tcPr>
            <w:tcW w:w="992" w:type="dxa"/>
            <w:shd w:val="clear" w:color="auto" w:fill="auto"/>
            <w:vAlign w:val="center"/>
          </w:tcPr>
          <w:p w14:paraId="09ADA9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652F1C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711D4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22150C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367B68D" w14:textId="77777777" w:rsidTr="006C6E2B">
        <w:trPr>
          <w:jc w:val="center"/>
        </w:trPr>
        <w:tc>
          <w:tcPr>
            <w:tcW w:w="1486" w:type="dxa"/>
            <w:shd w:val="clear" w:color="auto" w:fill="auto"/>
            <w:vAlign w:val="center"/>
          </w:tcPr>
          <w:p w14:paraId="6B24792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148A04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对勾的y坐标</w:t>
            </w:r>
          </w:p>
        </w:tc>
        <w:tc>
          <w:tcPr>
            <w:tcW w:w="1562" w:type="dxa"/>
            <w:shd w:val="clear" w:color="auto" w:fill="auto"/>
            <w:vAlign w:val="center"/>
          </w:tcPr>
          <w:p w14:paraId="0A3915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DG_YZB</w:t>
            </w:r>
          </w:p>
        </w:tc>
        <w:tc>
          <w:tcPr>
            <w:tcW w:w="3067" w:type="dxa"/>
            <w:shd w:val="clear" w:color="auto" w:fill="auto"/>
            <w:vAlign w:val="center"/>
          </w:tcPr>
          <w:p w14:paraId="4AEBCD3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对勾的</w:t>
            </w:r>
            <w:r>
              <w:rPr>
                <w:rFonts w:hint="eastAsia"/>
                <w:sz w:val="18"/>
                <w:szCs w:val="18"/>
              </w:rPr>
              <w:t>y</w:t>
            </w:r>
            <w:r>
              <w:rPr>
                <w:rFonts w:hint="eastAsia"/>
                <w:sz w:val="18"/>
                <w:szCs w:val="18"/>
              </w:rPr>
              <w:t>坐标</w:t>
            </w:r>
          </w:p>
        </w:tc>
        <w:tc>
          <w:tcPr>
            <w:tcW w:w="992" w:type="dxa"/>
            <w:shd w:val="clear" w:color="auto" w:fill="auto"/>
            <w:vAlign w:val="center"/>
          </w:tcPr>
          <w:p w14:paraId="532D262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61D78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399ABD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341" w:type="dxa"/>
            <w:shd w:val="clear" w:color="auto" w:fill="auto"/>
            <w:vAlign w:val="center"/>
          </w:tcPr>
          <w:p w14:paraId="296283D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A0F1D58" w14:textId="77777777" w:rsidTr="006C6E2B">
        <w:trPr>
          <w:jc w:val="center"/>
        </w:trPr>
        <w:tc>
          <w:tcPr>
            <w:tcW w:w="1486" w:type="dxa"/>
            <w:shd w:val="clear" w:color="auto" w:fill="auto"/>
            <w:vAlign w:val="center"/>
          </w:tcPr>
          <w:p w14:paraId="7CD31F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7DC0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主述</w:t>
            </w:r>
          </w:p>
        </w:tc>
        <w:tc>
          <w:tcPr>
            <w:tcW w:w="1562" w:type="dxa"/>
            <w:shd w:val="clear" w:color="auto" w:fill="auto"/>
            <w:vAlign w:val="center"/>
          </w:tcPr>
          <w:p w14:paraId="5552188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ZS</w:t>
            </w:r>
          </w:p>
        </w:tc>
        <w:tc>
          <w:tcPr>
            <w:tcW w:w="3067" w:type="dxa"/>
            <w:shd w:val="clear" w:color="auto" w:fill="auto"/>
            <w:vAlign w:val="center"/>
          </w:tcPr>
          <w:p w14:paraId="4983CB4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主述</w:t>
            </w:r>
          </w:p>
        </w:tc>
        <w:tc>
          <w:tcPr>
            <w:tcW w:w="992" w:type="dxa"/>
            <w:shd w:val="clear" w:color="auto" w:fill="auto"/>
            <w:vAlign w:val="center"/>
          </w:tcPr>
          <w:p w14:paraId="601B6E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6A949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ED437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341" w:type="dxa"/>
            <w:shd w:val="clear" w:color="auto" w:fill="auto"/>
            <w:vAlign w:val="center"/>
          </w:tcPr>
          <w:p w14:paraId="5E6BD67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CC64400" w14:textId="77777777" w:rsidTr="006C6E2B">
        <w:trPr>
          <w:jc w:val="center"/>
        </w:trPr>
        <w:tc>
          <w:tcPr>
            <w:tcW w:w="1486" w:type="dxa"/>
            <w:shd w:val="clear" w:color="auto" w:fill="auto"/>
            <w:vAlign w:val="center"/>
          </w:tcPr>
          <w:p w14:paraId="60E5A6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53D5E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线索人区县</w:t>
            </w:r>
          </w:p>
        </w:tc>
        <w:tc>
          <w:tcPr>
            <w:tcW w:w="1562" w:type="dxa"/>
            <w:shd w:val="clear" w:color="auto" w:fill="auto"/>
            <w:vAlign w:val="center"/>
          </w:tcPr>
          <w:p w14:paraId="7E5915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XSRQX</w:t>
            </w:r>
          </w:p>
        </w:tc>
        <w:tc>
          <w:tcPr>
            <w:tcW w:w="3067" w:type="dxa"/>
            <w:shd w:val="clear" w:color="auto" w:fill="auto"/>
            <w:vAlign w:val="center"/>
          </w:tcPr>
          <w:p w14:paraId="3A8F77C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线索人区县</w:t>
            </w:r>
          </w:p>
        </w:tc>
        <w:tc>
          <w:tcPr>
            <w:tcW w:w="992" w:type="dxa"/>
            <w:shd w:val="clear" w:color="auto" w:fill="auto"/>
            <w:vAlign w:val="center"/>
          </w:tcPr>
          <w:p w14:paraId="2CF312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118A8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2FFC61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0038C41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4E36840" w14:textId="77777777" w:rsidTr="006C6E2B">
        <w:trPr>
          <w:jc w:val="center"/>
        </w:trPr>
        <w:tc>
          <w:tcPr>
            <w:tcW w:w="1486" w:type="dxa"/>
            <w:shd w:val="clear" w:color="auto" w:fill="auto"/>
            <w:vAlign w:val="center"/>
          </w:tcPr>
          <w:p w14:paraId="7D2B71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6B1A1E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线索人单位代码</w:t>
            </w:r>
          </w:p>
        </w:tc>
        <w:tc>
          <w:tcPr>
            <w:tcW w:w="1562" w:type="dxa"/>
            <w:shd w:val="clear" w:color="auto" w:fill="auto"/>
            <w:vAlign w:val="center"/>
          </w:tcPr>
          <w:p w14:paraId="679D9C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XSRDWDM</w:t>
            </w:r>
          </w:p>
        </w:tc>
        <w:tc>
          <w:tcPr>
            <w:tcW w:w="3067" w:type="dxa"/>
            <w:shd w:val="clear" w:color="auto" w:fill="auto"/>
            <w:vAlign w:val="center"/>
          </w:tcPr>
          <w:p w14:paraId="247C273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线索人单位代码</w:t>
            </w:r>
          </w:p>
        </w:tc>
        <w:tc>
          <w:tcPr>
            <w:tcW w:w="992" w:type="dxa"/>
            <w:shd w:val="clear" w:color="auto" w:fill="auto"/>
            <w:vAlign w:val="center"/>
          </w:tcPr>
          <w:p w14:paraId="49FA02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4F78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EC99D6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77A8E1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654C066" w14:textId="77777777" w:rsidTr="006C6E2B">
        <w:trPr>
          <w:jc w:val="center"/>
        </w:trPr>
        <w:tc>
          <w:tcPr>
            <w:tcW w:w="1486" w:type="dxa"/>
            <w:shd w:val="clear" w:color="auto" w:fill="auto"/>
            <w:vAlign w:val="center"/>
          </w:tcPr>
          <w:p w14:paraId="432325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6669AA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线索人单位平台代码</w:t>
            </w:r>
          </w:p>
        </w:tc>
        <w:tc>
          <w:tcPr>
            <w:tcW w:w="1562" w:type="dxa"/>
            <w:shd w:val="clear" w:color="auto" w:fill="auto"/>
            <w:vAlign w:val="center"/>
          </w:tcPr>
          <w:p w14:paraId="1947CF5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XSRDWPTDM</w:t>
            </w:r>
          </w:p>
        </w:tc>
        <w:tc>
          <w:tcPr>
            <w:tcW w:w="3067" w:type="dxa"/>
            <w:shd w:val="clear" w:color="auto" w:fill="auto"/>
            <w:vAlign w:val="center"/>
          </w:tcPr>
          <w:p w14:paraId="72EADC5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线索人单位平台代码</w:t>
            </w:r>
          </w:p>
        </w:tc>
        <w:tc>
          <w:tcPr>
            <w:tcW w:w="992" w:type="dxa"/>
            <w:shd w:val="clear" w:color="auto" w:fill="auto"/>
            <w:vAlign w:val="center"/>
          </w:tcPr>
          <w:p w14:paraId="37136F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AABF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48903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274CBF5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EF77BD4" w14:textId="77777777" w:rsidTr="006C6E2B">
        <w:trPr>
          <w:jc w:val="center"/>
        </w:trPr>
        <w:tc>
          <w:tcPr>
            <w:tcW w:w="1486" w:type="dxa"/>
            <w:shd w:val="clear" w:color="auto" w:fill="auto"/>
            <w:vAlign w:val="center"/>
          </w:tcPr>
          <w:p w14:paraId="3C65DC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2AC707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308A311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067" w:type="dxa"/>
            <w:shd w:val="clear" w:color="auto" w:fill="auto"/>
            <w:vAlign w:val="center"/>
          </w:tcPr>
          <w:p w14:paraId="4089A0A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7AE454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9AB5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5E20B3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278C5DC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E2E1112" w14:textId="77777777" w:rsidTr="006C6E2B">
        <w:trPr>
          <w:jc w:val="center"/>
        </w:trPr>
        <w:tc>
          <w:tcPr>
            <w:tcW w:w="1486" w:type="dxa"/>
            <w:shd w:val="clear" w:color="auto" w:fill="auto"/>
            <w:vAlign w:val="center"/>
          </w:tcPr>
          <w:p w14:paraId="075665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884D33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线索人科室编码</w:t>
            </w:r>
          </w:p>
        </w:tc>
        <w:tc>
          <w:tcPr>
            <w:tcW w:w="1562" w:type="dxa"/>
            <w:shd w:val="clear" w:color="auto" w:fill="auto"/>
            <w:vAlign w:val="center"/>
          </w:tcPr>
          <w:p w14:paraId="3AA87C2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XSRKSBM</w:t>
            </w:r>
          </w:p>
        </w:tc>
        <w:tc>
          <w:tcPr>
            <w:tcW w:w="3067" w:type="dxa"/>
            <w:shd w:val="clear" w:color="auto" w:fill="auto"/>
            <w:vAlign w:val="center"/>
          </w:tcPr>
          <w:p w14:paraId="6CB0292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线索人科室编码</w:t>
            </w:r>
          </w:p>
        </w:tc>
        <w:tc>
          <w:tcPr>
            <w:tcW w:w="992" w:type="dxa"/>
            <w:shd w:val="clear" w:color="auto" w:fill="auto"/>
            <w:vAlign w:val="center"/>
          </w:tcPr>
          <w:p w14:paraId="3D27AB7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E9B6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1FB83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341" w:type="dxa"/>
            <w:shd w:val="clear" w:color="auto" w:fill="auto"/>
            <w:vAlign w:val="center"/>
          </w:tcPr>
          <w:p w14:paraId="08F4460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3CAE4C9" w14:textId="77777777" w:rsidTr="006C6E2B">
        <w:trPr>
          <w:jc w:val="center"/>
        </w:trPr>
        <w:tc>
          <w:tcPr>
            <w:tcW w:w="1486" w:type="dxa"/>
            <w:shd w:val="clear" w:color="auto" w:fill="auto"/>
            <w:vAlign w:val="center"/>
          </w:tcPr>
          <w:p w14:paraId="685193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C8D519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线索人科室平台编码</w:t>
            </w:r>
          </w:p>
        </w:tc>
        <w:tc>
          <w:tcPr>
            <w:tcW w:w="1562" w:type="dxa"/>
            <w:shd w:val="clear" w:color="auto" w:fill="auto"/>
            <w:vAlign w:val="center"/>
          </w:tcPr>
          <w:p w14:paraId="748096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XSRKSPTBM</w:t>
            </w:r>
          </w:p>
        </w:tc>
        <w:tc>
          <w:tcPr>
            <w:tcW w:w="3067" w:type="dxa"/>
            <w:shd w:val="clear" w:color="auto" w:fill="auto"/>
            <w:vAlign w:val="center"/>
          </w:tcPr>
          <w:p w14:paraId="041D7B7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线索人科室平台编码</w:t>
            </w:r>
          </w:p>
        </w:tc>
        <w:tc>
          <w:tcPr>
            <w:tcW w:w="992" w:type="dxa"/>
            <w:shd w:val="clear" w:color="auto" w:fill="auto"/>
            <w:vAlign w:val="center"/>
          </w:tcPr>
          <w:p w14:paraId="7A174E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290B5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20A4A4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41" w:type="dxa"/>
            <w:shd w:val="clear" w:color="auto" w:fill="auto"/>
            <w:vAlign w:val="center"/>
          </w:tcPr>
          <w:p w14:paraId="6743EC3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E3D3692" w14:textId="77777777" w:rsidTr="006C6E2B">
        <w:trPr>
          <w:jc w:val="center"/>
        </w:trPr>
        <w:tc>
          <w:tcPr>
            <w:tcW w:w="1486" w:type="dxa"/>
            <w:shd w:val="clear" w:color="auto" w:fill="auto"/>
            <w:vAlign w:val="center"/>
          </w:tcPr>
          <w:p w14:paraId="09B7B9D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DE08.10.026.00</w:t>
            </w:r>
          </w:p>
        </w:tc>
        <w:tc>
          <w:tcPr>
            <w:tcW w:w="2239" w:type="dxa"/>
            <w:shd w:val="clear" w:color="auto" w:fill="auto"/>
            <w:vAlign w:val="center"/>
          </w:tcPr>
          <w:p w14:paraId="6860C6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科室名称</w:t>
            </w:r>
          </w:p>
        </w:tc>
        <w:tc>
          <w:tcPr>
            <w:tcW w:w="1562" w:type="dxa"/>
            <w:shd w:val="clear" w:color="auto" w:fill="auto"/>
            <w:vAlign w:val="center"/>
          </w:tcPr>
          <w:p w14:paraId="63A9C16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067" w:type="dxa"/>
            <w:shd w:val="clear" w:color="auto" w:fill="auto"/>
            <w:vAlign w:val="center"/>
          </w:tcPr>
          <w:p w14:paraId="026C886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标识个体在医院就诊的科室名称</w:t>
            </w:r>
          </w:p>
        </w:tc>
        <w:tc>
          <w:tcPr>
            <w:tcW w:w="992" w:type="dxa"/>
            <w:shd w:val="clear" w:color="auto" w:fill="auto"/>
            <w:vAlign w:val="center"/>
          </w:tcPr>
          <w:p w14:paraId="18B962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07CA7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4EE39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1220C5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B01B360" w14:textId="77777777" w:rsidTr="006C6E2B">
        <w:trPr>
          <w:jc w:val="center"/>
        </w:trPr>
        <w:tc>
          <w:tcPr>
            <w:tcW w:w="1486" w:type="dxa"/>
            <w:shd w:val="clear" w:color="auto" w:fill="auto"/>
            <w:vAlign w:val="center"/>
          </w:tcPr>
          <w:p w14:paraId="5D6349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50B1BC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线索人社康代码</w:t>
            </w:r>
          </w:p>
        </w:tc>
        <w:tc>
          <w:tcPr>
            <w:tcW w:w="1562" w:type="dxa"/>
            <w:shd w:val="clear" w:color="auto" w:fill="auto"/>
            <w:vAlign w:val="center"/>
          </w:tcPr>
          <w:p w14:paraId="563610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XSRSKDM</w:t>
            </w:r>
          </w:p>
        </w:tc>
        <w:tc>
          <w:tcPr>
            <w:tcW w:w="3067" w:type="dxa"/>
            <w:shd w:val="clear" w:color="auto" w:fill="auto"/>
            <w:vAlign w:val="center"/>
          </w:tcPr>
          <w:p w14:paraId="7330D6A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线索人社康代码</w:t>
            </w:r>
          </w:p>
        </w:tc>
        <w:tc>
          <w:tcPr>
            <w:tcW w:w="992" w:type="dxa"/>
            <w:shd w:val="clear" w:color="auto" w:fill="auto"/>
            <w:vAlign w:val="center"/>
          </w:tcPr>
          <w:p w14:paraId="33A6C6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0B28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671C46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42CC84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WS 218</w:t>
            </w:r>
          </w:p>
        </w:tc>
      </w:tr>
      <w:tr w:rsidR="00C25243" w14:paraId="48E07FA0" w14:textId="77777777" w:rsidTr="006C6E2B">
        <w:trPr>
          <w:jc w:val="center"/>
        </w:trPr>
        <w:tc>
          <w:tcPr>
            <w:tcW w:w="1486" w:type="dxa"/>
            <w:shd w:val="clear" w:color="auto" w:fill="auto"/>
            <w:vAlign w:val="center"/>
          </w:tcPr>
          <w:p w14:paraId="4B4B38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FD3A7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线索人社康平台代码</w:t>
            </w:r>
          </w:p>
        </w:tc>
        <w:tc>
          <w:tcPr>
            <w:tcW w:w="1562" w:type="dxa"/>
            <w:shd w:val="clear" w:color="auto" w:fill="auto"/>
            <w:vAlign w:val="center"/>
          </w:tcPr>
          <w:p w14:paraId="15D8424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XSRSKPTDM</w:t>
            </w:r>
          </w:p>
        </w:tc>
        <w:tc>
          <w:tcPr>
            <w:tcW w:w="3067" w:type="dxa"/>
            <w:shd w:val="clear" w:color="auto" w:fill="auto"/>
            <w:vAlign w:val="center"/>
          </w:tcPr>
          <w:p w14:paraId="247468F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线索人社康平台代码</w:t>
            </w:r>
          </w:p>
        </w:tc>
        <w:tc>
          <w:tcPr>
            <w:tcW w:w="992" w:type="dxa"/>
            <w:shd w:val="clear" w:color="auto" w:fill="auto"/>
            <w:vAlign w:val="center"/>
          </w:tcPr>
          <w:p w14:paraId="20EC12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A066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3983E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32B0EF7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E7EDA26" w14:textId="77777777" w:rsidTr="006C6E2B">
        <w:trPr>
          <w:jc w:val="center"/>
        </w:trPr>
        <w:tc>
          <w:tcPr>
            <w:tcW w:w="1486" w:type="dxa"/>
            <w:shd w:val="clear" w:color="auto" w:fill="auto"/>
            <w:vAlign w:val="center"/>
          </w:tcPr>
          <w:p w14:paraId="678D089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288EB50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05C3041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067" w:type="dxa"/>
            <w:shd w:val="clear" w:color="auto" w:fill="auto"/>
            <w:vAlign w:val="center"/>
          </w:tcPr>
          <w:p w14:paraId="2581A61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79CD031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FB66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F9F3AB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4A9D457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131CC2E9" w14:textId="77777777" w:rsidTr="006C6E2B">
        <w:trPr>
          <w:jc w:val="center"/>
        </w:trPr>
        <w:tc>
          <w:tcPr>
            <w:tcW w:w="1486" w:type="dxa"/>
            <w:shd w:val="clear" w:color="auto" w:fill="auto"/>
            <w:vAlign w:val="center"/>
          </w:tcPr>
          <w:p w14:paraId="338397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A4C96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线索人工号</w:t>
            </w:r>
          </w:p>
        </w:tc>
        <w:tc>
          <w:tcPr>
            <w:tcW w:w="1562" w:type="dxa"/>
            <w:shd w:val="clear" w:color="auto" w:fill="auto"/>
            <w:vAlign w:val="center"/>
          </w:tcPr>
          <w:p w14:paraId="4748128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XSRGH</w:t>
            </w:r>
          </w:p>
        </w:tc>
        <w:tc>
          <w:tcPr>
            <w:tcW w:w="3067" w:type="dxa"/>
            <w:shd w:val="clear" w:color="auto" w:fill="auto"/>
            <w:vAlign w:val="center"/>
          </w:tcPr>
          <w:p w14:paraId="32FB1FC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线索人工号</w:t>
            </w:r>
          </w:p>
        </w:tc>
        <w:tc>
          <w:tcPr>
            <w:tcW w:w="992" w:type="dxa"/>
            <w:shd w:val="clear" w:color="auto" w:fill="auto"/>
            <w:vAlign w:val="center"/>
          </w:tcPr>
          <w:p w14:paraId="66FFF1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D19F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BEA8E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105B216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E9D543F" w14:textId="77777777" w:rsidTr="006C6E2B">
        <w:trPr>
          <w:jc w:val="center"/>
        </w:trPr>
        <w:tc>
          <w:tcPr>
            <w:tcW w:w="1486" w:type="dxa"/>
            <w:shd w:val="clear" w:color="auto" w:fill="auto"/>
            <w:vAlign w:val="center"/>
          </w:tcPr>
          <w:p w14:paraId="516E265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9C2565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线索日期</w:t>
            </w:r>
          </w:p>
        </w:tc>
        <w:tc>
          <w:tcPr>
            <w:tcW w:w="1562" w:type="dxa"/>
            <w:shd w:val="clear" w:color="auto" w:fill="auto"/>
            <w:vAlign w:val="center"/>
          </w:tcPr>
          <w:p w14:paraId="7F77F7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XSRQ</w:t>
            </w:r>
          </w:p>
        </w:tc>
        <w:tc>
          <w:tcPr>
            <w:tcW w:w="3067" w:type="dxa"/>
            <w:shd w:val="clear" w:color="auto" w:fill="auto"/>
            <w:vAlign w:val="center"/>
          </w:tcPr>
          <w:p w14:paraId="385C72B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线索日期</w:t>
            </w:r>
          </w:p>
        </w:tc>
        <w:tc>
          <w:tcPr>
            <w:tcW w:w="992" w:type="dxa"/>
            <w:shd w:val="clear" w:color="auto" w:fill="auto"/>
            <w:vAlign w:val="center"/>
          </w:tcPr>
          <w:p w14:paraId="4DAA51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FC75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134" w:type="dxa"/>
            <w:shd w:val="clear" w:color="auto" w:fill="auto"/>
            <w:vAlign w:val="center"/>
          </w:tcPr>
          <w:p w14:paraId="053B04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4424B0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A0B97E3" w14:textId="77777777" w:rsidTr="006C6E2B">
        <w:trPr>
          <w:jc w:val="center"/>
        </w:trPr>
        <w:tc>
          <w:tcPr>
            <w:tcW w:w="1486" w:type="dxa"/>
            <w:shd w:val="clear" w:color="auto" w:fill="auto"/>
            <w:vAlign w:val="center"/>
          </w:tcPr>
          <w:p w14:paraId="04B5CBF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D5E2C0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麻风病患者当前状态代码</w:t>
            </w:r>
          </w:p>
        </w:tc>
        <w:tc>
          <w:tcPr>
            <w:tcW w:w="1562" w:type="dxa"/>
            <w:shd w:val="clear" w:color="auto" w:fill="auto"/>
            <w:vAlign w:val="center"/>
          </w:tcPr>
          <w:p w14:paraId="30CBE0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MFBHZDQZTDM</w:t>
            </w:r>
          </w:p>
        </w:tc>
        <w:tc>
          <w:tcPr>
            <w:tcW w:w="3067" w:type="dxa"/>
            <w:shd w:val="clear" w:color="auto" w:fill="auto"/>
            <w:vAlign w:val="center"/>
          </w:tcPr>
          <w:p w14:paraId="1881FDB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麻风病患者当前状态代码</w:t>
            </w:r>
          </w:p>
        </w:tc>
        <w:tc>
          <w:tcPr>
            <w:tcW w:w="992" w:type="dxa"/>
            <w:shd w:val="clear" w:color="auto" w:fill="auto"/>
            <w:vAlign w:val="center"/>
          </w:tcPr>
          <w:p w14:paraId="4DEFC9E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2143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134" w:type="dxa"/>
            <w:shd w:val="clear" w:color="auto" w:fill="auto"/>
            <w:vAlign w:val="center"/>
          </w:tcPr>
          <w:p w14:paraId="2E2D92B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25618A83"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附录B.50麻风病患者当前状态代码</w:t>
            </w:r>
          </w:p>
        </w:tc>
      </w:tr>
      <w:tr w:rsidR="00C25243" w14:paraId="11F46836" w14:textId="77777777" w:rsidTr="006C6E2B">
        <w:trPr>
          <w:jc w:val="center"/>
        </w:trPr>
        <w:tc>
          <w:tcPr>
            <w:tcW w:w="1486" w:type="dxa"/>
            <w:shd w:val="clear" w:color="auto" w:fill="auto"/>
            <w:vAlign w:val="center"/>
          </w:tcPr>
          <w:p w14:paraId="19CEA0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6E4C25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录入区县</w:t>
            </w:r>
          </w:p>
        </w:tc>
        <w:tc>
          <w:tcPr>
            <w:tcW w:w="1562" w:type="dxa"/>
            <w:shd w:val="clear" w:color="auto" w:fill="auto"/>
            <w:vAlign w:val="center"/>
          </w:tcPr>
          <w:p w14:paraId="31000FB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LRQX</w:t>
            </w:r>
          </w:p>
        </w:tc>
        <w:tc>
          <w:tcPr>
            <w:tcW w:w="3067" w:type="dxa"/>
            <w:shd w:val="clear" w:color="auto" w:fill="auto"/>
            <w:vAlign w:val="center"/>
          </w:tcPr>
          <w:p w14:paraId="6A68D63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录入区县</w:t>
            </w:r>
          </w:p>
        </w:tc>
        <w:tc>
          <w:tcPr>
            <w:tcW w:w="992" w:type="dxa"/>
            <w:shd w:val="clear" w:color="auto" w:fill="auto"/>
            <w:vAlign w:val="center"/>
          </w:tcPr>
          <w:p w14:paraId="52EE24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053C9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04F10D2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2E912991" w14:textId="77777777" w:rsidR="00C25243" w:rsidRDefault="00C25243" w:rsidP="006C6E2B">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2260</w:t>
            </w:r>
          </w:p>
        </w:tc>
      </w:tr>
      <w:tr w:rsidR="00C25243" w14:paraId="0246D897" w14:textId="77777777" w:rsidTr="006C6E2B">
        <w:trPr>
          <w:jc w:val="center"/>
        </w:trPr>
        <w:tc>
          <w:tcPr>
            <w:tcW w:w="1486" w:type="dxa"/>
            <w:shd w:val="clear" w:color="auto" w:fill="auto"/>
            <w:vAlign w:val="center"/>
          </w:tcPr>
          <w:p w14:paraId="684E8C7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870DCC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录入人单位代码</w:t>
            </w:r>
          </w:p>
        </w:tc>
        <w:tc>
          <w:tcPr>
            <w:tcW w:w="1562" w:type="dxa"/>
            <w:shd w:val="clear" w:color="auto" w:fill="auto"/>
            <w:vAlign w:val="center"/>
          </w:tcPr>
          <w:p w14:paraId="0CD25C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LRRDWDM</w:t>
            </w:r>
          </w:p>
        </w:tc>
        <w:tc>
          <w:tcPr>
            <w:tcW w:w="3067" w:type="dxa"/>
            <w:shd w:val="clear" w:color="auto" w:fill="auto"/>
            <w:vAlign w:val="center"/>
          </w:tcPr>
          <w:p w14:paraId="7D2D49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录入人单位代码</w:t>
            </w:r>
          </w:p>
        </w:tc>
        <w:tc>
          <w:tcPr>
            <w:tcW w:w="992" w:type="dxa"/>
            <w:shd w:val="clear" w:color="auto" w:fill="auto"/>
            <w:vAlign w:val="center"/>
          </w:tcPr>
          <w:p w14:paraId="4D5F04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48C28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6F5BB7D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2CA99F0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WS 218</w:t>
            </w:r>
          </w:p>
        </w:tc>
      </w:tr>
      <w:tr w:rsidR="00C25243" w14:paraId="03191F5D" w14:textId="77777777" w:rsidTr="006C6E2B">
        <w:trPr>
          <w:jc w:val="center"/>
        </w:trPr>
        <w:tc>
          <w:tcPr>
            <w:tcW w:w="1486" w:type="dxa"/>
            <w:shd w:val="clear" w:color="auto" w:fill="auto"/>
            <w:vAlign w:val="center"/>
          </w:tcPr>
          <w:p w14:paraId="72EFD4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5C37BF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录入医疗机构名称</w:t>
            </w:r>
          </w:p>
        </w:tc>
        <w:tc>
          <w:tcPr>
            <w:tcW w:w="1562" w:type="dxa"/>
            <w:shd w:val="clear" w:color="auto" w:fill="auto"/>
            <w:vAlign w:val="center"/>
          </w:tcPr>
          <w:p w14:paraId="6776914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LRYLJGMC</w:t>
            </w:r>
          </w:p>
        </w:tc>
        <w:tc>
          <w:tcPr>
            <w:tcW w:w="3067" w:type="dxa"/>
            <w:shd w:val="clear" w:color="auto" w:fill="auto"/>
            <w:vAlign w:val="center"/>
          </w:tcPr>
          <w:p w14:paraId="4AAF808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录入医疗机构名称</w:t>
            </w:r>
          </w:p>
        </w:tc>
        <w:tc>
          <w:tcPr>
            <w:tcW w:w="992" w:type="dxa"/>
            <w:shd w:val="clear" w:color="auto" w:fill="auto"/>
            <w:vAlign w:val="center"/>
          </w:tcPr>
          <w:p w14:paraId="49E340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E1EAC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69C374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0A58935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A58488E" w14:textId="77777777" w:rsidTr="006C6E2B">
        <w:trPr>
          <w:jc w:val="center"/>
        </w:trPr>
        <w:tc>
          <w:tcPr>
            <w:tcW w:w="1486" w:type="dxa"/>
            <w:shd w:val="clear" w:color="auto" w:fill="auto"/>
            <w:vAlign w:val="center"/>
          </w:tcPr>
          <w:p w14:paraId="75D4F3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58C53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录入人科室编码</w:t>
            </w:r>
          </w:p>
        </w:tc>
        <w:tc>
          <w:tcPr>
            <w:tcW w:w="1562" w:type="dxa"/>
            <w:shd w:val="clear" w:color="auto" w:fill="auto"/>
            <w:vAlign w:val="center"/>
          </w:tcPr>
          <w:p w14:paraId="7362B2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LRRKSBM</w:t>
            </w:r>
          </w:p>
        </w:tc>
        <w:tc>
          <w:tcPr>
            <w:tcW w:w="3067" w:type="dxa"/>
            <w:shd w:val="clear" w:color="auto" w:fill="auto"/>
            <w:vAlign w:val="center"/>
          </w:tcPr>
          <w:p w14:paraId="2C5F8EC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录入人科室编码</w:t>
            </w:r>
          </w:p>
        </w:tc>
        <w:tc>
          <w:tcPr>
            <w:tcW w:w="992" w:type="dxa"/>
            <w:shd w:val="clear" w:color="auto" w:fill="auto"/>
            <w:vAlign w:val="center"/>
          </w:tcPr>
          <w:p w14:paraId="68F4B7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36D3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454A2D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341" w:type="dxa"/>
            <w:shd w:val="clear" w:color="auto" w:fill="auto"/>
            <w:vAlign w:val="center"/>
          </w:tcPr>
          <w:p w14:paraId="49C51F8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2F1F50C" w14:textId="77777777" w:rsidTr="006C6E2B">
        <w:trPr>
          <w:jc w:val="center"/>
        </w:trPr>
        <w:tc>
          <w:tcPr>
            <w:tcW w:w="1486" w:type="dxa"/>
            <w:shd w:val="clear" w:color="auto" w:fill="auto"/>
            <w:vAlign w:val="center"/>
          </w:tcPr>
          <w:p w14:paraId="17E42B6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76100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录入科室名称</w:t>
            </w:r>
          </w:p>
        </w:tc>
        <w:tc>
          <w:tcPr>
            <w:tcW w:w="1562" w:type="dxa"/>
            <w:shd w:val="clear" w:color="auto" w:fill="auto"/>
            <w:vAlign w:val="center"/>
          </w:tcPr>
          <w:p w14:paraId="4F4ECE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LRKSMC</w:t>
            </w:r>
          </w:p>
        </w:tc>
        <w:tc>
          <w:tcPr>
            <w:tcW w:w="3067" w:type="dxa"/>
            <w:shd w:val="clear" w:color="auto" w:fill="auto"/>
            <w:vAlign w:val="center"/>
          </w:tcPr>
          <w:p w14:paraId="1D4D316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录入科室名称</w:t>
            </w:r>
          </w:p>
        </w:tc>
        <w:tc>
          <w:tcPr>
            <w:tcW w:w="992" w:type="dxa"/>
            <w:shd w:val="clear" w:color="auto" w:fill="auto"/>
            <w:vAlign w:val="center"/>
          </w:tcPr>
          <w:p w14:paraId="356DC0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872D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2E6C5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5A44F82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73F3EED" w14:textId="77777777" w:rsidTr="006C6E2B">
        <w:trPr>
          <w:jc w:val="center"/>
        </w:trPr>
        <w:tc>
          <w:tcPr>
            <w:tcW w:w="1486" w:type="dxa"/>
            <w:shd w:val="clear" w:color="auto" w:fill="auto"/>
            <w:vAlign w:val="center"/>
          </w:tcPr>
          <w:p w14:paraId="37529C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741741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录入人社康代码</w:t>
            </w:r>
          </w:p>
        </w:tc>
        <w:tc>
          <w:tcPr>
            <w:tcW w:w="1562" w:type="dxa"/>
            <w:shd w:val="clear" w:color="auto" w:fill="auto"/>
            <w:vAlign w:val="center"/>
          </w:tcPr>
          <w:p w14:paraId="250F16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LRRSKDM</w:t>
            </w:r>
          </w:p>
        </w:tc>
        <w:tc>
          <w:tcPr>
            <w:tcW w:w="3067" w:type="dxa"/>
            <w:shd w:val="clear" w:color="auto" w:fill="auto"/>
            <w:vAlign w:val="center"/>
          </w:tcPr>
          <w:p w14:paraId="4EED9A1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录入人社康代码</w:t>
            </w:r>
          </w:p>
        </w:tc>
        <w:tc>
          <w:tcPr>
            <w:tcW w:w="992" w:type="dxa"/>
            <w:shd w:val="clear" w:color="auto" w:fill="auto"/>
            <w:vAlign w:val="center"/>
          </w:tcPr>
          <w:p w14:paraId="0C3C60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4874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0DB485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6180DA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WS 218</w:t>
            </w:r>
          </w:p>
        </w:tc>
      </w:tr>
      <w:tr w:rsidR="00C25243" w14:paraId="705E809D" w14:textId="77777777" w:rsidTr="006C6E2B">
        <w:trPr>
          <w:jc w:val="center"/>
        </w:trPr>
        <w:tc>
          <w:tcPr>
            <w:tcW w:w="1486" w:type="dxa"/>
            <w:shd w:val="clear" w:color="auto" w:fill="auto"/>
            <w:vAlign w:val="center"/>
          </w:tcPr>
          <w:p w14:paraId="405DDB9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BBF2E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录入人社康名称</w:t>
            </w:r>
          </w:p>
        </w:tc>
        <w:tc>
          <w:tcPr>
            <w:tcW w:w="1562" w:type="dxa"/>
            <w:shd w:val="clear" w:color="auto" w:fill="auto"/>
            <w:vAlign w:val="center"/>
          </w:tcPr>
          <w:p w14:paraId="205CCA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LRRSKMC</w:t>
            </w:r>
          </w:p>
        </w:tc>
        <w:tc>
          <w:tcPr>
            <w:tcW w:w="3067" w:type="dxa"/>
            <w:shd w:val="clear" w:color="auto" w:fill="auto"/>
            <w:vAlign w:val="center"/>
          </w:tcPr>
          <w:p w14:paraId="22CF68E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录入人社康名称</w:t>
            </w:r>
          </w:p>
        </w:tc>
        <w:tc>
          <w:tcPr>
            <w:tcW w:w="992" w:type="dxa"/>
            <w:shd w:val="clear" w:color="auto" w:fill="auto"/>
            <w:vAlign w:val="center"/>
          </w:tcPr>
          <w:p w14:paraId="09F9536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020B5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127A99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0470A45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9701B27"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表A.40  麻风病报卡</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134"/>
        <w:gridCol w:w="2341"/>
      </w:tblGrid>
      <w:tr w:rsidR="00C25243" w14:paraId="27DCB285"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CCE583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31C41C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E134CE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757AE25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649DDA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ACA06F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134" w:type="dxa"/>
            <w:tcBorders>
              <w:top w:val="single" w:sz="8" w:space="0" w:color="auto"/>
              <w:bottom w:val="single" w:sz="8" w:space="0" w:color="auto"/>
            </w:tcBorders>
            <w:shd w:val="clear" w:color="auto" w:fill="auto"/>
            <w:vAlign w:val="center"/>
          </w:tcPr>
          <w:p w14:paraId="137B339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7877D2B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03A0C3FB" w14:textId="77777777" w:rsidTr="006C6E2B">
        <w:trPr>
          <w:jc w:val="center"/>
        </w:trPr>
        <w:tc>
          <w:tcPr>
            <w:tcW w:w="1486" w:type="dxa"/>
            <w:shd w:val="clear" w:color="auto" w:fill="auto"/>
            <w:vAlign w:val="center"/>
          </w:tcPr>
          <w:p w14:paraId="29DD1A0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23B6E0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录入者工号</w:t>
            </w:r>
          </w:p>
        </w:tc>
        <w:tc>
          <w:tcPr>
            <w:tcW w:w="1562" w:type="dxa"/>
            <w:shd w:val="clear" w:color="auto" w:fill="auto"/>
            <w:vAlign w:val="center"/>
          </w:tcPr>
          <w:p w14:paraId="5CF80DC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LRZGH</w:t>
            </w:r>
          </w:p>
        </w:tc>
        <w:tc>
          <w:tcPr>
            <w:tcW w:w="3067" w:type="dxa"/>
            <w:shd w:val="clear" w:color="auto" w:fill="auto"/>
            <w:vAlign w:val="center"/>
          </w:tcPr>
          <w:p w14:paraId="333671D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录入者工号</w:t>
            </w:r>
          </w:p>
        </w:tc>
        <w:tc>
          <w:tcPr>
            <w:tcW w:w="992" w:type="dxa"/>
            <w:shd w:val="clear" w:color="auto" w:fill="auto"/>
            <w:vAlign w:val="center"/>
          </w:tcPr>
          <w:p w14:paraId="4AB98B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205A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33C3C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28E566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56DD394" w14:textId="77777777" w:rsidTr="006C6E2B">
        <w:trPr>
          <w:jc w:val="center"/>
        </w:trPr>
        <w:tc>
          <w:tcPr>
            <w:tcW w:w="1486" w:type="dxa"/>
            <w:shd w:val="clear" w:color="auto" w:fill="auto"/>
            <w:vAlign w:val="center"/>
          </w:tcPr>
          <w:p w14:paraId="498B327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C1B3D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录入者姓名</w:t>
            </w:r>
          </w:p>
        </w:tc>
        <w:tc>
          <w:tcPr>
            <w:tcW w:w="1562" w:type="dxa"/>
            <w:shd w:val="clear" w:color="auto" w:fill="auto"/>
            <w:vAlign w:val="center"/>
          </w:tcPr>
          <w:p w14:paraId="3C1105D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LRZXM</w:t>
            </w:r>
          </w:p>
        </w:tc>
        <w:tc>
          <w:tcPr>
            <w:tcW w:w="3067" w:type="dxa"/>
            <w:shd w:val="clear" w:color="auto" w:fill="auto"/>
            <w:vAlign w:val="center"/>
          </w:tcPr>
          <w:p w14:paraId="7419272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录入者姓名</w:t>
            </w:r>
          </w:p>
        </w:tc>
        <w:tc>
          <w:tcPr>
            <w:tcW w:w="992" w:type="dxa"/>
            <w:shd w:val="clear" w:color="auto" w:fill="auto"/>
            <w:vAlign w:val="center"/>
          </w:tcPr>
          <w:p w14:paraId="0400B3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F9D4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70689E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7889B1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246B62E" w14:textId="77777777" w:rsidTr="006C6E2B">
        <w:trPr>
          <w:jc w:val="center"/>
        </w:trPr>
        <w:tc>
          <w:tcPr>
            <w:tcW w:w="1486" w:type="dxa"/>
            <w:shd w:val="clear" w:color="auto" w:fill="auto"/>
            <w:vAlign w:val="center"/>
          </w:tcPr>
          <w:p w14:paraId="715AAE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3EEF01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7221E7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067" w:type="dxa"/>
            <w:shd w:val="clear" w:color="auto" w:fill="auto"/>
            <w:vAlign w:val="center"/>
          </w:tcPr>
          <w:p w14:paraId="19B55D0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5DBEE7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B5B4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134" w:type="dxa"/>
            <w:shd w:val="clear" w:color="auto" w:fill="auto"/>
            <w:vAlign w:val="center"/>
          </w:tcPr>
          <w:p w14:paraId="78C959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5F7A4F7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6807464" w14:textId="77777777" w:rsidTr="006C6E2B">
        <w:trPr>
          <w:jc w:val="center"/>
        </w:trPr>
        <w:tc>
          <w:tcPr>
            <w:tcW w:w="1486" w:type="dxa"/>
            <w:shd w:val="clear" w:color="auto" w:fill="auto"/>
            <w:vAlign w:val="center"/>
          </w:tcPr>
          <w:p w14:paraId="1DC806E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DE06.00.174.00</w:t>
            </w:r>
          </w:p>
        </w:tc>
        <w:tc>
          <w:tcPr>
            <w:tcW w:w="2239" w:type="dxa"/>
            <w:shd w:val="clear" w:color="auto" w:fill="auto"/>
            <w:vAlign w:val="center"/>
          </w:tcPr>
          <w:p w14:paraId="1DBCF5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转诊标志</w:t>
            </w:r>
          </w:p>
        </w:tc>
        <w:tc>
          <w:tcPr>
            <w:tcW w:w="1562" w:type="dxa"/>
            <w:shd w:val="clear" w:color="auto" w:fill="auto"/>
            <w:vAlign w:val="center"/>
          </w:tcPr>
          <w:p w14:paraId="752F84C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ZZBZ</w:t>
            </w:r>
          </w:p>
        </w:tc>
        <w:tc>
          <w:tcPr>
            <w:tcW w:w="3067" w:type="dxa"/>
            <w:shd w:val="clear" w:color="auto" w:fill="auto"/>
            <w:vAlign w:val="center"/>
          </w:tcPr>
          <w:p w14:paraId="3B06B4E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标识就诊者是否转诊</w:t>
            </w:r>
          </w:p>
        </w:tc>
        <w:tc>
          <w:tcPr>
            <w:tcW w:w="992" w:type="dxa"/>
            <w:shd w:val="clear" w:color="auto" w:fill="auto"/>
            <w:vAlign w:val="center"/>
          </w:tcPr>
          <w:p w14:paraId="0B576C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E539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134" w:type="dxa"/>
            <w:shd w:val="clear" w:color="auto" w:fill="auto"/>
            <w:vAlign w:val="center"/>
          </w:tcPr>
          <w:p w14:paraId="7BDDA3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00C9BDB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9EDC548" w14:textId="77777777" w:rsidTr="006C6E2B">
        <w:trPr>
          <w:jc w:val="center"/>
        </w:trPr>
        <w:tc>
          <w:tcPr>
            <w:tcW w:w="1486" w:type="dxa"/>
            <w:shd w:val="clear" w:color="auto" w:fill="auto"/>
            <w:vAlign w:val="center"/>
          </w:tcPr>
          <w:p w14:paraId="18FE08C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4A3A78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转诊类型</w:t>
            </w:r>
          </w:p>
        </w:tc>
        <w:tc>
          <w:tcPr>
            <w:tcW w:w="1562" w:type="dxa"/>
            <w:shd w:val="clear" w:color="auto" w:fill="auto"/>
            <w:vAlign w:val="center"/>
          </w:tcPr>
          <w:p w14:paraId="755F2C8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ZZLX</w:t>
            </w:r>
          </w:p>
        </w:tc>
        <w:tc>
          <w:tcPr>
            <w:tcW w:w="3067" w:type="dxa"/>
            <w:shd w:val="clear" w:color="auto" w:fill="auto"/>
            <w:vAlign w:val="center"/>
          </w:tcPr>
          <w:p w14:paraId="5F3C174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转诊类型</w:t>
            </w:r>
          </w:p>
        </w:tc>
        <w:tc>
          <w:tcPr>
            <w:tcW w:w="992" w:type="dxa"/>
            <w:shd w:val="clear" w:color="auto" w:fill="auto"/>
            <w:vAlign w:val="center"/>
          </w:tcPr>
          <w:p w14:paraId="1F54D4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73D1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134" w:type="dxa"/>
            <w:shd w:val="clear" w:color="auto" w:fill="auto"/>
            <w:vAlign w:val="center"/>
          </w:tcPr>
          <w:p w14:paraId="3A26C14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7BD0879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1.慢病院；2.医院</w:t>
            </w:r>
          </w:p>
        </w:tc>
      </w:tr>
      <w:tr w:rsidR="00C25243" w14:paraId="09D9EA38" w14:textId="77777777" w:rsidTr="006C6E2B">
        <w:trPr>
          <w:jc w:val="center"/>
        </w:trPr>
        <w:tc>
          <w:tcPr>
            <w:tcW w:w="1486" w:type="dxa"/>
            <w:shd w:val="clear" w:color="auto" w:fill="auto"/>
            <w:vAlign w:val="center"/>
          </w:tcPr>
          <w:p w14:paraId="01B61B8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24A984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转入医院代码</w:t>
            </w:r>
          </w:p>
        </w:tc>
        <w:tc>
          <w:tcPr>
            <w:tcW w:w="1562" w:type="dxa"/>
            <w:shd w:val="clear" w:color="auto" w:fill="auto"/>
            <w:vAlign w:val="center"/>
          </w:tcPr>
          <w:p w14:paraId="42C0C9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ZRYYDM</w:t>
            </w:r>
          </w:p>
        </w:tc>
        <w:tc>
          <w:tcPr>
            <w:tcW w:w="3067" w:type="dxa"/>
            <w:shd w:val="clear" w:color="auto" w:fill="auto"/>
            <w:vAlign w:val="center"/>
          </w:tcPr>
          <w:p w14:paraId="78F60EA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转入医院代码</w:t>
            </w:r>
          </w:p>
        </w:tc>
        <w:tc>
          <w:tcPr>
            <w:tcW w:w="992" w:type="dxa"/>
            <w:shd w:val="clear" w:color="auto" w:fill="auto"/>
            <w:vAlign w:val="center"/>
          </w:tcPr>
          <w:p w14:paraId="129C9AB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E869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134" w:type="dxa"/>
            <w:shd w:val="clear" w:color="auto" w:fill="auto"/>
            <w:vAlign w:val="center"/>
          </w:tcPr>
          <w:p w14:paraId="1B231E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2D5AA78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WS 218</w:t>
            </w:r>
          </w:p>
        </w:tc>
      </w:tr>
      <w:tr w:rsidR="00C25243" w14:paraId="423F3249" w14:textId="77777777" w:rsidTr="006C6E2B">
        <w:trPr>
          <w:jc w:val="center"/>
        </w:trPr>
        <w:tc>
          <w:tcPr>
            <w:tcW w:w="1486" w:type="dxa"/>
            <w:shd w:val="clear" w:color="auto" w:fill="auto"/>
            <w:vAlign w:val="center"/>
          </w:tcPr>
          <w:p w14:paraId="07FB29B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497BC3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2C098D9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067" w:type="dxa"/>
            <w:shd w:val="clear" w:color="auto" w:fill="auto"/>
            <w:vAlign w:val="center"/>
          </w:tcPr>
          <w:p w14:paraId="058937B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7C2A3B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347C9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279C4EA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32820D2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8EDCD91" w14:textId="77777777" w:rsidTr="006C6E2B">
        <w:trPr>
          <w:jc w:val="center"/>
        </w:trPr>
        <w:tc>
          <w:tcPr>
            <w:tcW w:w="1486" w:type="dxa"/>
            <w:shd w:val="clear" w:color="auto" w:fill="auto"/>
            <w:vAlign w:val="center"/>
          </w:tcPr>
          <w:p w14:paraId="0D78FF4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5E6EC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创建人工号</w:t>
            </w:r>
          </w:p>
        </w:tc>
        <w:tc>
          <w:tcPr>
            <w:tcW w:w="1562" w:type="dxa"/>
            <w:shd w:val="clear" w:color="auto" w:fill="auto"/>
            <w:vAlign w:val="center"/>
          </w:tcPr>
          <w:p w14:paraId="3700B92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CJRGH</w:t>
            </w:r>
          </w:p>
        </w:tc>
        <w:tc>
          <w:tcPr>
            <w:tcW w:w="3067" w:type="dxa"/>
            <w:shd w:val="clear" w:color="auto" w:fill="auto"/>
            <w:vAlign w:val="center"/>
          </w:tcPr>
          <w:p w14:paraId="31CB9F1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创建人工号</w:t>
            </w:r>
          </w:p>
        </w:tc>
        <w:tc>
          <w:tcPr>
            <w:tcW w:w="992" w:type="dxa"/>
            <w:shd w:val="clear" w:color="auto" w:fill="auto"/>
            <w:vAlign w:val="center"/>
          </w:tcPr>
          <w:p w14:paraId="6BA2858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4EA50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134" w:type="dxa"/>
            <w:shd w:val="clear" w:color="auto" w:fill="auto"/>
            <w:vAlign w:val="center"/>
          </w:tcPr>
          <w:p w14:paraId="3C1B8C0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07D8F2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02D5CFF" w14:textId="77777777" w:rsidTr="006C6E2B">
        <w:trPr>
          <w:jc w:val="center"/>
        </w:trPr>
        <w:tc>
          <w:tcPr>
            <w:tcW w:w="1486" w:type="dxa"/>
            <w:shd w:val="clear" w:color="auto" w:fill="auto"/>
            <w:vAlign w:val="center"/>
          </w:tcPr>
          <w:p w14:paraId="45F3F35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ACC1FC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创建日期</w:t>
            </w:r>
          </w:p>
        </w:tc>
        <w:tc>
          <w:tcPr>
            <w:tcW w:w="1562" w:type="dxa"/>
            <w:shd w:val="clear" w:color="auto" w:fill="auto"/>
            <w:vAlign w:val="center"/>
          </w:tcPr>
          <w:p w14:paraId="43EB41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CJRQ</w:t>
            </w:r>
          </w:p>
        </w:tc>
        <w:tc>
          <w:tcPr>
            <w:tcW w:w="3067" w:type="dxa"/>
            <w:shd w:val="clear" w:color="auto" w:fill="auto"/>
            <w:vAlign w:val="center"/>
          </w:tcPr>
          <w:p w14:paraId="3343486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创建日期</w:t>
            </w:r>
          </w:p>
        </w:tc>
        <w:tc>
          <w:tcPr>
            <w:tcW w:w="992" w:type="dxa"/>
            <w:shd w:val="clear" w:color="auto" w:fill="auto"/>
            <w:vAlign w:val="center"/>
          </w:tcPr>
          <w:p w14:paraId="373DD7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8831D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134" w:type="dxa"/>
            <w:shd w:val="clear" w:color="auto" w:fill="auto"/>
            <w:vAlign w:val="center"/>
          </w:tcPr>
          <w:p w14:paraId="35EDA43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78C2471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CE73771" w14:textId="2B2C2101" w:rsidR="00FB113A" w:rsidRDefault="000C6B93">
      <w:pPr>
        <w:pStyle w:val="aff3"/>
        <w:spacing w:before="156" w:after="156"/>
        <w:ind w:left="0"/>
      </w:pPr>
      <w:r>
        <w:rPr>
          <w:rFonts w:hint="eastAsia"/>
        </w:rPr>
        <w:t>麻风病报卡的主诉关联表</w:t>
      </w:r>
      <w:bookmarkEnd w:id="210"/>
      <w:bookmarkEnd w:id="211"/>
      <w:bookmarkEnd w:id="212"/>
    </w:p>
    <w:p w14:paraId="6D469D86" w14:textId="77777777" w:rsidR="00FB113A" w:rsidRDefault="000C6B93">
      <w:pPr>
        <w:pStyle w:val="affffff5"/>
        <w:numPr>
          <w:ilvl w:val="1"/>
          <w:numId w:val="31"/>
        </w:numPr>
        <w:spacing w:before="156" w:after="156"/>
        <w:ind w:left="0"/>
      </w:pPr>
      <w:r>
        <w:rPr>
          <w:rFonts w:hint="eastAsia"/>
        </w:rPr>
        <w:t>麻风病报卡的主诉关联表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171A4741" w14:textId="77777777">
        <w:trPr>
          <w:tblHeader/>
          <w:jc w:val="center"/>
        </w:trPr>
        <w:tc>
          <w:tcPr>
            <w:tcW w:w="1486" w:type="dxa"/>
            <w:tcBorders>
              <w:top w:val="single" w:sz="8" w:space="0" w:color="auto"/>
              <w:bottom w:val="single" w:sz="8" w:space="0" w:color="auto"/>
            </w:tcBorders>
            <w:shd w:val="clear" w:color="auto" w:fill="auto"/>
            <w:vAlign w:val="center"/>
          </w:tcPr>
          <w:p w14:paraId="491615B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6F4BE70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DEA86F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39490ED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2CB4F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CA79CF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153CE8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5CB7ED5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746AF6D" w14:textId="77777777">
        <w:trPr>
          <w:jc w:val="center"/>
        </w:trPr>
        <w:tc>
          <w:tcPr>
            <w:tcW w:w="1486" w:type="dxa"/>
            <w:tcBorders>
              <w:top w:val="single" w:sz="8" w:space="0" w:color="auto"/>
            </w:tcBorders>
            <w:shd w:val="clear" w:color="auto" w:fill="auto"/>
            <w:vAlign w:val="center"/>
          </w:tcPr>
          <w:p w14:paraId="662C58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4E3D1FA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主诉关联表编号</w:t>
            </w:r>
          </w:p>
        </w:tc>
        <w:tc>
          <w:tcPr>
            <w:tcW w:w="1562" w:type="dxa"/>
            <w:tcBorders>
              <w:top w:val="single" w:sz="8" w:space="0" w:color="auto"/>
            </w:tcBorders>
            <w:shd w:val="clear" w:color="auto" w:fill="auto"/>
            <w:vAlign w:val="center"/>
          </w:tcPr>
          <w:p w14:paraId="19F469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ZSGLBBH</w:t>
            </w:r>
          </w:p>
        </w:tc>
        <w:tc>
          <w:tcPr>
            <w:tcW w:w="3064" w:type="dxa"/>
            <w:tcBorders>
              <w:top w:val="single" w:sz="8" w:space="0" w:color="auto"/>
            </w:tcBorders>
            <w:shd w:val="clear" w:color="auto" w:fill="auto"/>
            <w:vAlign w:val="center"/>
          </w:tcPr>
          <w:p w14:paraId="506E8BE2"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主诉关联表编号</w:t>
            </w:r>
          </w:p>
        </w:tc>
        <w:tc>
          <w:tcPr>
            <w:tcW w:w="992" w:type="dxa"/>
            <w:tcBorders>
              <w:top w:val="single" w:sz="8" w:space="0" w:color="auto"/>
            </w:tcBorders>
            <w:shd w:val="clear" w:color="auto" w:fill="auto"/>
            <w:vAlign w:val="center"/>
          </w:tcPr>
          <w:p w14:paraId="3BF942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647839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733B504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1" w:type="dxa"/>
            <w:tcBorders>
              <w:top w:val="single" w:sz="8" w:space="0" w:color="auto"/>
            </w:tcBorders>
            <w:shd w:val="clear" w:color="auto" w:fill="auto"/>
            <w:vAlign w:val="center"/>
          </w:tcPr>
          <w:p w14:paraId="4582D58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25BA3EE5" w14:textId="77777777">
        <w:trPr>
          <w:jc w:val="center"/>
        </w:trPr>
        <w:tc>
          <w:tcPr>
            <w:tcW w:w="1486" w:type="dxa"/>
            <w:shd w:val="clear" w:color="auto" w:fill="auto"/>
            <w:vAlign w:val="center"/>
          </w:tcPr>
          <w:p w14:paraId="7DC4CD7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20AA15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麻风病报卡编号</w:t>
            </w:r>
          </w:p>
        </w:tc>
        <w:tc>
          <w:tcPr>
            <w:tcW w:w="1562" w:type="dxa"/>
            <w:shd w:val="clear" w:color="auto" w:fill="auto"/>
            <w:vAlign w:val="center"/>
          </w:tcPr>
          <w:p w14:paraId="6CDCB4D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MFBBKBH</w:t>
            </w:r>
          </w:p>
        </w:tc>
        <w:tc>
          <w:tcPr>
            <w:tcW w:w="3064" w:type="dxa"/>
            <w:shd w:val="clear" w:color="auto" w:fill="auto"/>
            <w:vAlign w:val="center"/>
          </w:tcPr>
          <w:p w14:paraId="6A117577"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麻风病报卡编号</w:t>
            </w:r>
          </w:p>
        </w:tc>
        <w:tc>
          <w:tcPr>
            <w:tcW w:w="992" w:type="dxa"/>
            <w:shd w:val="clear" w:color="auto" w:fill="auto"/>
            <w:vAlign w:val="center"/>
          </w:tcPr>
          <w:p w14:paraId="3AD448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CE84A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767799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71" w:type="dxa"/>
            <w:shd w:val="clear" w:color="auto" w:fill="auto"/>
            <w:vAlign w:val="center"/>
          </w:tcPr>
          <w:p w14:paraId="654BBD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外键</w:t>
            </w:r>
          </w:p>
        </w:tc>
      </w:tr>
      <w:tr w:rsidR="00FB113A" w14:paraId="483A30F5" w14:textId="77777777">
        <w:trPr>
          <w:jc w:val="center"/>
        </w:trPr>
        <w:tc>
          <w:tcPr>
            <w:tcW w:w="1486" w:type="dxa"/>
            <w:shd w:val="clear" w:color="auto" w:fill="auto"/>
            <w:vAlign w:val="center"/>
          </w:tcPr>
          <w:p w14:paraId="750BA5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ACA462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传染病病变部位代码</w:t>
            </w:r>
          </w:p>
        </w:tc>
        <w:tc>
          <w:tcPr>
            <w:tcW w:w="1562" w:type="dxa"/>
            <w:shd w:val="clear" w:color="auto" w:fill="auto"/>
            <w:vAlign w:val="center"/>
          </w:tcPr>
          <w:p w14:paraId="1CF1AF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CRBBBBWDM</w:t>
            </w:r>
          </w:p>
        </w:tc>
        <w:tc>
          <w:tcPr>
            <w:tcW w:w="3064" w:type="dxa"/>
            <w:shd w:val="clear" w:color="auto" w:fill="auto"/>
            <w:vAlign w:val="center"/>
          </w:tcPr>
          <w:p w14:paraId="7EEB0062" w14:textId="77777777" w:rsidR="00FB113A" w:rsidRDefault="000C6B93">
            <w:pPr>
              <w:widowControl/>
              <w:spacing w:line="240" w:lineRule="auto"/>
              <w:jc w:val="left"/>
              <w:rPr>
                <w:rFonts w:ascii="宋体" w:hAnsi="宋体" w:cs="宋体" w:hint="eastAsia"/>
                <w:sz w:val="18"/>
                <w:szCs w:val="18"/>
              </w:rPr>
            </w:pPr>
            <w:r>
              <w:rPr>
                <w:rFonts w:hint="eastAsia"/>
                <w:sz w:val="18"/>
                <w:szCs w:val="18"/>
              </w:rPr>
              <w:t>传染病病变部位代码</w:t>
            </w:r>
          </w:p>
        </w:tc>
        <w:tc>
          <w:tcPr>
            <w:tcW w:w="992" w:type="dxa"/>
            <w:shd w:val="clear" w:color="auto" w:fill="auto"/>
            <w:vAlign w:val="center"/>
          </w:tcPr>
          <w:p w14:paraId="187AB4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697B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07B630B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73777115"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附录B.2麻风病部位代码</w:t>
            </w:r>
          </w:p>
        </w:tc>
      </w:tr>
      <w:tr w:rsidR="00FB113A" w14:paraId="630AF2D9" w14:textId="77777777">
        <w:trPr>
          <w:jc w:val="center"/>
        </w:trPr>
        <w:tc>
          <w:tcPr>
            <w:tcW w:w="1486" w:type="dxa"/>
            <w:shd w:val="clear" w:color="auto" w:fill="auto"/>
            <w:vAlign w:val="center"/>
          </w:tcPr>
          <w:p w14:paraId="7B750A6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41E1F9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麻风病暴露部位代码</w:t>
            </w:r>
          </w:p>
        </w:tc>
        <w:tc>
          <w:tcPr>
            <w:tcW w:w="1562" w:type="dxa"/>
            <w:shd w:val="clear" w:color="auto" w:fill="auto"/>
            <w:vAlign w:val="center"/>
          </w:tcPr>
          <w:p w14:paraId="22AEA0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MFBBLBWDM</w:t>
            </w:r>
          </w:p>
        </w:tc>
        <w:tc>
          <w:tcPr>
            <w:tcW w:w="3064" w:type="dxa"/>
            <w:shd w:val="clear" w:color="auto" w:fill="auto"/>
            <w:vAlign w:val="center"/>
          </w:tcPr>
          <w:p w14:paraId="2054D984"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麻风病暴露部位代码</w:t>
            </w:r>
          </w:p>
        </w:tc>
        <w:tc>
          <w:tcPr>
            <w:tcW w:w="992" w:type="dxa"/>
            <w:shd w:val="clear" w:color="auto" w:fill="auto"/>
            <w:vAlign w:val="center"/>
          </w:tcPr>
          <w:p w14:paraId="72296A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D671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72C95FD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326EE319"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附录B.5麻风病暴露部位代码</w:t>
            </w:r>
          </w:p>
        </w:tc>
      </w:tr>
      <w:tr w:rsidR="00FB113A" w14:paraId="7593F2DA" w14:textId="77777777">
        <w:trPr>
          <w:jc w:val="center"/>
        </w:trPr>
        <w:tc>
          <w:tcPr>
            <w:tcW w:w="1486" w:type="dxa"/>
            <w:shd w:val="clear" w:color="auto" w:fill="auto"/>
            <w:vAlign w:val="center"/>
          </w:tcPr>
          <w:p w14:paraId="3613549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EA0CB9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皮损</w:t>
            </w:r>
          </w:p>
        </w:tc>
        <w:tc>
          <w:tcPr>
            <w:tcW w:w="1562" w:type="dxa"/>
            <w:shd w:val="clear" w:color="auto" w:fill="auto"/>
            <w:vAlign w:val="center"/>
          </w:tcPr>
          <w:p w14:paraId="19AF5C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PS</w:t>
            </w:r>
          </w:p>
        </w:tc>
        <w:tc>
          <w:tcPr>
            <w:tcW w:w="3064" w:type="dxa"/>
            <w:shd w:val="clear" w:color="auto" w:fill="auto"/>
            <w:vAlign w:val="center"/>
          </w:tcPr>
          <w:p w14:paraId="777DD732" w14:textId="77777777" w:rsidR="00FB113A" w:rsidRDefault="000C6B93">
            <w:pPr>
              <w:widowControl/>
              <w:spacing w:line="240" w:lineRule="auto"/>
              <w:jc w:val="left"/>
              <w:rPr>
                <w:rFonts w:ascii="宋体" w:hAnsi="宋体" w:cs="宋体" w:hint="eastAsia"/>
                <w:sz w:val="18"/>
                <w:szCs w:val="18"/>
              </w:rPr>
            </w:pPr>
            <w:r>
              <w:rPr>
                <w:rFonts w:hint="eastAsia"/>
                <w:sz w:val="18"/>
                <w:szCs w:val="18"/>
              </w:rPr>
              <w:t>皮损</w:t>
            </w:r>
          </w:p>
        </w:tc>
        <w:tc>
          <w:tcPr>
            <w:tcW w:w="992" w:type="dxa"/>
            <w:shd w:val="clear" w:color="auto" w:fill="auto"/>
            <w:vAlign w:val="center"/>
          </w:tcPr>
          <w:p w14:paraId="31B59A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001A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205F95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A3B7213"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附录B.3麻风病皮损代码</w:t>
            </w:r>
          </w:p>
        </w:tc>
      </w:tr>
      <w:tr w:rsidR="00FB113A" w14:paraId="1F475C9F" w14:textId="77777777">
        <w:trPr>
          <w:jc w:val="center"/>
        </w:trPr>
        <w:tc>
          <w:tcPr>
            <w:tcW w:w="1486" w:type="dxa"/>
            <w:shd w:val="clear" w:color="auto" w:fill="auto"/>
            <w:vAlign w:val="center"/>
          </w:tcPr>
          <w:p w14:paraId="47D89E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C582B3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基地</w:t>
            </w:r>
          </w:p>
        </w:tc>
        <w:tc>
          <w:tcPr>
            <w:tcW w:w="1562" w:type="dxa"/>
            <w:shd w:val="clear" w:color="auto" w:fill="auto"/>
            <w:vAlign w:val="center"/>
          </w:tcPr>
          <w:p w14:paraId="3D7FF9D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JD</w:t>
            </w:r>
          </w:p>
        </w:tc>
        <w:tc>
          <w:tcPr>
            <w:tcW w:w="3064" w:type="dxa"/>
            <w:shd w:val="clear" w:color="auto" w:fill="auto"/>
            <w:vAlign w:val="center"/>
          </w:tcPr>
          <w:p w14:paraId="71A05A6F" w14:textId="77777777" w:rsidR="00FB113A" w:rsidRDefault="000C6B93">
            <w:pPr>
              <w:widowControl/>
              <w:spacing w:line="240" w:lineRule="auto"/>
              <w:jc w:val="left"/>
              <w:rPr>
                <w:rFonts w:ascii="宋体" w:hAnsi="宋体" w:cs="宋体" w:hint="eastAsia"/>
                <w:sz w:val="18"/>
                <w:szCs w:val="18"/>
              </w:rPr>
            </w:pPr>
            <w:r>
              <w:rPr>
                <w:rFonts w:hint="eastAsia"/>
                <w:sz w:val="18"/>
                <w:szCs w:val="18"/>
              </w:rPr>
              <w:t>基地</w:t>
            </w:r>
          </w:p>
        </w:tc>
        <w:tc>
          <w:tcPr>
            <w:tcW w:w="992" w:type="dxa"/>
            <w:shd w:val="clear" w:color="auto" w:fill="auto"/>
            <w:vAlign w:val="center"/>
          </w:tcPr>
          <w:p w14:paraId="2FBA50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AB77D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220D5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0BA1F1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555FA69" w14:textId="77777777">
        <w:trPr>
          <w:jc w:val="center"/>
        </w:trPr>
        <w:tc>
          <w:tcPr>
            <w:tcW w:w="1486" w:type="dxa"/>
            <w:shd w:val="clear" w:color="auto" w:fill="auto"/>
            <w:vAlign w:val="center"/>
          </w:tcPr>
          <w:p w14:paraId="0FB8FA2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660B0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麻风病表面代码</w:t>
            </w:r>
          </w:p>
        </w:tc>
        <w:tc>
          <w:tcPr>
            <w:tcW w:w="1562" w:type="dxa"/>
            <w:shd w:val="clear" w:color="auto" w:fill="auto"/>
            <w:vAlign w:val="center"/>
          </w:tcPr>
          <w:p w14:paraId="06709E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MFBBMDM</w:t>
            </w:r>
          </w:p>
        </w:tc>
        <w:tc>
          <w:tcPr>
            <w:tcW w:w="3064" w:type="dxa"/>
            <w:shd w:val="clear" w:color="auto" w:fill="auto"/>
            <w:vAlign w:val="center"/>
          </w:tcPr>
          <w:p w14:paraId="29857673"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麻风病表面代码</w:t>
            </w:r>
          </w:p>
        </w:tc>
        <w:tc>
          <w:tcPr>
            <w:tcW w:w="992" w:type="dxa"/>
            <w:shd w:val="clear" w:color="auto" w:fill="auto"/>
            <w:vAlign w:val="center"/>
          </w:tcPr>
          <w:p w14:paraId="001DD47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6BFB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0AA67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44E27B5"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附录B.12麻风病表面代码</w:t>
            </w:r>
          </w:p>
        </w:tc>
      </w:tr>
      <w:tr w:rsidR="00FB113A" w14:paraId="07740626" w14:textId="77777777">
        <w:trPr>
          <w:jc w:val="center"/>
        </w:trPr>
        <w:tc>
          <w:tcPr>
            <w:tcW w:w="1486" w:type="dxa"/>
            <w:shd w:val="clear" w:color="auto" w:fill="auto"/>
            <w:vAlign w:val="center"/>
          </w:tcPr>
          <w:p w14:paraId="1E7455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0089FC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麻风病分布代码</w:t>
            </w:r>
          </w:p>
        </w:tc>
        <w:tc>
          <w:tcPr>
            <w:tcW w:w="1562" w:type="dxa"/>
            <w:shd w:val="clear" w:color="auto" w:fill="auto"/>
            <w:vAlign w:val="center"/>
          </w:tcPr>
          <w:p w14:paraId="15E650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MFBFBDM</w:t>
            </w:r>
          </w:p>
        </w:tc>
        <w:tc>
          <w:tcPr>
            <w:tcW w:w="3064" w:type="dxa"/>
            <w:shd w:val="clear" w:color="auto" w:fill="auto"/>
            <w:vAlign w:val="center"/>
          </w:tcPr>
          <w:p w14:paraId="3FA7B21F"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麻风病分布代码</w:t>
            </w:r>
          </w:p>
        </w:tc>
        <w:tc>
          <w:tcPr>
            <w:tcW w:w="992" w:type="dxa"/>
            <w:shd w:val="clear" w:color="auto" w:fill="auto"/>
            <w:vAlign w:val="center"/>
          </w:tcPr>
          <w:p w14:paraId="1F6931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93EE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31F1A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B437F36"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附录B.6麻风病分布代码</w:t>
            </w:r>
          </w:p>
        </w:tc>
      </w:tr>
      <w:tr w:rsidR="00FB113A" w14:paraId="42BB3B00" w14:textId="77777777">
        <w:trPr>
          <w:jc w:val="center"/>
        </w:trPr>
        <w:tc>
          <w:tcPr>
            <w:tcW w:w="1486" w:type="dxa"/>
            <w:shd w:val="clear" w:color="auto" w:fill="auto"/>
            <w:vAlign w:val="center"/>
          </w:tcPr>
          <w:p w14:paraId="091C96E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8D4FC9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麻风病排列代码</w:t>
            </w:r>
          </w:p>
        </w:tc>
        <w:tc>
          <w:tcPr>
            <w:tcW w:w="1562" w:type="dxa"/>
            <w:shd w:val="clear" w:color="auto" w:fill="auto"/>
            <w:vAlign w:val="center"/>
          </w:tcPr>
          <w:p w14:paraId="0DEC33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MFBPLDM</w:t>
            </w:r>
          </w:p>
        </w:tc>
        <w:tc>
          <w:tcPr>
            <w:tcW w:w="3064" w:type="dxa"/>
            <w:shd w:val="clear" w:color="auto" w:fill="auto"/>
            <w:vAlign w:val="center"/>
          </w:tcPr>
          <w:p w14:paraId="397365BD"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麻风病排列代码</w:t>
            </w:r>
          </w:p>
        </w:tc>
        <w:tc>
          <w:tcPr>
            <w:tcW w:w="992" w:type="dxa"/>
            <w:shd w:val="clear" w:color="auto" w:fill="auto"/>
            <w:vAlign w:val="center"/>
          </w:tcPr>
          <w:p w14:paraId="1B12E6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15BA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F93F1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9ABE69F"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附录B.8麻风病排列代码</w:t>
            </w:r>
          </w:p>
        </w:tc>
      </w:tr>
    </w:tbl>
    <w:p w14:paraId="3B3F97E3"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bookmarkStart w:id="213" w:name="_Toc1097616980"/>
      <w:bookmarkStart w:id="214" w:name="_Toc887026634"/>
      <w:bookmarkStart w:id="215" w:name="_Toc18274"/>
      <w:r w:rsidRPr="00C25243">
        <w:rPr>
          <w:rFonts w:ascii="黑体" w:eastAsia="黑体" w:hAnsi="黑体" w:hint="eastAsia"/>
        </w:rPr>
        <w:t>表A.41  麻风病报卡的主诉关联表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C25243" w14:paraId="1187B370"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1B2BD8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111CAFC5"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48FCAF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B6B557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FBB160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7496D0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76E96961"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737CB06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5EA0438C" w14:textId="77777777" w:rsidTr="006C6E2B">
        <w:trPr>
          <w:jc w:val="center"/>
        </w:trPr>
        <w:tc>
          <w:tcPr>
            <w:tcW w:w="1486" w:type="dxa"/>
            <w:shd w:val="clear" w:color="auto" w:fill="auto"/>
            <w:vAlign w:val="center"/>
          </w:tcPr>
          <w:p w14:paraId="497B35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6C931A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麻风病皮损大小(数值)</w:t>
            </w:r>
          </w:p>
        </w:tc>
        <w:tc>
          <w:tcPr>
            <w:tcW w:w="1562" w:type="dxa"/>
            <w:shd w:val="clear" w:color="auto" w:fill="auto"/>
            <w:vAlign w:val="center"/>
          </w:tcPr>
          <w:p w14:paraId="3F81E0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MFBPSDX_SZ</w:t>
            </w:r>
          </w:p>
        </w:tc>
        <w:tc>
          <w:tcPr>
            <w:tcW w:w="3064" w:type="dxa"/>
            <w:shd w:val="clear" w:color="auto" w:fill="auto"/>
            <w:vAlign w:val="center"/>
          </w:tcPr>
          <w:p w14:paraId="748E87B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麻风病皮损大小</w:t>
            </w:r>
            <w:r>
              <w:rPr>
                <w:rFonts w:hint="eastAsia"/>
                <w:sz w:val="18"/>
                <w:szCs w:val="18"/>
              </w:rPr>
              <w:t>(</w:t>
            </w:r>
            <w:r>
              <w:rPr>
                <w:rFonts w:hint="eastAsia"/>
                <w:sz w:val="18"/>
                <w:szCs w:val="18"/>
              </w:rPr>
              <w:t>数值</w:t>
            </w:r>
            <w:r>
              <w:rPr>
                <w:rFonts w:hint="eastAsia"/>
                <w:sz w:val="18"/>
                <w:szCs w:val="18"/>
              </w:rPr>
              <w:t>)</w:t>
            </w:r>
          </w:p>
        </w:tc>
        <w:tc>
          <w:tcPr>
            <w:tcW w:w="992" w:type="dxa"/>
            <w:shd w:val="clear" w:color="auto" w:fill="auto"/>
            <w:vAlign w:val="center"/>
          </w:tcPr>
          <w:p w14:paraId="1AFA0D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D5047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581862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71" w:type="dxa"/>
            <w:shd w:val="clear" w:color="auto" w:fill="auto"/>
            <w:vAlign w:val="center"/>
          </w:tcPr>
          <w:p w14:paraId="3A7968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C616AFC" w14:textId="77777777" w:rsidTr="006C6E2B">
        <w:trPr>
          <w:jc w:val="center"/>
        </w:trPr>
        <w:tc>
          <w:tcPr>
            <w:tcW w:w="1486" w:type="dxa"/>
            <w:shd w:val="clear" w:color="auto" w:fill="auto"/>
            <w:vAlign w:val="center"/>
          </w:tcPr>
          <w:p w14:paraId="454C40D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95FDF3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麻风病皮损大小(单位)</w:t>
            </w:r>
          </w:p>
        </w:tc>
        <w:tc>
          <w:tcPr>
            <w:tcW w:w="1562" w:type="dxa"/>
            <w:shd w:val="clear" w:color="auto" w:fill="auto"/>
            <w:vAlign w:val="center"/>
          </w:tcPr>
          <w:p w14:paraId="0E03A8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MFBPSDX_DW</w:t>
            </w:r>
          </w:p>
        </w:tc>
        <w:tc>
          <w:tcPr>
            <w:tcW w:w="3064" w:type="dxa"/>
            <w:shd w:val="clear" w:color="auto" w:fill="auto"/>
            <w:vAlign w:val="center"/>
          </w:tcPr>
          <w:p w14:paraId="3D67474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麻风病皮损大小</w:t>
            </w:r>
            <w:r>
              <w:rPr>
                <w:rFonts w:hint="eastAsia"/>
                <w:sz w:val="18"/>
                <w:szCs w:val="18"/>
              </w:rPr>
              <w:t>(</w:t>
            </w:r>
            <w:r>
              <w:rPr>
                <w:rFonts w:hint="eastAsia"/>
                <w:sz w:val="18"/>
                <w:szCs w:val="18"/>
              </w:rPr>
              <w:t>单位</w:t>
            </w:r>
            <w:r>
              <w:rPr>
                <w:rFonts w:hint="eastAsia"/>
                <w:sz w:val="18"/>
                <w:szCs w:val="18"/>
              </w:rPr>
              <w:t>)</w:t>
            </w:r>
          </w:p>
        </w:tc>
        <w:tc>
          <w:tcPr>
            <w:tcW w:w="992" w:type="dxa"/>
            <w:shd w:val="clear" w:color="auto" w:fill="auto"/>
            <w:vAlign w:val="center"/>
          </w:tcPr>
          <w:p w14:paraId="3E263E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4791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09F684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3E707C68"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附录B.9麻风病大小代码</w:t>
            </w:r>
          </w:p>
        </w:tc>
      </w:tr>
      <w:tr w:rsidR="00C25243" w14:paraId="2097C7C6" w14:textId="77777777" w:rsidTr="006C6E2B">
        <w:trPr>
          <w:jc w:val="center"/>
        </w:trPr>
        <w:tc>
          <w:tcPr>
            <w:tcW w:w="1486" w:type="dxa"/>
            <w:shd w:val="clear" w:color="auto" w:fill="auto"/>
            <w:vAlign w:val="center"/>
          </w:tcPr>
          <w:p w14:paraId="4052312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C342B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数目</w:t>
            </w:r>
          </w:p>
        </w:tc>
        <w:tc>
          <w:tcPr>
            <w:tcW w:w="1562" w:type="dxa"/>
            <w:shd w:val="clear" w:color="auto" w:fill="auto"/>
            <w:vAlign w:val="center"/>
          </w:tcPr>
          <w:p w14:paraId="688850B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SM</w:t>
            </w:r>
          </w:p>
        </w:tc>
        <w:tc>
          <w:tcPr>
            <w:tcW w:w="3064" w:type="dxa"/>
            <w:shd w:val="clear" w:color="auto" w:fill="auto"/>
            <w:vAlign w:val="center"/>
          </w:tcPr>
          <w:p w14:paraId="508C709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数目</w:t>
            </w:r>
          </w:p>
        </w:tc>
        <w:tc>
          <w:tcPr>
            <w:tcW w:w="992" w:type="dxa"/>
            <w:shd w:val="clear" w:color="auto" w:fill="auto"/>
            <w:vAlign w:val="center"/>
          </w:tcPr>
          <w:p w14:paraId="36C825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65A8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51FD6D8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71" w:type="dxa"/>
            <w:shd w:val="clear" w:color="auto" w:fill="auto"/>
            <w:vAlign w:val="center"/>
          </w:tcPr>
          <w:p w14:paraId="025F644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88D044D" w14:textId="77777777" w:rsidTr="006C6E2B">
        <w:trPr>
          <w:jc w:val="center"/>
        </w:trPr>
        <w:tc>
          <w:tcPr>
            <w:tcW w:w="1486" w:type="dxa"/>
            <w:shd w:val="clear" w:color="auto" w:fill="auto"/>
            <w:vAlign w:val="center"/>
          </w:tcPr>
          <w:p w14:paraId="79D7BCB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46EA0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皮损描述</w:t>
            </w:r>
          </w:p>
        </w:tc>
        <w:tc>
          <w:tcPr>
            <w:tcW w:w="1562" w:type="dxa"/>
            <w:shd w:val="clear" w:color="auto" w:fill="auto"/>
            <w:vAlign w:val="center"/>
          </w:tcPr>
          <w:p w14:paraId="031F86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PSMS</w:t>
            </w:r>
          </w:p>
        </w:tc>
        <w:tc>
          <w:tcPr>
            <w:tcW w:w="3064" w:type="dxa"/>
            <w:shd w:val="clear" w:color="auto" w:fill="auto"/>
            <w:vAlign w:val="center"/>
          </w:tcPr>
          <w:p w14:paraId="6B6D1D6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皮损描述</w:t>
            </w:r>
          </w:p>
        </w:tc>
        <w:tc>
          <w:tcPr>
            <w:tcW w:w="992" w:type="dxa"/>
            <w:shd w:val="clear" w:color="auto" w:fill="auto"/>
            <w:vAlign w:val="center"/>
          </w:tcPr>
          <w:p w14:paraId="540E23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7F89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0DBDE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6DE1BFEE"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附录B.10麻风病皮损描述代码</w:t>
            </w:r>
          </w:p>
        </w:tc>
      </w:tr>
      <w:tr w:rsidR="00C25243" w14:paraId="794FE4DA" w14:textId="77777777" w:rsidTr="006C6E2B">
        <w:trPr>
          <w:jc w:val="center"/>
        </w:trPr>
        <w:tc>
          <w:tcPr>
            <w:tcW w:w="1486" w:type="dxa"/>
            <w:shd w:val="clear" w:color="auto" w:fill="auto"/>
            <w:vAlign w:val="center"/>
          </w:tcPr>
          <w:p w14:paraId="24EAB4B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B24D4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颜色</w:t>
            </w:r>
          </w:p>
        </w:tc>
        <w:tc>
          <w:tcPr>
            <w:tcW w:w="1562" w:type="dxa"/>
            <w:shd w:val="clear" w:color="auto" w:fill="auto"/>
            <w:vAlign w:val="center"/>
          </w:tcPr>
          <w:p w14:paraId="2F02FA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w:t>
            </w:r>
          </w:p>
        </w:tc>
        <w:tc>
          <w:tcPr>
            <w:tcW w:w="3064" w:type="dxa"/>
            <w:shd w:val="clear" w:color="auto" w:fill="auto"/>
            <w:vAlign w:val="center"/>
          </w:tcPr>
          <w:p w14:paraId="204B53C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颜色</w:t>
            </w:r>
          </w:p>
        </w:tc>
        <w:tc>
          <w:tcPr>
            <w:tcW w:w="992" w:type="dxa"/>
            <w:shd w:val="clear" w:color="auto" w:fill="auto"/>
            <w:vAlign w:val="center"/>
          </w:tcPr>
          <w:p w14:paraId="04D976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B030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733BD34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924F174"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附录B.11麻风病颜色代码</w:t>
            </w:r>
          </w:p>
        </w:tc>
      </w:tr>
      <w:tr w:rsidR="00C25243" w14:paraId="3CF5F9EF" w14:textId="77777777" w:rsidTr="006C6E2B">
        <w:trPr>
          <w:jc w:val="center"/>
        </w:trPr>
        <w:tc>
          <w:tcPr>
            <w:tcW w:w="1486" w:type="dxa"/>
            <w:shd w:val="clear" w:color="auto" w:fill="auto"/>
            <w:vAlign w:val="center"/>
          </w:tcPr>
          <w:p w14:paraId="090B66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57188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边缘</w:t>
            </w:r>
          </w:p>
        </w:tc>
        <w:tc>
          <w:tcPr>
            <w:tcW w:w="1562" w:type="dxa"/>
            <w:shd w:val="clear" w:color="auto" w:fill="auto"/>
            <w:vAlign w:val="center"/>
          </w:tcPr>
          <w:p w14:paraId="3F8B8B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BY</w:t>
            </w:r>
          </w:p>
        </w:tc>
        <w:tc>
          <w:tcPr>
            <w:tcW w:w="3064" w:type="dxa"/>
            <w:shd w:val="clear" w:color="auto" w:fill="auto"/>
            <w:vAlign w:val="center"/>
          </w:tcPr>
          <w:p w14:paraId="677A29A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边缘</w:t>
            </w:r>
          </w:p>
        </w:tc>
        <w:tc>
          <w:tcPr>
            <w:tcW w:w="992" w:type="dxa"/>
            <w:shd w:val="clear" w:color="auto" w:fill="auto"/>
            <w:vAlign w:val="center"/>
          </w:tcPr>
          <w:p w14:paraId="549D32F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B980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094EC3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C365F62"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附录B.13麻风病边缘与界限代码</w:t>
            </w:r>
          </w:p>
        </w:tc>
      </w:tr>
      <w:tr w:rsidR="00C25243" w14:paraId="3F947955" w14:textId="77777777" w:rsidTr="006C6E2B">
        <w:trPr>
          <w:jc w:val="center"/>
        </w:trPr>
        <w:tc>
          <w:tcPr>
            <w:tcW w:w="1486" w:type="dxa"/>
            <w:shd w:val="clear" w:color="auto" w:fill="auto"/>
            <w:vAlign w:val="center"/>
          </w:tcPr>
          <w:p w14:paraId="43821C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19293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形状</w:t>
            </w:r>
          </w:p>
        </w:tc>
        <w:tc>
          <w:tcPr>
            <w:tcW w:w="1562" w:type="dxa"/>
            <w:shd w:val="clear" w:color="auto" w:fill="auto"/>
            <w:vAlign w:val="center"/>
          </w:tcPr>
          <w:p w14:paraId="1F355FB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XZ</w:t>
            </w:r>
          </w:p>
        </w:tc>
        <w:tc>
          <w:tcPr>
            <w:tcW w:w="3064" w:type="dxa"/>
            <w:shd w:val="clear" w:color="auto" w:fill="auto"/>
            <w:vAlign w:val="center"/>
          </w:tcPr>
          <w:p w14:paraId="5DA621E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形状</w:t>
            </w:r>
          </w:p>
        </w:tc>
        <w:tc>
          <w:tcPr>
            <w:tcW w:w="992" w:type="dxa"/>
            <w:shd w:val="clear" w:color="auto" w:fill="auto"/>
            <w:vAlign w:val="center"/>
          </w:tcPr>
          <w:p w14:paraId="496EC7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EC130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0A289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66900ECB"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附录B.7麻风病形状代码</w:t>
            </w:r>
          </w:p>
        </w:tc>
      </w:tr>
      <w:tr w:rsidR="00C25243" w14:paraId="71BE35A7" w14:textId="77777777" w:rsidTr="006C6E2B">
        <w:trPr>
          <w:jc w:val="center"/>
        </w:trPr>
        <w:tc>
          <w:tcPr>
            <w:tcW w:w="1486" w:type="dxa"/>
            <w:shd w:val="clear" w:color="auto" w:fill="auto"/>
            <w:vAlign w:val="center"/>
          </w:tcPr>
          <w:p w14:paraId="3DFF87D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F0A6A3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麻风病触诊代码</w:t>
            </w:r>
          </w:p>
        </w:tc>
        <w:tc>
          <w:tcPr>
            <w:tcW w:w="1562" w:type="dxa"/>
            <w:shd w:val="clear" w:color="auto" w:fill="auto"/>
            <w:vAlign w:val="center"/>
          </w:tcPr>
          <w:p w14:paraId="1D9A96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MFBCZDM</w:t>
            </w:r>
          </w:p>
        </w:tc>
        <w:tc>
          <w:tcPr>
            <w:tcW w:w="3064" w:type="dxa"/>
            <w:shd w:val="clear" w:color="auto" w:fill="auto"/>
            <w:vAlign w:val="center"/>
          </w:tcPr>
          <w:p w14:paraId="4E7A6BA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麻风病触诊代码</w:t>
            </w:r>
          </w:p>
        </w:tc>
        <w:tc>
          <w:tcPr>
            <w:tcW w:w="992" w:type="dxa"/>
            <w:shd w:val="clear" w:color="auto" w:fill="auto"/>
            <w:vAlign w:val="center"/>
          </w:tcPr>
          <w:p w14:paraId="4980A8B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D5D7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11AE253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60D54B7F"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附录B.14麻风病触诊代码</w:t>
            </w:r>
          </w:p>
        </w:tc>
      </w:tr>
      <w:tr w:rsidR="00C25243" w14:paraId="2ADEABCF" w14:textId="77777777" w:rsidTr="006C6E2B">
        <w:trPr>
          <w:jc w:val="center"/>
        </w:trPr>
        <w:tc>
          <w:tcPr>
            <w:tcW w:w="1486" w:type="dxa"/>
            <w:shd w:val="clear" w:color="auto" w:fill="auto"/>
            <w:vAlign w:val="center"/>
          </w:tcPr>
          <w:p w14:paraId="291D44C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2E52D2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自觉症状</w:t>
            </w:r>
          </w:p>
        </w:tc>
        <w:tc>
          <w:tcPr>
            <w:tcW w:w="1562" w:type="dxa"/>
            <w:shd w:val="clear" w:color="auto" w:fill="auto"/>
            <w:vAlign w:val="center"/>
          </w:tcPr>
          <w:p w14:paraId="0D01683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ZJZZ</w:t>
            </w:r>
          </w:p>
        </w:tc>
        <w:tc>
          <w:tcPr>
            <w:tcW w:w="3064" w:type="dxa"/>
            <w:shd w:val="clear" w:color="auto" w:fill="auto"/>
            <w:vAlign w:val="center"/>
          </w:tcPr>
          <w:p w14:paraId="0A06D66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自觉症状</w:t>
            </w:r>
          </w:p>
        </w:tc>
        <w:tc>
          <w:tcPr>
            <w:tcW w:w="992" w:type="dxa"/>
            <w:shd w:val="clear" w:color="auto" w:fill="auto"/>
            <w:vAlign w:val="center"/>
          </w:tcPr>
          <w:p w14:paraId="435CD7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B23A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5F68FC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9ABB229"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附录B.4麻风病自觉症状代码</w:t>
            </w:r>
          </w:p>
        </w:tc>
      </w:tr>
      <w:tr w:rsidR="00C25243" w14:paraId="3850F7D6" w14:textId="77777777" w:rsidTr="006C6E2B">
        <w:trPr>
          <w:jc w:val="center"/>
        </w:trPr>
        <w:tc>
          <w:tcPr>
            <w:tcW w:w="1486" w:type="dxa"/>
            <w:shd w:val="clear" w:color="auto" w:fill="auto"/>
            <w:vAlign w:val="center"/>
          </w:tcPr>
          <w:p w14:paraId="3B71E0A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AC4CA0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物理检查</w:t>
            </w:r>
          </w:p>
        </w:tc>
        <w:tc>
          <w:tcPr>
            <w:tcW w:w="1562" w:type="dxa"/>
            <w:shd w:val="clear" w:color="auto" w:fill="auto"/>
            <w:vAlign w:val="center"/>
          </w:tcPr>
          <w:p w14:paraId="0A863F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WLJC</w:t>
            </w:r>
          </w:p>
        </w:tc>
        <w:tc>
          <w:tcPr>
            <w:tcW w:w="3064" w:type="dxa"/>
            <w:shd w:val="clear" w:color="auto" w:fill="auto"/>
            <w:vAlign w:val="center"/>
          </w:tcPr>
          <w:p w14:paraId="5B42324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物理检查</w:t>
            </w:r>
          </w:p>
        </w:tc>
        <w:tc>
          <w:tcPr>
            <w:tcW w:w="992" w:type="dxa"/>
            <w:shd w:val="clear" w:color="auto" w:fill="auto"/>
            <w:vAlign w:val="center"/>
          </w:tcPr>
          <w:p w14:paraId="1590F2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A908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13C8BA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6AE5073"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附录B.15麻风病物理检查代码</w:t>
            </w:r>
          </w:p>
        </w:tc>
      </w:tr>
      <w:tr w:rsidR="00C25243" w14:paraId="7F71294B" w14:textId="77777777" w:rsidTr="006C6E2B">
        <w:trPr>
          <w:jc w:val="center"/>
        </w:trPr>
        <w:tc>
          <w:tcPr>
            <w:tcW w:w="1486" w:type="dxa"/>
            <w:shd w:val="clear" w:color="auto" w:fill="auto"/>
            <w:vAlign w:val="center"/>
          </w:tcPr>
          <w:p w14:paraId="15409F1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B2400B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时间(数值)</w:t>
            </w:r>
          </w:p>
        </w:tc>
        <w:tc>
          <w:tcPr>
            <w:tcW w:w="1562" w:type="dxa"/>
            <w:shd w:val="clear" w:color="auto" w:fill="auto"/>
            <w:vAlign w:val="center"/>
          </w:tcPr>
          <w:p w14:paraId="5F3CFB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SJ_SZ</w:t>
            </w:r>
          </w:p>
        </w:tc>
        <w:tc>
          <w:tcPr>
            <w:tcW w:w="3064" w:type="dxa"/>
            <w:shd w:val="clear" w:color="auto" w:fill="auto"/>
            <w:vAlign w:val="center"/>
          </w:tcPr>
          <w:p w14:paraId="4194904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时间</w:t>
            </w:r>
            <w:r>
              <w:rPr>
                <w:rFonts w:hint="eastAsia"/>
                <w:sz w:val="18"/>
                <w:szCs w:val="18"/>
              </w:rPr>
              <w:t>(</w:t>
            </w:r>
            <w:r>
              <w:rPr>
                <w:rFonts w:hint="eastAsia"/>
                <w:sz w:val="18"/>
                <w:szCs w:val="18"/>
              </w:rPr>
              <w:t>数值</w:t>
            </w:r>
            <w:r>
              <w:rPr>
                <w:rFonts w:hint="eastAsia"/>
                <w:sz w:val="18"/>
                <w:szCs w:val="18"/>
              </w:rPr>
              <w:t>)</w:t>
            </w:r>
          </w:p>
        </w:tc>
        <w:tc>
          <w:tcPr>
            <w:tcW w:w="992" w:type="dxa"/>
            <w:shd w:val="clear" w:color="auto" w:fill="auto"/>
            <w:vAlign w:val="center"/>
          </w:tcPr>
          <w:p w14:paraId="7B7100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25E03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7D169DA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71" w:type="dxa"/>
            <w:shd w:val="clear" w:color="auto" w:fill="auto"/>
            <w:vAlign w:val="center"/>
          </w:tcPr>
          <w:p w14:paraId="67A9FD8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BCC919D" w14:textId="77777777" w:rsidTr="006C6E2B">
        <w:trPr>
          <w:jc w:val="center"/>
        </w:trPr>
        <w:tc>
          <w:tcPr>
            <w:tcW w:w="1486" w:type="dxa"/>
            <w:shd w:val="clear" w:color="auto" w:fill="auto"/>
            <w:vAlign w:val="center"/>
          </w:tcPr>
          <w:p w14:paraId="334A13F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BEDA08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时间(单位)</w:t>
            </w:r>
          </w:p>
        </w:tc>
        <w:tc>
          <w:tcPr>
            <w:tcW w:w="1562" w:type="dxa"/>
            <w:shd w:val="clear" w:color="auto" w:fill="auto"/>
            <w:vAlign w:val="center"/>
          </w:tcPr>
          <w:p w14:paraId="26356B0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SJ_DW</w:t>
            </w:r>
          </w:p>
        </w:tc>
        <w:tc>
          <w:tcPr>
            <w:tcW w:w="3064" w:type="dxa"/>
            <w:shd w:val="clear" w:color="auto" w:fill="auto"/>
            <w:vAlign w:val="center"/>
          </w:tcPr>
          <w:p w14:paraId="6A571C7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时间</w:t>
            </w:r>
            <w:r>
              <w:rPr>
                <w:rFonts w:hint="eastAsia"/>
                <w:sz w:val="18"/>
                <w:szCs w:val="18"/>
              </w:rPr>
              <w:t>(</w:t>
            </w:r>
            <w:r>
              <w:rPr>
                <w:rFonts w:hint="eastAsia"/>
                <w:sz w:val="18"/>
                <w:szCs w:val="18"/>
              </w:rPr>
              <w:t>单位</w:t>
            </w:r>
            <w:r>
              <w:rPr>
                <w:rFonts w:hint="eastAsia"/>
                <w:sz w:val="18"/>
                <w:szCs w:val="18"/>
              </w:rPr>
              <w:t>)</w:t>
            </w:r>
          </w:p>
        </w:tc>
        <w:tc>
          <w:tcPr>
            <w:tcW w:w="992" w:type="dxa"/>
            <w:shd w:val="clear" w:color="auto" w:fill="auto"/>
            <w:vAlign w:val="center"/>
          </w:tcPr>
          <w:p w14:paraId="2AECF5C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9D8B4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39F47D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737E9FFD"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附录B.51时间单位代码</w:t>
            </w:r>
          </w:p>
        </w:tc>
      </w:tr>
    </w:tbl>
    <w:p w14:paraId="698D1BCE" w14:textId="0C64A5F6" w:rsidR="00FB113A" w:rsidRDefault="000C6B93">
      <w:pPr>
        <w:pStyle w:val="aff3"/>
        <w:spacing w:before="156" w:after="156"/>
        <w:ind w:left="0"/>
      </w:pPr>
      <w:r>
        <w:rPr>
          <w:rFonts w:hint="eastAsia"/>
        </w:rPr>
        <w:t>麻风病疑似病人诊断表</w:t>
      </w:r>
      <w:bookmarkEnd w:id="213"/>
      <w:bookmarkEnd w:id="214"/>
      <w:bookmarkEnd w:id="215"/>
    </w:p>
    <w:p w14:paraId="65708EDE" w14:textId="77777777" w:rsidR="00FB113A" w:rsidRDefault="000C6B93">
      <w:pPr>
        <w:pStyle w:val="affffff5"/>
        <w:numPr>
          <w:ilvl w:val="1"/>
          <w:numId w:val="31"/>
        </w:numPr>
        <w:spacing w:before="156" w:after="156"/>
        <w:ind w:left="0"/>
      </w:pPr>
      <w:r>
        <w:rPr>
          <w:rFonts w:hint="eastAsia"/>
        </w:rPr>
        <w:t>麻风病疑似病人诊断表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756"/>
        <w:gridCol w:w="2916"/>
        <w:gridCol w:w="992"/>
        <w:gridCol w:w="992"/>
        <w:gridCol w:w="1054"/>
        <w:gridCol w:w="2421"/>
      </w:tblGrid>
      <w:tr w:rsidR="00FB113A" w14:paraId="143B10CB" w14:textId="77777777">
        <w:trPr>
          <w:tblHeader/>
          <w:jc w:val="center"/>
        </w:trPr>
        <w:tc>
          <w:tcPr>
            <w:tcW w:w="1486" w:type="dxa"/>
            <w:tcBorders>
              <w:top w:val="single" w:sz="8" w:space="0" w:color="auto"/>
              <w:bottom w:val="single" w:sz="8" w:space="0" w:color="auto"/>
            </w:tcBorders>
            <w:shd w:val="clear" w:color="auto" w:fill="auto"/>
            <w:vAlign w:val="center"/>
          </w:tcPr>
          <w:p w14:paraId="2A25BD1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96" w:type="dxa"/>
            <w:tcBorders>
              <w:top w:val="single" w:sz="8" w:space="0" w:color="auto"/>
              <w:bottom w:val="single" w:sz="8" w:space="0" w:color="auto"/>
            </w:tcBorders>
            <w:shd w:val="clear" w:color="auto" w:fill="auto"/>
            <w:vAlign w:val="center"/>
          </w:tcPr>
          <w:p w14:paraId="04D482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56" w:type="dxa"/>
            <w:tcBorders>
              <w:top w:val="single" w:sz="8" w:space="0" w:color="auto"/>
              <w:bottom w:val="single" w:sz="8" w:space="0" w:color="auto"/>
            </w:tcBorders>
            <w:shd w:val="clear" w:color="auto" w:fill="auto"/>
            <w:vAlign w:val="center"/>
          </w:tcPr>
          <w:p w14:paraId="67941D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6" w:type="dxa"/>
            <w:tcBorders>
              <w:top w:val="single" w:sz="8" w:space="0" w:color="auto"/>
              <w:bottom w:val="single" w:sz="8" w:space="0" w:color="auto"/>
            </w:tcBorders>
            <w:shd w:val="clear" w:color="auto" w:fill="auto"/>
            <w:vAlign w:val="center"/>
          </w:tcPr>
          <w:p w14:paraId="383A71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51BB3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2B5E6F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4" w:type="dxa"/>
            <w:tcBorders>
              <w:top w:val="single" w:sz="8" w:space="0" w:color="auto"/>
              <w:bottom w:val="single" w:sz="8" w:space="0" w:color="auto"/>
            </w:tcBorders>
            <w:shd w:val="clear" w:color="auto" w:fill="auto"/>
            <w:vAlign w:val="center"/>
          </w:tcPr>
          <w:p w14:paraId="176A8A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21" w:type="dxa"/>
            <w:tcBorders>
              <w:top w:val="single" w:sz="8" w:space="0" w:color="auto"/>
              <w:bottom w:val="single" w:sz="8" w:space="0" w:color="auto"/>
            </w:tcBorders>
            <w:shd w:val="clear" w:color="auto" w:fill="auto"/>
            <w:vAlign w:val="center"/>
          </w:tcPr>
          <w:p w14:paraId="6D453CD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CD50AB4" w14:textId="77777777">
        <w:trPr>
          <w:jc w:val="center"/>
        </w:trPr>
        <w:tc>
          <w:tcPr>
            <w:tcW w:w="1486" w:type="dxa"/>
            <w:tcBorders>
              <w:top w:val="single" w:sz="8" w:space="0" w:color="auto"/>
            </w:tcBorders>
            <w:shd w:val="clear" w:color="auto" w:fill="auto"/>
            <w:vAlign w:val="center"/>
          </w:tcPr>
          <w:p w14:paraId="390000C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tcBorders>
              <w:top w:val="single" w:sz="8" w:space="0" w:color="auto"/>
            </w:tcBorders>
            <w:shd w:val="clear" w:color="auto" w:fill="auto"/>
            <w:vAlign w:val="center"/>
          </w:tcPr>
          <w:p w14:paraId="5029D1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麻风病诊断表编号</w:t>
            </w:r>
          </w:p>
        </w:tc>
        <w:tc>
          <w:tcPr>
            <w:tcW w:w="1756" w:type="dxa"/>
            <w:tcBorders>
              <w:top w:val="single" w:sz="8" w:space="0" w:color="auto"/>
            </w:tcBorders>
            <w:shd w:val="clear" w:color="auto" w:fill="auto"/>
            <w:vAlign w:val="center"/>
          </w:tcPr>
          <w:p w14:paraId="6F48400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MFBZDBBH</w:t>
            </w:r>
          </w:p>
        </w:tc>
        <w:tc>
          <w:tcPr>
            <w:tcW w:w="2916" w:type="dxa"/>
            <w:tcBorders>
              <w:top w:val="single" w:sz="8" w:space="0" w:color="auto"/>
            </w:tcBorders>
            <w:shd w:val="clear" w:color="auto" w:fill="auto"/>
            <w:vAlign w:val="center"/>
          </w:tcPr>
          <w:p w14:paraId="41CDBF29" w14:textId="77777777" w:rsidR="00FB113A" w:rsidRDefault="000C6B93">
            <w:pPr>
              <w:widowControl/>
              <w:spacing w:line="240" w:lineRule="auto"/>
              <w:jc w:val="left"/>
              <w:rPr>
                <w:rFonts w:ascii="宋体" w:hAnsi="宋体" w:cs="宋体" w:hint="eastAsia"/>
                <w:sz w:val="18"/>
                <w:szCs w:val="18"/>
              </w:rPr>
            </w:pPr>
            <w:r>
              <w:rPr>
                <w:rFonts w:hint="eastAsia"/>
                <w:sz w:val="18"/>
                <w:szCs w:val="18"/>
              </w:rPr>
              <w:t>麻风病诊断表编号</w:t>
            </w:r>
          </w:p>
        </w:tc>
        <w:tc>
          <w:tcPr>
            <w:tcW w:w="992" w:type="dxa"/>
            <w:tcBorders>
              <w:top w:val="single" w:sz="8" w:space="0" w:color="auto"/>
            </w:tcBorders>
            <w:shd w:val="clear" w:color="auto" w:fill="auto"/>
            <w:vAlign w:val="center"/>
          </w:tcPr>
          <w:p w14:paraId="0D2B67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5537309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tcBorders>
              <w:top w:val="single" w:sz="8" w:space="0" w:color="auto"/>
            </w:tcBorders>
            <w:shd w:val="clear" w:color="auto" w:fill="auto"/>
            <w:vAlign w:val="center"/>
          </w:tcPr>
          <w:p w14:paraId="41512CB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21" w:type="dxa"/>
            <w:tcBorders>
              <w:top w:val="single" w:sz="8" w:space="0" w:color="auto"/>
            </w:tcBorders>
            <w:shd w:val="clear" w:color="auto" w:fill="auto"/>
            <w:vAlign w:val="center"/>
          </w:tcPr>
          <w:p w14:paraId="622E14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09BBFC97" w14:textId="77777777">
        <w:trPr>
          <w:jc w:val="center"/>
        </w:trPr>
        <w:tc>
          <w:tcPr>
            <w:tcW w:w="1486" w:type="dxa"/>
            <w:shd w:val="clear" w:color="auto" w:fill="auto"/>
            <w:vAlign w:val="center"/>
          </w:tcPr>
          <w:p w14:paraId="340868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1A05F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对象ID</w:t>
            </w:r>
          </w:p>
        </w:tc>
        <w:tc>
          <w:tcPr>
            <w:tcW w:w="1756" w:type="dxa"/>
            <w:shd w:val="clear" w:color="auto" w:fill="auto"/>
            <w:vAlign w:val="center"/>
          </w:tcPr>
          <w:p w14:paraId="408E3F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DXI</w:t>
            </w:r>
          </w:p>
        </w:tc>
        <w:tc>
          <w:tcPr>
            <w:tcW w:w="2916" w:type="dxa"/>
            <w:shd w:val="clear" w:color="auto" w:fill="auto"/>
            <w:vAlign w:val="center"/>
          </w:tcPr>
          <w:p w14:paraId="2C2DAB7D" w14:textId="77777777" w:rsidR="00FB113A" w:rsidRDefault="000C6B93">
            <w:pPr>
              <w:widowControl/>
              <w:spacing w:line="240" w:lineRule="auto"/>
              <w:jc w:val="left"/>
              <w:rPr>
                <w:rFonts w:ascii="宋体" w:hAnsi="宋体" w:cs="宋体" w:hint="eastAsia"/>
                <w:sz w:val="18"/>
                <w:szCs w:val="18"/>
              </w:rPr>
            </w:pPr>
            <w:r>
              <w:rPr>
                <w:rFonts w:hint="eastAsia"/>
                <w:sz w:val="18"/>
                <w:szCs w:val="18"/>
              </w:rPr>
              <w:t>对象</w:t>
            </w:r>
            <w:r>
              <w:rPr>
                <w:rFonts w:hint="eastAsia"/>
                <w:sz w:val="18"/>
                <w:szCs w:val="18"/>
              </w:rPr>
              <w:t>ID</w:t>
            </w:r>
          </w:p>
        </w:tc>
        <w:tc>
          <w:tcPr>
            <w:tcW w:w="992" w:type="dxa"/>
            <w:shd w:val="clear" w:color="auto" w:fill="auto"/>
            <w:vAlign w:val="center"/>
          </w:tcPr>
          <w:p w14:paraId="6F1893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DFA5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4ADA90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AN..36</w:t>
            </w:r>
          </w:p>
        </w:tc>
        <w:tc>
          <w:tcPr>
            <w:tcW w:w="2421" w:type="dxa"/>
            <w:shd w:val="clear" w:color="auto" w:fill="auto"/>
            <w:vAlign w:val="center"/>
          </w:tcPr>
          <w:p w14:paraId="3DF8B8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EBAE1A0" w14:textId="77777777" w:rsidR="000C6B93" w:rsidRDefault="000C6B93" w:rsidP="00C25243">
      <w:pPr>
        <w:pStyle w:val="afffff4"/>
        <w:spacing w:beforeLines="50" w:before="156" w:afterLines="50" w:after="156"/>
        <w:ind w:firstLineChars="0" w:firstLine="0"/>
        <w:jc w:val="center"/>
        <w:rPr>
          <w:rFonts w:ascii="黑体" w:eastAsia="黑体" w:hAnsi="黑体" w:hint="eastAsia"/>
        </w:rPr>
      </w:pPr>
      <w:bookmarkStart w:id="216" w:name="_Toc22635"/>
    </w:p>
    <w:p w14:paraId="0B50826C" w14:textId="05EDCC14"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表A.42  麻风病疑似病人诊断表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756"/>
        <w:gridCol w:w="2916"/>
        <w:gridCol w:w="992"/>
        <w:gridCol w:w="992"/>
        <w:gridCol w:w="1054"/>
        <w:gridCol w:w="2421"/>
      </w:tblGrid>
      <w:tr w:rsidR="00C25243" w14:paraId="6CA4D80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AA8246E"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96" w:type="dxa"/>
            <w:tcBorders>
              <w:top w:val="single" w:sz="8" w:space="0" w:color="auto"/>
              <w:bottom w:val="single" w:sz="8" w:space="0" w:color="auto"/>
            </w:tcBorders>
            <w:shd w:val="clear" w:color="auto" w:fill="auto"/>
            <w:vAlign w:val="center"/>
          </w:tcPr>
          <w:p w14:paraId="0F8A567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56" w:type="dxa"/>
            <w:tcBorders>
              <w:top w:val="single" w:sz="8" w:space="0" w:color="auto"/>
              <w:bottom w:val="single" w:sz="8" w:space="0" w:color="auto"/>
            </w:tcBorders>
            <w:shd w:val="clear" w:color="auto" w:fill="auto"/>
            <w:vAlign w:val="center"/>
          </w:tcPr>
          <w:p w14:paraId="49241083"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6" w:type="dxa"/>
            <w:tcBorders>
              <w:top w:val="single" w:sz="8" w:space="0" w:color="auto"/>
              <w:bottom w:val="single" w:sz="8" w:space="0" w:color="auto"/>
            </w:tcBorders>
            <w:shd w:val="clear" w:color="auto" w:fill="auto"/>
            <w:vAlign w:val="center"/>
          </w:tcPr>
          <w:p w14:paraId="079A400B"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397A04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AED1CD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4" w:type="dxa"/>
            <w:tcBorders>
              <w:top w:val="single" w:sz="8" w:space="0" w:color="auto"/>
              <w:bottom w:val="single" w:sz="8" w:space="0" w:color="auto"/>
            </w:tcBorders>
            <w:shd w:val="clear" w:color="auto" w:fill="auto"/>
            <w:vAlign w:val="center"/>
          </w:tcPr>
          <w:p w14:paraId="657905E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21" w:type="dxa"/>
            <w:tcBorders>
              <w:top w:val="single" w:sz="8" w:space="0" w:color="auto"/>
              <w:bottom w:val="single" w:sz="8" w:space="0" w:color="auto"/>
            </w:tcBorders>
            <w:shd w:val="clear" w:color="auto" w:fill="auto"/>
            <w:vAlign w:val="center"/>
          </w:tcPr>
          <w:p w14:paraId="6EE5456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0A7EDE01" w14:textId="77777777" w:rsidTr="006C6E2B">
        <w:trPr>
          <w:jc w:val="center"/>
        </w:trPr>
        <w:tc>
          <w:tcPr>
            <w:tcW w:w="1486" w:type="dxa"/>
            <w:shd w:val="clear" w:color="auto" w:fill="auto"/>
            <w:vAlign w:val="center"/>
          </w:tcPr>
          <w:p w14:paraId="2111CD2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196" w:type="dxa"/>
            <w:shd w:val="clear" w:color="auto" w:fill="auto"/>
            <w:vAlign w:val="center"/>
          </w:tcPr>
          <w:p w14:paraId="42F799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756" w:type="dxa"/>
            <w:shd w:val="clear" w:color="auto" w:fill="auto"/>
            <w:vAlign w:val="center"/>
          </w:tcPr>
          <w:p w14:paraId="2FD3F80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2916" w:type="dxa"/>
            <w:shd w:val="clear" w:color="auto" w:fill="auto"/>
            <w:vAlign w:val="center"/>
          </w:tcPr>
          <w:p w14:paraId="71DF2B5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198E79A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DED05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54" w:type="dxa"/>
            <w:shd w:val="clear" w:color="auto" w:fill="auto"/>
            <w:vAlign w:val="center"/>
          </w:tcPr>
          <w:p w14:paraId="43EC7CE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21" w:type="dxa"/>
            <w:shd w:val="clear" w:color="auto" w:fill="auto"/>
            <w:vAlign w:val="center"/>
          </w:tcPr>
          <w:p w14:paraId="628103E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299E3C9" w14:textId="77777777" w:rsidTr="006C6E2B">
        <w:trPr>
          <w:jc w:val="center"/>
        </w:trPr>
        <w:tc>
          <w:tcPr>
            <w:tcW w:w="1486" w:type="dxa"/>
            <w:shd w:val="clear" w:color="auto" w:fill="auto"/>
            <w:vAlign w:val="center"/>
          </w:tcPr>
          <w:p w14:paraId="40178B3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245191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医生工号</w:t>
            </w:r>
          </w:p>
        </w:tc>
        <w:tc>
          <w:tcPr>
            <w:tcW w:w="1756" w:type="dxa"/>
            <w:shd w:val="clear" w:color="auto" w:fill="auto"/>
            <w:vAlign w:val="center"/>
          </w:tcPr>
          <w:p w14:paraId="0FE1871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YSGH</w:t>
            </w:r>
          </w:p>
        </w:tc>
        <w:tc>
          <w:tcPr>
            <w:tcW w:w="2916" w:type="dxa"/>
            <w:shd w:val="clear" w:color="auto" w:fill="auto"/>
            <w:vAlign w:val="center"/>
          </w:tcPr>
          <w:p w14:paraId="5A07519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医生工号</w:t>
            </w:r>
          </w:p>
        </w:tc>
        <w:tc>
          <w:tcPr>
            <w:tcW w:w="992" w:type="dxa"/>
            <w:shd w:val="clear" w:color="auto" w:fill="auto"/>
            <w:vAlign w:val="center"/>
          </w:tcPr>
          <w:p w14:paraId="65D30E4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D8EC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59024BB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21" w:type="dxa"/>
            <w:shd w:val="clear" w:color="auto" w:fill="auto"/>
            <w:vAlign w:val="center"/>
          </w:tcPr>
          <w:p w14:paraId="481FAF6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C69A457" w14:textId="77777777" w:rsidTr="006C6E2B">
        <w:trPr>
          <w:jc w:val="center"/>
        </w:trPr>
        <w:tc>
          <w:tcPr>
            <w:tcW w:w="1486" w:type="dxa"/>
            <w:shd w:val="clear" w:color="auto" w:fill="auto"/>
            <w:vAlign w:val="center"/>
          </w:tcPr>
          <w:p w14:paraId="64C43AC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196" w:type="dxa"/>
            <w:shd w:val="clear" w:color="auto" w:fill="auto"/>
            <w:vAlign w:val="center"/>
          </w:tcPr>
          <w:p w14:paraId="5710F82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756" w:type="dxa"/>
            <w:shd w:val="clear" w:color="auto" w:fill="auto"/>
            <w:vAlign w:val="center"/>
          </w:tcPr>
          <w:p w14:paraId="410D090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2916" w:type="dxa"/>
            <w:shd w:val="clear" w:color="auto" w:fill="auto"/>
            <w:vAlign w:val="center"/>
          </w:tcPr>
          <w:p w14:paraId="2C1FF3A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60D2807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698382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18AF8DA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21" w:type="dxa"/>
            <w:shd w:val="clear" w:color="auto" w:fill="auto"/>
            <w:vAlign w:val="center"/>
          </w:tcPr>
          <w:p w14:paraId="21DA3D2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493954D2" w14:textId="77777777" w:rsidTr="006C6E2B">
        <w:trPr>
          <w:jc w:val="center"/>
        </w:trPr>
        <w:tc>
          <w:tcPr>
            <w:tcW w:w="1486" w:type="dxa"/>
            <w:shd w:val="clear" w:color="auto" w:fill="auto"/>
            <w:vAlign w:val="center"/>
          </w:tcPr>
          <w:p w14:paraId="0BD271E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23686B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治疗地点</w:t>
            </w:r>
          </w:p>
        </w:tc>
        <w:tc>
          <w:tcPr>
            <w:tcW w:w="1756" w:type="dxa"/>
            <w:shd w:val="clear" w:color="auto" w:fill="auto"/>
            <w:vAlign w:val="center"/>
          </w:tcPr>
          <w:p w14:paraId="77F6E3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ZLDD</w:t>
            </w:r>
          </w:p>
        </w:tc>
        <w:tc>
          <w:tcPr>
            <w:tcW w:w="2916" w:type="dxa"/>
            <w:shd w:val="clear" w:color="auto" w:fill="auto"/>
            <w:vAlign w:val="center"/>
          </w:tcPr>
          <w:p w14:paraId="558171D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治疗地点</w:t>
            </w:r>
          </w:p>
        </w:tc>
        <w:tc>
          <w:tcPr>
            <w:tcW w:w="992" w:type="dxa"/>
            <w:shd w:val="clear" w:color="auto" w:fill="auto"/>
            <w:vAlign w:val="center"/>
          </w:tcPr>
          <w:p w14:paraId="61F86F9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DEAA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03349A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21" w:type="dxa"/>
            <w:shd w:val="clear" w:color="auto" w:fill="auto"/>
            <w:vAlign w:val="center"/>
          </w:tcPr>
          <w:p w14:paraId="1420CBD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B57637E" w14:textId="77777777" w:rsidTr="006C6E2B">
        <w:trPr>
          <w:jc w:val="center"/>
        </w:trPr>
        <w:tc>
          <w:tcPr>
            <w:tcW w:w="1486" w:type="dxa"/>
            <w:shd w:val="clear" w:color="auto" w:fill="auto"/>
            <w:vAlign w:val="center"/>
          </w:tcPr>
          <w:p w14:paraId="3777D8F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0BCBBCC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疑似病人病史情况说明</w:t>
            </w:r>
          </w:p>
        </w:tc>
        <w:tc>
          <w:tcPr>
            <w:tcW w:w="1756" w:type="dxa"/>
            <w:shd w:val="clear" w:color="auto" w:fill="auto"/>
            <w:vAlign w:val="center"/>
          </w:tcPr>
          <w:p w14:paraId="2214C1A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YSBRBSQKSM</w:t>
            </w:r>
          </w:p>
        </w:tc>
        <w:tc>
          <w:tcPr>
            <w:tcW w:w="2916" w:type="dxa"/>
            <w:shd w:val="clear" w:color="auto" w:fill="auto"/>
            <w:vAlign w:val="center"/>
          </w:tcPr>
          <w:p w14:paraId="115519F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疑似病人病史情况说明</w:t>
            </w:r>
          </w:p>
        </w:tc>
        <w:tc>
          <w:tcPr>
            <w:tcW w:w="992" w:type="dxa"/>
            <w:shd w:val="clear" w:color="auto" w:fill="auto"/>
            <w:vAlign w:val="center"/>
          </w:tcPr>
          <w:p w14:paraId="08D15EA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295C0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44BB475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21" w:type="dxa"/>
            <w:shd w:val="clear" w:color="auto" w:fill="auto"/>
            <w:vAlign w:val="center"/>
          </w:tcPr>
          <w:p w14:paraId="5FAC98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97134D0" w14:textId="77777777" w:rsidTr="006C6E2B">
        <w:trPr>
          <w:jc w:val="center"/>
        </w:trPr>
        <w:tc>
          <w:tcPr>
            <w:tcW w:w="1486" w:type="dxa"/>
            <w:shd w:val="clear" w:color="auto" w:fill="auto"/>
            <w:vAlign w:val="center"/>
          </w:tcPr>
          <w:p w14:paraId="6290D4D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942A79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皮损特点</w:t>
            </w:r>
          </w:p>
        </w:tc>
        <w:tc>
          <w:tcPr>
            <w:tcW w:w="1756" w:type="dxa"/>
            <w:shd w:val="clear" w:color="auto" w:fill="auto"/>
            <w:vAlign w:val="center"/>
          </w:tcPr>
          <w:p w14:paraId="3D24BB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PSTD</w:t>
            </w:r>
          </w:p>
        </w:tc>
        <w:tc>
          <w:tcPr>
            <w:tcW w:w="2916" w:type="dxa"/>
            <w:shd w:val="clear" w:color="auto" w:fill="auto"/>
            <w:vAlign w:val="center"/>
          </w:tcPr>
          <w:p w14:paraId="452D8D5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皮损特点</w:t>
            </w:r>
          </w:p>
        </w:tc>
        <w:tc>
          <w:tcPr>
            <w:tcW w:w="992" w:type="dxa"/>
            <w:shd w:val="clear" w:color="auto" w:fill="auto"/>
            <w:vAlign w:val="center"/>
          </w:tcPr>
          <w:p w14:paraId="7F93C3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C00C9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7CB0103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096BD904"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附录B.3麻风病皮损代码</w:t>
            </w:r>
          </w:p>
        </w:tc>
      </w:tr>
      <w:tr w:rsidR="00C25243" w14:paraId="16E1C775" w14:textId="77777777" w:rsidTr="006C6E2B">
        <w:trPr>
          <w:jc w:val="center"/>
        </w:trPr>
        <w:tc>
          <w:tcPr>
            <w:tcW w:w="1486" w:type="dxa"/>
            <w:shd w:val="clear" w:color="auto" w:fill="auto"/>
            <w:vAlign w:val="center"/>
          </w:tcPr>
          <w:p w14:paraId="5703D88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997233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框上检查结果描述</w:t>
            </w:r>
          </w:p>
        </w:tc>
        <w:tc>
          <w:tcPr>
            <w:tcW w:w="1756" w:type="dxa"/>
            <w:shd w:val="clear" w:color="auto" w:fill="auto"/>
            <w:vAlign w:val="center"/>
          </w:tcPr>
          <w:p w14:paraId="462DC8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KSJCJGMS</w:t>
            </w:r>
          </w:p>
        </w:tc>
        <w:tc>
          <w:tcPr>
            <w:tcW w:w="2916" w:type="dxa"/>
            <w:shd w:val="clear" w:color="auto" w:fill="auto"/>
            <w:vAlign w:val="center"/>
          </w:tcPr>
          <w:p w14:paraId="656BC4F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框上检查结果描述</w:t>
            </w:r>
          </w:p>
        </w:tc>
        <w:tc>
          <w:tcPr>
            <w:tcW w:w="992" w:type="dxa"/>
            <w:shd w:val="clear" w:color="auto" w:fill="auto"/>
            <w:vAlign w:val="center"/>
          </w:tcPr>
          <w:p w14:paraId="727102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83DF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021EA0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6C05001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E531D2E" w14:textId="77777777" w:rsidTr="006C6E2B">
        <w:trPr>
          <w:jc w:val="center"/>
        </w:trPr>
        <w:tc>
          <w:tcPr>
            <w:tcW w:w="1486" w:type="dxa"/>
            <w:shd w:val="clear" w:color="auto" w:fill="auto"/>
            <w:vAlign w:val="center"/>
          </w:tcPr>
          <w:p w14:paraId="6EAD8E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133410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耳大检查结果描述</w:t>
            </w:r>
          </w:p>
        </w:tc>
        <w:tc>
          <w:tcPr>
            <w:tcW w:w="1756" w:type="dxa"/>
            <w:shd w:val="clear" w:color="auto" w:fill="auto"/>
            <w:vAlign w:val="center"/>
          </w:tcPr>
          <w:p w14:paraId="4F678C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EDJCJGMS</w:t>
            </w:r>
          </w:p>
        </w:tc>
        <w:tc>
          <w:tcPr>
            <w:tcW w:w="2916" w:type="dxa"/>
            <w:shd w:val="clear" w:color="auto" w:fill="auto"/>
            <w:vAlign w:val="center"/>
          </w:tcPr>
          <w:p w14:paraId="5289C9B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耳大检查结果描述</w:t>
            </w:r>
          </w:p>
        </w:tc>
        <w:tc>
          <w:tcPr>
            <w:tcW w:w="992" w:type="dxa"/>
            <w:shd w:val="clear" w:color="auto" w:fill="auto"/>
            <w:vAlign w:val="center"/>
          </w:tcPr>
          <w:p w14:paraId="0B0C15D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9ADF6C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51E1E45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6201136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F88E933" w14:textId="77777777" w:rsidTr="006C6E2B">
        <w:trPr>
          <w:jc w:val="center"/>
        </w:trPr>
        <w:tc>
          <w:tcPr>
            <w:tcW w:w="1486" w:type="dxa"/>
            <w:shd w:val="clear" w:color="auto" w:fill="auto"/>
            <w:vAlign w:val="center"/>
          </w:tcPr>
          <w:p w14:paraId="35934C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EF314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麻风病外周神经检查尺检查结果描述</w:t>
            </w:r>
          </w:p>
        </w:tc>
        <w:tc>
          <w:tcPr>
            <w:tcW w:w="1756" w:type="dxa"/>
            <w:shd w:val="clear" w:color="auto" w:fill="auto"/>
            <w:vAlign w:val="center"/>
          </w:tcPr>
          <w:p w14:paraId="7E785E0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MFBWZSJJCCJCJGMS</w:t>
            </w:r>
          </w:p>
        </w:tc>
        <w:tc>
          <w:tcPr>
            <w:tcW w:w="2916" w:type="dxa"/>
            <w:shd w:val="clear" w:color="auto" w:fill="auto"/>
            <w:vAlign w:val="center"/>
          </w:tcPr>
          <w:p w14:paraId="6ABC677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麻风病外周神经检查尺检查结果描述</w:t>
            </w:r>
          </w:p>
        </w:tc>
        <w:tc>
          <w:tcPr>
            <w:tcW w:w="992" w:type="dxa"/>
            <w:shd w:val="clear" w:color="auto" w:fill="auto"/>
            <w:vAlign w:val="center"/>
          </w:tcPr>
          <w:p w14:paraId="58DB401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E367AB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3B0F69F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596129A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FF1F05E" w14:textId="77777777" w:rsidTr="006C6E2B">
        <w:trPr>
          <w:jc w:val="center"/>
        </w:trPr>
        <w:tc>
          <w:tcPr>
            <w:tcW w:w="1486" w:type="dxa"/>
            <w:shd w:val="clear" w:color="auto" w:fill="auto"/>
            <w:vAlign w:val="center"/>
          </w:tcPr>
          <w:p w14:paraId="426746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0F05E26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腓总检查结果描述</w:t>
            </w:r>
          </w:p>
        </w:tc>
        <w:tc>
          <w:tcPr>
            <w:tcW w:w="1756" w:type="dxa"/>
            <w:shd w:val="clear" w:color="auto" w:fill="auto"/>
            <w:vAlign w:val="center"/>
          </w:tcPr>
          <w:p w14:paraId="6FCA2C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FZJCJGMS</w:t>
            </w:r>
          </w:p>
        </w:tc>
        <w:tc>
          <w:tcPr>
            <w:tcW w:w="2916" w:type="dxa"/>
            <w:shd w:val="clear" w:color="auto" w:fill="auto"/>
            <w:vAlign w:val="center"/>
          </w:tcPr>
          <w:p w14:paraId="3A1565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腓总检查结果描述</w:t>
            </w:r>
          </w:p>
        </w:tc>
        <w:tc>
          <w:tcPr>
            <w:tcW w:w="992" w:type="dxa"/>
            <w:shd w:val="clear" w:color="auto" w:fill="auto"/>
            <w:vAlign w:val="center"/>
          </w:tcPr>
          <w:p w14:paraId="61D909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4AC27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7513D1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1459467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EE10D04" w14:textId="77777777" w:rsidTr="006C6E2B">
        <w:trPr>
          <w:jc w:val="center"/>
        </w:trPr>
        <w:tc>
          <w:tcPr>
            <w:tcW w:w="1486" w:type="dxa"/>
            <w:shd w:val="clear" w:color="auto" w:fill="auto"/>
            <w:vAlign w:val="center"/>
          </w:tcPr>
          <w:p w14:paraId="3F9F2083"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6AF1DA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皮神经</w:t>
            </w:r>
          </w:p>
        </w:tc>
        <w:tc>
          <w:tcPr>
            <w:tcW w:w="1756" w:type="dxa"/>
            <w:shd w:val="clear" w:color="auto" w:fill="auto"/>
            <w:vAlign w:val="center"/>
          </w:tcPr>
          <w:p w14:paraId="171258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w:t>
            </w:r>
          </w:p>
        </w:tc>
        <w:tc>
          <w:tcPr>
            <w:tcW w:w="2916" w:type="dxa"/>
            <w:shd w:val="clear" w:color="auto" w:fill="auto"/>
            <w:vAlign w:val="center"/>
          </w:tcPr>
          <w:p w14:paraId="35E3B4F6"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皮神经</w:t>
            </w:r>
          </w:p>
        </w:tc>
        <w:tc>
          <w:tcPr>
            <w:tcW w:w="992" w:type="dxa"/>
            <w:shd w:val="clear" w:color="auto" w:fill="auto"/>
            <w:vAlign w:val="center"/>
          </w:tcPr>
          <w:p w14:paraId="7BA21AD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EC329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445CF9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3DCD7A7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3A58A5E7" w14:textId="77777777" w:rsidTr="006C6E2B">
        <w:trPr>
          <w:jc w:val="center"/>
        </w:trPr>
        <w:tc>
          <w:tcPr>
            <w:tcW w:w="1486" w:type="dxa"/>
            <w:shd w:val="clear" w:color="auto" w:fill="auto"/>
            <w:vAlign w:val="center"/>
          </w:tcPr>
          <w:p w14:paraId="6ABD12B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7284D7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皮损检查触觉</w:t>
            </w:r>
          </w:p>
        </w:tc>
        <w:tc>
          <w:tcPr>
            <w:tcW w:w="1756" w:type="dxa"/>
            <w:shd w:val="clear" w:color="auto" w:fill="auto"/>
            <w:vAlign w:val="center"/>
          </w:tcPr>
          <w:p w14:paraId="6D39A6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PSJCCJ</w:t>
            </w:r>
          </w:p>
        </w:tc>
        <w:tc>
          <w:tcPr>
            <w:tcW w:w="2916" w:type="dxa"/>
            <w:shd w:val="clear" w:color="auto" w:fill="auto"/>
            <w:vAlign w:val="center"/>
          </w:tcPr>
          <w:p w14:paraId="57A3DBE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皮损检查触觉</w:t>
            </w:r>
          </w:p>
        </w:tc>
        <w:tc>
          <w:tcPr>
            <w:tcW w:w="992" w:type="dxa"/>
            <w:shd w:val="clear" w:color="auto" w:fill="auto"/>
            <w:vAlign w:val="center"/>
          </w:tcPr>
          <w:p w14:paraId="4438C42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CACB3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0EE2C0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2C0AEDFC"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附录B.14麻风病触诊代码</w:t>
            </w:r>
          </w:p>
        </w:tc>
      </w:tr>
      <w:tr w:rsidR="00C25243" w14:paraId="2D6C3295" w14:textId="77777777" w:rsidTr="006C6E2B">
        <w:trPr>
          <w:jc w:val="center"/>
        </w:trPr>
        <w:tc>
          <w:tcPr>
            <w:tcW w:w="1486" w:type="dxa"/>
            <w:shd w:val="clear" w:color="auto" w:fill="auto"/>
            <w:vAlign w:val="center"/>
          </w:tcPr>
          <w:p w14:paraId="75E1621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27CD7A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皮损检查触觉部位</w:t>
            </w:r>
          </w:p>
        </w:tc>
        <w:tc>
          <w:tcPr>
            <w:tcW w:w="1756" w:type="dxa"/>
            <w:shd w:val="clear" w:color="auto" w:fill="auto"/>
            <w:vAlign w:val="center"/>
          </w:tcPr>
          <w:p w14:paraId="6A6A36F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PSJCCJBW</w:t>
            </w:r>
          </w:p>
        </w:tc>
        <w:tc>
          <w:tcPr>
            <w:tcW w:w="2916" w:type="dxa"/>
            <w:shd w:val="clear" w:color="auto" w:fill="auto"/>
            <w:vAlign w:val="center"/>
          </w:tcPr>
          <w:p w14:paraId="07CCD53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皮损检查触觉部位</w:t>
            </w:r>
          </w:p>
        </w:tc>
        <w:tc>
          <w:tcPr>
            <w:tcW w:w="992" w:type="dxa"/>
            <w:shd w:val="clear" w:color="auto" w:fill="auto"/>
            <w:vAlign w:val="center"/>
          </w:tcPr>
          <w:p w14:paraId="581C6D2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93762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1527ECD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37B4C812"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附录B.2麻风病部位代码</w:t>
            </w:r>
          </w:p>
        </w:tc>
      </w:tr>
      <w:tr w:rsidR="00C25243" w14:paraId="66FBB4C6" w14:textId="77777777" w:rsidTr="006C6E2B">
        <w:trPr>
          <w:jc w:val="center"/>
        </w:trPr>
        <w:tc>
          <w:tcPr>
            <w:tcW w:w="1486" w:type="dxa"/>
            <w:shd w:val="clear" w:color="auto" w:fill="auto"/>
            <w:vAlign w:val="center"/>
          </w:tcPr>
          <w:p w14:paraId="2ADD420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053A5CA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皮损检查触觉暴露部位</w:t>
            </w:r>
          </w:p>
        </w:tc>
        <w:tc>
          <w:tcPr>
            <w:tcW w:w="1756" w:type="dxa"/>
            <w:shd w:val="clear" w:color="auto" w:fill="auto"/>
            <w:vAlign w:val="center"/>
          </w:tcPr>
          <w:p w14:paraId="2B0184A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PSJCCJBLBW</w:t>
            </w:r>
          </w:p>
        </w:tc>
        <w:tc>
          <w:tcPr>
            <w:tcW w:w="2916" w:type="dxa"/>
            <w:shd w:val="clear" w:color="auto" w:fill="auto"/>
            <w:vAlign w:val="center"/>
          </w:tcPr>
          <w:p w14:paraId="7449E80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皮损检查触觉暴露部位</w:t>
            </w:r>
          </w:p>
        </w:tc>
        <w:tc>
          <w:tcPr>
            <w:tcW w:w="992" w:type="dxa"/>
            <w:shd w:val="clear" w:color="auto" w:fill="auto"/>
            <w:vAlign w:val="center"/>
          </w:tcPr>
          <w:p w14:paraId="5257690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65F22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2807F1F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53D9D636"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附录B.5麻风病暴露部位代码</w:t>
            </w:r>
          </w:p>
        </w:tc>
      </w:tr>
      <w:tr w:rsidR="00C25243" w14:paraId="187B2D81" w14:textId="77777777" w:rsidTr="006C6E2B">
        <w:trPr>
          <w:jc w:val="center"/>
        </w:trPr>
        <w:tc>
          <w:tcPr>
            <w:tcW w:w="1486" w:type="dxa"/>
            <w:shd w:val="clear" w:color="auto" w:fill="auto"/>
            <w:vAlign w:val="center"/>
          </w:tcPr>
          <w:p w14:paraId="615303F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8CD0EF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皮损检查触觉</w:t>
            </w:r>
          </w:p>
        </w:tc>
        <w:tc>
          <w:tcPr>
            <w:tcW w:w="1756" w:type="dxa"/>
            <w:shd w:val="clear" w:color="auto" w:fill="auto"/>
            <w:vAlign w:val="center"/>
          </w:tcPr>
          <w:p w14:paraId="7DC44F4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PSJCCJ</w:t>
            </w:r>
          </w:p>
        </w:tc>
        <w:tc>
          <w:tcPr>
            <w:tcW w:w="2916" w:type="dxa"/>
            <w:shd w:val="clear" w:color="auto" w:fill="auto"/>
            <w:vAlign w:val="center"/>
          </w:tcPr>
          <w:p w14:paraId="6F225B6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皮损检查触觉</w:t>
            </w:r>
          </w:p>
        </w:tc>
        <w:tc>
          <w:tcPr>
            <w:tcW w:w="992" w:type="dxa"/>
            <w:shd w:val="clear" w:color="auto" w:fill="auto"/>
            <w:vAlign w:val="center"/>
          </w:tcPr>
          <w:p w14:paraId="1419DED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86457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1D2356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6FAE9AF2"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附录B.17麻风病皮损检查触觉代码</w:t>
            </w:r>
          </w:p>
        </w:tc>
      </w:tr>
      <w:tr w:rsidR="00C25243" w14:paraId="0EDCF990" w14:textId="77777777" w:rsidTr="006C6E2B">
        <w:trPr>
          <w:jc w:val="center"/>
        </w:trPr>
        <w:tc>
          <w:tcPr>
            <w:tcW w:w="1486" w:type="dxa"/>
            <w:shd w:val="clear" w:color="auto" w:fill="auto"/>
            <w:vAlign w:val="center"/>
          </w:tcPr>
          <w:p w14:paraId="488D5D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72469F0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皮损检查痛觉</w:t>
            </w:r>
          </w:p>
        </w:tc>
        <w:tc>
          <w:tcPr>
            <w:tcW w:w="1756" w:type="dxa"/>
            <w:shd w:val="clear" w:color="auto" w:fill="auto"/>
            <w:vAlign w:val="center"/>
          </w:tcPr>
          <w:p w14:paraId="1A4EB2D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PSJCTJ</w:t>
            </w:r>
          </w:p>
        </w:tc>
        <w:tc>
          <w:tcPr>
            <w:tcW w:w="2916" w:type="dxa"/>
            <w:shd w:val="clear" w:color="auto" w:fill="auto"/>
            <w:vAlign w:val="center"/>
          </w:tcPr>
          <w:p w14:paraId="5830CFD4"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皮损检查痛觉</w:t>
            </w:r>
          </w:p>
        </w:tc>
        <w:tc>
          <w:tcPr>
            <w:tcW w:w="992" w:type="dxa"/>
            <w:shd w:val="clear" w:color="auto" w:fill="auto"/>
            <w:vAlign w:val="center"/>
          </w:tcPr>
          <w:p w14:paraId="63A1E86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5DC94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54" w:type="dxa"/>
            <w:shd w:val="clear" w:color="auto" w:fill="auto"/>
            <w:vAlign w:val="center"/>
          </w:tcPr>
          <w:p w14:paraId="0A0081E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5084B9E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1.无；2.正常</w:t>
            </w:r>
          </w:p>
        </w:tc>
      </w:tr>
      <w:tr w:rsidR="00C25243" w14:paraId="395592B3" w14:textId="77777777" w:rsidTr="006C6E2B">
        <w:trPr>
          <w:jc w:val="center"/>
        </w:trPr>
        <w:tc>
          <w:tcPr>
            <w:tcW w:w="1486" w:type="dxa"/>
            <w:shd w:val="clear" w:color="auto" w:fill="auto"/>
            <w:vAlign w:val="center"/>
          </w:tcPr>
          <w:p w14:paraId="4E5EBB9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234F652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皮损检查痛觉部位</w:t>
            </w:r>
          </w:p>
        </w:tc>
        <w:tc>
          <w:tcPr>
            <w:tcW w:w="1756" w:type="dxa"/>
            <w:shd w:val="clear" w:color="auto" w:fill="auto"/>
            <w:vAlign w:val="center"/>
          </w:tcPr>
          <w:p w14:paraId="37E74B3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PSJCTJBW</w:t>
            </w:r>
          </w:p>
        </w:tc>
        <w:tc>
          <w:tcPr>
            <w:tcW w:w="2916" w:type="dxa"/>
            <w:shd w:val="clear" w:color="auto" w:fill="auto"/>
            <w:vAlign w:val="center"/>
          </w:tcPr>
          <w:p w14:paraId="3F3DB84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皮损检查痛觉部位</w:t>
            </w:r>
          </w:p>
        </w:tc>
        <w:tc>
          <w:tcPr>
            <w:tcW w:w="992" w:type="dxa"/>
            <w:shd w:val="clear" w:color="auto" w:fill="auto"/>
            <w:vAlign w:val="center"/>
          </w:tcPr>
          <w:p w14:paraId="3DD43FB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9CE58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281D958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11FD3136"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附录B.2麻风病部位代码</w:t>
            </w:r>
          </w:p>
        </w:tc>
      </w:tr>
      <w:tr w:rsidR="00C25243" w14:paraId="5C6E562A" w14:textId="77777777" w:rsidTr="006C6E2B">
        <w:trPr>
          <w:jc w:val="center"/>
        </w:trPr>
        <w:tc>
          <w:tcPr>
            <w:tcW w:w="1486" w:type="dxa"/>
            <w:shd w:val="clear" w:color="auto" w:fill="auto"/>
            <w:vAlign w:val="center"/>
          </w:tcPr>
          <w:p w14:paraId="22E9ABB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796CE7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皮损检查痛觉暴露部位</w:t>
            </w:r>
          </w:p>
        </w:tc>
        <w:tc>
          <w:tcPr>
            <w:tcW w:w="1756" w:type="dxa"/>
            <w:shd w:val="clear" w:color="auto" w:fill="auto"/>
            <w:vAlign w:val="center"/>
          </w:tcPr>
          <w:p w14:paraId="61FD65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PSJCTJBLBW</w:t>
            </w:r>
          </w:p>
        </w:tc>
        <w:tc>
          <w:tcPr>
            <w:tcW w:w="2916" w:type="dxa"/>
            <w:shd w:val="clear" w:color="auto" w:fill="auto"/>
            <w:vAlign w:val="center"/>
          </w:tcPr>
          <w:p w14:paraId="512A8FB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皮损检查痛觉暴露部位</w:t>
            </w:r>
          </w:p>
        </w:tc>
        <w:tc>
          <w:tcPr>
            <w:tcW w:w="992" w:type="dxa"/>
            <w:shd w:val="clear" w:color="auto" w:fill="auto"/>
            <w:vAlign w:val="center"/>
          </w:tcPr>
          <w:p w14:paraId="68D891F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64577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3F7C6CE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236B0A14"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附录B.5麻风病暴露部位代码</w:t>
            </w:r>
          </w:p>
        </w:tc>
      </w:tr>
    </w:tbl>
    <w:p w14:paraId="657C8498"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表A.42  麻风病疑似病人诊断表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756"/>
        <w:gridCol w:w="2916"/>
        <w:gridCol w:w="992"/>
        <w:gridCol w:w="992"/>
        <w:gridCol w:w="1054"/>
        <w:gridCol w:w="2421"/>
      </w:tblGrid>
      <w:tr w:rsidR="00C25243" w14:paraId="64EA68F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4F7974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96" w:type="dxa"/>
            <w:tcBorders>
              <w:top w:val="single" w:sz="8" w:space="0" w:color="auto"/>
              <w:bottom w:val="single" w:sz="8" w:space="0" w:color="auto"/>
            </w:tcBorders>
            <w:shd w:val="clear" w:color="auto" w:fill="auto"/>
            <w:vAlign w:val="center"/>
          </w:tcPr>
          <w:p w14:paraId="59746E3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56" w:type="dxa"/>
            <w:tcBorders>
              <w:top w:val="single" w:sz="8" w:space="0" w:color="auto"/>
              <w:bottom w:val="single" w:sz="8" w:space="0" w:color="auto"/>
            </w:tcBorders>
            <w:shd w:val="clear" w:color="auto" w:fill="auto"/>
            <w:vAlign w:val="center"/>
          </w:tcPr>
          <w:p w14:paraId="62B6115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6" w:type="dxa"/>
            <w:tcBorders>
              <w:top w:val="single" w:sz="8" w:space="0" w:color="auto"/>
              <w:bottom w:val="single" w:sz="8" w:space="0" w:color="auto"/>
            </w:tcBorders>
            <w:shd w:val="clear" w:color="auto" w:fill="auto"/>
            <w:vAlign w:val="center"/>
          </w:tcPr>
          <w:p w14:paraId="7DC542F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3A74604"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335CF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4" w:type="dxa"/>
            <w:tcBorders>
              <w:top w:val="single" w:sz="8" w:space="0" w:color="auto"/>
              <w:bottom w:val="single" w:sz="8" w:space="0" w:color="auto"/>
            </w:tcBorders>
            <w:shd w:val="clear" w:color="auto" w:fill="auto"/>
            <w:vAlign w:val="center"/>
          </w:tcPr>
          <w:p w14:paraId="12592B38"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21" w:type="dxa"/>
            <w:tcBorders>
              <w:top w:val="single" w:sz="8" w:space="0" w:color="auto"/>
              <w:bottom w:val="single" w:sz="8" w:space="0" w:color="auto"/>
            </w:tcBorders>
            <w:shd w:val="clear" w:color="auto" w:fill="auto"/>
            <w:vAlign w:val="center"/>
          </w:tcPr>
          <w:p w14:paraId="01DBB639"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6538CA94" w14:textId="77777777" w:rsidTr="006C6E2B">
        <w:trPr>
          <w:jc w:val="center"/>
        </w:trPr>
        <w:tc>
          <w:tcPr>
            <w:tcW w:w="1486" w:type="dxa"/>
            <w:shd w:val="clear" w:color="auto" w:fill="auto"/>
            <w:vAlign w:val="center"/>
          </w:tcPr>
          <w:p w14:paraId="79B9B09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3B8701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皮损检查痛觉皮损</w:t>
            </w:r>
          </w:p>
        </w:tc>
        <w:tc>
          <w:tcPr>
            <w:tcW w:w="1756" w:type="dxa"/>
            <w:shd w:val="clear" w:color="auto" w:fill="auto"/>
            <w:vAlign w:val="center"/>
          </w:tcPr>
          <w:p w14:paraId="35B0F71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PSJCTJPS</w:t>
            </w:r>
          </w:p>
        </w:tc>
        <w:tc>
          <w:tcPr>
            <w:tcW w:w="2916" w:type="dxa"/>
            <w:shd w:val="clear" w:color="auto" w:fill="auto"/>
            <w:vAlign w:val="center"/>
          </w:tcPr>
          <w:p w14:paraId="610464A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皮损检查痛觉皮损</w:t>
            </w:r>
          </w:p>
        </w:tc>
        <w:tc>
          <w:tcPr>
            <w:tcW w:w="992" w:type="dxa"/>
            <w:shd w:val="clear" w:color="auto" w:fill="auto"/>
            <w:vAlign w:val="center"/>
          </w:tcPr>
          <w:p w14:paraId="009559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99EA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37D11C6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6C3C6D44"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附录B.10麻风病皮损描述代码</w:t>
            </w:r>
          </w:p>
        </w:tc>
      </w:tr>
      <w:tr w:rsidR="00C25243" w14:paraId="34F9AF2B" w14:textId="77777777" w:rsidTr="006C6E2B">
        <w:trPr>
          <w:jc w:val="center"/>
        </w:trPr>
        <w:tc>
          <w:tcPr>
            <w:tcW w:w="1486" w:type="dxa"/>
            <w:shd w:val="clear" w:color="auto" w:fill="auto"/>
            <w:vAlign w:val="center"/>
          </w:tcPr>
          <w:p w14:paraId="4EC079C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90D15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其他皮肤病实验室检查结果</w:t>
            </w:r>
          </w:p>
        </w:tc>
        <w:tc>
          <w:tcPr>
            <w:tcW w:w="1756" w:type="dxa"/>
            <w:shd w:val="clear" w:color="auto" w:fill="auto"/>
            <w:vAlign w:val="center"/>
          </w:tcPr>
          <w:p w14:paraId="15ED3E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QTPFBSYSJCJG</w:t>
            </w:r>
          </w:p>
        </w:tc>
        <w:tc>
          <w:tcPr>
            <w:tcW w:w="2916" w:type="dxa"/>
            <w:shd w:val="clear" w:color="auto" w:fill="auto"/>
            <w:vAlign w:val="center"/>
          </w:tcPr>
          <w:p w14:paraId="49950F6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其他皮肤病实验室检查结果</w:t>
            </w:r>
          </w:p>
        </w:tc>
        <w:tc>
          <w:tcPr>
            <w:tcW w:w="992" w:type="dxa"/>
            <w:shd w:val="clear" w:color="auto" w:fill="auto"/>
            <w:vAlign w:val="center"/>
          </w:tcPr>
          <w:p w14:paraId="767D9AF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AE01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6D7469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260F534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292E2BE" w14:textId="77777777" w:rsidTr="006C6E2B">
        <w:trPr>
          <w:jc w:val="center"/>
        </w:trPr>
        <w:tc>
          <w:tcPr>
            <w:tcW w:w="1486" w:type="dxa"/>
            <w:shd w:val="clear" w:color="auto" w:fill="auto"/>
            <w:vAlign w:val="center"/>
          </w:tcPr>
          <w:p w14:paraId="69C1D4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BF6584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皮肤组织液眶上左</w:t>
            </w:r>
          </w:p>
        </w:tc>
        <w:tc>
          <w:tcPr>
            <w:tcW w:w="1756" w:type="dxa"/>
            <w:shd w:val="clear" w:color="auto" w:fill="auto"/>
            <w:vAlign w:val="center"/>
          </w:tcPr>
          <w:p w14:paraId="44A4AA8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PFZZYKSZ</w:t>
            </w:r>
          </w:p>
        </w:tc>
        <w:tc>
          <w:tcPr>
            <w:tcW w:w="2916" w:type="dxa"/>
            <w:shd w:val="clear" w:color="auto" w:fill="auto"/>
            <w:vAlign w:val="center"/>
          </w:tcPr>
          <w:p w14:paraId="7C2DD81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皮肤组织液眶上左</w:t>
            </w:r>
          </w:p>
        </w:tc>
        <w:tc>
          <w:tcPr>
            <w:tcW w:w="992" w:type="dxa"/>
            <w:shd w:val="clear" w:color="auto" w:fill="auto"/>
            <w:vAlign w:val="center"/>
          </w:tcPr>
          <w:p w14:paraId="05C9257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AFC23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41BA8C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2CA72067"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3A266CDA" w14:textId="77777777" w:rsidTr="006C6E2B">
        <w:trPr>
          <w:jc w:val="center"/>
        </w:trPr>
        <w:tc>
          <w:tcPr>
            <w:tcW w:w="1486" w:type="dxa"/>
            <w:shd w:val="clear" w:color="auto" w:fill="auto"/>
            <w:vAlign w:val="center"/>
          </w:tcPr>
          <w:p w14:paraId="781145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9B36F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皮肤组织液眶上右</w:t>
            </w:r>
          </w:p>
        </w:tc>
        <w:tc>
          <w:tcPr>
            <w:tcW w:w="1756" w:type="dxa"/>
            <w:shd w:val="clear" w:color="auto" w:fill="auto"/>
            <w:vAlign w:val="center"/>
          </w:tcPr>
          <w:p w14:paraId="03BE186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PFZZYKSY</w:t>
            </w:r>
          </w:p>
        </w:tc>
        <w:tc>
          <w:tcPr>
            <w:tcW w:w="2916" w:type="dxa"/>
            <w:shd w:val="clear" w:color="auto" w:fill="auto"/>
            <w:vAlign w:val="center"/>
          </w:tcPr>
          <w:p w14:paraId="2EBADA3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皮肤组织液眶上右</w:t>
            </w:r>
          </w:p>
        </w:tc>
        <w:tc>
          <w:tcPr>
            <w:tcW w:w="992" w:type="dxa"/>
            <w:shd w:val="clear" w:color="auto" w:fill="auto"/>
            <w:vAlign w:val="center"/>
          </w:tcPr>
          <w:p w14:paraId="515276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86C2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43E698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006B9457"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1005338C" w14:textId="77777777" w:rsidTr="006C6E2B">
        <w:trPr>
          <w:jc w:val="center"/>
        </w:trPr>
        <w:tc>
          <w:tcPr>
            <w:tcW w:w="1486" w:type="dxa"/>
            <w:shd w:val="clear" w:color="auto" w:fill="auto"/>
            <w:vAlign w:val="center"/>
          </w:tcPr>
          <w:p w14:paraId="6F2AB73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4C3C45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皮肤组织液耳垂左</w:t>
            </w:r>
          </w:p>
        </w:tc>
        <w:tc>
          <w:tcPr>
            <w:tcW w:w="1756" w:type="dxa"/>
            <w:shd w:val="clear" w:color="auto" w:fill="auto"/>
            <w:vAlign w:val="center"/>
          </w:tcPr>
          <w:p w14:paraId="75505E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PFZZYECZ</w:t>
            </w:r>
          </w:p>
        </w:tc>
        <w:tc>
          <w:tcPr>
            <w:tcW w:w="2916" w:type="dxa"/>
            <w:shd w:val="clear" w:color="auto" w:fill="auto"/>
            <w:vAlign w:val="center"/>
          </w:tcPr>
          <w:p w14:paraId="2745477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皮肤组织液耳垂左</w:t>
            </w:r>
          </w:p>
        </w:tc>
        <w:tc>
          <w:tcPr>
            <w:tcW w:w="992" w:type="dxa"/>
            <w:shd w:val="clear" w:color="auto" w:fill="auto"/>
            <w:vAlign w:val="center"/>
          </w:tcPr>
          <w:p w14:paraId="27D43F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A380C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5F90AE5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4C7DC541"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33B62BC1" w14:textId="77777777" w:rsidTr="006C6E2B">
        <w:trPr>
          <w:jc w:val="center"/>
        </w:trPr>
        <w:tc>
          <w:tcPr>
            <w:tcW w:w="1486" w:type="dxa"/>
            <w:shd w:val="clear" w:color="auto" w:fill="auto"/>
            <w:vAlign w:val="center"/>
          </w:tcPr>
          <w:p w14:paraId="329728A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C002B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皮肤组织液耳垂右</w:t>
            </w:r>
          </w:p>
        </w:tc>
        <w:tc>
          <w:tcPr>
            <w:tcW w:w="1756" w:type="dxa"/>
            <w:shd w:val="clear" w:color="auto" w:fill="auto"/>
            <w:vAlign w:val="center"/>
          </w:tcPr>
          <w:p w14:paraId="5D9C03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PFZZYECY</w:t>
            </w:r>
          </w:p>
        </w:tc>
        <w:tc>
          <w:tcPr>
            <w:tcW w:w="2916" w:type="dxa"/>
            <w:shd w:val="clear" w:color="auto" w:fill="auto"/>
            <w:vAlign w:val="center"/>
          </w:tcPr>
          <w:p w14:paraId="454D840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皮肤组织液耳垂右</w:t>
            </w:r>
          </w:p>
        </w:tc>
        <w:tc>
          <w:tcPr>
            <w:tcW w:w="992" w:type="dxa"/>
            <w:shd w:val="clear" w:color="auto" w:fill="auto"/>
            <w:vAlign w:val="center"/>
          </w:tcPr>
          <w:p w14:paraId="49CE468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75527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74E843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0D73EF76"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13057427" w14:textId="77777777" w:rsidTr="006C6E2B">
        <w:trPr>
          <w:jc w:val="center"/>
        </w:trPr>
        <w:tc>
          <w:tcPr>
            <w:tcW w:w="1486" w:type="dxa"/>
            <w:shd w:val="clear" w:color="auto" w:fill="auto"/>
            <w:vAlign w:val="center"/>
          </w:tcPr>
          <w:p w14:paraId="6EB9533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6B974F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皮肤组织液下颌</w:t>
            </w:r>
          </w:p>
        </w:tc>
        <w:tc>
          <w:tcPr>
            <w:tcW w:w="1756" w:type="dxa"/>
            <w:shd w:val="clear" w:color="auto" w:fill="auto"/>
            <w:vAlign w:val="center"/>
          </w:tcPr>
          <w:p w14:paraId="23C8EC7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PFZZYXH</w:t>
            </w:r>
          </w:p>
        </w:tc>
        <w:tc>
          <w:tcPr>
            <w:tcW w:w="2916" w:type="dxa"/>
            <w:shd w:val="clear" w:color="auto" w:fill="auto"/>
            <w:vAlign w:val="center"/>
          </w:tcPr>
          <w:p w14:paraId="6E23742E"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皮肤组织液下颌</w:t>
            </w:r>
          </w:p>
        </w:tc>
        <w:tc>
          <w:tcPr>
            <w:tcW w:w="992" w:type="dxa"/>
            <w:shd w:val="clear" w:color="auto" w:fill="auto"/>
            <w:vAlign w:val="center"/>
          </w:tcPr>
          <w:p w14:paraId="612CED5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99FA5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1525F6B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6C765771"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0A2BCE2C" w14:textId="77777777" w:rsidTr="006C6E2B">
        <w:trPr>
          <w:jc w:val="center"/>
        </w:trPr>
        <w:tc>
          <w:tcPr>
            <w:tcW w:w="1486" w:type="dxa"/>
            <w:shd w:val="clear" w:color="auto" w:fill="auto"/>
            <w:vAlign w:val="center"/>
          </w:tcPr>
          <w:p w14:paraId="5345B7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349B112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皮肤组织液皮损1</w:t>
            </w:r>
          </w:p>
        </w:tc>
        <w:tc>
          <w:tcPr>
            <w:tcW w:w="1756" w:type="dxa"/>
            <w:shd w:val="clear" w:color="auto" w:fill="auto"/>
            <w:vAlign w:val="center"/>
          </w:tcPr>
          <w:p w14:paraId="3BEE4B0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PFZZYPS1</w:t>
            </w:r>
          </w:p>
        </w:tc>
        <w:tc>
          <w:tcPr>
            <w:tcW w:w="2916" w:type="dxa"/>
            <w:shd w:val="clear" w:color="auto" w:fill="auto"/>
            <w:vAlign w:val="center"/>
          </w:tcPr>
          <w:p w14:paraId="3FC226E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w:t>
            </w:r>
            <w:r>
              <w:rPr>
                <w:rFonts w:hint="eastAsia"/>
                <w:sz w:val="18"/>
                <w:szCs w:val="18"/>
              </w:rPr>
              <w:t>1</w:t>
            </w:r>
          </w:p>
        </w:tc>
        <w:tc>
          <w:tcPr>
            <w:tcW w:w="992" w:type="dxa"/>
            <w:shd w:val="clear" w:color="auto" w:fill="auto"/>
            <w:vAlign w:val="center"/>
          </w:tcPr>
          <w:p w14:paraId="165B95C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8DEB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297E4F6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6DB9C0F1"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5492CA9C" w14:textId="77777777" w:rsidTr="006C6E2B">
        <w:trPr>
          <w:jc w:val="center"/>
        </w:trPr>
        <w:tc>
          <w:tcPr>
            <w:tcW w:w="1486" w:type="dxa"/>
            <w:shd w:val="clear" w:color="auto" w:fill="auto"/>
            <w:vAlign w:val="center"/>
          </w:tcPr>
          <w:p w14:paraId="4D9121C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3C8FD0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皮肤组织液皮损2</w:t>
            </w:r>
          </w:p>
        </w:tc>
        <w:tc>
          <w:tcPr>
            <w:tcW w:w="1756" w:type="dxa"/>
            <w:shd w:val="clear" w:color="auto" w:fill="auto"/>
            <w:vAlign w:val="center"/>
          </w:tcPr>
          <w:p w14:paraId="609F981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PFZZYPS2</w:t>
            </w:r>
          </w:p>
        </w:tc>
        <w:tc>
          <w:tcPr>
            <w:tcW w:w="2916" w:type="dxa"/>
            <w:shd w:val="clear" w:color="auto" w:fill="auto"/>
            <w:vAlign w:val="center"/>
          </w:tcPr>
          <w:p w14:paraId="659A53B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w:t>
            </w:r>
            <w:r>
              <w:rPr>
                <w:rFonts w:hint="eastAsia"/>
                <w:sz w:val="18"/>
                <w:szCs w:val="18"/>
              </w:rPr>
              <w:t>2</w:t>
            </w:r>
          </w:p>
        </w:tc>
        <w:tc>
          <w:tcPr>
            <w:tcW w:w="992" w:type="dxa"/>
            <w:shd w:val="clear" w:color="auto" w:fill="auto"/>
            <w:vAlign w:val="center"/>
          </w:tcPr>
          <w:p w14:paraId="6C8A77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17A2E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00D02D8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4D6FC985"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06A8701D" w14:textId="77777777" w:rsidTr="006C6E2B">
        <w:trPr>
          <w:jc w:val="center"/>
        </w:trPr>
        <w:tc>
          <w:tcPr>
            <w:tcW w:w="1486" w:type="dxa"/>
            <w:shd w:val="clear" w:color="auto" w:fill="auto"/>
            <w:vAlign w:val="center"/>
          </w:tcPr>
          <w:p w14:paraId="1E73991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3C3E53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皮肤组织液皮损3</w:t>
            </w:r>
          </w:p>
        </w:tc>
        <w:tc>
          <w:tcPr>
            <w:tcW w:w="1756" w:type="dxa"/>
            <w:shd w:val="clear" w:color="auto" w:fill="auto"/>
            <w:vAlign w:val="center"/>
          </w:tcPr>
          <w:p w14:paraId="1D3D1FC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PFZZYPS3</w:t>
            </w:r>
          </w:p>
        </w:tc>
        <w:tc>
          <w:tcPr>
            <w:tcW w:w="2916" w:type="dxa"/>
            <w:shd w:val="clear" w:color="auto" w:fill="auto"/>
            <w:vAlign w:val="center"/>
          </w:tcPr>
          <w:p w14:paraId="4CF838D5"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w:t>
            </w:r>
            <w:r>
              <w:rPr>
                <w:rFonts w:hint="eastAsia"/>
                <w:sz w:val="18"/>
                <w:szCs w:val="18"/>
              </w:rPr>
              <w:t>3</w:t>
            </w:r>
          </w:p>
        </w:tc>
        <w:tc>
          <w:tcPr>
            <w:tcW w:w="992" w:type="dxa"/>
            <w:shd w:val="clear" w:color="auto" w:fill="auto"/>
            <w:vAlign w:val="center"/>
          </w:tcPr>
          <w:p w14:paraId="69A917A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FE089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2A9C39E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46675EB0"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2072CA60" w14:textId="77777777" w:rsidTr="006C6E2B">
        <w:trPr>
          <w:jc w:val="center"/>
        </w:trPr>
        <w:tc>
          <w:tcPr>
            <w:tcW w:w="1486" w:type="dxa"/>
            <w:shd w:val="clear" w:color="auto" w:fill="auto"/>
            <w:vAlign w:val="center"/>
          </w:tcPr>
          <w:p w14:paraId="06E1CA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1F2CD74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皮肤组织液皮损结果1</w:t>
            </w:r>
          </w:p>
        </w:tc>
        <w:tc>
          <w:tcPr>
            <w:tcW w:w="1756" w:type="dxa"/>
            <w:shd w:val="clear" w:color="auto" w:fill="auto"/>
            <w:vAlign w:val="center"/>
          </w:tcPr>
          <w:p w14:paraId="164BDEB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PFZZYPSJG1</w:t>
            </w:r>
          </w:p>
        </w:tc>
        <w:tc>
          <w:tcPr>
            <w:tcW w:w="2916" w:type="dxa"/>
            <w:shd w:val="clear" w:color="auto" w:fill="auto"/>
            <w:vAlign w:val="center"/>
          </w:tcPr>
          <w:p w14:paraId="77AAF79A"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皮肤组织液皮损结果</w:t>
            </w:r>
            <w:r>
              <w:rPr>
                <w:rFonts w:hint="eastAsia"/>
                <w:sz w:val="18"/>
                <w:szCs w:val="18"/>
              </w:rPr>
              <w:t>1</w:t>
            </w:r>
          </w:p>
        </w:tc>
        <w:tc>
          <w:tcPr>
            <w:tcW w:w="992" w:type="dxa"/>
            <w:shd w:val="clear" w:color="auto" w:fill="auto"/>
            <w:vAlign w:val="center"/>
          </w:tcPr>
          <w:p w14:paraId="74E9BDD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24B45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0927B30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530C7860"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0F98A37D" w14:textId="77777777" w:rsidTr="006C6E2B">
        <w:trPr>
          <w:jc w:val="center"/>
        </w:trPr>
        <w:tc>
          <w:tcPr>
            <w:tcW w:w="1486" w:type="dxa"/>
            <w:shd w:val="clear" w:color="auto" w:fill="auto"/>
            <w:vAlign w:val="center"/>
          </w:tcPr>
          <w:p w14:paraId="6ECA93F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C9C96A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皮肤组织液皮损结果2</w:t>
            </w:r>
          </w:p>
        </w:tc>
        <w:tc>
          <w:tcPr>
            <w:tcW w:w="1756" w:type="dxa"/>
            <w:shd w:val="clear" w:color="auto" w:fill="auto"/>
            <w:vAlign w:val="center"/>
          </w:tcPr>
          <w:p w14:paraId="4E4C1F4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PFZZYPSJG2</w:t>
            </w:r>
          </w:p>
        </w:tc>
        <w:tc>
          <w:tcPr>
            <w:tcW w:w="2916" w:type="dxa"/>
            <w:shd w:val="clear" w:color="auto" w:fill="auto"/>
            <w:vAlign w:val="center"/>
          </w:tcPr>
          <w:p w14:paraId="5958602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皮肤组织液皮损结果</w:t>
            </w:r>
            <w:r>
              <w:rPr>
                <w:rFonts w:hint="eastAsia"/>
                <w:sz w:val="18"/>
                <w:szCs w:val="18"/>
              </w:rPr>
              <w:t>2</w:t>
            </w:r>
          </w:p>
        </w:tc>
        <w:tc>
          <w:tcPr>
            <w:tcW w:w="992" w:type="dxa"/>
            <w:shd w:val="clear" w:color="auto" w:fill="auto"/>
            <w:vAlign w:val="center"/>
          </w:tcPr>
          <w:p w14:paraId="2E6C7F1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54A2E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30FA099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034F2DB1"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bl>
    <w:p w14:paraId="2EEC37DA" w14:textId="77777777" w:rsidR="00C25243" w:rsidRPr="00C25243" w:rsidRDefault="00C25243" w:rsidP="00C25243">
      <w:pPr>
        <w:pStyle w:val="afffff4"/>
        <w:spacing w:beforeLines="50" w:before="156" w:afterLines="50" w:after="156"/>
        <w:ind w:firstLineChars="0" w:firstLine="0"/>
        <w:jc w:val="center"/>
        <w:rPr>
          <w:rFonts w:ascii="黑体" w:eastAsia="黑体" w:hAnsi="黑体" w:hint="eastAsia"/>
        </w:rPr>
      </w:pPr>
      <w:r w:rsidRPr="00C25243">
        <w:rPr>
          <w:rFonts w:ascii="黑体" w:eastAsia="黑体" w:hAnsi="黑体" w:hint="eastAsia"/>
        </w:rPr>
        <w:t>表A.42  麻风病疑似病人诊断表</w:t>
      </w:r>
      <w:r w:rsidRPr="00C25243">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756"/>
        <w:gridCol w:w="2916"/>
        <w:gridCol w:w="992"/>
        <w:gridCol w:w="992"/>
        <w:gridCol w:w="1054"/>
        <w:gridCol w:w="2421"/>
      </w:tblGrid>
      <w:tr w:rsidR="00C25243" w14:paraId="2B5E846C"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727625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196" w:type="dxa"/>
            <w:tcBorders>
              <w:top w:val="single" w:sz="8" w:space="0" w:color="auto"/>
              <w:bottom w:val="single" w:sz="8" w:space="0" w:color="auto"/>
            </w:tcBorders>
            <w:shd w:val="clear" w:color="auto" w:fill="auto"/>
            <w:vAlign w:val="center"/>
          </w:tcPr>
          <w:p w14:paraId="7CF55E27"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756" w:type="dxa"/>
            <w:tcBorders>
              <w:top w:val="single" w:sz="8" w:space="0" w:color="auto"/>
              <w:bottom w:val="single" w:sz="8" w:space="0" w:color="auto"/>
            </w:tcBorders>
            <w:shd w:val="clear" w:color="auto" w:fill="auto"/>
            <w:vAlign w:val="center"/>
          </w:tcPr>
          <w:p w14:paraId="6C29EC3C"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2916" w:type="dxa"/>
            <w:tcBorders>
              <w:top w:val="single" w:sz="8" w:space="0" w:color="auto"/>
              <w:bottom w:val="single" w:sz="8" w:space="0" w:color="auto"/>
            </w:tcBorders>
            <w:shd w:val="clear" w:color="auto" w:fill="auto"/>
            <w:vAlign w:val="center"/>
          </w:tcPr>
          <w:p w14:paraId="1F58B38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8ED2EDF"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E2BE426"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54" w:type="dxa"/>
            <w:tcBorders>
              <w:top w:val="single" w:sz="8" w:space="0" w:color="auto"/>
              <w:bottom w:val="single" w:sz="8" w:space="0" w:color="auto"/>
            </w:tcBorders>
            <w:shd w:val="clear" w:color="auto" w:fill="auto"/>
            <w:vAlign w:val="center"/>
          </w:tcPr>
          <w:p w14:paraId="64DC560D"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21" w:type="dxa"/>
            <w:tcBorders>
              <w:top w:val="single" w:sz="8" w:space="0" w:color="auto"/>
              <w:bottom w:val="single" w:sz="8" w:space="0" w:color="auto"/>
            </w:tcBorders>
            <w:shd w:val="clear" w:color="auto" w:fill="auto"/>
            <w:vAlign w:val="center"/>
          </w:tcPr>
          <w:p w14:paraId="73DE1F2A" w14:textId="77777777" w:rsidR="00C25243" w:rsidRDefault="00C25243"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C25243" w14:paraId="1A5D7011" w14:textId="77777777" w:rsidTr="006C6E2B">
        <w:trPr>
          <w:jc w:val="center"/>
        </w:trPr>
        <w:tc>
          <w:tcPr>
            <w:tcW w:w="1486" w:type="dxa"/>
            <w:shd w:val="clear" w:color="auto" w:fill="auto"/>
            <w:vAlign w:val="center"/>
          </w:tcPr>
          <w:p w14:paraId="5B8150E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0B0ABC5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皮肤组织液皮损结果3</w:t>
            </w:r>
          </w:p>
        </w:tc>
        <w:tc>
          <w:tcPr>
            <w:tcW w:w="1756" w:type="dxa"/>
            <w:shd w:val="clear" w:color="auto" w:fill="auto"/>
            <w:vAlign w:val="center"/>
          </w:tcPr>
          <w:p w14:paraId="35E71A9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PFZZYPSJG3</w:t>
            </w:r>
          </w:p>
        </w:tc>
        <w:tc>
          <w:tcPr>
            <w:tcW w:w="2916" w:type="dxa"/>
            <w:shd w:val="clear" w:color="auto" w:fill="auto"/>
            <w:vAlign w:val="center"/>
          </w:tcPr>
          <w:p w14:paraId="7DF3B7F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皮肤组织液皮损结果</w:t>
            </w:r>
            <w:r>
              <w:rPr>
                <w:rFonts w:hint="eastAsia"/>
                <w:sz w:val="18"/>
                <w:szCs w:val="18"/>
              </w:rPr>
              <w:t>3</w:t>
            </w:r>
          </w:p>
        </w:tc>
        <w:tc>
          <w:tcPr>
            <w:tcW w:w="992" w:type="dxa"/>
            <w:shd w:val="clear" w:color="auto" w:fill="auto"/>
            <w:vAlign w:val="center"/>
          </w:tcPr>
          <w:p w14:paraId="09E4956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439B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39BB1C1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5A30BA06"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110AE6AB" w14:textId="77777777" w:rsidTr="006C6E2B">
        <w:trPr>
          <w:jc w:val="center"/>
        </w:trPr>
        <w:tc>
          <w:tcPr>
            <w:tcW w:w="1486" w:type="dxa"/>
            <w:shd w:val="clear" w:color="auto" w:fill="auto"/>
            <w:vAlign w:val="center"/>
          </w:tcPr>
          <w:p w14:paraId="0DA107A2"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75AE81F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麻风病皮肤组织液细菌密度指数(BI)</w:t>
            </w:r>
          </w:p>
        </w:tc>
        <w:tc>
          <w:tcPr>
            <w:tcW w:w="1756" w:type="dxa"/>
            <w:shd w:val="clear" w:color="auto" w:fill="auto"/>
            <w:vAlign w:val="center"/>
          </w:tcPr>
          <w:p w14:paraId="42BC5F0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MFBPFZZYXJMDZS_BI</w:t>
            </w:r>
          </w:p>
        </w:tc>
        <w:tc>
          <w:tcPr>
            <w:tcW w:w="2916" w:type="dxa"/>
            <w:shd w:val="clear" w:color="auto" w:fill="auto"/>
            <w:vAlign w:val="center"/>
          </w:tcPr>
          <w:p w14:paraId="4F95A2D2"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麻风病皮肤组织液细菌密度指数</w:t>
            </w:r>
            <w:r>
              <w:rPr>
                <w:rFonts w:hint="eastAsia"/>
                <w:sz w:val="18"/>
                <w:szCs w:val="18"/>
              </w:rPr>
              <w:t>(BI)</w:t>
            </w:r>
          </w:p>
        </w:tc>
        <w:tc>
          <w:tcPr>
            <w:tcW w:w="992" w:type="dxa"/>
            <w:shd w:val="clear" w:color="auto" w:fill="auto"/>
            <w:vAlign w:val="center"/>
          </w:tcPr>
          <w:p w14:paraId="3A943CF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F4828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54" w:type="dxa"/>
            <w:shd w:val="clear" w:color="auto" w:fill="auto"/>
            <w:vAlign w:val="center"/>
          </w:tcPr>
          <w:p w14:paraId="3641A12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N2,1</w:t>
            </w:r>
          </w:p>
        </w:tc>
        <w:tc>
          <w:tcPr>
            <w:tcW w:w="2421" w:type="dxa"/>
            <w:shd w:val="clear" w:color="auto" w:fill="auto"/>
            <w:vAlign w:val="center"/>
          </w:tcPr>
          <w:p w14:paraId="0ED15DD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490CB7B" w14:textId="77777777" w:rsidTr="006C6E2B">
        <w:trPr>
          <w:jc w:val="center"/>
        </w:trPr>
        <w:tc>
          <w:tcPr>
            <w:tcW w:w="1486" w:type="dxa"/>
            <w:shd w:val="clear" w:color="auto" w:fill="auto"/>
            <w:vAlign w:val="center"/>
          </w:tcPr>
          <w:p w14:paraId="6A3FD98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2E880A3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麻风病皮肤病理代码</w:t>
            </w:r>
          </w:p>
        </w:tc>
        <w:tc>
          <w:tcPr>
            <w:tcW w:w="1756" w:type="dxa"/>
            <w:shd w:val="clear" w:color="auto" w:fill="auto"/>
            <w:vAlign w:val="center"/>
          </w:tcPr>
          <w:p w14:paraId="33FCF6D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MFBPFBLDM</w:t>
            </w:r>
          </w:p>
        </w:tc>
        <w:tc>
          <w:tcPr>
            <w:tcW w:w="2916" w:type="dxa"/>
            <w:shd w:val="clear" w:color="auto" w:fill="auto"/>
            <w:vAlign w:val="center"/>
          </w:tcPr>
          <w:p w14:paraId="0A9555B1"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麻风病皮肤病理代码</w:t>
            </w:r>
          </w:p>
        </w:tc>
        <w:tc>
          <w:tcPr>
            <w:tcW w:w="992" w:type="dxa"/>
            <w:shd w:val="clear" w:color="auto" w:fill="auto"/>
            <w:vAlign w:val="center"/>
          </w:tcPr>
          <w:p w14:paraId="1E052FC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05F1C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27184F8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6AAEF242"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附录B.18麻风病皮肤病理代码</w:t>
            </w:r>
          </w:p>
        </w:tc>
      </w:tr>
      <w:tr w:rsidR="00C25243" w14:paraId="24CF9006" w14:textId="77777777" w:rsidTr="006C6E2B">
        <w:trPr>
          <w:jc w:val="center"/>
        </w:trPr>
        <w:tc>
          <w:tcPr>
            <w:tcW w:w="1486" w:type="dxa"/>
            <w:shd w:val="clear" w:color="auto" w:fill="auto"/>
            <w:vAlign w:val="center"/>
          </w:tcPr>
          <w:p w14:paraId="51DB110A"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C2980ED"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其他皮肤组织液检查结果</w:t>
            </w:r>
          </w:p>
        </w:tc>
        <w:tc>
          <w:tcPr>
            <w:tcW w:w="1756" w:type="dxa"/>
            <w:shd w:val="clear" w:color="auto" w:fill="auto"/>
            <w:vAlign w:val="center"/>
          </w:tcPr>
          <w:p w14:paraId="3F43EB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QTPFZZYJCJG</w:t>
            </w:r>
          </w:p>
        </w:tc>
        <w:tc>
          <w:tcPr>
            <w:tcW w:w="2916" w:type="dxa"/>
            <w:shd w:val="clear" w:color="auto" w:fill="auto"/>
            <w:vAlign w:val="center"/>
          </w:tcPr>
          <w:p w14:paraId="2BA2DAF8"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其他皮肤组织液检查结果</w:t>
            </w:r>
          </w:p>
        </w:tc>
        <w:tc>
          <w:tcPr>
            <w:tcW w:w="992" w:type="dxa"/>
            <w:shd w:val="clear" w:color="auto" w:fill="auto"/>
            <w:vAlign w:val="center"/>
          </w:tcPr>
          <w:p w14:paraId="21B734F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77852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54" w:type="dxa"/>
            <w:shd w:val="clear" w:color="auto" w:fill="auto"/>
            <w:vAlign w:val="center"/>
          </w:tcPr>
          <w:p w14:paraId="603CF7F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21" w:type="dxa"/>
            <w:shd w:val="clear" w:color="auto" w:fill="auto"/>
            <w:vAlign w:val="center"/>
          </w:tcPr>
          <w:p w14:paraId="1E00EEA2" w14:textId="77777777" w:rsidR="00C25243" w:rsidRDefault="00C25243"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附录B.19麻风病皮肤组织液代码</w:t>
            </w:r>
          </w:p>
        </w:tc>
      </w:tr>
      <w:tr w:rsidR="00C25243" w14:paraId="58E7CAA9" w14:textId="77777777" w:rsidTr="006C6E2B">
        <w:trPr>
          <w:jc w:val="center"/>
        </w:trPr>
        <w:tc>
          <w:tcPr>
            <w:tcW w:w="1486" w:type="dxa"/>
            <w:shd w:val="clear" w:color="auto" w:fill="auto"/>
            <w:vAlign w:val="center"/>
          </w:tcPr>
          <w:p w14:paraId="49D5017B"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DE05.01.025.00</w:t>
            </w:r>
          </w:p>
        </w:tc>
        <w:tc>
          <w:tcPr>
            <w:tcW w:w="2196" w:type="dxa"/>
            <w:shd w:val="clear" w:color="auto" w:fill="auto"/>
            <w:vAlign w:val="center"/>
          </w:tcPr>
          <w:p w14:paraId="0BA6BA9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西医疾病诊断名称</w:t>
            </w:r>
          </w:p>
        </w:tc>
        <w:tc>
          <w:tcPr>
            <w:tcW w:w="1756" w:type="dxa"/>
            <w:shd w:val="clear" w:color="auto" w:fill="auto"/>
            <w:vAlign w:val="center"/>
          </w:tcPr>
          <w:p w14:paraId="1650930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XYJBZDMC</w:t>
            </w:r>
          </w:p>
        </w:tc>
        <w:tc>
          <w:tcPr>
            <w:tcW w:w="2916" w:type="dxa"/>
            <w:shd w:val="clear" w:color="auto" w:fill="auto"/>
            <w:vAlign w:val="center"/>
          </w:tcPr>
          <w:p w14:paraId="2C24AC5D"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患者所患疾病的西医诊断名称</w:t>
            </w:r>
          </w:p>
        </w:tc>
        <w:tc>
          <w:tcPr>
            <w:tcW w:w="992" w:type="dxa"/>
            <w:shd w:val="clear" w:color="auto" w:fill="auto"/>
            <w:vAlign w:val="center"/>
          </w:tcPr>
          <w:p w14:paraId="15F5303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46C1C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07850AC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21" w:type="dxa"/>
            <w:shd w:val="clear" w:color="auto" w:fill="auto"/>
            <w:vAlign w:val="center"/>
          </w:tcPr>
          <w:p w14:paraId="15FAFDD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44D94F1" w14:textId="77777777" w:rsidTr="006C6E2B">
        <w:trPr>
          <w:jc w:val="center"/>
        </w:trPr>
        <w:tc>
          <w:tcPr>
            <w:tcW w:w="1486" w:type="dxa"/>
            <w:shd w:val="clear" w:color="auto" w:fill="auto"/>
            <w:vAlign w:val="center"/>
          </w:tcPr>
          <w:p w14:paraId="4F5694C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79678E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处理记录描述</w:t>
            </w:r>
          </w:p>
        </w:tc>
        <w:tc>
          <w:tcPr>
            <w:tcW w:w="1756" w:type="dxa"/>
            <w:shd w:val="clear" w:color="auto" w:fill="auto"/>
            <w:vAlign w:val="center"/>
          </w:tcPr>
          <w:p w14:paraId="72A8EAE4"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CLJLMS</w:t>
            </w:r>
          </w:p>
        </w:tc>
        <w:tc>
          <w:tcPr>
            <w:tcW w:w="2916" w:type="dxa"/>
            <w:shd w:val="clear" w:color="auto" w:fill="auto"/>
            <w:vAlign w:val="center"/>
          </w:tcPr>
          <w:p w14:paraId="554816C7"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处理记录描述</w:t>
            </w:r>
          </w:p>
        </w:tc>
        <w:tc>
          <w:tcPr>
            <w:tcW w:w="992" w:type="dxa"/>
            <w:shd w:val="clear" w:color="auto" w:fill="auto"/>
            <w:vAlign w:val="center"/>
          </w:tcPr>
          <w:p w14:paraId="499EA423"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60BB65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6A60245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21" w:type="dxa"/>
            <w:shd w:val="clear" w:color="auto" w:fill="auto"/>
            <w:vAlign w:val="center"/>
          </w:tcPr>
          <w:p w14:paraId="055E0E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215BF877" w14:textId="77777777" w:rsidTr="006C6E2B">
        <w:trPr>
          <w:jc w:val="center"/>
        </w:trPr>
        <w:tc>
          <w:tcPr>
            <w:tcW w:w="1486" w:type="dxa"/>
            <w:shd w:val="clear" w:color="auto" w:fill="auto"/>
            <w:vAlign w:val="center"/>
          </w:tcPr>
          <w:p w14:paraId="2F5785F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4BBB39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结论与建议</w:t>
            </w:r>
          </w:p>
        </w:tc>
        <w:tc>
          <w:tcPr>
            <w:tcW w:w="1756" w:type="dxa"/>
            <w:shd w:val="clear" w:color="auto" w:fill="auto"/>
            <w:vAlign w:val="center"/>
          </w:tcPr>
          <w:p w14:paraId="688E96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JLYJY</w:t>
            </w:r>
          </w:p>
        </w:tc>
        <w:tc>
          <w:tcPr>
            <w:tcW w:w="2916" w:type="dxa"/>
            <w:shd w:val="clear" w:color="auto" w:fill="auto"/>
            <w:vAlign w:val="center"/>
          </w:tcPr>
          <w:p w14:paraId="412AA3FB"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结论与建议</w:t>
            </w:r>
          </w:p>
        </w:tc>
        <w:tc>
          <w:tcPr>
            <w:tcW w:w="992" w:type="dxa"/>
            <w:shd w:val="clear" w:color="auto" w:fill="auto"/>
            <w:vAlign w:val="center"/>
          </w:tcPr>
          <w:p w14:paraId="1BE1B13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59884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51CE66E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21" w:type="dxa"/>
            <w:shd w:val="clear" w:color="auto" w:fill="auto"/>
            <w:vAlign w:val="center"/>
          </w:tcPr>
          <w:p w14:paraId="764DCA6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6447E5A5" w14:textId="77777777" w:rsidTr="006C6E2B">
        <w:trPr>
          <w:jc w:val="center"/>
        </w:trPr>
        <w:tc>
          <w:tcPr>
            <w:tcW w:w="1486" w:type="dxa"/>
            <w:shd w:val="clear" w:color="auto" w:fill="auto"/>
            <w:vAlign w:val="center"/>
          </w:tcPr>
          <w:p w14:paraId="6057B5A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1FE1ED3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诊断表类型随访(次数)</w:t>
            </w:r>
          </w:p>
        </w:tc>
        <w:tc>
          <w:tcPr>
            <w:tcW w:w="1756" w:type="dxa"/>
            <w:shd w:val="clear" w:color="auto" w:fill="auto"/>
            <w:vAlign w:val="center"/>
          </w:tcPr>
          <w:p w14:paraId="39562D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ZDBLXSF</w:t>
            </w:r>
          </w:p>
        </w:tc>
        <w:tc>
          <w:tcPr>
            <w:tcW w:w="2916" w:type="dxa"/>
            <w:shd w:val="clear" w:color="auto" w:fill="auto"/>
            <w:vAlign w:val="center"/>
          </w:tcPr>
          <w:p w14:paraId="3A177FE9"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诊断表类型随访</w:t>
            </w:r>
            <w:r>
              <w:rPr>
                <w:rFonts w:hint="eastAsia"/>
                <w:sz w:val="18"/>
                <w:szCs w:val="18"/>
              </w:rPr>
              <w:t>(</w:t>
            </w:r>
            <w:r>
              <w:rPr>
                <w:rFonts w:hint="eastAsia"/>
                <w:sz w:val="18"/>
                <w:szCs w:val="18"/>
              </w:rPr>
              <w:t>次数</w:t>
            </w:r>
            <w:r>
              <w:rPr>
                <w:rFonts w:hint="eastAsia"/>
                <w:sz w:val="18"/>
                <w:szCs w:val="18"/>
              </w:rPr>
              <w:t>)</w:t>
            </w:r>
          </w:p>
        </w:tc>
        <w:tc>
          <w:tcPr>
            <w:tcW w:w="992" w:type="dxa"/>
            <w:shd w:val="clear" w:color="auto" w:fill="auto"/>
            <w:vAlign w:val="center"/>
          </w:tcPr>
          <w:p w14:paraId="3292E4C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5FD660"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54" w:type="dxa"/>
            <w:shd w:val="clear" w:color="auto" w:fill="auto"/>
            <w:vAlign w:val="center"/>
          </w:tcPr>
          <w:p w14:paraId="1FAFF5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21" w:type="dxa"/>
            <w:shd w:val="clear" w:color="auto" w:fill="auto"/>
            <w:vAlign w:val="center"/>
          </w:tcPr>
          <w:p w14:paraId="3C5D59B9"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90C3353" w14:textId="77777777" w:rsidTr="006C6E2B">
        <w:trPr>
          <w:jc w:val="center"/>
        </w:trPr>
        <w:tc>
          <w:tcPr>
            <w:tcW w:w="1486" w:type="dxa"/>
            <w:shd w:val="clear" w:color="auto" w:fill="auto"/>
            <w:vAlign w:val="center"/>
          </w:tcPr>
          <w:p w14:paraId="3541EA2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3CC15DC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转诊医院类型</w:t>
            </w:r>
          </w:p>
        </w:tc>
        <w:tc>
          <w:tcPr>
            <w:tcW w:w="1756" w:type="dxa"/>
            <w:shd w:val="clear" w:color="auto" w:fill="auto"/>
            <w:vAlign w:val="center"/>
          </w:tcPr>
          <w:p w14:paraId="61381D5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ZZYYLX</w:t>
            </w:r>
          </w:p>
        </w:tc>
        <w:tc>
          <w:tcPr>
            <w:tcW w:w="2916" w:type="dxa"/>
            <w:shd w:val="clear" w:color="auto" w:fill="auto"/>
            <w:vAlign w:val="center"/>
          </w:tcPr>
          <w:p w14:paraId="40CAA8B0"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转诊医院类型</w:t>
            </w:r>
          </w:p>
        </w:tc>
        <w:tc>
          <w:tcPr>
            <w:tcW w:w="992" w:type="dxa"/>
            <w:shd w:val="clear" w:color="auto" w:fill="auto"/>
            <w:vAlign w:val="center"/>
          </w:tcPr>
          <w:p w14:paraId="39B63B1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066C7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54" w:type="dxa"/>
            <w:shd w:val="clear" w:color="auto" w:fill="auto"/>
            <w:vAlign w:val="center"/>
          </w:tcPr>
          <w:p w14:paraId="547C4CDA"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21" w:type="dxa"/>
            <w:shd w:val="clear" w:color="auto" w:fill="auto"/>
            <w:vAlign w:val="center"/>
          </w:tcPr>
          <w:p w14:paraId="3F9D1A71"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1.慢病院；2.医院</w:t>
            </w:r>
          </w:p>
        </w:tc>
      </w:tr>
      <w:tr w:rsidR="00C25243" w14:paraId="3C04A355" w14:textId="77777777" w:rsidTr="006C6E2B">
        <w:trPr>
          <w:jc w:val="center"/>
        </w:trPr>
        <w:tc>
          <w:tcPr>
            <w:tcW w:w="1486" w:type="dxa"/>
            <w:shd w:val="clear" w:color="auto" w:fill="auto"/>
            <w:vAlign w:val="center"/>
          </w:tcPr>
          <w:p w14:paraId="3419BB9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A3D56E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线索符合条数</w:t>
            </w:r>
          </w:p>
        </w:tc>
        <w:tc>
          <w:tcPr>
            <w:tcW w:w="1756" w:type="dxa"/>
            <w:shd w:val="clear" w:color="auto" w:fill="auto"/>
            <w:vAlign w:val="center"/>
          </w:tcPr>
          <w:p w14:paraId="7E3CDD92"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XSFHTS</w:t>
            </w:r>
          </w:p>
        </w:tc>
        <w:tc>
          <w:tcPr>
            <w:tcW w:w="2916" w:type="dxa"/>
            <w:shd w:val="clear" w:color="auto" w:fill="auto"/>
            <w:vAlign w:val="center"/>
          </w:tcPr>
          <w:p w14:paraId="000D269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线索符合条数</w:t>
            </w:r>
          </w:p>
        </w:tc>
        <w:tc>
          <w:tcPr>
            <w:tcW w:w="992" w:type="dxa"/>
            <w:shd w:val="clear" w:color="auto" w:fill="auto"/>
            <w:vAlign w:val="center"/>
          </w:tcPr>
          <w:p w14:paraId="138D84AF"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27F8A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137B0651"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N..10</w:t>
            </w:r>
          </w:p>
        </w:tc>
        <w:tc>
          <w:tcPr>
            <w:tcW w:w="2421" w:type="dxa"/>
            <w:shd w:val="clear" w:color="auto" w:fill="auto"/>
            <w:vAlign w:val="center"/>
          </w:tcPr>
          <w:p w14:paraId="71AE050C"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078594CD" w14:textId="77777777" w:rsidTr="006C6E2B">
        <w:trPr>
          <w:jc w:val="center"/>
        </w:trPr>
        <w:tc>
          <w:tcPr>
            <w:tcW w:w="1486" w:type="dxa"/>
            <w:shd w:val="clear" w:color="auto" w:fill="auto"/>
            <w:vAlign w:val="center"/>
          </w:tcPr>
          <w:p w14:paraId="18FAC507"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67656C84"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线索</w:t>
            </w:r>
          </w:p>
        </w:tc>
        <w:tc>
          <w:tcPr>
            <w:tcW w:w="1756" w:type="dxa"/>
            <w:shd w:val="clear" w:color="auto" w:fill="auto"/>
            <w:vAlign w:val="center"/>
          </w:tcPr>
          <w:p w14:paraId="3900EF0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XS</w:t>
            </w:r>
          </w:p>
        </w:tc>
        <w:tc>
          <w:tcPr>
            <w:tcW w:w="2916" w:type="dxa"/>
            <w:shd w:val="clear" w:color="auto" w:fill="auto"/>
            <w:vAlign w:val="center"/>
          </w:tcPr>
          <w:p w14:paraId="73DEA8AC"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线索</w:t>
            </w:r>
          </w:p>
        </w:tc>
        <w:tc>
          <w:tcPr>
            <w:tcW w:w="992" w:type="dxa"/>
            <w:shd w:val="clear" w:color="auto" w:fill="auto"/>
            <w:vAlign w:val="center"/>
          </w:tcPr>
          <w:p w14:paraId="3FF9B31D"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9593746"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1EAA6D2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AN..30</w:t>
            </w:r>
          </w:p>
        </w:tc>
        <w:tc>
          <w:tcPr>
            <w:tcW w:w="2421" w:type="dxa"/>
            <w:shd w:val="clear" w:color="auto" w:fill="auto"/>
            <w:vAlign w:val="center"/>
          </w:tcPr>
          <w:p w14:paraId="0B2AE450"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59C04F39" w14:textId="77777777" w:rsidTr="006C6E2B">
        <w:trPr>
          <w:jc w:val="center"/>
        </w:trPr>
        <w:tc>
          <w:tcPr>
            <w:tcW w:w="1486" w:type="dxa"/>
            <w:shd w:val="clear" w:color="auto" w:fill="auto"/>
            <w:vAlign w:val="center"/>
          </w:tcPr>
          <w:p w14:paraId="2AAA37BE"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5F29417F"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创建人工号</w:t>
            </w:r>
          </w:p>
        </w:tc>
        <w:tc>
          <w:tcPr>
            <w:tcW w:w="1756" w:type="dxa"/>
            <w:shd w:val="clear" w:color="auto" w:fill="auto"/>
            <w:vAlign w:val="center"/>
          </w:tcPr>
          <w:p w14:paraId="4CC29E4C"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CJRGH</w:t>
            </w:r>
          </w:p>
        </w:tc>
        <w:tc>
          <w:tcPr>
            <w:tcW w:w="2916" w:type="dxa"/>
            <w:shd w:val="clear" w:color="auto" w:fill="auto"/>
            <w:vAlign w:val="center"/>
          </w:tcPr>
          <w:p w14:paraId="613F986F"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创建人工号</w:t>
            </w:r>
          </w:p>
        </w:tc>
        <w:tc>
          <w:tcPr>
            <w:tcW w:w="992" w:type="dxa"/>
            <w:shd w:val="clear" w:color="auto" w:fill="auto"/>
            <w:vAlign w:val="center"/>
          </w:tcPr>
          <w:p w14:paraId="5FC7B775"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D5FB3E"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54" w:type="dxa"/>
            <w:shd w:val="clear" w:color="auto" w:fill="auto"/>
            <w:vAlign w:val="center"/>
          </w:tcPr>
          <w:p w14:paraId="2B14370B"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21" w:type="dxa"/>
            <w:shd w:val="clear" w:color="auto" w:fill="auto"/>
            <w:vAlign w:val="center"/>
          </w:tcPr>
          <w:p w14:paraId="41905958"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C25243" w14:paraId="75870EEF" w14:textId="77777777" w:rsidTr="006C6E2B">
        <w:trPr>
          <w:jc w:val="center"/>
        </w:trPr>
        <w:tc>
          <w:tcPr>
            <w:tcW w:w="1486" w:type="dxa"/>
            <w:shd w:val="clear" w:color="auto" w:fill="auto"/>
            <w:vAlign w:val="center"/>
          </w:tcPr>
          <w:p w14:paraId="41AC17C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196" w:type="dxa"/>
            <w:shd w:val="clear" w:color="auto" w:fill="auto"/>
            <w:vAlign w:val="center"/>
          </w:tcPr>
          <w:p w14:paraId="0218C726"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创建日期</w:t>
            </w:r>
          </w:p>
        </w:tc>
        <w:tc>
          <w:tcPr>
            <w:tcW w:w="1756" w:type="dxa"/>
            <w:shd w:val="clear" w:color="auto" w:fill="auto"/>
            <w:vAlign w:val="center"/>
          </w:tcPr>
          <w:p w14:paraId="0B9CA37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CJRQ</w:t>
            </w:r>
          </w:p>
        </w:tc>
        <w:tc>
          <w:tcPr>
            <w:tcW w:w="2916" w:type="dxa"/>
            <w:shd w:val="clear" w:color="auto" w:fill="auto"/>
            <w:vAlign w:val="center"/>
          </w:tcPr>
          <w:p w14:paraId="133801F3" w14:textId="77777777" w:rsidR="00C25243" w:rsidRDefault="00C25243" w:rsidP="006C6E2B">
            <w:pPr>
              <w:widowControl/>
              <w:spacing w:line="240" w:lineRule="auto"/>
              <w:jc w:val="left"/>
              <w:rPr>
                <w:rFonts w:ascii="宋体" w:hAnsi="宋体" w:cs="宋体" w:hint="eastAsia"/>
                <w:sz w:val="18"/>
                <w:szCs w:val="18"/>
              </w:rPr>
            </w:pPr>
            <w:r>
              <w:rPr>
                <w:rFonts w:hint="eastAsia"/>
                <w:sz w:val="18"/>
                <w:szCs w:val="18"/>
              </w:rPr>
              <w:t>创建日期</w:t>
            </w:r>
          </w:p>
        </w:tc>
        <w:tc>
          <w:tcPr>
            <w:tcW w:w="992" w:type="dxa"/>
            <w:shd w:val="clear" w:color="auto" w:fill="auto"/>
            <w:vAlign w:val="center"/>
          </w:tcPr>
          <w:p w14:paraId="66AF7918"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C576A7"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54" w:type="dxa"/>
            <w:shd w:val="clear" w:color="auto" w:fill="auto"/>
            <w:vAlign w:val="center"/>
          </w:tcPr>
          <w:p w14:paraId="5665E099" w14:textId="77777777" w:rsidR="00C25243" w:rsidRDefault="00C25243"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21" w:type="dxa"/>
            <w:shd w:val="clear" w:color="auto" w:fill="auto"/>
            <w:vAlign w:val="center"/>
          </w:tcPr>
          <w:p w14:paraId="1D663835" w14:textId="77777777" w:rsidR="00C25243" w:rsidRDefault="00C25243"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680A7696" w14:textId="425EEB3D" w:rsidR="00FB113A" w:rsidRDefault="000C6B93">
      <w:pPr>
        <w:pStyle w:val="aff2"/>
        <w:spacing w:before="156" w:after="156"/>
      </w:pPr>
      <w:r>
        <w:rPr>
          <w:rFonts w:hint="eastAsia"/>
        </w:rPr>
        <w:t>结核病病例管理</w:t>
      </w:r>
      <w:bookmarkEnd w:id="216"/>
    </w:p>
    <w:p w14:paraId="74744DE7" w14:textId="77777777" w:rsidR="00FB113A" w:rsidRDefault="000C6B93">
      <w:pPr>
        <w:pStyle w:val="aff3"/>
        <w:spacing w:before="156" w:after="156"/>
        <w:ind w:left="0"/>
      </w:pPr>
      <w:bookmarkStart w:id="217" w:name="_Toc5495"/>
      <w:bookmarkStart w:id="218" w:name="_Toc450947059"/>
      <w:bookmarkStart w:id="219" w:name="_Toc876936622"/>
      <w:r>
        <w:rPr>
          <w:rFonts w:hint="eastAsia"/>
        </w:rPr>
        <w:t>结核病追踪卡</w:t>
      </w:r>
      <w:bookmarkEnd w:id="217"/>
      <w:bookmarkEnd w:id="218"/>
      <w:bookmarkEnd w:id="219"/>
    </w:p>
    <w:p w14:paraId="17CCE134" w14:textId="77777777" w:rsidR="00C25243" w:rsidRDefault="00C25243" w:rsidP="00C25243">
      <w:pPr>
        <w:pStyle w:val="afffff4"/>
        <w:ind w:firstLine="420"/>
      </w:pPr>
    </w:p>
    <w:p w14:paraId="2A13B484" w14:textId="77777777" w:rsidR="00C25243" w:rsidRDefault="00C25243" w:rsidP="00C25243">
      <w:pPr>
        <w:pStyle w:val="afffff4"/>
        <w:ind w:firstLine="420"/>
      </w:pPr>
    </w:p>
    <w:p w14:paraId="4FFCF293" w14:textId="77777777" w:rsidR="00C25243" w:rsidRPr="00C25243" w:rsidRDefault="00C25243" w:rsidP="00C25243">
      <w:pPr>
        <w:pStyle w:val="afffff4"/>
        <w:ind w:firstLine="420"/>
      </w:pPr>
    </w:p>
    <w:p w14:paraId="2CDD88F6" w14:textId="77777777" w:rsidR="00FB113A" w:rsidRDefault="000C6B93">
      <w:pPr>
        <w:pStyle w:val="affffff5"/>
        <w:numPr>
          <w:ilvl w:val="1"/>
          <w:numId w:val="31"/>
        </w:numPr>
        <w:spacing w:before="156" w:after="156"/>
        <w:ind w:left="0"/>
      </w:pPr>
      <w:r>
        <w:rPr>
          <w:rFonts w:hint="eastAsia"/>
        </w:rPr>
        <w:t>结核病追踪卡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1C1473A3" w14:textId="77777777">
        <w:trPr>
          <w:tblHeader/>
          <w:jc w:val="center"/>
        </w:trPr>
        <w:tc>
          <w:tcPr>
            <w:tcW w:w="1486" w:type="dxa"/>
            <w:tcBorders>
              <w:top w:val="single" w:sz="8" w:space="0" w:color="auto"/>
              <w:bottom w:val="single" w:sz="8" w:space="0" w:color="auto"/>
            </w:tcBorders>
            <w:shd w:val="clear" w:color="auto" w:fill="auto"/>
            <w:vAlign w:val="center"/>
          </w:tcPr>
          <w:p w14:paraId="49DC0A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198CA9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45404A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643C7A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14FEA2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1D5A2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7BD6F9C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0139A8F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E2FF96E" w14:textId="77777777">
        <w:trPr>
          <w:jc w:val="center"/>
        </w:trPr>
        <w:tc>
          <w:tcPr>
            <w:tcW w:w="1486" w:type="dxa"/>
            <w:tcBorders>
              <w:top w:val="single" w:sz="8" w:space="0" w:color="auto"/>
            </w:tcBorders>
            <w:shd w:val="clear" w:color="auto" w:fill="auto"/>
            <w:vAlign w:val="center"/>
          </w:tcPr>
          <w:p w14:paraId="57A4EE8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6D5EE2B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结核病追踪卡编号</w:t>
            </w:r>
          </w:p>
        </w:tc>
        <w:tc>
          <w:tcPr>
            <w:tcW w:w="1562" w:type="dxa"/>
            <w:tcBorders>
              <w:top w:val="single" w:sz="8" w:space="0" w:color="auto"/>
            </w:tcBorders>
            <w:shd w:val="clear" w:color="auto" w:fill="auto"/>
            <w:vAlign w:val="center"/>
          </w:tcPr>
          <w:p w14:paraId="6C2C04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JHBZZKBH</w:t>
            </w:r>
          </w:p>
        </w:tc>
        <w:tc>
          <w:tcPr>
            <w:tcW w:w="3064" w:type="dxa"/>
            <w:tcBorders>
              <w:top w:val="single" w:sz="8" w:space="0" w:color="auto"/>
            </w:tcBorders>
            <w:shd w:val="clear" w:color="auto" w:fill="auto"/>
            <w:vAlign w:val="center"/>
          </w:tcPr>
          <w:p w14:paraId="6FA57AA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3A5F87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7DEE638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3D6D9A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tcBorders>
              <w:top w:val="single" w:sz="8" w:space="0" w:color="auto"/>
            </w:tcBorders>
            <w:shd w:val="clear" w:color="auto" w:fill="auto"/>
            <w:vAlign w:val="center"/>
          </w:tcPr>
          <w:p w14:paraId="30C0595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5B2D8551" w14:textId="77777777">
        <w:trPr>
          <w:jc w:val="center"/>
        </w:trPr>
        <w:tc>
          <w:tcPr>
            <w:tcW w:w="1486" w:type="dxa"/>
            <w:shd w:val="clear" w:color="auto" w:fill="auto"/>
            <w:vAlign w:val="center"/>
          </w:tcPr>
          <w:p w14:paraId="7180CB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5192A5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疾病病种</w:t>
            </w:r>
          </w:p>
        </w:tc>
        <w:tc>
          <w:tcPr>
            <w:tcW w:w="1562" w:type="dxa"/>
            <w:shd w:val="clear" w:color="auto" w:fill="auto"/>
            <w:vAlign w:val="center"/>
          </w:tcPr>
          <w:p w14:paraId="6179EB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JBBZ</w:t>
            </w:r>
          </w:p>
        </w:tc>
        <w:tc>
          <w:tcPr>
            <w:tcW w:w="3064" w:type="dxa"/>
            <w:shd w:val="clear" w:color="auto" w:fill="auto"/>
            <w:vAlign w:val="center"/>
          </w:tcPr>
          <w:p w14:paraId="1D44BC85" w14:textId="77777777" w:rsidR="00FB113A" w:rsidRDefault="000C6B93">
            <w:pPr>
              <w:widowControl/>
              <w:spacing w:line="240" w:lineRule="auto"/>
              <w:jc w:val="left"/>
              <w:rPr>
                <w:rFonts w:ascii="宋体" w:hAnsi="宋体" w:cs="宋体" w:hint="eastAsia"/>
                <w:sz w:val="18"/>
                <w:szCs w:val="18"/>
              </w:rPr>
            </w:pPr>
            <w:r>
              <w:rPr>
                <w:rFonts w:hint="eastAsia"/>
                <w:sz w:val="18"/>
                <w:szCs w:val="18"/>
              </w:rPr>
              <w:t>传染病防治法规定的结核病名称的代码</w:t>
            </w:r>
          </w:p>
        </w:tc>
        <w:tc>
          <w:tcPr>
            <w:tcW w:w="992" w:type="dxa"/>
            <w:shd w:val="clear" w:color="auto" w:fill="auto"/>
            <w:vAlign w:val="center"/>
          </w:tcPr>
          <w:p w14:paraId="710102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EBA53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D1D38B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5153F63"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附录B.52结核病病种代码</w:t>
            </w:r>
          </w:p>
        </w:tc>
      </w:tr>
      <w:tr w:rsidR="00FB113A" w14:paraId="2E1AAE4E" w14:textId="77777777">
        <w:trPr>
          <w:jc w:val="center"/>
        </w:trPr>
        <w:tc>
          <w:tcPr>
            <w:tcW w:w="1486" w:type="dxa"/>
            <w:shd w:val="clear" w:color="auto" w:fill="auto"/>
            <w:vAlign w:val="center"/>
          </w:tcPr>
          <w:p w14:paraId="7C6051C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62E724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病例分类</w:t>
            </w:r>
          </w:p>
        </w:tc>
        <w:tc>
          <w:tcPr>
            <w:tcW w:w="1562" w:type="dxa"/>
            <w:shd w:val="clear" w:color="auto" w:fill="auto"/>
            <w:vAlign w:val="center"/>
          </w:tcPr>
          <w:p w14:paraId="0EE3A5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BLFL</w:t>
            </w:r>
          </w:p>
        </w:tc>
        <w:tc>
          <w:tcPr>
            <w:tcW w:w="3064" w:type="dxa"/>
            <w:shd w:val="clear" w:color="auto" w:fill="auto"/>
            <w:vAlign w:val="center"/>
          </w:tcPr>
          <w:p w14:paraId="4E457C54" w14:textId="77777777" w:rsidR="00FB113A" w:rsidRDefault="000C6B93">
            <w:pPr>
              <w:widowControl/>
              <w:spacing w:line="240" w:lineRule="auto"/>
              <w:jc w:val="left"/>
              <w:rPr>
                <w:rFonts w:ascii="宋体" w:hAnsi="宋体" w:cs="宋体" w:hint="eastAsia"/>
                <w:sz w:val="18"/>
                <w:szCs w:val="18"/>
              </w:rPr>
            </w:pPr>
            <w:r>
              <w:rPr>
                <w:rFonts w:hint="eastAsia"/>
                <w:sz w:val="18"/>
                <w:szCs w:val="18"/>
              </w:rPr>
              <w:t>疾病的诊断状态类型代码</w:t>
            </w:r>
          </w:p>
        </w:tc>
        <w:tc>
          <w:tcPr>
            <w:tcW w:w="992" w:type="dxa"/>
            <w:shd w:val="clear" w:color="auto" w:fill="auto"/>
            <w:vAlign w:val="center"/>
          </w:tcPr>
          <w:p w14:paraId="5ABF84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048F2C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09960B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1" w:type="dxa"/>
            <w:shd w:val="clear" w:color="auto" w:fill="auto"/>
            <w:vAlign w:val="center"/>
          </w:tcPr>
          <w:p w14:paraId="5C449747"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364.10</w:t>
            </w:r>
          </w:p>
          <w:p w14:paraId="4E6C5C38"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CV05.01.002诊断状态代码表</w:t>
            </w:r>
          </w:p>
        </w:tc>
      </w:tr>
      <w:tr w:rsidR="00FB113A" w14:paraId="260DD474" w14:textId="77777777">
        <w:trPr>
          <w:jc w:val="center"/>
        </w:trPr>
        <w:tc>
          <w:tcPr>
            <w:tcW w:w="1486" w:type="dxa"/>
            <w:shd w:val="clear" w:color="auto" w:fill="auto"/>
            <w:vAlign w:val="center"/>
          </w:tcPr>
          <w:p w14:paraId="509DB7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D9A9E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人群分类</w:t>
            </w:r>
          </w:p>
        </w:tc>
        <w:tc>
          <w:tcPr>
            <w:tcW w:w="1562" w:type="dxa"/>
            <w:shd w:val="clear" w:color="auto" w:fill="auto"/>
            <w:vAlign w:val="center"/>
          </w:tcPr>
          <w:p w14:paraId="3FC981A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RQFL</w:t>
            </w:r>
          </w:p>
        </w:tc>
        <w:tc>
          <w:tcPr>
            <w:tcW w:w="3064" w:type="dxa"/>
            <w:shd w:val="clear" w:color="auto" w:fill="auto"/>
            <w:vAlign w:val="center"/>
          </w:tcPr>
          <w:p w14:paraId="30806D5D"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不同人群特征分类的代码</w:t>
            </w:r>
          </w:p>
        </w:tc>
        <w:tc>
          <w:tcPr>
            <w:tcW w:w="992" w:type="dxa"/>
            <w:shd w:val="clear" w:color="auto" w:fill="auto"/>
            <w:vAlign w:val="center"/>
          </w:tcPr>
          <w:p w14:paraId="49F066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6941F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1B82CB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03B3D2DE"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WS/T 364.3</w:t>
            </w:r>
          </w:p>
          <w:p w14:paraId="24AD43C6"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FB113A" w14:paraId="550DD046" w14:textId="77777777">
        <w:trPr>
          <w:jc w:val="center"/>
        </w:trPr>
        <w:tc>
          <w:tcPr>
            <w:tcW w:w="1486" w:type="dxa"/>
            <w:shd w:val="clear" w:color="auto" w:fill="auto"/>
            <w:vAlign w:val="center"/>
          </w:tcPr>
          <w:p w14:paraId="7B9C319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42" w:type="dxa"/>
            <w:shd w:val="clear" w:color="auto" w:fill="auto"/>
            <w:vAlign w:val="center"/>
          </w:tcPr>
          <w:p w14:paraId="32276AB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2D34AD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4" w:type="dxa"/>
            <w:shd w:val="clear" w:color="auto" w:fill="auto"/>
            <w:vAlign w:val="center"/>
          </w:tcPr>
          <w:p w14:paraId="58E12C50"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516DD4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D7FF6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3129C8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1" w:type="dxa"/>
            <w:shd w:val="clear" w:color="auto" w:fill="auto"/>
            <w:vAlign w:val="center"/>
          </w:tcPr>
          <w:p w14:paraId="2B0AB6A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EB34906" w14:textId="77777777">
        <w:trPr>
          <w:jc w:val="center"/>
        </w:trPr>
        <w:tc>
          <w:tcPr>
            <w:tcW w:w="1486" w:type="dxa"/>
            <w:shd w:val="clear" w:color="auto" w:fill="auto"/>
            <w:vAlign w:val="center"/>
          </w:tcPr>
          <w:p w14:paraId="0DFC02B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DE02.01.039.01</w:t>
            </w:r>
          </w:p>
        </w:tc>
        <w:tc>
          <w:tcPr>
            <w:tcW w:w="2242" w:type="dxa"/>
            <w:shd w:val="clear" w:color="auto" w:fill="auto"/>
            <w:vAlign w:val="center"/>
          </w:tcPr>
          <w:p w14:paraId="1800246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5881770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4" w:type="dxa"/>
            <w:shd w:val="clear" w:color="auto" w:fill="auto"/>
            <w:vAlign w:val="center"/>
          </w:tcPr>
          <w:p w14:paraId="79C05228"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621CCA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58163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4FDB46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2A2814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2ECA5CB" w14:textId="77777777">
        <w:trPr>
          <w:jc w:val="center"/>
        </w:trPr>
        <w:tc>
          <w:tcPr>
            <w:tcW w:w="1486" w:type="dxa"/>
            <w:shd w:val="clear" w:color="auto" w:fill="auto"/>
            <w:vAlign w:val="center"/>
          </w:tcPr>
          <w:p w14:paraId="1F0566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D43284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追踪地区</w:t>
            </w:r>
          </w:p>
        </w:tc>
        <w:tc>
          <w:tcPr>
            <w:tcW w:w="1562" w:type="dxa"/>
            <w:shd w:val="clear" w:color="auto" w:fill="auto"/>
            <w:vAlign w:val="center"/>
          </w:tcPr>
          <w:p w14:paraId="046D91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ZZDQ</w:t>
            </w:r>
          </w:p>
        </w:tc>
        <w:tc>
          <w:tcPr>
            <w:tcW w:w="3064" w:type="dxa"/>
            <w:shd w:val="clear" w:color="auto" w:fill="auto"/>
            <w:vAlign w:val="center"/>
          </w:tcPr>
          <w:p w14:paraId="7A7777F0" w14:textId="77777777" w:rsidR="00FB113A" w:rsidRDefault="000C6B93">
            <w:pPr>
              <w:widowControl/>
              <w:spacing w:line="240" w:lineRule="auto"/>
              <w:jc w:val="left"/>
              <w:rPr>
                <w:rFonts w:ascii="宋体" w:hAnsi="宋体" w:cs="宋体" w:hint="eastAsia"/>
                <w:sz w:val="18"/>
                <w:szCs w:val="18"/>
              </w:rPr>
            </w:pPr>
            <w:r>
              <w:rPr>
                <w:rFonts w:hint="eastAsia"/>
                <w:sz w:val="18"/>
                <w:szCs w:val="18"/>
              </w:rPr>
              <w:t>追踪患者工作人员所在单位的省、地市、县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54413ED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1422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2D807B1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34FFC31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07C64BC" w14:textId="77777777">
        <w:trPr>
          <w:jc w:val="center"/>
        </w:trPr>
        <w:tc>
          <w:tcPr>
            <w:tcW w:w="1486" w:type="dxa"/>
            <w:shd w:val="clear" w:color="auto" w:fill="auto"/>
            <w:vAlign w:val="center"/>
          </w:tcPr>
          <w:p w14:paraId="5BA145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4F1108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追踪单位</w:t>
            </w:r>
          </w:p>
        </w:tc>
        <w:tc>
          <w:tcPr>
            <w:tcW w:w="1562" w:type="dxa"/>
            <w:shd w:val="clear" w:color="auto" w:fill="auto"/>
            <w:vAlign w:val="center"/>
          </w:tcPr>
          <w:p w14:paraId="3F150D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ZZDW</w:t>
            </w:r>
          </w:p>
        </w:tc>
        <w:tc>
          <w:tcPr>
            <w:tcW w:w="3064" w:type="dxa"/>
            <w:shd w:val="clear" w:color="auto" w:fill="auto"/>
            <w:vAlign w:val="center"/>
          </w:tcPr>
          <w:p w14:paraId="25A084AE" w14:textId="77777777" w:rsidR="00FB113A" w:rsidRDefault="000C6B93">
            <w:pPr>
              <w:widowControl/>
              <w:spacing w:line="240" w:lineRule="auto"/>
              <w:jc w:val="left"/>
              <w:rPr>
                <w:rFonts w:ascii="宋体" w:hAnsi="宋体" w:cs="宋体" w:hint="eastAsia"/>
                <w:sz w:val="18"/>
                <w:szCs w:val="18"/>
              </w:rPr>
            </w:pPr>
            <w:r>
              <w:rPr>
                <w:rFonts w:hint="eastAsia"/>
                <w:sz w:val="18"/>
                <w:szCs w:val="18"/>
              </w:rPr>
              <w:t>追踪患者工作人员所在单位</w:t>
            </w:r>
          </w:p>
        </w:tc>
        <w:tc>
          <w:tcPr>
            <w:tcW w:w="992" w:type="dxa"/>
            <w:shd w:val="clear" w:color="auto" w:fill="auto"/>
            <w:vAlign w:val="center"/>
          </w:tcPr>
          <w:p w14:paraId="1A0ECC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4BD65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0E5DB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7D21B0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9EBE74E" w14:textId="77777777">
        <w:trPr>
          <w:jc w:val="center"/>
        </w:trPr>
        <w:tc>
          <w:tcPr>
            <w:tcW w:w="1486" w:type="dxa"/>
            <w:shd w:val="clear" w:color="auto" w:fill="auto"/>
            <w:vAlign w:val="center"/>
          </w:tcPr>
          <w:p w14:paraId="0F31322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D5CC77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追踪日期</w:t>
            </w:r>
          </w:p>
        </w:tc>
        <w:tc>
          <w:tcPr>
            <w:tcW w:w="1562" w:type="dxa"/>
            <w:shd w:val="clear" w:color="auto" w:fill="auto"/>
            <w:vAlign w:val="center"/>
          </w:tcPr>
          <w:p w14:paraId="1B5C47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ZZRQ</w:t>
            </w:r>
          </w:p>
        </w:tc>
        <w:tc>
          <w:tcPr>
            <w:tcW w:w="3064" w:type="dxa"/>
            <w:shd w:val="clear" w:color="auto" w:fill="auto"/>
            <w:vAlign w:val="center"/>
          </w:tcPr>
          <w:p w14:paraId="3E390A15"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本次追踪日期</w:t>
            </w:r>
          </w:p>
        </w:tc>
        <w:tc>
          <w:tcPr>
            <w:tcW w:w="992" w:type="dxa"/>
            <w:shd w:val="clear" w:color="auto" w:fill="auto"/>
            <w:vAlign w:val="center"/>
          </w:tcPr>
          <w:p w14:paraId="2D449B1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BFEF54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3F13C36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743B81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297A122" w14:textId="77777777">
        <w:trPr>
          <w:jc w:val="center"/>
        </w:trPr>
        <w:tc>
          <w:tcPr>
            <w:tcW w:w="1486" w:type="dxa"/>
            <w:shd w:val="clear" w:color="auto" w:fill="auto"/>
            <w:vAlign w:val="center"/>
          </w:tcPr>
          <w:p w14:paraId="5A155A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0323F9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追踪情况</w:t>
            </w:r>
          </w:p>
        </w:tc>
        <w:tc>
          <w:tcPr>
            <w:tcW w:w="1562" w:type="dxa"/>
            <w:shd w:val="clear" w:color="auto" w:fill="auto"/>
            <w:vAlign w:val="center"/>
          </w:tcPr>
          <w:p w14:paraId="22BDDD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ZZQK</w:t>
            </w:r>
          </w:p>
        </w:tc>
        <w:tc>
          <w:tcPr>
            <w:tcW w:w="3064" w:type="dxa"/>
            <w:shd w:val="clear" w:color="auto" w:fill="auto"/>
            <w:vAlign w:val="center"/>
          </w:tcPr>
          <w:p w14:paraId="68E9E47C"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本次追踪的结果</w:t>
            </w:r>
          </w:p>
        </w:tc>
        <w:tc>
          <w:tcPr>
            <w:tcW w:w="992" w:type="dxa"/>
            <w:shd w:val="clear" w:color="auto" w:fill="auto"/>
            <w:vAlign w:val="center"/>
          </w:tcPr>
          <w:p w14:paraId="6FEF44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9364C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3223D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3926775"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附录B.53结核病追踪情况代码</w:t>
            </w:r>
          </w:p>
        </w:tc>
      </w:tr>
      <w:tr w:rsidR="00FB113A" w14:paraId="13016F86" w14:textId="77777777">
        <w:trPr>
          <w:jc w:val="center"/>
        </w:trPr>
        <w:tc>
          <w:tcPr>
            <w:tcW w:w="1486" w:type="dxa"/>
            <w:shd w:val="clear" w:color="auto" w:fill="auto"/>
            <w:vAlign w:val="center"/>
          </w:tcPr>
          <w:p w14:paraId="3E0D86F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7FEB37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追踪方法</w:t>
            </w:r>
          </w:p>
        </w:tc>
        <w:tc>
          <w:tcPr>
            <w:tcW w:w="1562" w:type="dxa"/>
            <w:shd w:val="clear" w:color="auto" w:fill="auto"/>
            <w:vAlign w:val="center"/>
          </w:tcPr>
          <w:p w14:paraId="713826A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ZZFF</w:t>
            </w:r>
          </w:p>
        </w:tc>
        <w:tc>
          <w:tcPr>
            <w:tcW w:w="3064" w:type="dxa"/>
            <w:shd w:val="clear" w:color="auto" w:fill="auto"/>
            <w:vAlign w:val="center"/>
          </w:tcPr>
          <w:p w14:paraId="1230FFD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本次追踪的方法</w:t>
            </w:r>
          </w:p>
        </w:tc>
        <w:tc>
          <w:tcPr>
            <w:tcW w:w="992" w:type="dxa"/>
            <w:shd w:val="clear" w:color="auto" w:fill="auto"/>
            <w:vAlign w:val="center"/>
          </w:tcPr>
          <w:p w14:paraId="7CD37C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659A9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CE80E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7D8FDC40"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附录B.54结核病追踪方法代码</w:t>
            </w:r>
          </w:p>
        </w:tc>
      </w:tr>
      <w:tr w:rsidR="00FB113A" w14:paraId="42DED3A8" w14:textId="77777777">
        <w:trPr>
          <w:jc w:val="center"/>
        </w:trPr>
        <w:tc>
          <w:tcPr>
            <w:tcW w:w="1486" w:type="dxa"/>
            <w:shd w:val="clear" w:color="auto" w:fill="auto"/>
            <w:vAlign w:val="center"/>
          </w:tcPr>
          <w:p w14:paraId="39202D4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2763F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到位日期</w:t>
            </w:r>
          </w:p>
        </w:tc>
        <w:tc>
          <w:tcPr>
            <w:tcW w:w="1562" w:type="dxa"/>
            <w:shd w:val="clear" w:color="auto" w:fill="auto"/>
            <w:vAlign w:val="center"/>
          </w:tcPr>
          <w:p w14:paraId="2D7E80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DWRQ</w:t>
            </w:r>
          </w:p>
        </w:tc>
        <w:tc>
          <w:tcPr>
            <w:tcW w:w="3064" w:type="dxa"/>
            <w:shd w:val="clear" w:color="auto" w:fill="auto"/>
            <w:vAlign w:val="center"/>
          </w:tcPr>
          <w:p w14:paraId="6920D473" w14:textId="77777777" w:rsidR="00FB113A" w:rsidRDefault="000C6B93">
            <w:pPr>
              <w:widowControl/>
              <w:spacing w:line="240" w:lineRule="auto"/>
              <w:jc w:val="left"/>
              <w:rPr>
                <w:rFonts w:ascii="宋体" w:hAnsi="宋体" w:cs="宋体" w:hint="eastAsia"/>
                <w:sz w:val="18"/>
                <w:szCs w:val="18"/>
              </w:rPr>
            </w:pPr>
            <w:r>
              <w:rPr>
                <w:rFonts w:hint="eastAsia"/>
                <w:sz w:val="18"/>
                <w:szCs w:val="18"/>
              </w:rPr>
              <w:t>追踪到位的日期</w:t>
            </w:r>
          </w:p>
        </w:tc>
        <w:tc>
          <w:tcPr>
            <w:tcW w:w="992" w:type="dxa"/>
            <w:shd w:val="clear" w:color="auto" w:fill="auto"/>
            <w:vAlign w:val="center"/>
          </w:tcPr>
          <w:p w14:paraId="2B8329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E1B8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2B6BD4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62C5371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B32E328" w14:textId="77777777">
        <w:trPr>
          <w:jc w:val="center"/>
        </w:trPr>
        <w:tc>
          <w:tcPr>
            <w:tcW w:w="1486" w:type="dxa"/>
            <w:shd w:val="clear" w:color="auto" w:fill="auto"/>
            <w:vAlign w:val="center"/>
          </w:tcPr>
          <w:p w14:paraId="796AA2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ADF89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排除日期</w:t>
            </w:r>
          </w:p>
        </w:tc>
        <w:tc>
          <w:tcPr>
            <w:tcW w:w="1562" w:type="dxa"/>
            <w:shd w:val="clear" w:color="auto" w:fill="auto"/>
            <w:vAlign w:val="center"/>
          </w:tcPr>
          <w:p w14:paraId="3CB396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PCRQ</w:t>
            </w:r>
          </w:p>
        </w:tc>
        <w:tc>
          <w:tcPr>
            <w:tcW w:w="3064" w:type="dxa"/>
            <w:shd w:val="clear" w:color="auto" w:fill="auto"/>
            <w:vAlign w:val="center"/>
          </w:tcPr>
          <w:p w14:paraId="50B4296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排除结核病诊断的日期</w:t>
            </w:r>
          </w:p>
        </w:tc>
        <w:tc>
          <w:tcPr>
            <w:tcW w:w="992" w:type="dxa"/>
            <w:shd w:val="clear" w:color="auto" w:fill="auto"/>
            <w:vAlign w:val="center"/>
          </w:tcPr>
          <w:p w14:paraId="2AA4FE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C27E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3E6EB27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7C0D18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1728202" w14:textId="77777777" w:rsidR="000C6B93" w:rsidRDefault="000C6B93" w:rsidP="00367345">
      <w:pPr>
        <w:pStyle w:val="afffff4"/>
        <w:spacing w:beforeLines="50" w:before="156" w:afterLines="50" w:after="156"/>
        <w:ind w:firstLineChars="0" w:firstLine="0"/>
        <w:jc w:val="center"/>
        <w:rPr>
          <w:rFonts w:ascii="黑体" w:eastAsia="黑体" w:hAnsi="黑体" w:hint="eastAsia"/>
        </w:rPr>
      </w:pPr>
      <w:bookmarkStart w:id="220" w:name="_Toc1528406805"/>
      <w:bookmarkStart w:id="221" w:name="_Toc402277048"/>
      <w:bookmarkStart w:id="222" w:name="_Toc19085"/>
    </w:p>
    <w:p w14:paraId="564B702F" w14:textId="374FF4E3"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表A.43  结核病追踪卡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367345" w14:paraId="7A19E0E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71BA5D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6AB6497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E2CB5E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444AC1F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301294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E997A3C"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40F329C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4B96FAA1"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035E6E29" w14:textId="77777777" w:rsidTr="006C6E2B">
        <w:trPr>
          <w:jc w:val="center"/>
        </w:trPr>
        <w:tc>
          <w:tcPr>
            <w:tcW w:w="1486" w:type="dxa"/>
            <w:shd w:val="clear" w:color="auto" w:fill="auto"/>
            <w:vAlign w:val="center"/>
          </w:tcPr>
          <w:p w14:paraId="4165A02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2BD7DA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排除机构地区</w:t>
            </w:r>
          </w:p>
        </w:tc>
        <w:tc>
          <w:tcPr>
            <w:tcW w:w="1562" w:type="dxa"/>
            <w:shd w:val="clear" w:color="auto" w:fill="auto"/>
            <w:vAlign w:val="center"/>
          </w:tcPr>
          <w:p w14:paraId="6A89BA0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PCJGDQ</w:t>
            </w:r>
          </w:p>
        </w:tc>
        <w:tc>
          <w:tcPr>
            <w:tcW w:w="3064" w:type="dxa"/>
            <w:shd w:val="clear" w:color="auto" w:fill="auto"/>
            <w:vAlign w:val="center"/>
          </w:tcPr>
          <w:p w14:paraId="40B2298F"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排除结核病诊断的机构所在省、地市、县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0DF1215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9846D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AE2903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70C2FC8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448520C5" w14:textId="77777777" w:rsidTr="006C6E2B">
        <w:trPr>
          <w:jc w:val="center"/>
        </w:trPr>
        <w:tc>
          <w:tcPr>
            <w:tcW w:w="1486" w:type="dxa"/>
            <w:shd w:val="clear" w:color="auto" w:fill="auto"/>
            <w:vAlign w:val="center"/>
          </w:tcPr>
          <w:p w14:paraId="58B4C77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A55701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排除机构</w:t>
            </w:r>
          </w:p>
        </w:tc>
        <w:tc>
          <w:tcPr>
            <w:tcW w:w="1562" w:type="dxa"/>
            <w:shd w:val="clear" w:color="auto" w:fill="auto"/>
            <w:vAlign w:val="center"/>
          </w:tcPr>
          <w:p w14:paraId="2AB9AA8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PCJG</w:t>
            </w:r>
          </w:p>
        </w:tc>
        <w:tc>
          <w:tcPr>
            <w:tcW w:w="3064" w:type="dxa"/>
            <w:shd w:val="clear" w:color="auto" w:fill="auto"/>
            <w:vAlign w:val="center"/>
          </w:tcPr>
          <w:p w14:paraId="2FCFA8CD"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排除结核病诊断的机构名称</w:t>
            </w:r>
          </w:p>
        </w:tc>
        <w:tc>
          <w:tcPr>
            <w:tcW w:w="992" w:type="dxa"/>
            <w:shd w:val="clear" w:color="auto" w:fill="auto"/>
            <w:vAlign w:val="center"/>
          </w:tcPr>
          <w:p w14:paraId="4C8B9D4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1EBB9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D0E514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5952474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20D379DE" w14:textId="77777777" w:rsidTr="006C6E2B">
        <w:trPr>
          <w:jc w:val="center"/>
        </w:trPr>
        <w:tc>
          <w:tcPr>
            <w:tcW w:w="1486" w:type="dxa"/>
            <w:shd w:val="clear" w:color="auto" w:fill="auto"/>
            <w:vAlign w:val="center"/>
          </w:tcPr>
          <w:p w14:paraId="4247055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9A4203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住院日期</w:t>
            </w:r>
          </w:p>
        </w:tc>
        <w:tc>
          <w:tcPr>
            <w:tcW w:w="1562" w:type="dxa"/>
            <w:shd w:val="clear" w:color="auto" w:fill="auto"/>
            <w:vAlign w:val="center"/>
          </w:tcPr>
          <w:p w14:paraId="68758AE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ZYRQ</w:t>
            </w:r>
          </w:p>
        </w:tc>
        <w:tc>
          <w:tcPr>
            <w:tcW w:w="3064" w:type="dxa"/>
            <w:shd w:val="clear" w:color="auto" w:fill="auto"/>
            <w:vAlign w:val="center"/>
          </w:tcPr>
          <w:p w14:paraId="005E38A7"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患者住院日期</w:t>
            </w:r>
          </w:p>
        </w:tc>
        <w:tc>
          <w:tcPr>
            <w:tcW w:w="992" w:type="dxa"/>
            <w:shd w:val="clear" w:color="auto" w:fill="auto"/>
            <w:vAlign w:val="center"/>
          </w:tcPr>
          <w:p w14:paraId="39B020C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E56DE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60B5D3F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A927D0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2BFACC24" w14:textId="77777777" w:rsidTr="006C6E2B">
        <w:trPr>
          <w:jc w:val="center"/>
        </w:trPr>
        <w:tc>
          <w:tcPr>
            <w:tcW w:w="1486" w:type="dxa"/>
            <w:shd w:val="clear" w:color="auto" w:fill="auto"/>
            <w:vAlign w:val="center"/>
          </w:tcPr>
          <w:p w14:paraId="6BF70AF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DE06.00.016.00</w:t>
            </w:r>
          </w:p>
        </w:tc>
        <w:tc>
          <w:tcPr>
            <w:tcW w:w="2242" w:type="dxa"/>
            <w:shd w:val="clear" w:color="auto" w:fill="auto"/>
            <w:vAlign w:val="center"/>
          </w:tcPr>
          <w:p w14:paraId="7F6BC2D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出院日期</w:t>
            </w:r>
          </w:p>
        </w:tc>
        <w:tc>
          <w:tcPr>
            <w:tcW w:w="1562" w:type="dxa"/>
            <w:shd w:val="clear" w:color="auto" w:fill="auto"/>
            <w:vAlign w:val="center"/>
          </w:tcPr>
          <w:p w14:paraId="641DFB7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CYRQ</w:t>
            </w:r>
          </w:p>
        </w:tc>
        <w:tc>
          <w:tcPr>
            <w:tcW w:w="3064" w:type="dxa"/>
            <w:shd w:val="clear" w:color="auto" w:fill="auto"/>
            <w:vAlign w:val="center"/>
          </w:tcPr>
          <w:p w14:paraId="6D458E00"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住院者实际办理出院手续当日的公元纪年日期</w:t>
            </w:r>
          </w:p>
        </w:tc>
        <w:tc>
          <w:tcPr>
            <w:tcW w:w="992" w:type="dxa"/>
            <w:shd w:val="clear" w:color="auto" w:fill="auto"/>
            <w:vAlign w:val="center"/>
          </w:tcPr>
          <w:p w14:paraId="20657A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1B6A6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66CEFDC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2DEB03B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3BA6E8D9" w14:textId="77777777" w:rsidTr="006C6E2B">
        <w:trPr>
          <w:jc w:val="center"/>
        </w:trPr>
        <w:tc>
          <w:tcPr>
            <w:tcW w:w="1486" w:type="dxa"/>
            <w:shd w:val="clear" w:color="auto" w:fill="auto"/>
            <w:vAlign w:val="center"/>
          </w:tcPr>
          <w:p w14:paraId="4F76453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749208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核实后人群分类</w:t>
            </w:r>
          </w:p>
        </w:tc>
        <w:tc>
          <w:tcPr>
            <w:tcW w:w="1562" w:type="dxa"/>
            <w:shd w:val="clear" w:color="auto" w:fill="auto"/>
            <w:vAlign w:val="center"/>
          </w:tcPr>
          <w:p w14:paraId="1B727A1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HSHRQFL</w:t>
            </w:r>
          </w:p>
        </w:tc>
        <w:tc>
          <w:tcPr>
            <w:tcW w:w="3064" w:type="dxa"/>
            <w:shd w:val="clear" w:color="auto" w:fill="auto"/>
            <w:vAlign w:val="center"/>
          </w:tcPr>
          <w:p w14:paraId="11C2BF64"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经追踪确认的不同人群特征分类的代码</w:t>
            </w:r>
          </w:p>
        </w:tc>
        <w:tc>
          <w:tcPr>
            <w:tcW w:w="992" w:type="dxa"/>
            <w:shd w:val="clear" w:color="auto" w:fill="auto"/>
            <w:vAlign w:val="center"/>
          </w:tcPr>
          <w:p w14:paraId="77351C8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94E9B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2AD62C6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757243FB" w14:textId="77777777" w:rsidR="00367345" w:rsidRDefault="00367345" w:rsidP="006C6E2B">
            <w:pPr>
              <w:widowControl/>
              <w:spacing w:line="240" w:lineRule="auto"/>
              <w:outlineLvl w:val="8"/>
              <w:rPr>
                <w:rFonts w:ascii="宋体" w:hAnsi="宋体" w:cs="宋体" w:hint="eastAsia"/>
                <w:sz w:val="18"/>
                <w:szCs w:val="18"/>
              </w:rPr>
            </w:pPr>
            <w:r>
              <w:rPr>
                <w:rFonts w:ascii="宋体" w:hAnsi="宋体" w:cs="宋体" w:hint="eastAsia"/>
                <w:sz w:val="18"/>
                <w:szCs w:val="18"/>
              </w:rPr>
              <w:t>WS/T 364.3 CV02.01.202传染病患者职业代码表</w:t>
            </w:r>
          </w:p>
        </w:tc>
      </w:tr>
      <w:tr w:rsidR="00367345" w14:paraId="58A50457" w14:textId="77777777" w:rsidTr="006C6E2B">
        <w:trPr>
          <w:jc w:val="center"/>
        </w:trPr>
        <w:tc>
          <w:tcPr>
            <w:tcW w:w="1486" w:type="dxa"/>
            <w:shd w:val="clear" w:color="auto" w:fill="auto"/>
            <w:vAlign w:val="center"/>
          </w:tcPr>
          <w:p w14:paraId="0D3F9FA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CDBB25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核实后单位所在地</w:t>
            </w:r>
          </w:p>
        </w:tc>
        <w:tc>
          <w:tcPr>
            <w:tcW w:w="1562" w:type="dxa"/>
            <w:shd w:val="clear" w:color="auto" w:fill="auto"/>
            <w:vAlign w:val="center"/>
          </w:tcPr>
          <w:p w14:paraId="7354843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HSHDWSZD</w:t>
            </w:r>
          </w:p>
        </w:tc>
        <w:tc>
          <w:tcPr>
            <w:tcW w:w="3064" w:type="dxa"/>
            <w:shd w:val="clear" w:color="auto" w:fill="auto"/>
            <w:vAlign w:val="center"/>
          </w:tcPr>
          <w:p w14:paraId="0C6069E7"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经追踪确认的本人工作单位或所在学校的省、地市、县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69CB809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10C0C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00C0544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6D6F0F2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0083CA3E" w14:textId="77777777" w:rsidTr="006C6E2B">
        <w:trPr>
          <w:jc w:val="center"/>
        </w:trPr>
        <w:tc>
          <w:tcPr>
            <w:tcW w:w="1486" w:type="dxa"/>
            <w:shd w:val="clear" w:color="auto" w:fill="auto"/>
            <w:vAlign w:val="center"/>
          </w:tcPr>
          <w:p w14:paraId="4DA4536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420491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核实后单位全称</w:t>
            </w:r>
          </w:p>
        </w:tc>
        <w:tc>
          <w:tcPr>
            <w:tcW w:w="1562" w:type="dxa"/>
            <w:shd w:val="clear" w:color="auto" w:fill="auto"/>
            <w:vAlign w:val="center"/>
          </w:tcPr>
          <w:p w14:paraId="55A0094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HSHDWQC</w:t>
            </w:r>
          </w:p>
        </w:tc>
        <w:tc>
          <w:tcPr>
            <w:tcW w:w="3064" w:type="dxa"/>
            <w:shd w:val="clear" w:color="auto" w:fill="auto"/>
            <w:vAlign w:val="center"/>
          </w:tcPr>
          <w:p w14:paraId="779115E0"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经追踪确认的本人工作单位或所在学校的组织机构名称</w:t>
            </w:r>
          </w:p>
        </w:tc>
        <w:tc>
          <w:tcPr>
            <w:tcW w:w="992" w:type="dxa"/>
            <w:shd w:val="clear" w:color="auto" w:fill="auto"/>
            <w:vAlign w:val="center"/>
          </w:tcPr>
          <w:p w14:paraId="140122D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A284A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17C889E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1" w:type="dxa"/>
            <w:shd w:val="clear" w:color="auto" w:fill="auto"/>
            <w:vAlign w:val="center"/>
          </w:tcPr>
          <w:p w14:paraId="035F77C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20042CF5" w14:textId="77777777" w:rsidTr="006C6E2B">
        <w:trPr>
          <w:jc w:val="center"/>
        </w:trPr>
        <w:tc>
          <w:tcPr>
            <w:tcW w:w="1486" w:type="dxa"/>
            <w:shd w:val="clear" w:color="auto" w:fill="auto"/>
            <w:vAlign w:val="center"/>
          </w:tcPr>
          <w:p w14:paraId="5AF26D0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14DDB2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备注</w:t>
            </w:r>
          </w:p>
        </w:tc>
        <w:tc>
          <w:tcPr>
            <w:tcW w:w="1562" w:type="dxa"/>
            <w:shd w:val="clear" w:color="auto" w:fill="auto"/>
            <w:vAlign w:val="center"/>
          </w:tcPr>
          <w:p w14:paraId="42DDF15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3064" w:type="dxa"/>
            <w:shd w:val="clear" w:color="auto" w:fill="auto"/>
            <w:vAlign w:val="center"/>
          </w:tcPr>
          <w:p w14:paraId="577F6B18"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对追踪信息的补充</w:t>
            </w:r>
          </w:p>
        </w:tc>
        <w:tc>
          <w:tcPr>
            <w:tcW w:w="992" w:type="dxa"/>
            <w:shd w:val="clear" w:color="auto" w:fill="auto"/>
            <w:vAlign w:val="center"/>
          </w:tcPr>
          <w:p w14:paraId="4E3C5A2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5C3DB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79B9BA9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1" w:type="dxa"/>
            <w:shd w:val="clear" w:color="auto" w:fill="auto"/>
            <w:vAlign w:val="center"/>
          </w:tcPr>
          <w:p w14:paraId="653792B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35AF3C52" w14:textId="77777777" w:rsidTr="006C6E2B">
        <w:trPr>
          <w:jc w:val="center"/>
        </w:trPr>
        <w:tc>
          <w:tcPr>
            <w:tcW w:w="1486" w:type="dxa"/>
            <w:shd w:val="clear" w:color="auto" w:fill="auto"/>
            <w:vAlign w:val="center"/>
          </w:tcPr>
          <w:p w14:paraId="5B3D688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DDEEAD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传报卡备注</w:t>
            </w:r>
          </w:p>
        </w:tc>
        <w:tc>
          <w:tcPr>
            <w:tcW w:w="1562" w:type="dxa"/>
            <w:shd w:val="clear" w:color="auto" w:fill="auto"/>
            <w:vAlign w:val="center"/>
          </w:tcPr>
          <w:p w14:paraId="4BE4FD7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CBKBZ</w:t>
            </w:r>
          </w:p>
        </w:tc>
        <w:tc>
          <w:tcPr>
            <w:tcW w:w="3064" w:type="dxa"/>
            <w:shd w:val="clear" w:color="auto" w:fill="auto"/>
            <w:vAlign w:val="center"/>
          </w:tcPr>
          <w:p w14:paraId="2ADDC97B"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对传染病报告卡信息的补充</w:t>
            </w:r>
          </w:p>
        </w:tc>
        <w:tc>
          <w:tcPr>
            <w:tcW w:w="992" w:type="dxa"/>
            <w:shd w:val="clear" w:color="auto" w:fill="auto"/>
            <w:vAlign w:val="center"/>
          </w:tcPr>
          <w:p w14:paraId="19872D1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D9375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352D3E6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1" w:type="dxa"/>
            <w:shd w:val="clear" w:color="auto" w:fill="auto"/>
            <w:vAlign w:val="center"/>
          </w:tcPr>
          <w:p w14:paraId="23C0C76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4C919186" w14:textId="77777777" w:rsidTr="006C6E2B">
        <w:trPr>
          <w:jc w:val="center"/>
        </w:trPr>
        <w:tc>
          <w:tcPr>
            <w:tcW w:w="1486" w:type="dxa"/>
            <w:shd w:val="clear" w:color="auto" w:fill="auto"/>
            <w:vAlign w:val="center"/>
          </w:tcPr>
          <w:p w14:paraId="1EA9F79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98B777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报告地区</w:t>
            </w:r>
          </w:p>
        </w:tc>
        <w:tc>
          <w:tcPr>
            <w:tcW w:w="1562" w:type="dxa"/>
            <w:shd w:val="clear" w:color="auto" w:fill="auto"/>
            <w:vAlign w:val="center"/>
          </w:tcPr>
          <w:p w14:paraId="767267B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BGDQ</w:t>
            </w:r>
          </w:p>
        </w:tc>
        <w:tc>
          <w:tcPr>
            <w:tcW w:w="3064" w:type="dxa"/>
            <w:shd w:val="clear" w:color="auto" w:fill="auto"/>
            <w:vAlign w:val="center"/>
          </w:tcPr>
          <w:p w14:paraId="1E00E751"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报告患者追踪结果单位的地址中的省、地市、县</w:t>
            </w:r>
            <w:r>
              <w:rPr>
                <w:rFonts w:hint="eastAsia"/>
                <w:sz w:val="18"/>
                <w:szCs w:val="18"/>
              </w:rPr>
              <w:t>(</w:t>
            </w:r>
            <w:r>
              <w:rPr>
                <w:rFonts w:hint="eastAsia"/>
                <w:sz w:val="18"/>
                <w:szCs w:val="18"/>
              </w:rPr>
              <w:t>区</w:t>
            </w:r>
            <w:r>
              <w:rPr>
                <w:rFonts w:hint="eastAsia"/>
                <w:sz w:val="18"/>
                <w:szCs w:val="18"/>
              </w:rPr>
              <w:t>)</w:t>
            </w:r>
            <w:r>
              <w:rPr>
                <w:rFonts w:hint="eastAsia"/>
                <w:sz w:val="18"/>
                <w:szCs w:val="18"/>
              </w:rPr>
              <w:t>编码</w:t>
            </w:r>
          </w:p>
        </w:tc>
        <w:tc>
          <w:tcPr>
            <w:tcW w:w="992" w:type="dxa"/>
            <w:shd w:val="clear" w:color="auto" w:fill="auto"/>
            <w:vAlign w:val="center"/>
          </w:tcPr>
          <w:p w14:paraId="23B6C53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5B806E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FED896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06BE460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51C9C639" w14:textId="77777777" w:rsidTr="006C6E2B">
        <w:trPr>
          <w:jc w:val="center"/>
        </w:trPr>
        <w:tc>
          <w:tcPr>
            <w:tcW w:w="1486" w:type="dxa"/>
            <w:shd w:val="clear" w:color="auto" w:fill="auto"/>
            <w:vAlign w:val="center"/>
          </w:tcPr>
          <w:p w14:paraId="07889BB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ECBAE9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报告单位</w:t>
            </w:r>
          </w:p>
        </w:tc>
        <w:tc>
          <w:tcPr>
            <w:tcW w:w="1562" w:type="dxa"/>
            <w:shd w:val="clear" w:color="auto" w:fill="auto"/>
            <w:vAlign w:val="center"/>
          </w:tcPr>
          <w:p w14:paraId="06F616F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BGDW</w:t>
            </w:r>
          </w:p>
        </w:tc>
        <w:tc>
          <w:tcPr>
            <w:tcW w:w="3064" w:type="dxa"/>
            <w:shd w:val="clear" w:color="auto" w:fill="auto"/>
            <w:vAlign w:val="center"/>
          </w:tcPr>
          <w:p w14:paraId="29DC1DCF" w14:textId="77777777" w:rsidR="00367345" w:rsidRDefault="00367345" w:rsidP="006C6E2B">
            <w:pPr>
              <w:widowControl/>
              <w:spacing w:line="240" w:lineRule="auto"/>
              <w:jc w:val="left"/>
              <w:rPr>
                <w:rFonts w:ascii="宋体" w:hAnsi="宋体" w:cs="宋体" w:hint="eastAsia"/>
                <w:sz w:val="18"/>
                <w:szCs w:val="18"/>
              </w:rPr>
            </w:pPr>
            <w:r>
              <w:rPr>
                <w:rFonts w:hint="eastAsia"/>
                <w:sz w:val="18"/>
                <w:szCs w:val="18"/>
              </w:rPr>
              <w:t>报告患者追踪管理结果单位</w:t>
            </w:r>
          </w:p>
        </w:tc>
        <w:tc>
          <w:tcPr>
            <w:tcW w:w="992" w:type="dxa"/>
            <w:shd w:val="clear" w:color="auto" w:fill="auto"/>
            <w:vAlign w:val="center"/>
          </w:tcPr>
          <w:p w14:paraId="7C704F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BA263D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1FDD88C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10D4E10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029AB8FE" w14:textId="664CB7AC" w:rsidR="00FB113A" w:rsidRDefault="000C6B93">
      <w:pPr>
        <w:pStyle w:val="aff3"/>
        <w:spacing w:before="156" w:after="156"/>
        <w:ind w:left="0"/>
      </w:pPr>
      <w:r>
        <w:rPr>
          <w:rFonts w:hint="eastAsia"/>
        </w:rPr>
        <w:t>结核病管理卡</w:t>
      </w:r>
      <w:bookmarkEnd w:id="220"/>
      <w:bookmarkEnd w:id="221"/>
      <w:bookmarkEnd w:id="222"/>
    </w:p>
    <w:p w14:paraId="04B7A4E5" w14:textId="77777777" w:rsidR="00FB113A" w:rsidRDefault="000C6B93">
      <w:pPr>
        <w:pStyle w:val="affffff5"/>
        <w:numPr>
          <w:ilvl w:val="1"/>
          <w:numId w:val="31"/>
        </w:numPr>
        <w:spacing w:before="156" w:after="156"/>
        <w:ind w:left="0"/>
      </w:pPr>
      <w:r>
        <w:rPr>
          <w:rFonts w:hint="eastAsia"/>
        </w:rPr>
        <w:t>结核病管理卡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355C40E8" w14:textId="77777777">
        <w:trPr>
          <w:tblHeader/>
          <w:jc w:val="center"/>
        </w:trPr>
        <w:tc>
          <w:tcPr>
            <w:tcW w:w="1486" w:type="dxa"/>
            <w:tcBorders>
              <w:top w:val="single" w:sz="8" w:space="0" w:color="auto"/>
              <w:bottom w:val="single" w:sz="8" w:space="0" w:color="auto"/>
            </w:tcBorders>
            <w:shd w:val="clear" w:color="auto" w:fill="auto"/>
            <w:vAlign w:val="center"/>
          </w:tcPr>
          <w:p w14:paraId="143D96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9C9244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4819B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0B33E4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0D779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569F62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0D15608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0826036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310357C" w14:textId="77777777">
        <w:trPr>
          <w:jc w:val="center"/>
        </w:trPr>
        <w:tc>
          <w:tcPr>
            <w:tcW w:w="1486" w:type="dxa"/>
            <w:tcBorders>
              <w:top w:val="single" w:sz="8" w:space="0" w:color="auto"/>
            </w:tcBorders>
            <w:shd w:val="clear" w:color="auto" w:fill="auto"/>
            <w:vAlign w:val="center"/>
          </w:tcPr>
          <w:p w14:paraId="2F32E59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4E9F90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结核病管理卡编号</w:t>
            </w:r>
          </w:p>
        </w:tc>
        <w:tc>
          <w:tcPr>
            <w:tcW w:w="1562" w:type="dxa"/>
            <w:tcBorders>
              <w:top w:val="single" w:sz="8" w:space="0" w:color="auto"/>
            </w:tcBorders>
            <w:shd w:val="clear" w:color="auto" w:fill="auto"/>
            <w:vAlign w:val="center"/>
          </w:tcPr>
          <w:p w14:paraId="5A6433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JHBGLKBH</w:t>
            </w:r>
          </w:p>
        </w:tc>
        <w:tc>
          <w:tcPr>
            <w:tcW w:w="3067" w:type="dxa"/>
            <w:tcBorders>
              <w:top w:val="single" w:sz="8" w:space="0" w:color="auto"/>
            </w:tcBorders>
            <w:shd w:val="clear" w:color="auto" w:fill="auto"/>
            <w:vAlign w:val="center"/>
          </w:tcPr>
          <w:p w14:paraId="51101E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726E3F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A967E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4A79F8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tcBorders>
              <w:top w:val="single" w:sz="8" w:space="0" w:color="auto"/>
            </w:tcBorders>
            <w:shd w:val="clear" w:color="auto" w:fill="auto"/>
            <w:vAlign w:val="center"/>
          </w:tcPr>
          <w:p w14:paraId="444D430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bl>
    <w:p w14:paraId="6D58C45C"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bookmarkStart w:id="223" w:name="_Toc28814"/>
      <w:bookmarkStart w:id="224" w:name="_Toc1712328591"/>
      <w:bookmarkStart w:id="225" w:name="_Toc953586417"/>
      <w:r w:rsidRPr="00367345">
        <w:rPr>
          <w:rFonts w:ascii="黑体" w:eastAsia="黑体" w:hAnsi="黑体" w:hint="eastAsia"/>
        </w:rPr>
        <w:t>表A.44  结核病管理卡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367345" w14:paraId="5367A495"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171EBF2"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A75536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20D112C"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A58B54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82EBFA2"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47A59B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4D1376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1946FD1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0E8C6FC2" w14:textId="77777777" w:rsidTr="006C6E2B">
        <w:trPr>
          <w:jc w:val="center"/>
        </w:trPr>
        <w:tc>
          <w:tcPr>
            <w:tcW w:w="1486" w:type="dxa"/>
            <w:shd w:val="clear" w:color="auto" w:fill="auto"/>
            <w:vAlign w:val="center"/>
          </w:tcPr>
          <w:p w14:paraId="47728C7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0848B4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47DEE90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7" w:type="dxa"/>
            <w:shd w:val="clear" w:color="auto" w:fill="auto"/>
            <w:vAlign w:val="center"/>
          </w:tcPr>
          <w:p w14:paraId="4D9F402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根据登记单位国标代码、登记年份和编码给患者指定的登记号</w:t>
            </w:r>
          </w:p>
        </w:tc>
        <w:tc>
          <w:tcPr>
            <w:tcW w:w="992" w:type="dxa"/>
            <w:shd w:val="clear" w:color="auto" w:fill="auto"/>
            <w:vAlign w:val="center"/>
          </w:tcPr>
          <w:p w14:paraId="716E283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A0970F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7407D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0" w:type="dxa"/>
            <w:shd w:val="clear" w:color="auto" w:fill="auto"/>
            <w:vAlign w:val="center"/>
          </w:tcPr>
          <w:p w14:paraId="102C4CD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E5C013F" w14:textId="77777777" w:rsidTr="006C6E2B">
        <w:trPr>
          <w:jc w:val="center"/>
        </w:trPr>
        <w:tc>
          <w:tcPr>
            <w:tcW w:w="1486" w:type="dxa"/>
            <w:shd w:val="clear" w:color="auto" w:fill="auto"/>
            <w:vAlign w:val="center"/>
          </w:tcPr>
          <w:p w14:paraId="3CA819E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DE02.01.039.01</w:t>
            </w:r>
          </w:p>
        </w:tc>
        <w:tc>
          <w:tcPr>
            <w:tcW w:w="2239" w:type="dxa"/>
            <w:shd w:val="clear" w:color="auto" w:fill="auto"/>
            <w:vAlign w:val="center"/>
          </w:tcPr>
          <w:p w14:paraId="17F778A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0BDBA90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7" w:type="dxa"/>
            <w:shd w:val="clear" w:color="auto" w:fill="auto"/>
            <w:vAlign w:val="center"/>
          </w:tcPr>
          <w:p w14:paraId="04F06B0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1645C9B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E57A4A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3557A1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1394D6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E0C31EF" w14:textId="77777777" w:rsidTr="006C6E2B">
        <w:trPr>
          <w:jc w:val="center"/>
        </w:trPr>
        <w:tc>
          <w:tcPr>
            <w:tcW w:w="1486" w:type="dxa"/>
            <w:shd w:val="clear" w:color="auto" w:fill="auto"/>
            <w:vAlign w:val="center"/>
          </w:tcPr>
          <w:p w14:paraId="0AA8C60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07C0A80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04F9ABB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7" w:type="dxa"/>
            <w:shd w:val="clear" w:color="auto" w:fill="auto"/>
            <w:vAlign w:val="center"/>
          </w:tcPr>
          <w:p w14:paraId="793E642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个体身份证件所属类别在特定编码体系中的代码</w:t>
            </w:r>
          </w:p>
        </w:tc>
        <w:tc>
          <w:tcPr>
            <w:tcW w:w="992" w:type="dxa"/>
            <w:shd w:val="clear" w:color="auto" w:fill="auto"/>
            <w:vAlign w:val="center"/>
          </w:tcPr>
          <w:p w14:paraId="6994F49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2796A7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6F6A7A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4F8BA47D" w14:textId="77777777" w:rsidR="00367345" w:rsidRDefault="0036734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3B3226ED"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367345" w14:paraId="40262EE5" w14:textId="77777777" w:rsidTr="006C6E2B">
        <w:trPr>
          <w:jc w:val="center"/>
        </w:trPr>
        <w:tc>
          <w:tcPr>
            <w:tcW w:w="1486" w:type="dxa"/>
            <w:shd w:val="clear" w:color="auto" w:fill="auto"/>
            <w:vAlign w:val="center"/>
          </w:tcPr>
          <w:p w14:paraId="04E45D8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47E4539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1D66A78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7" w:type="dxa"/>
            <w:shd w:val="clear" w:color="auto" w:fill="auto"/>
            <w:vAlign w:val="center"/>
          </w:tcPr>
          <w:p w14:paraId="06350B2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个体的身份证件上的唯一法定标识符</w:t>
            </w:r>
          </w:p>
        </w:tc>
        <w:tc>
          <w:tcPr>
            <w:tcW w:w="992" w:type="dxa"/>
            <w:shd w:val="clear" w:color="auto" w:fill="auto"/>
            <w:vAlign w:val="center"/>
          </w:tcPr>
          <w:p w14:paraId="3BF9CAB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E25F0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F64E1F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7C3CB62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5AE5798" w14:textId="77777777" w:rsidTr="006C6E2B">
        <w:trPr>
          <w:jc w:val="center"/>
        </w:trPr>
        <w:tc>
          <w:tcPr>
            <w:tcW w:w="1486" w:type="dxa"/>
            <w:shd w:val="clear" w:color="auto" w:fill="auto"/>
            <w:vAlign w:val="center"/>
          </w:tcPr>
          <w:p w14:paraId="13E1F0E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5DE4262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1498D4F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7" w:type="dxa"/>
            <w:shd w:val="clear" w:color="auto" w:fill="auto"/>
            <w:vAlign w:val="center"/>
          </w:tcPr>
          <w:p w14:paraId="462F4BB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1F79987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6DA919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A0FA2C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24E44EC3"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367345" w14:paraId="2DBB6566" w14:textId="77777777" w:rsidTr="006C6E2B">
        <w:trPr>
          <w:trHeight w:val="90"/>
          <w:jc w:val="center"/>
        </w:trPr>
        <w:tc>
          <w:tcPr>
            <w:tcW w:w="1486" w:type="dxa"/>
            <w:shd w:val="clear" w:color="auto" w:fill="auto"/>
            <w:vAlign w:val="center"/>
          </w:tcPr>
          <w:p w14:paraId="6C634A5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3828E46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13CFC8D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7" w:type="dxa"/>
            <w:shd w:val="clear" w:color="auto" w:fill="auto"/>
            <w:vAlign w:val="center"/>
          </w:tcPr>
          <w:p w14:paraId="2558D67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个体出生当日的公元纪年日期</w:t>
            </w:r>
          </w:p>
        </w:tc>
        <w:tc>
          <w:tcPr>
            <w:tcW w:w="992" w:type="dxa"/>
            <w:shd w:val="clear" w:color="auto" w:fill="auto"/>
            <w:vAlign w:val="center"/>
          </w:tcPr>
          <w:p w14:paraId="5C29795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E1FCE3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65374A9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153502D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B563ED9" w14:textId="77777777" w:rsidTr="006C6E2B">
        <w:trPr>
          <w:jc w:val="center"/>
        </w:trPr>
        <w:tc>
          <w:tcPr>
            <w:tcW w:w="1486" w:type="dxa"/>
            <w:shd w:val="clear" w:color="auto" w:fill="auto"/>
            <w:vAlign w:val="center"/>
          </w:tcPr>
          <w:p w14:paraId="092DCBB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DE02.01.015.00</w:t>
            </w:r>
          </w:p>
        </w:tc>
        <w:tc>
          <w:tcPr>
            <w:tcW w:w="2239" w:type="dxa"/>
            <w:shd w:val="clear" w:color="auto" w:fill="auto"/>
            <w:vAlign w:val="center"/>
          </w:tcPr>
          <w:p w14:paraId="3CED77F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国籍</w:t>
            </w:r>
          </w:p>
        </w:tc>
        <w:tc>
          <w:tcPr>
            <w:tcW w:w="1562" w:type="dxa"/>
            <w:shd w:val="clear" w:color="auto" w:fill="auto"/>
            <w:vAlign w:val="center"/>
          </w:tcPr>
          <w:p w14:paraId="7D1FE69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GJ</w:t>
            </w:r>
          </w:p>
        </w:tc>
        <w:tc>
          <w:tcPr>
            <w:tcW w:w="3067" w:type="dxa"/>
            <w:shd w:val="clear" w:color="auto" w:fill="auto"/>
            <w:vAlign w:val="center"/>
          </w:tcPr>
          <w:p w14:paraId="4BDE20F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个体所属国籍在特定编码体系中的代码</w:t>
            </w:r>
          </w:p>
        </w:tc>
        <w:tc>
          <w:tcPr>
            <w:tcW w:w="992" w:type="dxa"/>
            <w:shd w:val="clear" w:color="auto" w:fill="auto"/>
            <w:vAlign w:val="center"/>
          </w:tcPr>
          <w:p w14:paraId="23A3BC8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83AF1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5E062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70" w:type="dxa"/>
            <w:shd w:val="clear" w:color="auto" w:fill="auto"/>
            <w:vAlign w:val="center"/>
          </w:tcPr>
          <w:p w14:paraId="6C35E9C6"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GB/T2659</w:t>
            </w:r>
          </w:p>
        </w:tc>
      </w:tr>
      <w:tr w:rsidR="00367345" w14:paraId="4491533F" w14:textId="77777777" w:rsidTr="006C6E2B">
        <w:trPr>
          <w:jc w:val="center"/>
        </w:trPr>
        <w:tc>
          <w:tcPr>
            <w:tcW w:w="1486" w:type="dxa"/>
            <w:shd w:val="clear" w:color="auto" w:fill="auto"/>
            <w:vAlign w:val="center"/>
          </w:tcPr>
          <w:p w14:paraId="66B5F6A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DE02.01.025.00</w:t>
            </w:r>
          </w:p>
        </w:tc>
        <w:tc>
          <w:tcPr>
            <w:tcW w:w="2239" w:type="dxa"/>
            <w:shd w:val="clear" w:color="auto" w:fill="auto"/>
            <w:vAlign w:val="center"/>
          </w:tcPr>
          <w:p w14:paraId="6DC44D3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民族</w:t>
            </w:r>
          </w:p>
        </w:tc>
        <w:tc>
          <w:tcPr>
            <w:tcW w:w="1562" w:type="dxa"/>
            <w:shd w:val="clear" w:color="auto" w:fill="auto"/>
            <w:vAlign w:val="center"/>
          </w:tcPr>
          <w:p w14:paraId="1ED239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MZ</w:t>
            </w:r>
          </w:p>
        </w:tc>
        <w:tc>
          <w:tcPr>
            <w:tcW w:w="3067" w:type="dxa"/>
            <w:shd w:val="clear" w:color="auto" w:fill="auto"/>
            <w:vAlign w:val="center"/>
          </w:tcPr>
          <w:p w14:paraId="01F6ADA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个体所属民族类别在特定编码体系中的代码</w:t>
            </w:r>
          </w:p>
        </w:tc>
        <w:tc>
          <w:tcPr>
            <w:tcW w:w="992" w:type="dxa"/>
            <w:shd w:val="clear" w:color="auto" w:fill="auto"/>
            <w:vAlign w:val="center"/>
          </w:tcPr>
          <w:p w14:paraId="6F712B9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3A35C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D313C6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34E80840"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3304</w:t>
            </w:r>
          </w:p>
        </w:tc>
      </w:tr>
      <w:tr w:rsidR="00367345" w14:paraId="3B8799B7" w14:textId="77777777" w:rsidTr="006C6E2B">
        <w:trPr>
          <w:jc w:val="center"/>
        </w:trPr>
        <w:tc>
          <w:tcPr>
            <w:tcW w:w="1486" w:type="dxa"/>
            <w:shd w:val="clear" w:color="auto" w:fill="auto"/>
            <w:vAlign w:val="center"/>
          </w:tcPr>
          <w:p w14:paraId="1633631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4C6E377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3B52813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7" w:type="dxa"/>
            <w:shd w:val="clear" w:color="auto" w:fill="auto"/>
            <w:vAlign w:val="center"/>
          </w:tcPr>
          <w:p w14:paraId="6734ACB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个体受教育最高程度的类别在特定编码体系中的代码</w:t>
            </w:r>
          </w:p>
        </w:tc>
        <w:tc>
          <w:tcPr>
            <w:tcW w:w="992" w:type="dxa"/>
            <w:shd w:val="clear" w:color="auto" w:fill="auto"/>
            <w:vAlign w:val="center"/>
          </w:tcPr>
          <w:p w14:paraId="6AD1F09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307DF7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3013E55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06530F88"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367345" w14:paraId="31547CFE" w14:textId="77777777" w:rsidTr="006C6E2B">
        <w:trPr>
          <w:jc w:val="center"/>
        </w:trPr>
        <w:tc>
          <w:tcPr>
            <w:tcW w:w="1486" w:type="dxa"/>
            <w:shd w:val="clear" w:color="auto" w:fill="auto"/>
            <w:vAlign w:val="center"/>
          </w:tcPr>
          <w:p w14:paraId="5C20DBF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DE02.01.058.00</w:t>
            </w:r>
          </w:p>
        </w:tc>
        <w:tc>
          <w:tcPr>
            <w:tcW w:w="2239" w:type="dxa"/>
            <w:shd w:val="clear" w:color="auto" w:fill="auto"/>
            <w:vAlign w:val="center"/>
          </w:tcPr>
          <w:p w14:paraId="73A4894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户籍代码</w:t>
            </w:r>
          </w:p>
        </w:tc>
        <w:tc>
          <w:tcPr>
            <w:tcW w:w="1562" w:type="dxa"/>
            <w:shd w:val="clear" w:color="auto" w:fill="auto"/>
            <w:vAlign w:val="center"/>
          </w:tcPr>
          <w:p w14:paraId="0A34034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HJDM</w:t>
            </w:r>
          </w:p>
        </w:tc>
        <w:tc>
          <w:tcPr>
            <w:tcW w:w="3067" w:type="dxa"/>
            <w:shd w:val="clear" w:color="auto" w:fill="auto"/>
            <w:vAlign w:val="center"/>
          </w:tcPr>
          <w:p w14:paraId="086E662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标识户籍代码</w:t>
            </w:r>
          </w:p>
        </w:tc>
        <w:tc>
          <w:tcPr>
            <w:tcW w:w="992" w:type="dxa"/>
            <w:shd w:val="clear" w:color="auto" w:fill="auto"/>
            <w:vAlign w:val="center"/>
          </w:tcPr>
          <w:p w14:paraId="0E52ACB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4B865D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128750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81F3C2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1.本地户口；2.非本地户口；3.非本地户口居住一年以上</w:t>
            </w:r>
          </w:p>
        </w:tc>
      </w:tr>
      <w:tr w:rsidR="00367345" w14:paraId="7E15571F" w14:textId="77777777" w:rsidTr="006C6E2B">
        <w:trPr>
          <w:jc w:val="center"/>
        </w:trPr>
        <w:tc>
          <w:tcPr>
            <w:tcW w:w="1486" w:type="dxa"/>
            <w:shd w:val="clear" w:color="auto" w:fill="auto"/>
            <w:vAlign w:val="center"/>
          </w:tcPr>
          <w:p w14:paraId="114BD7C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9" w:type="dxa"/>
            <w:shd w:val="clear" w:color="auto" w:fill="auto"/>
            <w:vAlign w:val="center"/>
          </w:tcPr>
          <w:p w14:paraId="25A2CC8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2" w:type="dxa"/>
            <w:shd w:val="clear" w:color="auto" w:fill="auto"/>
            <w:vAlign w:val="center"/>
          </w:tcPr>
          <w:p w14:paraId="718CE1D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7" w:type="dxa"/>
            <w:shd w:val="clear" w:color="auto" w:fill="auto"/>
            <w:vAlign w:val="center"/>
          </w:tcPr>
          <w:p w14:paraId="44C1F82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户籍地址中的省、自治区或直辖市名称</w:t>
            </w:r>
          </w:p>
        </w:tc>
        <w:tc>
          <w:tcPr>
            <w:tcW w:w="992" w:type="dxa"/>
            <w:shd w:val="clear" w:color="auto" w:fill="auto"/>
            <w:vAlign w:val="center"/>
          </w:tcPr>
          <w:p w14:paraId="60599AA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88ED22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A20378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50FFBD7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94D6942" w14:textId="77777777" w:rsidTr="006C6E2B">
        <w:trPr>
          <w:jc w:val="center"/>
        </w:trPr>
        <w:tc>
          <w:tcPr>
            <w:tcW w:w="1486" w:type="dxa"/>
            <w:shd w:val="clear" w:color="auto" w:fill="auto"/>
            <w:vAlign w:val="center"/>
          </w:tcPr>
          <w:p w14:paraId="13BC43F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88900F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2" w:type="dxa"/>
            <w:shd w:val="clear" w:color="auto" w:fill="auto"/>
            <w:vAlign w:val="center"/>
          </w:tcPr>
          <w:p w14:paraId="7AF735E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67" w:type="dxa"/>
            <w:shd w:val="clear" w:color="auto" w:fill="auto"/>
            <w:vAlign w:val="center"/>
          </w:tcPr>
          <w:p w14:paraId="78DC033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w:t>
            </w:r>
          </w:p>
        </w:tc>
        <w:tc>
          <w:tcPr>
            <w:tcW w:w="992" w:type="dxa"/>
            <w:shd w:val="clear" w:color="auto" w:fill="auto"/>
            <w:vAlign w:val="center"/>
          </w:tcPr>
          <w:p w14:paraId="2B74FBA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1E7DE7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74E1AB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0A6329F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BE5CEAC"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表A.44  结核病管理卡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367345" w14:paraId="1B7A2A23"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A367520"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63821E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2791CC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6B525FF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238D78E"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9B2456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71DE3B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50B71A5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55B39160" w14:textId="77777777" w:rsidTr="006C6E2B">
        <w:trPr>
          <w:jc w:val="center"/>
        </w:trPr>
        <w:tc>
          <w:tcPr>
            <w:tcW w:w="1486" w:type="dxa"/>
            <w:shd w:val="clear" w:color="auto" w:fill="auto"/>
            <w:vAlign w:val="center"/>
          </w:tcPr>
          <w:p w14:paraId="0C81541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9" w:type="dxa"/>
            <w:shd w:val="clear" w:color="auto" w:fill="auto"/>
            <w:vAlign w:val="center"/>
          </w:tcPr>
          <w:p w14:paraId="5884843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2" w:type="dxa"/>
            <w:shd w:val="clear" w:color="auto" w:fill="auto"/>
            <w:vAlign w:val="center"/>
          </w:tcPr>
          <w:p w14:paraId="6ED2491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7" w:type="dxa"/>
            <w:shd w:val="clear" w:color="auto" w:fill="auto"/>
            <w:vAlign w:val="center"/>
          </w:tcPr>
          <w:p w14:paraId="1449E56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户籍地址中的省、自治区或直辖市名称</w:t>
            </w:r>
          </w:p>
        </w:tc>
        <w:tc>
          <w:tcPr>
            <w:tcW w:w="992" w:type="dxa"/>
            <w:shd w:val="clear" w:color="auto" w:fill="auto"/>
            <w:vAlign w:val="center"/>
          </w:tcPr>
          <w:p w14:paraId="71F233D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BB013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82A739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FA2701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4FA6BFE9" w14:textId="77777777" w:rsidTr="006C6E2B">
        <w:trPr>
          <w:jc w:val="center"/>
        </w:trPr>
        <w:tc>
          <w:tcPr>
            <w:tcW w:w="1486" w:type="dxa"/>
            <w:shd w:val="clear" w:color="auto" w:fill="auto"/>
            <w:vAlign w:val="center"/>
          </w:tcPr>
          <w:p w14:paraId="64DCFA5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39" w:type="dxa"/>
            <w:shd w:val="clear" w:color="auto" w:fill="auto"/>
            <w:vAlign w:val="center"/>
          </w:tcPr>
          <w:p w14:paraId="0C7D067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2" w:type="dxa"/>
            <w:shd w:val="clear" w:color="auto" w:fill="auto"/>
            <w:vAlign w:val="center"/>
          </w:tcPr>
          <w:p w14:paraId="336CFC4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67" w:type="dxa"/>
            <w:shd w:val="clear" w:color="auto" w:fill="auto"/>
            <w:vAlign w:val="center"/>
          </w:tcPr>
          <w:p w14:paraId="7717512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卫生服务对象户籍地址中的市、地区或州的名称</w:t>
            </w:r>
          </w:p>
        </w:tc>
        <w:tc>
          <w:tcPr>
            <w:tcW w:w="992" w:type="dxa"/>
            <w:shd w:val="clear" w:color="auto" w:fill="auto"/>
            <w:vAlign w:val="center"/>
          </w:tcPr>
          <w:p w14:paraId="5492820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92BCB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F5F0D4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7C8D313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162231C" w14:textId="77777777" w:rsidTr="006C6E2B">
        <w:trPr>
          <w:jc w:val="center"/>
        </w:trPr>
        <w:tc>
          <w:tcPr>
            <w:tcW w:w="1486" w:type="dxa"/>
            <w:shd w:val="clear" w:color="auto" w:fill="auto"/>
            <w:vAlign w:val="center"/>
          </w:tcPr>
          <w:p w14:paraId="4B1D23E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39" w:type="dxa"/>
            <w:shd w:val="clear" w:color="auto" w:fill="auto"/>
            <w:vAlign w:val="center"/>
          </w:tcPr>
          <w:p w14:paraId="37F697E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2" w:type="dxa"/>
            <w:shd w:val="clear" w:color="auto" w:fill="auto"/>
            <w:vAlign w:val="center"/>
          </w:tcPr>
          <w:p w14:paraId="0A2F3E7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67" w:type="dxa"/>
            <w:shd w:val="clear" w:color="auto" w:fill="auto"/>
            <w:vAlign w:val="center"/>
          </w:tcPr>
          <w:p w14:paraId="517CD74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本人户籍地址中的县、县级市、区名称</w:t>
            </w:r>
          </w:p>
        </w:tc>
        <w:tc>
          <w:tcPr>
            <w:tcW w:w="992" w:type="dxa"/>
            <w:shd w:val="clear" w:color="auto" w:fill="auto"/>
            <w:vAlign w:val="center"/>
          </w:tcPr>
          <w:p w14:paraId="3D5C0D3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74074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1489B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0993424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753505D" w14:textId="77777777" w:rsidTr="006C6E2B">
        <w:trPr>
          <w:jc w:val="center"/>
        </w:trPr>
        <w:tc>
          <w:tcPr>
            <w:tcW w:w="1486" w:type="dxa"/>
            <w:shd w:val="clear" w:color="auto" w:fill="auto"/>
            <w:vAlign w:val="center"/>
          </w:tcPr>
          <w:p w14:paraId="5CE9E56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39" w:type="dxa"/>
            <w:shd w:val="clear" w:color="auto" w:fill="auto"/>
            <w:vAlign w:val="center"/>
          </w:tcPr>
          <w:p w14:paraId="1412808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2" w:type="dxa"/>
            <w:shd w:val="clear" w:color="auto" w:fill="auto"/>
            <w:vAlign w:val="center"/>
          </w:tcPr>
          <w:p w14:paraId="24DA7CC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67" w:type="dxa"/>
            <w:shd w:val="clear" w:color="auto" w:fill="auto"/>
            <w:vAlign w:val="center"/>
          </w:tcPr>
          <w:p w14:paraId="6CF2038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卫生服务对象户籍地址中的乡、镇或城市的街道办事处名称</w:t>
            </w:r>
          </w:p>
        </w:tc>
        <w:tc>
          <w:tcPr>
            <w:tcW w:w="992" w:type="dxa"/>
            <w:shd w:val="clear" w:color="auto" w:fill="auto"/>
            <w:vAlign w:val="center"/>
          </w:tcPr>
          <w:p w14:paraId="1B7D7FE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A1579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0A9904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40FA5A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6A11206" w14:textId="77777777" w:rsidTr="006C6E2B">
        <w:trPr>
          <w:jc w:val="center"/>
        </w:trPr>
        <w:tc>
          <w:tcPr>
            <w:tcW w:w="1486" w:type="dxa"/>
            <w:shd w:val="clear" w:color="auto" w:fill="auto"/>
            <w:vAlign w:val="center"/>
          </w:tcPr>
          <w:p w14:paraId="223EBEF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39" w:type="dxa"/>
            <w:shd w:val="clear" w:color="auto" w:fill="auto"/>
            <w:vAlign w:val="center"/>
          </w:tcPr>
          <w:p w14:paraId="5C304ED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2" w:type="dxa"/>
            <w:shd w:val="clear" w:color="auto" w:fill="auto"/>
            <w:vAlign w:val="center"/>
          </w:tcPr>
          <w:p w14:paraId="444D4A6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67" w:type="dxa"/>
            <w:shd w:val="clear" w:color="auto" w:fill="auto"/>
            <w:vAlign w:val="center"/>
          </w:tcPr>
          <w:p w14:paraId="642CF38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卫生服务对象户籍地址中的村或城市的街、路、里、弄等名称</w:t>
            </w:r>
          </w:p>
        </w:tc>
        <w:tc>
          <w:tcPr>
            <w:tcW w:w="992" w:type="dxa"/>
            <w:shd w:val="clear" w:color="auto" w:fill="auto"/>
            <w:vAlign w:val="center"/>
          </w:tcPr>
          <w:p w14:paraId="2B87DAF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E7E37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C0D11E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1C73EEE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E423281" w14:textId="77777777" w:rsidTr="006C6E2B">
        <w:trPr>
          <w:jc w:val="center"/>
        </w:trPr>
        <w:tc>
          <w:tcPr>
            <w:tcW w:w="1486" w:type="dxa"/>
            <w:shd w:val="clear" w:color="auto" w:fill="auto"/>
            <w:vAlign w:val="center"/>
          </w:tcPr>
          <w:p w14:paraId="0C3D3E8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39" w:type="dxa"/>
            <w:shd w:val="clear" w:color="auto" w:fill="auto"/>
            <w:vAlign w:val="center"/>
          </w:tcPr>
          <w:p w14:paraId="2495A74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2" w:type="dxa"/>
            <w:shd w:val="clear" w:color="auto" w:fill="auto"/>
            <w:vAlign w:val="center"/>
          </w:tcPr>
          <w:p w14:paraId="1C3F128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67" w:type="dxa"/>
            <w:shd w:val="clear" w:color="auto" w:fill="auto"/>
            <w:vAlign w:val="center"/>
          </w:tcPr>
          <w:p w14:paraId="3AB6A6A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本人户籍地址中的门牌号码</w:t>
            </w:r>
          </w:p>
        </w:tc>
        <w:tc>
          <w:tcPr>
            <w:tcW w:w="992" w:type="dxa"/>
            <w:shd w:val="clear" w:color="auto" w:fill="auto"/>
            <w:vAlign w:val="center"/>
          </w:tcPr>
          <w:p w14:paraId="0C25085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BD2AF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B257B1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7F0719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B5CCCC8" w14:textId="77777777" w:rsidTr="006C6E2B">
        <w:trPr>
          <w:jc w:val="center"/>
        </w:trPr>
        <w:tc>
          <w:tcPr>
            <w:tcW w:w="1486" w:type="dxa"/>
            <w:shd w:val="clear" w:color="auto" w:fill="auto"/>
            <w:vAlign w:val="center"/>
          </w:tcPr>
          <w:p w14:paraId="6C983C6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DE02.01.091.12</w:t>
            </w:r>
          </w:p>
        </w:tc>
        <w:tc>
          <w:tcPr>
            <w:tcW w:w="2239" w:type="dxa"/>
            <w:shd w:val="clear" w:color="auto" w:fill="auto"/>
            <w:vAlign w:val="center"/>
          </w:tcPr>
          <w:p w14:paraId="275133F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现住地址-省(自治区、直辖市)</w:t>
            </w:r>
          </w:p>
        </w:tc>
        <w:tc>
          <w:tcPr>
            <w:tcW w:w="1562" w:type="dxa"/>
            <w:shd w:val="clear" w:color="auto" w:fill="auto"/>
            <w:vAlign w:val="center"/>
          </w:tcPr>
          <w:p w14:paraId="7142BB8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XZDZ_SZZ</w:t>
            </w:r>
          </w:p>
        </w:tc>
        <w:tc>
          <w:tcPr>
            <w:tcW w:w="3067" w:type="dxa"/>
            <w:shd w:val="clear" w:color="auto" w:fill="auto"/>
            <w:vAlign w:val="center"/>
          </w:tcPr>
          <w:p w14:paraId="28212A7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本人现住地址-省(自治区、直辖市)</w:t>
            </w:r>
          </w:p>
        </w:tc>
        <w:tc>
          <w:tcPr>
            <w:tcW w:w="992" w:type="dxa"/>
            <w:shd w:val="clear" w:color="auto" w:fill="auto"/>
            <w:vAlign w:val="center"/>
          </w:tcPr>
          <w:p w14:paraId="1B67245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EE938C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4330B3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5424BA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D0A5A1B" w14:textId="77777777" w:rsidTr="006C6E2B">
        <w:trPr>
          <w:jc w:val="center"/>
        </w:trPr>
        <w:tc>
          <w:tcPr>
            <w:tcW w:w="1486" w:type="dxa"/>
            <w:shd w:val="clear" w:color="auto" w:fill="auto"/>
            <w:vAlign w:val="center"/>
          </w:tcPr>
          <w:p w14:paraId="32291EA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DE02.01.092.12</w:t>
            </w:r>
          </w:p>
        </w:tc>
        <w:tc>
          <w:tcPr>
            <w:tcW w:w="2239" w:type="dxa"/>
            <w:shd w:val="clear" w:color="auto" w:fill="auto"/>
            <w:vAlign w:val="center"/>
          </w:tcPr>
          <w:p w14:paraId="6E8A9CC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现住地址-市(地区、州)</w:t>
            </w:r>
          </w:p>
        </w:tc>
        <w:tc>
          <w:tcPr>
            <w:tcW w:w="1562" w:type="dxa"/>
            <w:shd w:val="clear" w:color="auto" w:fill="auto"/>
            <w:vAlign w:val="center"/>
          </w:tcPr>
          <w:p w14:paraId="56AE490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XZDZ_SDZ</w:t>
            </w:r>
          </w:p>
        </w:tc>
        <w:tc>
          <w:tcPr>
            <w:tcW w:w="3067" w:type="dxa"/>
            <w:shd w:val="clear" w:color="auto" w:fill="auto"/>
            <w:vAlign w:val="center"/>
          </w:tcPr>
          <w:p w14:paraId="7734626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本人现住地址-市(地区、州)</w:t>
            </w:r>
          </w:p>
        </w:tc>
        <w:tc>
          <w:tcPr>
            <w:tcW w:w="992" w:type="dxa"/>
            <w:shd w:val="clear" w:color="auto" w:fill="auto"/>
            <w:vAlign w:val="center"/>
          </w:tcPr>
          <w:p w14:paraId="2FAF6FC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860941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C1E0BE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17BC475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67AB854" w14:textId="77777777" w:rsidTr="006C6E2B">
        <w:trPr>
          <w:jc w:val="center"/>
        </w:trPr>
        <w:tc>
          <w:tcPr>
            <w:tcW w:w="1486" w:type="dxa"/>
            <w:shd w:val="clear" w:color="auto" w:fill="auto"/>
            <w:vAlign w:val="center"/>
          </w:tcPr>
          <w:p w14:paraId="012F94C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DE02.01.093.12</w:t>
            </w:r>
          </w:p>
        </w:tc>
        <w:tc>
          <w:tcPr>
            <w:tcW w:w="2239" w:type="dxa"/>
            <w:shd w:val="clear" w:color="auto" w:fill="auto"/>
            <w:vAlign w:val="center"/>
          </w:tcPr>
          <w:p w14:paraId="196C51E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现住地址-县(市、区)</w:t>
            </w:r>
          </w:p>
        </w:tc>
        <w:tc>
          <w:tcPr>
            <w:tcW w:w="1562" w:type="dxa"/>
            <w:shd w:val="clear" w:color="auto" w:fill="auto"/>
            <w:vAlign w:val="center"/>
          </w:tcPr>
          <w:p w14:paraId="6B8E745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XZDZ_XSQ</w:t>
            </w:r>
          </w:p>
        </w:tc>
        <w:tc>
          <w:tcPr>
            <w:tcW w:w="3067" w:type="dxa"/>
            <w:shd w:val="clear" w:color="auto" w:fill="auto"/>
            <w:vAlign w:val="center"/>
          </w:tcPr>
          <w:p w14:paraId="531305A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本人现住地址-县(市、区)</w:t>
            </w:r>
          </w:p>
        </w:tc>
        <w:tc>
          <w:tcPr>
            <w:tcW w:w="992" w:type="dxa"/>
            <w:shd w:val="clear" w:color="auto" w:fill="auto"/>
            <w:vAlign w:val="center"/>
          </w:tcPr>
          <w:p w14:paraId="1BCC2B6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2A9416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23E7D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267783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4F360C19" w14:textId="77777777" w:rsidTr="006C6E2B">
        <w:trPr>
          <w:jc w:val="center"/>
        </w:trPr>
        <w:tc>
          <w:tcPr>
            <w:tcW w:w="1486" w:type="dxa"/>
            <w:shd w:val="clear" w:color="auto" w:fill="auto"/>
            <w:vAlign w:val="center"/>
          </w:tcPr>
          <w:p w14:paraId="5CFE681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DE02.01.094.12</w:t>
            </w:r>
          </w:p>
        </w:tc>
        <w:tc>
          <w:tcPr>
            <w:tcW w:w="2239" w:type="dxa"/>
            <w:shd w:val="clear" w:color="auto" w:fill="auto"/>
            <w:vAlign w:val="center"/>
          </w:tcPr>
          <w:p w14:paraId="26ED65F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现住地址-乡(镇、街道办事处)</w:t>
            </w:r>
          </w:p>
        </w:tc>
        <w:tc>
          <w:tcPr>
            <w:tcW w:w="1562" w:type="dxa"/>
            <w:shd w:val="clear" w:color="auto" w:fill="auto"/>
            <w:vAlign w:val="center"/>
          </w:tcPr>
          <w:p w14:paraId="7C6DCCD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XZDZ_XZJ</w:t>
            </w:r>
          </w:p>
        </w:tc>
        <w:tc>
          <w:tcPr>
            <w:tcW w:w="3067" w:type="dxa"/>
            <w:shd w:val="clear" w:color="auto" w:fill="auto"/>
            <w:vAlign w:val="center"/>
          </w:tcPr>
          <w:p w14:paraId="1B57FD3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本人现住地址-乡(镇、街道办事处)</w:t>
            </w:r>
          </w:p>
        </w:tc>
        <w:tc>
          <w:tcPr>
            <w:tcW w:w="992" w:type="dxa"/>
            <w:shd w:val="clear" w:color="auto" w:fill="auto"/>
            <w:vAlign w:val="center"/>
          </w:tcPr>
          <w:p w14:paraId="199B02B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AC44CD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7C3F76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03F7A9B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E74A074" w14:textId="77777777" w:rsidTr="006C6E2B">
        <w:trPr>
          <w:jc w:val="center"/>
        </w:trPr>
        <w:tc>
          <w:tcPr>
            <w:tcW w:w="1486" w:type="dxa"/>
            <w:shd w:val="clear" w:color="auto" w:fill="auto"/>
            <w:vAlign w:val="center"/>
          </w:tcPr>
          <w:p w14:paraId="677AED4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DE02.01.095.12</w:t>
            </w:r>
          </w:p>
        </w:tc>
        <w:tc>
          <w:tcPr>
            <w:tcW w:w="2239" w:type="dxa"/>
            <w:shd w:val="clear" w:color="auto" w:fill="auto"/>
            <w:vAlign w:val="center"/>
          </w:tcPr>
          <w:p w14:paraId="71EDA09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现住地址-村(街、路、弄等)</w:t>
            </w:r>
          </w:p>
        </w:tc>
        <w:tc>
          <w:tcPr>
            <w:tcW w:w="1562" w:type="dxa"/>
            <w:shd w:val="clear" w:color="auto" w:fill="auto"/>
            <w:vAlign w:val="center"/>
          </w:tcPr>
          <w:p w14:paraId="4436E55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XZDZ_CJLL</w:t>
            </w:r>
          </w:p>
        </w:tc>
        <w:tc>
          <w:tcPr>
            <w:tcW w:w="3067" w:type="dxa"/>
            <w:shd w:val="clear" w:color="auto" w:fill="auto"/>
            <w:vAlign w:val="center"/>
          </w:tcPr>
          <w:p w14:paraId="09086F9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本人现住地址-村(街、路、弄等)</w:t>
            </w:r>
          </w:p>
        </w:tc>
        <w:tc>
          <w:tcPr>
            <w:tcW w:w="992" w:type="dxa"/>
            <w:shd w:val="clear" w:color="auto" w:fill="auto"/>
            <w:vAlign w:val="center"/>
          </w:tcPr>
          <w:p w14:paraId="23AE479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FFDC4E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57873B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8FD09F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62C24CC" w14:textId="77777777" w:rsidTr="006C6E2B">
        <w:trPr>
          <w:jc w:val="center"/>
        </w:trPr>
        <w:tc>
          <w:tcPr>
            <w:tcW w:w="1486" w:type="dxa"/>
            <w:shd w:val="clear" w:color="auto" w:fill="auto"/>
            <w:vAlign w:val="center"/>
          </w:tcPr>
          <w:p w14:paraId="2B3C337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DE02.01.010.05</w:t>
            </w:r>
          </w:p>
        </w:tc>
        <w:tc>
          <w:tcPr>
            <w:tcW w:w="2239" w:type="dxa"/>
            <w:shd w:val="clear" w:color="auto" w:fill="auto"/>
            <w:vAlign w:val="center"/>
          </w:tcPr>
          <w:p w14:paraId="3F8E63D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患者电话号码</w:t>
            </w:r>
          </w:p>
        </w:tc>
        <w:tc>
          <w:tcPr>
            <w:tcW w:w="1562" w:type="dxa"/>
            <w:shd w:val="clear" w:color="auto" w:fill="auto"/>
            <w:vAlign w:val="center"/>
          </w:tcPr>
          <w:p w14:paraId="54984D1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HZDHHM</w:t>
            </w:r>
          </w:p>
        </w:tc>
        <w:tc>
          <w:tcPr>
            <w:tcW w:w="3067" w:type="dxa"/>
            <w:shd w:val="clear" w:color="auto" w:fill="auto"/>
            <w:vAlign w:val="center"/>
          </w:tcPr>
          <w:p w14:paraId="71D2A1C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患者电话号码，包括国际、国内区号和分机号</w:t>
            </w:r>
          </w:p>
        </w:tc>
        <w:tc>
          <w:tcPr>
            <w:tcW w:w="992" w:type="dxa"/>
            <w:shd w:val="clear" w:color="auto" w:fill="auto"/>
            <w:vAlign w:val="center"/>
          </w:tcPr>
          <w:p w14:paraId="389640F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7480C2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2069FF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7332928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E1994FE" w14:textId="77777777" w:rsidTr="006C6E2B">
        <w:trPr>
          <w:jc w:val="center"/>
        </w:trPr>
        <w:tc>
          <w:tcPr>
            <w:tcW w:w="1486" w:type="dxa"/>
            <w:shd w:val="clear" w:color="auto" w:fill="auto"/>
            <w:vAlign w:val="center"/>
          </w:tcPr>
          <w:p w14:paraId="168CABB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DA4138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工作单位</w:t>
            </w:r>
            <w:r>
              <w:rPr>
                <w:rFonts w:ascii="宋体" w:hAnsi="宋体" w:cs="宋体"/>
                <w:sz w:val="18"/>
                <w:szCs w:val="18"/>
              </w:rPr>
              <w:t>或</w:t>
            </w:r>
            <w:r>
              <w:rPr>
                <w:rFonts w:ascii="宋体" w:hAnsi="宋体" w:cs="宋体" w:hint="eastAsia"/>
                <w:sz w:val="18"/>
                <w:szCs w:val="18"/>
              </w:rPr>
              <w:t>学校名称</w:t>
            </w:r>
          </w:p>
        </w:tc>
        <w:tc>
          <w:tcPr>
            <w:tcW w:w="1562" w:type="dxa"/>
            <w:shd w:val="clear" w:color="auto" w:fill="auto"/>
            <w:vAlign w:val="center"/>
          </w:tcPr>
          <w:p w14:paraId="0A8CD9B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w:t>
            </w:r>
            <w:r>
              <w:rPr>
                <w:rFonts w:ascii="宋体" w:hAnsi="宋体" w:cs="宋体"/>
                <w:sz w:val="18"/>
                <w:szCs w:val="18"/>
              </w:rPr>
              <w:t>H</w:t>
            </w:r>
            <w:r>
              <w:rPr>
                <w:rFonts w:ascii="宋体" w:hAnsi="宋体" w:cs="宋体" w:hint="eastAsia"/>
                <w:sz w:val="18"/>
                <w:szCs w:val="18"/>
              </w:rPr>
              <w:t>XXMC</w:t>
            </w:r>
          </w:p>
        </w:tc>
        <w:tc>
          <w:tcPr>
            <w:tcW w:w="3067" w:type="dxa"/>
            <w:shd w:val="clear" w:color="auto" w:fill="auto"/>
            <w:vAlign w:val="center"/>
          </w:tcPr>
          <w:p w14:paraId="5887F3A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本人工作单位或所在学校的组织机构名称</w:t>
            </w:r>
          </w:p>
        </w:tc>
        <w:tc>
          <w:tcPr>
            <w:tcW w:w="992" w:type="dxa"/>
            <w:shd w:val="clear" w:color="auto" w:fill="auto"/>
            <w:vAlign w:val="center"/>
          </w:tcPr>
          <w:p w14:paraId="729B28C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57855B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1</w:t>
            </w:r>
          </w:p>
        </w:tc>
        <w:tc>
          <w:tcPr>
            <w:tcW w:w="1005" w:type="dxa"/>
            <w:shd w:val="clear" w:color="auto" w:fill="auto"/>
            <w:vAlign w:val="center"/>
          </w:tcPr>
          <w:p w14:paraId="347C942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2A4CC47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BD48766" w14:textId="77777777" w:rsidR="000C6B93" w:rsidRDefault="000C6B93" w:rsidP="00367345">
      <w:pPr>
        <w:pStyle w:val="afffff4"/>
        <w:spacing w:beforeLines="50" w:before="156" w:afterLines="50" w:after="156"/>
        <w:ind w:firstLineChars="0" w:firstLine="0"/>
        <w:jc w:val="center"/>
        <w:rPr>
          <w:rFonts w:ascii="黑体" w:eastAsia="黑体" w:hAnsi="黑体" w:hint="eastAsia"/>
        </w:rPr>
      </w:pPr>
    </w:p>
    <w:p w14:paraId="1E84A115" w14:textId="55593F0C"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表A.44  结核病管理卡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367345" w14:paraId="5C0503F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612467C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4CAE7CF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CFCB54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65C2F1F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2CA02D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ADB2DEC"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657D855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1B71137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7268E8A4" w14:textId="77777777" w:rsidTr="006C6E2B">
        <w:trPr>
          <w:jc w:val="center"/>
        </w:trPr>
        <w:tc>
          <w:tcPr>
            <w:tcW w:w="1486" w:type="dxa"/>
            <w:shd w:val="clear" w:color="auto" w:fill="auto"/>
            <w:vAlign w:val="center"/>
          </w:tcPr>
          <w:p w14:paraId="365B237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16B4EA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人群分类代码</w:t>
            </w:r>
          </w:p>
        </w:tc>
        <w:tc>
          <w:tcPr>
            <w:tcW w:w="1562" w:type="dxa"/>
            <w:shd w:val="clear" w:color="auto" w:fill="auto"/>
            <w:vAlign w:val="center"/>
          </w:tcPr>
          <w:p w14:paraId="6CB5947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RQFLDM</w:t>
            </w:r>
          </w:p>
        </w:tc>
        <w:tc>
          <w:tcPr>
            <w:tcW w:w="3067" w:type="dxa"/>
            <w:shd w:val="clear" w:color="auto" w:fill="auto"/>
            <w:vAlign w:val="center"/>
          </w:tcPr>
          <w:p w14:paraId="0D0D88B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不同人群特征分类的代码</w:t>
            </w:r>
          </w:p>
        </w:tc>
        <w:tc>
          <w:tcPr>
            <w:tcW w:w="992" w:type="dxa"/>
            <w:shd w:val="clear" w:color="auto" w:fill="auto"/>
            <w:vAlign w:val="center"/>
          </w:tcPr>
          <w:p w14:paraId="5B4305D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543BA6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25315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86EA008"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56FE3CA2"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367345" w14:paraId="71AD7A3D" w14:textId="77777777" w:rsidTr="006C6E2B">
        <w:trPr>
          <w:jc w:val="center"/>
        </w:trPr>
        <w:tc>
          <w:tcPr>
            <w:tcW w:w="1486" w:type="dxa"/>
            <w:shd w:val="clear" w:color="auto" w:fill="auto"/>
            <w:vAlign w:val="center"/>
          </w:tcPr>
          <w:p w14:paraId="3DB1DAF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B29BAC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联系人/监护人与本人关系代码</w:t>
            </w:r>
          </w:p>
        </w:tc>
        <w:tc>
          <w:tcPr>
            <w:tcW w:w="1562" w:type="dxa"/>
            <w:shd w:val="clear" w:color="auto" w:fill="auto"/>
            <w:vAlign w:val="center"/>
          </w:tcPr>
          <w:p w14:paraId="3AEE381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LXRJHRYBRGXDM</w:t>
            </w:r>
          </w:p>
        </w:tc>
        <w:tc>
          <w:tcPr>
            <w:tcW w:w="3067" w:type="dxa"/>
            <w:shd w:val="clear" w:color="auto" w:fill="auto"/>
            <w:vAlign w:val="center"/>
          </w:tcPr>
          <w:p w14:paraId="5FEB546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联系人或监护人与本人家庭和社会关系类别的代码</w:t>
            </w:r>
          </w:p>
        </w:tc>
        <w:tc>
          <w:tcPr>
            <w:tcW w:w="992" w:type="dxa"/>
            <w:shd w:val="clear" w:color="auto" w:fill="auto"/>
            <w:vAlign w:val="center"/>
          </w:tcPr>
          <w:p w14:paraId="6212B3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28340F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3</w:t>
            </w:r>
          </w:p>
        </w:tc>
        <w:tc>
          <w:tcPr>
            <w:tcW w:w="1005" w:type="dxa"/>
            <w:shd w:val="clear" w:color="auto" w:fill="auto"/>
            <w:vAlign w:val="center"/>
          </w:tcPr>
          <w:p w14:paraId="00605D7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BEF2D67"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4761</w:t>
            </w:r>
          </w:p>
        </w:tc>
      </w:tr>
      <w:tr w:rsidR="00367345" w14:paraId="51CE00FC" w14:textId="77777777" w:rsidTr="006C6E2B">
        <w:trPr>
          <w:jc w:val="center"/>
        </w:trPr>
        <w:tc>
          <w:tcPr>
            <w:tcW w:w="1486" w:type="dxa"/>
            <w:shd w:val="clear" w:color="auto" w:fill="auto"/>
            <w:vAlign w:val="center"/>
          </w:tcPr>
          <w:p w14:paraId="27375E1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221A57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联系人/监护人姓名</w:t>
            </w:r>
          </w:p>
        </w:tc>
        <w:tc>
          <w:tcPr>
            <w:tcW w:w="1562" w:type="dxa"/>
            <w:shd w:val="clear" w:color="auto" w:fill="auto"/>
            <w:vAlign w:val="center"/>
          </w:tcPr>
          <w:p w14:paraId="2FD4E16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LXRJHRXM</w:t>
            </w:r>
          </w:p>
        </w:tc>
        <w:tc>
          <w:tcPr>
            <w:tcW w:w="3067" w:type="dxa"/>
            <w:shd w:val="clear" w:color="auto" w:fill="auto"/>
            <w:vAlign w:val="center"/>
          </w:tcPr>
          <w:p w14:paraId="14D70D5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联系人或监护人在公安管理部门正式登记注册的姓氏和名称</w:t>
            </w:r>
          </w:p>
        </w:tc>
        <w:tc>
          <w:tcPr>
            <w:tcW w:w="992" w:type="dxa"/>
            <w:shd w:val="clear" w:color="auto" w:fill="auto"/>
            <w:vAlign w:val="center"/>
          </w:tcPr>
          <w:p w14:paraId="1927D14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79417E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766294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254B38C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7576733" w14:textId="77777777" w:rsidTr="006C6E2B">
        <w:trPr>
          <w:jc w:val="center"/>
        </w:trPr>
        <w:tc>
          <w:tcPr>
            <w:tcW w:w="1486" w:type="dxa"/>
            <w:shd w:val="clear" w:color="auto" w:fill="auto"/>
            <w:vAlign w:val="center"/>
          </w:tcPr>
          <w:p w14:paraId="6708A37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173862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联系人/监护人电话号码</w:t>
            </w:r>
          </w:p>
        </w:tc>
        <w:tc>
          <w:tcPr>
            <w:tcW w:w="1562" w:type="dxa"/>
            <w:shd w:val="clear" w:color="auto" w:fill="auto"/>
            <w:vAlign w:val="center"/>
          </w:tcPr>
          <w:p w14:paraId="57EEB7B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LXRJHRDHHM</w:t>
            </w:r>
          </w:p>
        </w:tc>
        <w:tc>
          <w:tcPr>
            <w:tcW w:w="3067" w:type="dxa"/>
            <w:shd w:val="clear" w:color="auto" w:fill="auto"/>
            <w:vAlign w:val="center"/>
          </w:tcPr>
          <w:p w14:paraId="7C0C06F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联系人或监护人联系的电话号码</w:t>
            </w:r>
          </w:p>
        </w:tc>
        <w:tc>
          <w:tcPr>
            <w:tcW w:w="992" w:type="dxa"/>
            <w:shd w:val="clear" w:color="auto" w:fill="auto"/>
            <w:vAlign w:val="center"/>
          </w:tcPr>
          <w:p w14:paraId="7473C66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88F891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58AA38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42AF3A2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2DA0350" w14:textId="77777777" w:rsidTr="006C6E2B">
        <w:trPr>
          <w:jc w:val="center"/>
        </w:trPr>
        <w:tc>
          <w:tcPr>
            <w:tcW w:w="1486" w:type="dxa"/>
            <w:shd w:val="clear" w:color="auto" w:fill="auto"/>
            <w:vAlign w:val="center"/>
          </w:tcPr>
          <w:p w14:paraId="4F1EF8B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238D24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症状代码</w:t>
            </w:r>
          </w:p>
        </w:tc>
        <w:tc>
          <w:tcPr>
            <w:tcW w:w="1562" w:type="dxa"/>
            <w:shd w:val="clear" w:color="auto" w:fill="auto"/>
            <w:vAlign w:val="center"/>
          </w:tcPr>
          <w:p w14:paraId="08E8F94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ZZDM</w:t>
            </w:r>
          </w:p>
        </w:tc>
        <w:tc>
          <w:tcPr>
            <w:tcW w:w="3067" w:type="dxa"/>
            <w:shd w:val="clear" w:color="auto" w:fill="auto"/>
            <w:vAlign w:val="center"/>
          </w:tcPr>
          <w:p w14:paraId="6CAF742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患者在就诊时的肺结核可疑症状</w:t>
            </w:r>
          </w:p>
        </w:tc>
        <w:tc>
          <w:tcPr>
            <w:tcW w:w="992" w:type="dxa"/>
            <w:shd w:val="clear" w:color="auto" w:fill="auto"/>
            <w:vAlign w:val="center"/>
          </w:tcPr>
          <w:p w14:paraId="2207DCD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2AF70C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F86723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23D94FE0"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附录B.55结核病症状代码</w:t>
            </w:r>
          </w:p>
        </w:tc>
      </w:tr>
      <w:tr w:rsidR="00367345" w14:paraId="285741D8" w14:textId="77777777" w:rsidTr="006C6E2B">
        <w:trPr>
          <w:jc w:val="center"/>
        </w:trPr>
        <w:tc>
          <w:tcPr>
            <w:tcW w:w="1486" w:type="dxa"/>
            <w:shd w:val="clear" w:color="auto" w:fill="auto"/>
            <w:vAlign w:val="center"/>
          </w:tcPr>
          <w:p w14:paraId="60BE041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4AF624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本次症状出现日期</w:t>
            </w:r>
          </w:p>
        </w:tc>
        <w:tc>
          <w:tcPr>
            <w:tcW w:w="1562" w:type="dxa"/>
            <w:shd w:val="clear" w:color="auto" w:fill="auto"/>
            <w:vAlign w:val="center"/>
          </w:tcPr>
          <w:p w14:paraId="075B51E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BCZZCXRQ</w:t>
            </w:r>
          </w:p>
        </w:tc>
        <w:tc>
          <w:tcPr>
            <w:tcW w:w="3067" w:type="dxa"/>
            <w:shd w:val="clear" w:color="auto" w:fill="auto"/>
            <w:vAlign w:val="center"/>
          </w:tcPr>
          <w:p w14:paraId="5561153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疾病发病症状的首次出现的公元纪年日期的完整描述</w:t>
            </w:r>
          </w:p>
        </w:tc>
        <w:tc>
          <w:tcPr>
            <w:tcW w:w="992" w:type="dxa"/>
            <w:shd w:val="clear" w:color="auto" w:fill="auto"/>
            <w:vAlign w:val="center"/>
          </w:tcPr>
          <w:p w14:paraId="08775E6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6C9E0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6FF871B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292FC2F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6ADB208" w14:textId="77777777" w:rsidTr="006C6E2B">
        <w:trPr>
          <w:jc w:val="center"/>
        </w:trPr>
        <w:tc>
          <w:tcPr>
            <w:tcW w:w="1486" w:type="dxa"/>
            <w:shd w:val="clear" w:color="auto" w:fill="auto"/>
            <w:vAlign w:val="center"/>
          </w:tcPr>
          <w:p w14:paraId="3685B33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DE04.01.127.00</w:t>
            </w:r>
          </w:p>
        </w:tc>
        <w:tc>
          <w:tcPr>
            <w:tcW w:w="2239" w:type="dxa"/>
            <w:shd w:val="clear" w:color="auto" w:fill="auto"/>
            <w:vAlign w:val="center"/>
          </w:tcPr>
          <w:p w14:paraId="4239243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发现方式代码</w:t>
            </w:r>
          </w:p>
        </w:tc>
        <w:tc>
          <w:tcPr>
            <w:tcW w:w="1562" w:type="dxa"/>
            <w:shd w:val="clear" w:color="auto" w:fill="auto"/>
            <w:vAlign w:val="center"/>
          </w:tcPr>
          <w:p w14:paraId="252F26A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FXFSDM</w:t>
            </w:r>
          </w:p>
        </w:tc>
        <w:tc>
          <w:tcPr>
            <w:tcW w:w="3067" w:type="dxa"/>
            <w:shd w:val="clear" w:color="auto" w:fill="auto"/>
            <w:vAlign w:val="center"/>
          </w:tcPr>
          <w:p w14:paraId="1CEA91E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本人发现方式的代码</w:t>
            </w:r>
          </w:p>
        </w:tc>
        <w:tc>
          <w:tcPr>
            <w:tcW w:w="992" w:type="dxa"/>
            <w:shd w:val="clear" w:color="auto" w:fill="auto"/>
            <w:vAlign w:val="center"/>
          </w:tcPr>
          <w:p w14:paraId="6DEB744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CD988B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05E86C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056495D3" w14:textId="77777777" w:rsidR="00367345" w:rsidRDefault="0036734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364.12</w:t>
            </w:r>
          </w:p>
          <w:p w14:paraId="7ED46EDB"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CV06.00.236发现方式代码表</w:t>
            </w:r>
          </w:p>
        </w:tc>
      </w:tr>
      <w:tr w:rsidR="00367345" w14:paraId="23FB2DBA" w14:textId="77777777" w:rsidTr="006C6E2B">
        <w:trPr>
          <w:jc w:val="center"/>
        </w:trPr>
        <w:tc>
          <w:tcPr>
            <w:tcW w:w="1486" w:type="dxa"/>
            <w:shd w:val="clear" w:color="auto" w:fill="auto"/>
            <w:vAlign w:val="center"/>
          </w:tcPr>
          <w:p w14:paraId="4093BB1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E7D478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就诊日期</w:t>
            </w:r>
          </w:p>
        </w:tc>
        <w:tc>
          <w:tcPr>
            <w:tcW w:w="1562" w:type="dxa"/>
            <w:shd w:val="clear" w:color="auto" w:fill="auto"/>
            <w:vAlign w:val="center"/>
          </w:tcPr>
          <w:p w14:paraId="272F098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JZRQ</w:t>
            </w:r>
          </w:p>
        </w:tc>
        <w:tc>
          <w:tcPr>
            <w:tcW w:w="3067" w:type="dxa"/>
            <w:shd w:val="clear" w:color="auto" w:fill="auto"/>
            <w:vAlign w:val="center"/>
          </w:tcPr>
          <w:p w14:paraId="528C312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患者前往医疗机构就诊当日的公元纪年日期的完整描述</w:t>
            </w:r>
          </w:p>
        </w:tc>
        <w:tc>
          <w:tcPr>
            <w:tcW w:w="992" w:type="dxa"/>
            <w:shd w:val="clear" w:color="auto" w:fill="auto"/>
            <w:vAlign w:val="center"/>
          </w:tcPr>
          <w:p w14:paraId="674704E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A93FA4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09F5EA1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3A2120F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E4D26A7" w14:textId="77777777" w:rsidTr="006C6E2B">
        <w:trPr>
          <w:jc w:val="center"/>
        </w:trPr>
        <w:tc>
          <w:tcPr>
            <w:tcW w:w="1486" w:type="dxa"/>
            <w:shd w:val="clear" w:color="auto" w:fill="auto"/>
            <w:vAlign w:val="center"/>
          </w:tcPr>
          <w:p w14:paraId="76160BA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6CA637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既往抗结核治疗史</w:t>
            </w:r>
          </w:p>
        </w:tc>
        <w:tc>
          <w:tcPr>
            <w:tcW w:w="1562" w:type="dxa"/>
            <w:shd w:val="clear" w:color="auto" w:fill="auto"/>
            <w:vAlign w:val="center"/>
          </w:tcPr>
          <w:p w14:paraId="5D564C2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JWKJHZLS</w:t>
            </w:r>
          </w:p>
        </w:tc>
        <w:tc>
          <w:tcPr>
            <w:tcW w:w="3067" w:type="dxa"/>
            <w:shd w:val="clear" w:color="auto" w:fill="auto"/>
            <w:vAlign w:val="center"/>
          </w:tcPr>
          <w:p w14:paraId="52B46D6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患者是否有既往抗结核治疗史</w:t>
            </w:r>
          </w:p>
        </w:tc>
        <w:tc>
          <w:tcPr>
            <w:tcW w:w="992" w:type="dxa"/>
            <w:shd w:val="clear" w:color="auto" w:fill="auto"/>
            <w:vAlign w:val="center"/>
          </w:tcPr>
          <w:p w14:paraId="6ED5DE3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BA96A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1A31969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7B6B4BF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DDEB05F" w14:textId="77777777" w:rsidTr="006C6E2B">
        <w:trPr>
          <w:jc w:val="center"/>
        </w:trPr>
        <w:tc>
          <w:tcPr>
            <w:tcW w:w="1486" w:type="dxa"/>
            <w:shd w:val="clear" w:color="auto" w:fill="auto"/>
            <w:vAlign w:val="center"/>
          </w:tcPr>
          <w:p w14:paraId="50D0C73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DE05.01.059.00</w:t>
            </w:r>
          </w:p>
        </w:tc>
        <w:tc>
          <w:tcPr>
            <w:tcW w:w="2239" w:type="dxa"/>
            <w:shd w:val="clear" w:color="auto" w:fill="auto"/>
            <w:vAlign w:val="center"/>
          </w:tcPr>
          <w:p w14:paraId="7478183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诊断日期时间</w:t>
            </w:r>
          </w:p>
        </w:tc>
        <w:tc>
          <w:tcPr>
            <w:tcW w:w="1562" w:type="dxa"/>
            <w:shd w:val="clear" w:color="auto" w:fill="auto"/>
            <w:vAlign w:val="center"/>
          </w:tcPr>
          <w:p w14:paraId="3E460AD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ZDRQSJ</w:t>
            </w:r>
          </w:p>
        </w:tc>
        <w:tc>
          <w:tcPr>
            <w:tcW w:w="3067" w:type="dxa"/>
            <w:shd w:val="clear" w:color="auto" w:fill="auto"/>
            <w:vAlign w:val="center"/>
          </w:tcPr>
          <w:p w14:paraId="201B972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对患者罹患疾病做出诊断时的公元纪年日期和时间的完整描述</w:t>
            </w:r>
          </w:p>
        </w:tc>
        <w:tc>
          <w:tcPr>
            <w:tcW w:w="992" w:type="dxa"/>
            <w:shd w:val="clear" w:color="auto" w:fill="auto"/>
            <w:vAlign w:val="center"/>
          </w:tcPr>
          <w:p w14:paraId="5D81947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F29A45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5" w:type="dxa"/>
            <w:shd w:val="clear" w:color="auto" w:fill="auto"/>
            <w:vAlign w:val="center"/>
          </w:tcPr>
          <w:p w14:paraId="0B93B61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0" w:type="dxa"/>
            <w:shd w:val="clear" w:color="auto" w:fill="auto"/>
            <w:vAlign w:val="center"/>
          </w:tcPr>
          <w:p w14:paraId="3CBE5C1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60F184E" w14:textId="77777777" w:rsidTr="006C6E2B">
        <w:trPr>
          <w:jc w:val="center"/>
        </w:trPr>
        <w:tc>
          <w:tcPr>
            <w:tcW w:w="1486" w:type="dxa"/>
            <w:shd w:val="clear" w:color="auto" w:fill="auto"/>
            <w:vAlign w:val="center"/>
          </w:tcPr>
          <w:p w14:paraId="13210F3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650AD2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疾病诊断代码</w:t>
            </w:r>
          </w:p>
        </w:tc>
        <w:tc>
          <w:tcPr>
            <w:tcW w:w="1562" w:type="dxa"/>
            <w:shd w:val="clear" w:color="auto" w:fill="auto"/>
            <w:vAlign w:val="center"/>
          </w:tcPr>
          <w:p w14:paraId="1010AA8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JBZDDM</w:t>
            </w:r>
          </w:p>
        </w:tc>
        <w:tc>
          <w:tcPr>
            <w:tcW w:w="3067" w:type="dxa"/>
            <w:shd w:val="clear" w:color="auto" w:fill="auto"/>
            <w:vAlign w:val="center"/>
          </w:tcPr>
          <w:p w14:paraId="6A6A0D2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患者所患的疾病诊断特定编码体系中的代码</w:t>
            </w:r>
          </w:p>
        </w:tc>
        <w:tc>
          <w:tcPr>
            <w:tcW w:w="992" w:type="dxa"/>
            <w:shd w:val="clear" w:color="auto" w:fill="auto"/>
            <w:vAlign w:val="center"/>
          </w:tcPr>
          <w:p w14:paraId="018849E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4889CA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7EE9C2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47E9F955"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附录B.56结核病诊断代码</w:t>
            </w:r>
          </w:p>
        </w:tc>
      </w:tr>
      <w:tr w:rsidR="00367345" w14:paraId="6A2DB006" w14:textId="77777777" w:rsidTr="006C6E2B">
        <w:trPr>
          <w:jc w:val="center"/>
        </w:trPr>
        <w:tc>
          <w:tcPr>
            <w:tcW w:w="1486" w:type="dxa"/>
            <w:shd w:val="clear" w:color="auto" w:fill="auto"/>
            <w:vAlign w:val="center"/>
          </w:tcPr>
          <w:p w14:paraId="3C244DC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DE05.01.060.00</w:t>
            </w:r>
          </w:p>
        </w:tc>
        <w:tc>
          <w:tcPr>
            <w:tcW w:w="2239" w:type="dxa"/>
            <w:shd w:val="clear" w:color="auto" w:fill="auto"/>
            <w:vAlign w:val="center"/>
          </w:tcPr>
          <w:p w14:paraId="57C9161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诊断状态代码</w:t>
            </w:r>
          </w:p>
        </w:tc>
        <w:tc>
          <w:tcPr>
            <w:tcW w:w="1562" w:type="dxa"/>
            <w:shd w:val="clear" w:color="auto" w:fill="auto"/>
            <w:vAlign w:val="center"/>
          </w:tcPr>
          <w:p w14:paraId="5862980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ZDZTDM</w:t>
            </w:r>
          </w:p>
        </w:tc>
        <w:tc>
          <w:tcPr>
            <w:tcW w:w="3067" w:type="dxa"/>
            <w:shd w:val="clear" w:color="auto" w:fill="auto"/>
            <w:vAlign w:val="center"/>
          </w:tcPr>
          <w:p w14:paraId="596E11B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疾病的诊断状态类型在特定编码体系中的编码</w:t>
            </w:r>
          </w:p>
        </w:tc>
        <w:tc>
          <w:tcPr>
            <w:tcW w:w="992" w:type="dxa"/>
            <w:shd w:val="clear" w:color="auto" w:fill="auto"/>
            <w:vAlign w:val="center"/>
          </w:tcPr>
          <w:p w14:paraId="6EA9770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4875E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4DFEC7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2D7F916F" w14:textId="77777777" w:rsidR="00367345" w:rsidRDefault="0036734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364.10</w:t>
            </w:r>
          </w:p>
          <w:p w14:paraId="11FB2100"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CV05.01.002诊断状态代码表</w:t>
            </w:r>
          </w:p>
        </w:tc>
      </w:tr>
    </w:tbl>
    <w:p w14:paraId="0E60BC1C"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表A.44  结核病管理卡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367345" w14:paraId="2BA7BE70"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01D417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D6503B0"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74B5D2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0140FEA1"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575241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9F5F8F1"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1C5C2D8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174ACD0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4063A77D" w14:textId="77777777" w:rsidTr="006C6E2B">
        <w:trPr>
          <w:jc w:val="center"/>
        </w:trPr>
        <w:tc>
          <w:tcPr>
            <w:tcW w:w="1486" w:type="dxa"/>
            <w:shd w:val="clear" w:color="auto" w:fill="auto"/>
            <w:vAlign w:val="center"/>
          </w:tcPr>
          <w:p w14:paraId="5340693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11594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诊断分型</w:t>
            </w:r>
          </w:p>
        </w:tc>
        <w:tc>
          <w:tcPr>
            <w:tcW w:w="1562" w:type="dxa"/>
            <w:shd w:val="clear" w:color="auto" w:fill="auto"/>
            <w:vAlign w:val="center"/>
          </w:tcPr>
          <w:p w14:paraId="599B64D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ZDFX</w:t>
            </w:r>
          </w:p>
        </w:tc>
        <w:tc>
          <w:tcPr>
            <w:tcW w:w="3067" w:type="dxa"/>
            <w:shd w:val="clear" w:color="auto" w:fill="auto"/>
            <w:vAlign w:val="center"/>
          </w:tcPr>
          <w:p w14:paraId="3977863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对结核相关的诊断做出分型</w:t>
            </w:r>
          </w:p>
        </w:tc>
        <w:tc>
          <w:tcPr>
            <w:tcW w:w="992" w:type="dxa"/>
            <w:shd w:val="clear" w:color="auto" w:fill="auto"/>
            <w:vAlign w:val="center"/>
          </w:tcPr>
          <w:p w14:paraId="396488C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0DF245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B82CBD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3D3D37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5F9FFC3" w14:textId="77777777" w:rsidTr="006C6E2B">
        <w:trPr>
          <w:jc w:val="center"/>
        </w:trPr>
        <w:tc>
          <w:tcPr>
            <w:tcW w:w="1486" w:type="dxa"/>
            <w:shd w:val="clear" w:color="auto" w:fill="auto"/>
            <w:vAlign w:val="center"/>
          </w:tcPr>
          <w:p w14:paraId="4A1D2F8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39" w:type="dxa"/>
            <w:shd w:val="clear" w:color="auto" w:fill="auto"/>
            <w:vAlign w:val="center"/>
          </w:tcPr>
          <w:p w14:paraId="5CB5A5C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62" w:type="dxa"/>
            <w:shd w:val="clear" w:color="auto" w:fill="auto"/>
            <w:vAlign w:val="center"/>
          </w:tcPr>
          <w:p w14:paraId="3FA5018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067" w:type="dxa"/>
            <w:shd w:val="clear" w:color="auto" w:fill="auto"/>
            <w:vAlign w:val="center"/>
          </w:tcPr>
          <w:p w14:paraId="38379FA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个体死亡当日的公元纪年日期</w:t>
            </w:r>
          </w:p>
        </w:tc>
        <w:tc>
          <w:tcPr>
            <w:tcW w:w="992" w:type="dxa"/>
            <w:shd w:val="clear" w:color="auto" w:fill="auto"/>
            <w:vAlign w:val="center"/>
          </w:tcPr>
          <w:p w14:paraId="48F3E7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0B281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570EEC0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28290C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5EB1081" w14:textId="77777777" w:rsidTr="006C6E2B">
        <w:trPr>
          <w:jc w:val="center"/>
        </w:trPr>
        <w:tc>
          <w:tcPr>
            <w:tcW w:w="1486" w:type="dxa"/>
            <w:shd w:val="clear" w:color="auto" w:fill="auto"/>
            <w:vAlign w:val="center"/>
          </w:tcPr>
          <w:p w14:paraId="32D595E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6E4DCB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合并其它结核</w:t>
            </w:r>
          </w:p>
        </w:tc>
        <w:tc>
          <w:tcPr>
            <w:tcW w:w="1562" w:type="dxa"/>
            <w:shd w:val="clear" w:color="auto" w:fill="auto"/>
            <w:vAlign w:val="center"/>
          </w:tcPr>
          <w:p w14:paraId="54F446D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HBQTJH</w:t>
            </w:r>
          </w:p>
        </w:tc>
        <w:tc>
          <w:tcPr>
            <w:tcW w:w="3067" w:type="dxa"/>
            <w:shd w:val="clear" w:color="auto" w:fill="auto"/>
            <w:vAlign w:val="center"/>
          </w:tcPr>
          <w:p w14:paraId="3A4EE20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患者合并其它类型的结核病</w:t>
            </w:r>
          </w:p>
        </w:tc>
        <w:tc>
          <w:tcPr>
            <w:tcW w:w="992" w:type="dxa"/>
            <w:shd w:val="clear" w:color="auto" w:fill="auto"/>
            <w:vAlign w:val="center"/>
          </w:tcPr>
          <w:p w14:paraId="7F41EF4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F861EC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756E4E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5B981F0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A4BE58A" w14:textId="77777777" w:rsidTr="006C6E2B">
        <w:trPr>
          <w:jc w:val="center"/>
        </w:trPr>
        <w:tc>
          <w:tcPr>
            <w:tcW w:w="1486" w:type="dxa"/>
            <w:shd w:val="clear" w:color="auto" w:fill="auto"/>
            <w:vAlign w:val="center"/>
          </w:tcPr>
          <w:p w14:paraId="55E5113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FD2114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合并症治疗方式</w:t>
            </w:r>
          </w:p>
        </w:tc>
        <w:tc>
          <w:tcPr>
            <w:tcW w:w="1562" w:type="dxa"/>
            <w:shd w:val="clear" w:color="auto" w:fill="auto"/>
            <w:vAlign w:val="center"/>
          </w:tcPr>
          <w:p w14:paraId="48ED56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HBZZLFS</w:t>
            </w:r>
          </w:p>
        </w:tc>
        <w:tc>
          <w:tcPr>
            <w:tcW w:w="3067" w:type="dxa"/>
            <w:shd w:val="clear" w:color="auto" w:fill="auto"/>
            <w:vAlign w:val="center"/>
          </w:tcPr>
          <w:p w14:paraId="542D0AF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肺结核患者合并其他疾病治疗方式</w:t>
            </w:r>
          </w:p>
        </w:tc>
        <w:tc>
          <w:tcPr>
            <w:tcW w:w="992" w:type="dxa"/>
            <w:shd w:val="clear" w:color="auto" w:fill="auto"/>
            <w:vAlign w:val="center"/>
          </w:tcPr>
          <w:p w14:paraId="5F0B183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7AC2E4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37813C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209BF67D"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附录B.57结核病合并症治疗方式代码</w:t>
            </w:r>
          </w:p>
        </w:tc>
      </w:tr>
      <w:tr w:rsidR="00367345" w14:paraId="0470F8B5" w14:textId="77777777" w:rsidTr="006C6E2B">
        <w:trPr>
          <w:jc w:val="center"/>
        </w:trPr>
        <w:tc>
          <w:tcPr>
            <w:tcW w:w="1486" w:type="dxa"/>
            <w:shd w:val="clear" w:color="auto" w:fill="auto"/>
            <w:vAlign w:val="center"/>
          </w:tcPr>
          <w:p w14:paraId="6CB1A79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DE06.00.438.00</w:t>
            </w:r>
          </w:p>
        </w:tc>
        <w:tc>
          <w:tcPr>
            <w:tcW w:w="2239" w:type="dxa"/>
            <w:shd w:val="clear" w:color="auto" w:fill="auto"/>
            <w:vAlign w:val="center"/>
          </w:tcPr>
          <w:p w14:paraId="7677182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治疗类型代码</w:t>
            </w:r>
          </w:p>
        </w:tc>
        <w:tc>
          <w:tcPr>
            <w:tcW w:w="1562" w:type="dxa"/>
            <w:shd w:val="clear" w:color="auto" w:fill="auto"/>
            <w:vAlign w:val="center"/>
          </w:tcPr>
          <w:p w14:paraId="51E5A6E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ZLLXDM</w:t>
            </w:r>
          </w:p>
        </w:tc>
        <w:tc>
          <w:tcPr>
            <w:tcW w:w="3067" w:type="dxa"/>
            <w:shd w:val="clear" w:color="auto" w:fill="auto"/>
            <w:vAlign w:val="center"/>
          </w:tcPr>
          <w:p w14:paraId="7240713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本人发病治疗类型在特定编码体系中的编码</w:t>
            </w:r>
          </w:p>
        </w:tc>
        <w:tc>
          <w:tcPr>
            <w:tcW w:w="992" w:type="dxa"/>
            <w:shd w:val="clear" w:color="auto" w:fill="auto"/>
            <w:vAlign w:val="center"/>
          </w:tcPr>
          <w:p w14:paraId="2D45070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C2B77A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3A9B036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67DEABA2" w14:textId="77777777" w:rsidR="00367345" w:rsidRDefault="0036734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364.11</w:t>
            </w:r>
          </w:p>
          <w:p w14:paraId="646B538B"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CV05.10.034治疗类型代码表</w:t>
            </w:r>
          </w:p>
        </w:tc>
      </w:tr>
      <w:tr w:rsidR="00367345" w14:paraId="41695037" w14:textId="77777777" w:rsidTr="006C6E2B">
        <w:trPr>
          <w:jc w:val="center"/>
        </w:trPr>
        <w:tc>
          <w:tcPr>
            <w:tcW w:w="1486" w:type="dxa"/>
            <w:shd w:val="clear" w:color="auto" w:fill="auto"/>
            <w:vAlign w:val="center"/>
          </w:tcPr>
          <w:p w14:paraId="7D01D8D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E9C7C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治疗转归结果代码</w:t>
            </w:r>
          </w:p>
        </w:tc>
        <w:tc>
          <w:tcPr>
            <w:tcW w:w="1562" w:type="dxa"/>
            <w:shd w:val="clear" w:color="auto" w:fill="auto"/>
            <w:vAlign w:val="center"/>
          </w:tcPr>
          <w:p w14:paraId="05A2761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ZLZGJGDM</w:t>
            </w:r>
          </w:p>
        </w:tc>
        <w:tc>
          <w:tcPr>
            <w:tcW w:w="3067" w:type="dxa"/>
            <w:shd w:val="clear" w:color="auto" w:fill="auto"/>
            <w:vAlign w:val="center"/>
          </w:tcPr>
          <w:p w14:paraId="449809F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停止治疗时转归结果的原因代码</w:t>
            </w:r>
          </w:p>
        </w:tc>
        <w:tc>
          <w:tcPr>
            <w:tcW w:w="992" w:type="dxa"/>
            <w:shd w:val="clear" w:color="auto" w:fill="auto"/>
            <w:vAlign w:val="center"/>
          </w:tcPr>
          <w:p w14:paraId="17C2635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76A56C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1005" w:type="dxa"/>
            <w:shd w:val="clear" w:color="auto" w:fill="auto"/>
            <w:vAlign w:val="center"/>
          </w:tcPr>
          <w:p w14:paraId="658EE28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59572FE"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w:t>
            </w:r>
            <w:r>
              <w:rPr>
                <w:rFonts w:ascii="宋体" w:hAnsi="宋体" w:cs="宋体"/>
                <w:sz w:val="18"/>
                <w:szCs w:val="18"/>
              </w:rPr>
              <w:t>90</w:t>
            </w:r>
            <w:r>
              <w:rPr>
                <w:rFonts w:ascii="宋体" w:hAnsi="宋体" w:cs="宋体" w:hint="eastAsia"/>
                <w:sz w:val="18"/>
                <w:szCs w:val="18"/>
              </w:rPr>
              <w:t>治疗转归结果代码</w:t>
            </w:r>
          </w:p>
        </w:tc>
      </w:tr>
      <w:tr w:rsidR="00367345" w14:paraId="5B2A1B85" w14:textId="77777777" w:rsidTr="006C6E2B">
        <w:trPr>
          <w:jc w:val="center"/>
        </w:trPr>
        <w:tc>
          <w:tcPr>
            <w:tcW w:w="1486" w:type="dxa"/>
            <w:shd w:val="clear" w:color="auto" w:fill="auto"/>
            <w:vAlign w:val="center"/>
          </w:tcPr>
          <w:p w14:paraId="003734F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0F67E5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抗结核治疗入院日期</w:t>
            </w:r>
          </w:p>
        </w:tc>
        <w:tc>
          <w:tcPr>
            <w:tcW w:w="1562" w:type="dxa"/>
            <w:shd w:val="clear" w:color="auto" w:fill="auto"/>
            <w:vAlign w:val="center"/>
          </w:tcPr>
          <w:p w14:paraId="6B593D9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KJHZLRYRQ</w:t>
            </w:r>
          </w:p>
        </w:tc>
        <w:tc>
          <w:tcPr>
            <w:tcW w:w="3067" w:type="dxa"/>
            <w:shd w:val="clear" w:color="auto" w:fill="auto"/>
            <w:vAlign w:val="center"/>
          </w:tcPr>
          <w:p w14:paraId="599DF49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受检者最近1年内实际办理因抗结核治疗入院手续当日的公元纪年日期的完整描述</w:t>
            </w:r>
          </w:p>
        </w:tc>
        <w:tc>
          <w:tcPr>
            <w:tcW w:w="992" w:type="dxa"/>
            <w:shd w:val="clear" w:color="auto" w:fill="auto"/>
            <w:vAlign w:val="center"/>
          </w:tcPr>
          <w:p w14:paraId="1BBC6FF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72011E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145C779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3A654C3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5240457" w14:textId="77777777" w:rsidTr="006C6E2B">
        <w:trPr>
          <w:jc w:val="center"/>
        </w:trPr>
        <w:tc>
          <w:tcPr>
            <w:tcW w:w="1486" w:type="dxa"/>
            <w:shd w:val="clear" w:color="auto" w:fill="auto"/>
            <w:vAlign w:val="center"/>
          </w:tcPr>
          <w:p w14:paraId="796E9DF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3AF3F7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抗结核治疗出院日期</w:t>
            </w:r>
          </w:p>
        </w:tc>
        <w:tc>
          <w:tcPr>
            <w:tcW w:w="1562" w:type="dxa"/>
            <w:shd w:val="clear" w:color="auto" w:fill="auto"/>
            <w:vAlign w:val="center"/>
          </w:tcPr>
          <w:p w14:paraId="1521676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KJHZLCYRQ</w:t>
            </w:r>
          </w:p>
        </w:tc>
        <w:tc>
          <w:tcPr>
            <w:tcW w:w="3067" w:type="dxa"/>
            <w:shd w:val="clear" w:color="auto" w:fill="auto"/>
            <w:vAlign w:val="center"/>
          </w:tcPr>
          <w:p w14:paraId="3D88D1B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受检者最近1年内实际办理因抗结核治疗出院手续当日的公元纪年日期的完整描述</w:t>
            </w:r>
          </w:p>
        </w:tc>
        <w:tc>
          <w:tcPr>
            <w:tcW w:w="992" w:type="dxa"/>
            <w:shd w:val="clear" w:color="auto" w:fill="auto"/>
            <w:vAlign w:val="center"/>
          </w:tcPr>
          <w:p w14:paraId="44E1C6D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4955DB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1139709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63A0A69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16B8E2C" w14:textId="77777777" w:rsidTr="006C6E2B">
        <w:trPr>
          <w:jc w:val="center"/>
        </w:trPr>
        <w:tc>
          <w:tcPr>
            <w:tcW w:w="1486" w:type="dxa"/>
            <w:shd w:val="clear" w:color="auto" w:fill="auto"/>
            <w:vAlign w:val="center"/>
          </w:tcPr>
          <w:p w14:paraId="71C73F6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3D7CB9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登记分类代码</w:t>
            </w:r>
          </w:p>
        </w:tc>
        <w:tc>
          <w:tcPr>
            <w:tcW w:w="1562" w:type="dxa"/>
            <w:shd w:val="clear" w:color="auto" w:fill="auto"/>
            <w:vAlign w:val="center"/>
          </w:tcPr>
          <w:p w14:paraId="08AA988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DJFLDM</w:t>
            </w:r>
          </w:p>
        </w:tc>
        <w:tc>
          <w:tcPr>
            <w:tcW w:w="3067" w:type="dxa"/>
            <w:shd w:val="clear" w:color="auto" w:fill="auto"/>
            <w:vAlign w:val="center"/>
          </w:tcPr>
          <w:p w14:paraId="13AB4F9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普通/耐药登记分类</w:t>
            </w:r>
          </w:p>
        </w:tc>
        <w:tc>
          <w:tcPr>
            <w:tcW w:w="992" w:type="dxa"/>
            <w:shd w:val="clear" w:color="auto" w:fill="auto"/>
            <w:vAlign w:val="center"/>
          </w:tcPr>
          <w:p w14:paraId="2E19ED3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AE0CC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72D182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804F659"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附录B.58结核病登记分类代码</w:t>
            </w:r>
          </w:p>
        </w:tc>
      </w:tr>
      <w:tr w:rsidR="00367345" w14:paraId="54F0E029" w14:textId="77777777" w:rsidTr="006C6E2B">
        <w:trPr>
          <w:jc w:val="center"/>
        </w:trPr>
        <w:tc>
          <w:tcPr>
            <w:tcW w:w="1486" w:type="dxa"/>
            <w:shd w:val="clear" w:color="auto" w:fill="auto"/>
            <w:vAlign w:val="center"/>
          </w:tcPr>
          <w:p w14:paraId="2639FFA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A11A96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是否接受抗结核治疗</w:t>
            </w:r>
          </w:p>
        </w:tc>
        <w:tc>
          <w:tcPr>
            <w:tcW w:w="1562" w:type="dxa"/>
            <w:shd w:val="clear" w:color="auto" w:fill="auto"/>
            <w:vAlign w:val="center"/>
          </w:tcPr>
          <w:p w14:paraId="329D627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SFJSKJHZL</w:t>
            </w:r>
          </w:p>
        </w:tc>
        <w:tc>
          <w:tcPr>
            <w:tcW w:w="3067" w:type="dxa"/>
            <w:shd w:val="clear" w:color="auto" w:fill="auto"/>
            <w:vAlign w:val="center"/>
          </w:tcPr>
          <w:p w14:paraId="5AD7149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患者是否接受抗结核治疗</w:t>
            </w:r>
          </w:p>
        </w:tc>
        <w:tc>
          <w:tcPr>
            <w:tcW w:w="992" w:type="dxa"/>
            <w:shd w:val="clear" w:color="auto" w:fill="auto"/>
            <w:vAlign w:val="center"/>
          </w:tcPr>
          <w:p w14:paraId="083EE3B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FB3AA8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AA26B0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23F04E1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1.治疗；2.未治疗；3.等待治疗</w:t>
            </w:r>
          </w:p>
        </w:tc>
      </w:tr>
      <w:tr w:rsidR="00367345" w14:paraId="1E9EC442" w14:textId="77777777" w:rsidTr="006C6E2B">
        <w:trPr>
          <w:jc w:val="center"/>
        </w:trPr>
        <w:tc>
          <w:tcPr>
            <w:tcW w:w="1486" w:type="dxa"/>
            <w:shd w:val="clear" w:color="auto" w:fill="auto"/>
            <w:vAlign w:val="center"/>
          </w:tcPr>
          <w:p w14:paraId="37D45EE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48E3B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未接受治疗原因代码</w:t>
            </w:r>
          </w:p>
        </w:tc>
        <w:tc>
          <w:tcPr>
            <w:tcW w:w="1562" w:type="dxa"/>
            <w:shd w:val="clear" w:color="auto" w:fill="auto"/>
            <w:vAlign w:val="center"/>
          </w:tcPr>
          <w:p w14:paraId="2C548E4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WJSZLYYDM</w:t>
            </w:r>
          </w:p>
        </w:tc>
        <w:tc>
          <w:tcPr>
            <w:tcW w:w="3067" w:type="dxa"/>
            <w:shd w:val="clear" w:color="auto" w:fill="auto"/>
            <w:vAlign w:val="center"/>
          </w:tcPr>
          <w:p w14:paraId="42E295A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肺结核患者确诊后未接受抗结核治疗的原因</w:t>
            </w:r>
          </w:p>
        </w:tc>
        <w:tc>
          <w:tcPr>
            <w:tcW w:w="992" w:type="dxa"/>
            <w:shd w:val="clear" w:color="auto" w:fill="auto"/>
            <w:vAlign w:val="center"/>
          </w:tcPr>
          <w:p w14:paraId="0994F8E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31E3ED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2A5E88E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7B750AD"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附录B.59结核病未接受治疗原因代码</w:t>
            </w:r>
          </w:p>
        </w:tc>
      </w:tr>
      <w:tr w:rsidR="00367345" w14:paraId="697F2BA9" w14:textId="77777777" w:rsidTr="006C6E2B">
        <w:trPr>
          <w:jc w:val="center"/>
        </w:trPr>
        <w:tc>
          <w:tcPr>
            <w:tcW w:w="1486" w:type="dxa"/>
            <w:shd w:val="clear" w:color="auto" w:fill="auto"/>
            <w:vAlign w:val="center"/>
          </w:tcPr>
          <w:p w14:paraId="4BDBCF6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B14BF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耐药类型代码</w:t>
            </w:r>
          </w:p>
        </w:tc>
        <w:tc>
          <w:tcPr>
            <w:tcW w:w="1562" w:type="dxa"/>
            <w:shd w:val="clear" w:color="auto" w:fill="auto"/>
            <w:vAlign w:val="center"/>
          </w:tcPr>
          <w:p w14:paraId="0EBBDB2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NYLXDM</w:t>
            </w:r>
          </w:p>
        </w:tc>
        <w:tc>
          <w:tcPr>
            <w:tcW w:w="3067" w:type="dxa"/>
            <w:shd w:val="clear" w:color="auto" w:fill="auto"/>
            <w:vAlign w:val="center"/>
          </w:tcPr>
          <w:p w14:paraId="57D36F9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对抗结核药物耐药的类型</w:t>
            </w:r>
          </w:p>
        </w:tc>
        <w:tc>
          <w:tcPr>
            <w:tcW w:w="992" w:type="dxa"/>
            <w:shd w:val="clear" w:color="auto" w:fill="auto"/>
            <w:vAlign w:val="center"/>
          </w:tcPr>
          <w:p w14:paraId="656DAAF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B44597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4827EEC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EFF76D9"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附录B.60结核病耐药类型代码</w:t>
            </w:r>
          </w:p>
        </w:tc>
      </w:tr>
    </w:tbl>
    <w:p w14:paraId="6E3AF400"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表A.44  结核病管理卡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367345" w14:paraId="15F3939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66AF97C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795E061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71D13B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218A78D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84AF21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E369E0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2059FA98"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36EF509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67C6DB2F" w14:textId="77777777" w:rsidTr="006C6E2B">
        <w:trPr>
          <w:jc w:val="center"/>
        </w:trPr>
        <w:tc>
          <w:tcPr>
            <w:tcW w:w="1486" w:type="dxa"/>
            <w:shd w:val="clear" w:color="auto" w:fill="auto"/>
            <w:vAlign w:val="center"/>
          </w:tcPr>
          <w:p w14:paraId="1BCAF6B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4683F4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转入日期</w:t>
            </w:r>
          </w:p>
        </w:tc>
        <w:tc>
          <w:tcPr>
            <w:tcW w:w="1562" w:type="dxa"/>
            <w:shd w:val="clear" w:color="auto" w:fill="auto"/>
            <w:vAlign w:val="center"/>
          </w:tcPr>
          <w:p w14:paraId="3E50240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ZRRQ</w:t>
            </w:r>
          </w:p>
        </w:tc>
        <w:tc>
          <w:tcPr>
            <w:tcW w:w="3067" w:type="dxa"/>
            <w:shd w:val="clear" w:color="auto" w:fill="auto"/>
            <w:vAlign w:val="center"/>
          </w:tcPr>
          <w:p w14:paraId="2382812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患者转入到定点医疗机构首次就诊当日的公元纪年日期的完整描述</w:t>
            </w:r>
          </w:p>
        </w:tc>
        <w:tc>
          <w:tcPr>
            <w:tcW w:w="992" w:type="dxa"/>
            <w:shd w:val="clear" w:color="auto" w:fill="auto"/>
            <w:vAlign w:val="center"/>
          </w:tcPr>
          <w:p w14:paraId="60A1648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A9A3AB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79CBC76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19AEF3A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A969514" w14:textId="77777777" w:rsidTr="006C6E2B">
        <w:trPr>
          <w:jc w:val="center"/>
        </w:trPr>
        <w:tc>
          <w:tcPr>
            <w:tcW w:w="1486" w:type="dxa"/>
            <w:shd w:val="clear" w:color="auto" w:fill="auto"/>
            <w:vAlign w:val="center"/>
          </w:tcPr>
          <w:p w14:paraId="52D381C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72671C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转诊未到位原因代码</w:t>
            </w:r>
          </w:p>
        </w:tc>
        <w:tc>
          <w:tcPr>
            <w:tcW w:w="1562" w:type="dxa"/>
            <w:shd w:val="clear" w:color="auto" w:fill="auto"/>
            <w:vAlign w:val="center"/>
          </w:tcPr>
          <w:p w14:paraId="38E6D76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ZZWDWYYDM</w:t>
            </w:r>
          </w:p>
        </w:tc>
        <w:tc>
          <w:tcPr>
            <w:tcW w:w="3067" w:type="dxa"/>
            <w:shd w:val="clear" w:color="auto" w:fill="auto"/>
            <w:vAlign w:val="center"/>
          </w:tcPr>
          <w:p w14:paraId="0AE144B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患者未到目的地就诊的原因</w:t>
            </w:r>
          </w:p>
        </w:tc>
        <w:tc>
          <w:tcPr>
            <w:tcW w:w="992" w:type="dxa"/>
            <w:shd w:val="clear" w:color="auto" w:fill="auto"/>
            <w:vAlign w:val="center"/>
          </w:tcPr>
          <w:p w14:paraId="7F14B9F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930765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33856B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364BC40"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附录B.61转诊未到位原因代码</w:t>
            </w:r>
          </w:p>
        </w:tc>
      </w:tr>
      <w:tr w:rsidR="00367345" w14:paraId="2AB0889A" w14:textId="77777777" w:rsidTr="006C6E2B">
        <w:trPr>
          <w:jc w:val="center"/>
        </w:trPr>
        <w:tc>
          <w:tcPr>
            <w:tcW w:w="1486" w:type="dxa"/>
            <w:shd w:val="clear" w:color="auto" w:fill="auto"/>
            <w:vAlign w:val="center"/>
          </w:tcPr>
          <w:p w14:paraId="1DE1F21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0111D5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HIV检查结果</w:t>
            </w:r>
          </w:p>
        </w:tc>
        <w:tc>
          <w:tcPr>
            <w:tcW w:w="1562" w:type="dxa"/>
            <w:shd w:val="clear" w:color="auto" w:fill="auto"/>
            <w:vAlign w:val="center"/>
          </w:tcPr>
          <w:p w14:paraId="2B9E98C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HJCJG</w:t>
            </w:r>
          </w:p>
        </w:tc>
        <w:tc>
          <w:tcPr>
            <w:tcW w:w="3067" w:type="dxa"/>
            <w:shd w:val="clear" w:color="auto" w:fill="auto"/>
            <w:vAlign w:val="center"/>
          </w:tcPr>
          <w:p w14:paraId="7E57B06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患者进行HIV检查结果</w:t>
            </w:r>
          </w:p>
        </w:tc>
        <w:tc>
          <w:tcPr>
            <w:tcW w:w="992" w:type="dxa"/>
            <w:shd w:val="clear" w:color="auto" w:fill="auto"/>
            <w:vAlign w:val="center"/>
          </w:tcPr>
          <w:p w14:paraId="051864E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3E385A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A8A1C3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F689889"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附录B.62结核病患者HIV检查结果代码</w:t>
            </w:r>
          </w:p>
        </w:tc>
      </w:tr>
      <w:tr w:rsidR="00367345" w14:paraId="205BA5EF" w14:textId="77777777" w:rsidTr="006C6E2B">
        <w:trPr>
          <w:jc w:val="center"/>
        </w:trPr>
        <w:tc>
          <w:tcPr>
            <w:tcW w:w="1486" w:type="dxa"/>
            <w:shd w:val="clear" w:color="auto" w:fill="auto"/>
            <w:vAlign w:val="center"/>
          </w:tcPr>
          <w:p w14:paraId="517544B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AD96F2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HIV检查时间</w:t>
            </w:r>
          </w:p>
        </w:tc>
        <w:tc>
          <w:tcPr>
            <w:tcW w:w="1562" w:type="dxa"/>
            <w:shd w:val="clear" w:color="auto" w:fill="auto"/>
            <w:vAlign w:val="center"/>
          </w:tcPr>
          <w:p w14:paraId="228AFD9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HJCSJ</w:t>
            </w:r>
          </w:p>
        </w:tc>
        <w:tc>
          <w:tcPr>
            <w:tcW w:w="3067" w:type="dxa"/>
            <w:shd w:val="clear" w:color="auto" w:fill="auto"/>
            <w:vAlign w:val="center"/>
          </w:tcPr>
          <w:p w14:paraId="4930824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患者进行HIV检测的日期</w:t>
            </w:r>
          </w:p>
        </w:tc>
        <w:tc>
          <w:tcPr>
            <w:tcW w:w="992" w:type="dxa"/>
            <w:shd w:val="clear" w:color="auto" w:fill="auto"/>
            <w:vAlign w:val="center"/>
          </w:tcPr>
          <w:p w14:paraId="650366A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E86656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14ED95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9933B6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41F7704" w14:textId="77777777" w:rsidTr="006C6E2B">
        <w:trPr>
          <w:jc w:val="center"/>
        </w:trPr>
        <w:tc>
          <w:tcPr>
            <w:tcW w:w="1486" w:type="dxa"/>
            <w:shd w:val="clear" w:color="auto" w:fill="auto"/>
            <w:vAlign w:val="center"/>
          </w:tcPr>
          <w:p w14:paraId="76F9738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AD0DFB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重点人群</w:t>
            </w:r>
          </w:p>
        </w:tc>
        <w:tc>
          <w:tcPr>
            <w:tcW w:w="1562" w:type="dxa"/>
            <w:shd w:val="clear" w:color="auto" w:fill="auto"/>
            <w:vAlign w:val="center"/>
          </w:tcPr>
          <w:p w14:paraId="1A24921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067" w:type="dxa"/>
            <w:shd w:val="clear" w:color="auto" w:fill="auto"/>
            <w:vAlign w:val="center"/>
          </w:tcPr>
          <w:p w14:paraId="0805E8F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属于结核病防治的哪类重点人群</w:t>
            </w:r>
          </w:p>
        </w:tc>
        <w:tc>
          <w:tcPr>
            <w:tcW w:w="992" w:type="dxa"/>
            <w:shd w:val="clear" w:color="auto" w:fill="auto"/>
            <w:vAlign w:val="center"/>
          </w:tcPr>
          <w:p w14:paraId="65C7B07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8CA73F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49CEB7C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A6DDF62"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附录B.63结核病重点人群代码</w:t>
            </w:r>
          </w:p>
        </w:tc>
      </w:tr>
      <w:tr w:rsidR="00367345" w14:paraId="6A966740" w14:textId="77777777" w:rsidTr="006C6E2B">
        <w:trPr>
          <w:jc w:val="center"/>
        </w:trPr>
        <w:tc>
          <w:tcPr>
            <w:tcW w:w="1486" w:type="dxa"/>
            <w:shd w:val="clear" w:color="auto" w:fill="auto"/>
            <w:vAlign w:val="center"/>
          </w:tcPr>
          <w:p w14:paraId="462581B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7EDF1D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治疗分类</w:t>
            </w:r>
          </w:p>
        </w:tc>
        <w:tc>
          <w:tcPr>
            <w:tcW w:w="1562" w:type="dxa"/>
            <w:shd w:val="clear" w:color="auto" w:fill="auto"/>
            <w:vAlign w:val="center"/>
          </w:tcPr>
          <w:p w14:paraId="6E64A7D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ZLFL</w:t>
            </w:r>
          </w:p>
        </w:tc>
        <w:tc>
          <w:tcPr>
            <w:tcW w:w="3067" w:type="dxa"/>
            <w:shd w:val="clear" w:color="auto" w:fill="auto"/>
            <w:vAlign w:val="center"/>
          </w:tcPr>
          <w:p w14:paraId="2686D26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患者使用抗结核药物的治疗分类代码</w:t>
            </w:r>
          </w:p>
        </w:tc>
        <w:tc>
          <w:tcPr>
            <w:tcW w:w="992" w:type="dxa"/>
            <w:shd w:val="clear" w:color="auto" w:fill="auto"/>
            <w:vAlign w:val="center"/>
          </w:tcPr>
          <w:p w14:paraId="1D43367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68CC2F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120CB8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22E058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1.初治；2.复治</w:t>
            </w:r>
          </w:p>
        </w:tc>
      </w:tr>
      <w:tr w:rsidR="00367345" w14:paraId="51261E95" w14:textId="77777777" w:rsidTr="006C6E2B">
        <w:trPr>
          <w:jc w:val="center"/>
        </w:trPr>
        <w:tc>
          <w:tcPr>
            <w:tcW w:w="1486" w:type="dxa"/>
            <w:shd w:val="clear" w:color="auto" w:fill="auto"/>
            <w:vAlign w:val="center"/>
          </w:tcPr>
          <w:p w14:paraId="2703FB6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ED0B9F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诊断医生</w:t>
            </w:r>
          </w:p>
        </w:tc>
        <w:tc>
          <w:tcPr>
            <w:tcW w:w="1562" w:type="dxa"/>
            <w:shd w:val="clear" w:color="auto" w:fill="auto"/>
            <w:vAlign w:val="center"/>
          </w:tcPr>
          <w:p w14:paraId="087B3C3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ZDYS</w:t>
            </w:r>
          </w:p>
        </w:tc>
        <w:tc>
          <w:tcPr>
            <w:tcW w:w="3067" w:type="dxa"/>
            <w:shd w:val="clear" w:color="auto" w:fill="auto"/>
            <w:vAlign w:val="center"/>
          </w:tcPr>
          <w:p w14:paraId="7AC274C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诊断患者的医生姓名</w:t>
            </w:r>
          </w:p>
        </w:tc>
        <w:tc>
          <w:tcPr>
            <w:tcW w:w="992" w:type="dxa"/>
            <w:shd w:val="clear" w:color="auto" w:fill="auto"/>
            <w:vAlign w:val="center"/>
          </w:tcPr>
          <w:p w14:paraId="1107E6B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72AD94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1DDD6E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768B180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0688A75" w14:textId="77777777" w:rsidTr="006C6E2B">
        <w:trPr>
          <w:jc w:val="center"/>
        </w:trPr>
        <w:tc>
          <w:tcPr>
            <w:tcW w:w="1486" w:type="dxa"/>
            <w:shd w:val="clear" w:color="auto" w:fill="auto"/>
            <w:vAlign w:val="center"/>
          </w:tcPr>
          <w:p w14:paraId="3E702A2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00DBC7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报告日期</w:t>
            </w:r>
          </w:p>
        </w:tc>
        <w:tc>
          <w:tcPr>
            <w:tcW w:w="1562" w:type="dxa"/>
            <w:shd w:val="clear" w:color="auto" w:fill="auto"/>
            <w:vAlign w:val="center"/>
          </w:tcPr>
          <w:p w14:paraId="5A04C23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BGRQ</w:t>
            </w:r>
          </w:p>
        </w:tc>
        <w:tc>
          <w:tcPr>
            <w:tcW w:w="3067" w:type="dxa"/>
            <w:shd w:val="clear" w:color="auto" w:fill="auto"/>
            <w:vAlign w:val="center"/>
          </w:tcPr>
          <w:p w14:paraId="039C1B8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报告传染病报告卡当日的公元纪年日期的完整描述</w:t>
            </w:r>
          </w:p>
        </w:tc>
        <w:tc>
          <w:tcPr>
            <w:tcW w:w="992" w:type="dxa"/>
            <w:shd w:val="clear" w:color="auto" w:fill="auto"/>
            <w:vAlign w:val="center"/>
          </w:tcPr>
          <w:p w14:paraId="16D9494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DC57C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2820F96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140C215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7E6062B" w14:textId="77777777" w:rsidTr="006C6E2B">
        <w:trPr>
          <w:jc w:val="center"/>
        </w:trPr>
        <w:tc>
          <w:tcPr>
            <w:tcW w:w="1486" w:type="dxa"/>
            <w:shd w:val="clear" w:color="auto" w:fill="auto"/>
            <w:vAlign w:val="center"/>
          </w:tcPr>
          <w:p w14:paraId="359481A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D3E7A4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报告单位代码</w:t>
            </w:r>
          </w:p>
        </w:tc>
        <w:tc>
          <w:tcPr>
            <w:tcW w:w="1562" w:type="dxa"/>
            <w:shd w:val="clear" w:color="auto" w:fill="auto"/>
            <w:vAlign w:val="center"/>
          </w:tcPr>
          <w:p w14:paraId="00E689E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BGDWDM</w:t>
            </w:r>
          </w:p>
        </w:tc>
        <w:tc>
          <w:tcPr>
            <w:tcW w:w="3067" w:type="dxa"/>
            <w:shd w:val="clear" w:color="auto" w:fill="auto"/>
            <w:vAlign w:val="center"/>
          </w:tcPr>
          <w:p w14:paraId="27454A0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报告传染病报告卡单位的组织机构代码</w:t>
            </w:r>
          </w:p>
        </w:tc>
        <w:tc>
          <w:tcPr>
            <w:tcW w:w="992" w:type="dxa"/>
            <w:shd w:val="clear" w:color="auto" w:fill="auto"/>
            <w:vAlign w:val="center"/>
          </w:tcPr>
          <w:p w14:paraId="2835794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679BD5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761AB6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68FA5D9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FA2E193" w14:textId="77777777" w:rsidTr="006C6E2B">
        <w:trPr>
          <w:jc w:val="center"/>
        </w:trPr>
        <w:tc>
          <w:tcPr>
            <w:tcW w:w="1486" w:type="dxa"/>
            <w:shd w:val="clear" w:color="auto" w:fill="auto"/>
            <w:vAlign w:val="center"/>
          </w:tcPr>
          <w:p w14:paraId="7E8795B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DE08.10.085.00</w:t>
            </w:r>
          </w:p>
        </w:tc>
        <w:tc>
          <w:tcPr>
            <w:tcW w:w="2239" w:type="dxa"/>
            <w:shd w:val="clear" w:color="auto" w:fill="auto"/>
            <w:vAlign w:val="center"/>
          </w:tcPr>
          <w:p w14:paraId="328724C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诊断机构代码</w:t>
            </w:r>
          </w:p>
        </w:tc>
        <w:tc>
          <w:tcPr>
            <w:tcW w:w="1562" w:type="dxa"/>
            <w:shd w:val="clear" w:color="auto" w:fill="auto"/>
            <w:vAlign w:val="center"/>
          </w:tcPr>
          <w:p w14:paraId="059AF9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ZDJGDM</w:t>
            </w:r>
          </w:p>
        </w:tc>
        <w:tc>
          <w:tcPr>
            <w:tcW w:w="3067" w:type="dxa"/>
            <w:shd w:val="clear" w:color="auto" w:fill="auto"/>
            <w:vAlign w:val="center"/>
          </w:tcPr>
          <w:p w14:paraId="255DC73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诊断机构对应的针对组织机构的特殊编码体系中的代码</w:t>
            </w:r>
          </w:p>
        </w:tc>
        <w:tc>
          <w:tcPr>
            <w:tcW w:w="992" w:type="dxa"/>
            <w:shd w:val="clear" w:color="auto" w:fill="auto"/>
            <w:vAlign w:val="center"/>
          </w:tcPr>
          <w:p w14:paraId="19B0860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412E72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43B965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w:t>
            </w:r>
          </w:p>
        </w:tc>
        <w:tc>
          <w:tcPr>
            <w:tcW w:w="2470" w:type="dxa"/>
            <w:shd w:val="clear" w:color="auto" w:fill="auto"/>
            <w:vAlign w:val="center"/>
          </w:tcPr>
          <w:p w14:paraId="7D04790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367345" w14:paraId="0D7F4A67" w14:textId="77777777" w:rsidTr="006C6E2B">
        <w:trPr>
          <w:jc w:val="center"/>
        </w:trPr>
        <w:tc>
          <w:tcPr>
            <w:tcW w:w="1486" w:type="dxa"/>
            <w:shd w:val="clear" w:color="auto" w:fill="auto"/>
            <w:vAlign w:val="center"/>
          </w:tcPr>
          <w:p w14:paraId="16B47F8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58CF73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管理单位代码</w:t>
            </w:r>
          </w:p>
        </w:tc>
        <w:tc>
          <w:tcPr>
            <w:tcW w:w="1562" w:type="dxa"/>
            <w:shd w:val="clear" w:color="auto" w:fill="auto"/>
            <w:vAlign w:val="center"/>
          </w:tcPr>
          <w:p w14:paraId="2BF4FA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GLDWDM</w:t>
            </w:r>
          </w:p>
        </w:tc>
        <w:tc>
          <w:tcPr>
            <w:tcW w:w="3067" w:type="dxa"/>
            <w:shd w:val="clear" w:color="auto" w:fill="auto"/>
            <w:vAlign w:val="center"/>
          </w:tcPr>
          <w:p w14:paraId="70364FA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负责患者管理的机构的单位代码</w:t>
            </w:r>
          </w:p>
        </w:tc>
        <w:tc>
          <w:tcPr>
            <w:tcW w:w="992" w:type="dxa"/>
            <w:shd w:val="clear" w:color="auto" w:fill="auto"/>
            <w:vAlign w:val="center"/>
          </w:tcPr>
          <w:p w14:paraId="6E9B840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F24D4D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305FCE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37C4A1C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6CE3D5D" w14:textId="77777777" w:rsidTr="006C6E2B">
        <w:trPr>
          <w:jc w:val="center"/>
        </w:trPr>
        <w:tc>
          <w:tcPr>
            <w:tcW w:w="1486" w:type="dxa"/>
            <w:shd w:val="clear" w:color="auto" w:fill="auto"/>
            <w:vAlign w:val="center"/>
          </w:tcPr>
          <w:p w14:paraId="6756159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C879A0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登记单位代码</w:t>
            </w:r>
          </w:p>
        </w:tc>
        <w:tc>
          <w:tcPr>
            <w:tcW w:w="1562" w:type="dxa"/>
            <w:shd w:val="clear" w:color="auto" w:fill="auto"/>
            <w:vAlign w:val="center"/>
          </w:tcPr>
          <w:p w14:paraId="292CB34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DJDWDM</w:t>
            </w:r>
          </w:p>
        </w:tc>
        <w:tc>
          <w:tcPr>
            <w:tcW w:w="3067" w:type="dxa"/>
            <w:shd w:val="clear" w:color="auto" w:fill="auto"/>
            <w:vAlign w:val="center"/>
          </w:tcPr>
          <w:p w14:paraId="32E7194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登记肺结核患者的单位</w:t>
            </w:r>
          </w:p>
        </w:tc>
        <w:tc>
          <w:tcPr>
            <w:tcW w:w="992" w:type="dxa"/>
            <w:shd w:val="clear" w:color="auto" w:fill="auto"/>
            <w:vAlign w:val="center"/>
          </w:tcPr>
          <w:p w14:paraId="66C20B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D50F12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53FF50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61A8E10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0E75F3D" w14:textId="77777777" w:rsidTr="006C6E2B">
        <w:trPr>
          <w:jc w:val="center"/>
        </w:trPr>
        <w:tc>
          <w:tcPr>
            <w:tcW w:w="1486" w:type="dxa"/>
            <w:shd w:val="clear" w:color="auto" w:fill="auto"/>
            <w:vAlign w:val="center"/>
          </w:tcPr>
          <w:p w14:paraId="5114CE8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643342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督导单位代码</w:t>
            </w:r>
          </w:p>
        </w:tc>
        <w:tc>
          <w:tcPr>
            <w:tcW w:w="1562" w:type="dxa"/>
            <w:shd w:val="clear" w:color="auto" w:fill="auto"/>
            <w:vAlign w:val="center"/>
          </w:tcPr>
          <w:p w14:paraId="7B33CD3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DDDWDM</w:t>
            </w:r>
          </w:p>
        </w:tc>
        <w:tc>
          <w:tcPr>
            <w:tcW w:w="3067" w:type="dxa"/>
            <w:shd w:val="clear" w:color="auto" w:fill="auto"/>
            <w:vAlign w:val="center"/>
          </w:tcPr>
          <w:p w14:paraId="0D53F6F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督导肺结核患者的单位</w:t>
            </w:r>
          </w:p>
        </w:tc>
        <w:tc>
          <w:tcPr>
            <w:tcW w:w="992" w:type="dxa"/>
            <w:shd w:val="clear" w:color="auto" w:fill="auto"/>
            <w:vAlign w:val="center"/>
          </w:tcPr>
          <w:p w14:paraId="6937439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829D9F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89BC33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1A9C800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E223485" w14:textId="77777777" w:rsidTr="006C6E2B">
        <w:trPr>
          <w:jc w:val="center"/>
        </w:trPr>
        <w:tc>
          <w:tcPr>
            <w:tcW w:w="1486" w:type="dxa"/>
            <w:shd w:val="clear" w:color="auto" w:fill="auto"/>
            <w:vAlign w:val="center"/>
          </w:tcPr>
          <w:p w14:paraId="473D557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70499D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治疗机构代码</w:t>
            </w:r>
          </w:p>
        </w:tc>
        <w:tc>
          <w:tcPr>
            <w:tcW w:w="1562" w:type="dxa"/>
            <w:shd w:val="clear" w:color="auto" w:fill="auto"/>
            <w:vAlign w:val="center"/>
          </w:tcPr>
          <w:p w14:paraId="268D8ED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ZLJGDM</w:t>
            </w:r>
          </w:p>
        </w:tc>
        <w:tc>
          <w:tcPr>
            <w:tcW w:w="3067" w:type="dxa"/>
            <w:shd w:val="clear" w:color="auto" w:fill="auto"/>
            <w:vAlign w:val="center"/>
          </w:tcPr>
          <w:p w14:paraId="1FAE870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为患者提供治疗服务的医疗卫生机构的组织机构代码</w:t>
            </w:r>
          </w:p>
        </w:tc>
        <w:tc>
          <w:tcPr>
            <w:tcW w:w="992" w:type="dxa"/>
            <w:shd w:val="clear" w:color="auto" w:fill="auto"/>
            <w:vAlign w:val="center"/>
          </w:tcPr>
          <w:p w14:paraId="057E1F9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28E786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EAD3EF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17554AC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BB3F182" w14:textId="66EAD07A" w:rsidR="00FB113A" w:rsidRDefault="000C6B93">
      <w:pPr>
        <w:pStyle w:val="aff3"/>
        <w:spacing w:before="156" w:after="156"/>
        <w:ind w:left="0"/>
      </w:pPr>
      <w:r>
        <w:rPr>
          <w:rFonts w:hint="eastAsia"/>
        </w:rPr>
        <w:t>结核病治疗卡</w:t>
      </w:r>
      <w:bookmarkEnd w:id="223"/>
      <w:bookmarkEnd w:id="224"/>
      <w:bookmarkEnd w:id="225"/>
    </w:p>
    <w:p w14:paraId="7144FA0A" w14:textId="77777777" w:rsidR="00FB113A" w:rsidRDefault="000C6B93">
      <w:pPr>
        <w:pStyle w:val="affffff5"/>
        <w:numPr>
          <w:ilvl w:val="1"/>
          <w:numId w:val="31"/>
        </w:numPr>
        <w:spacing w:before="156" w:after="156"/>
        <w:ind w:left="0"/>
      </w:pPr>
      <w:r>
        <w:rPr>
          <w:rFonts w:hint="eastAsia"/>
        </w:rPr>
        <w:t>结核病治疗卡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8"/>
        <w:gridCol w:w="1544"/>
        <w:gridCol w:w="3106"/>
        <w:gridCol w:w="992"/>
        <w:gridCol w:w="1033"/>
        <w:gridCol w:w="999"/>
        <w:gridCol w:w="2435"/>
      </w:tblGrid>
      <w:tr w:rsidR="00FB113A" w14:paraId="6FB59D4B" w14:textId="77777777">
        <w:trPr>
          <w:tblHeader/>
          <w:jc w:val="center"/>
        </w:trPr>
        <w:tc>
          <w:tcPr>
            <w:tcW w:w="1486" w:type="dxa"/>
            <w:tcBorders>
              <w:top w:val="single" w:sz="8" w:space="0" w:color="auto"/>
              <w:bottom w:val="single" w:sz="8" w:space="0" w:color="auto"/>
            </w:tcBorders>
            <w:shd w:val="clear" w:color="auto" w:fill="auto"/>
            <w:vAlign w:val="center"/>
          </w:tcPr>
          <w:p w14:paraId="7E394E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8" w:type="dxa"/>
            <w:tcBorders>
              <w:top w:val="single" w:sz="8" w:space="0" w:color="auto"/>
              <w:bottom w:val="single" w:sz="8" w:space="0" w:color="auto"/>
            </w:tcBorders>
            <w:shd w:val="clear" w:color="auto" w:fill="auto"/>
            <w:vAlign w:val="center"/>
          </w:tcPr>
          <w:p w14:paraId="7786D6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44" w:type="dxa"/>
            <w:tcBorders>
              <w:top w:val="single" w:sz="8" w:space="0" w:color="auto"/>
              <w:bottom w:val="single" w:sz="8" w:space="0" w:color="auto"/>
            </w:tcBorders>
            <w:shd w:val="clear" w:color="auto" w:fill="auto"/>
            <w:vAlign w:val="center"/>
          </w:tcPr>
          <w:p w14:paraId="0AD378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6" w:type="dxa"/>
            <w:tcBorders>
              <w:top w:val="single" w:sz="8" w:space="0" w:color="auto"/>
              <w:bottom w:val="single" w:sz="8" w:space="0" w:color="auto"/>
            </w:tcBorders>
            <w:shd w:val="clear" w:color="auto" w:fill="auto"/>
            <w:vAlign w:val="center"/>
          </w:tcPr>
          <w:p w14:paraId="6DC885B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0BDCE2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33" w:type="dxa"/>
            <w:tcBorders>
              <w:top w:val="single" w:sz="8" w:space="0" w:color="auto"/>
              <w:bottom w:val="single" w:sz="8" w:space="0" w:color="auto"/>
            </w:tcBorders>
            <w:shd w:val="clear" w:color="auto" w:fill="auto"/>
            <w:vAlign w:val="center"/>
          </w:tcPr>
          <w:p w14:paraId="4C99F1D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9" w:type="dxa"/>
            <w:tcBorders>
              <w:top w:val="single" w:sz="8" w:space="0" w:color="auto"/>
              <w:bottom w:val="single" w:sz="8" w:space="0" w:color="auto"/>
            </w:tcBorders>
            <w:shd w:val="clear" w:color="auto" w:fill="auto"/>
            <w:vAlign w:val="center"/>
          </w:tcPr>
          <w:p w14:paraId="48E0099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35" w:type="dxa"/>
            <w:tcBorders>
              <w:top w:val="single" w:sz="8" w:space="0" w:color="auto"/>
              <w:bottom w:val="single" w:sz="8" w:space="0" w:color="auto"/>
            </w:tcBorders>
            <w:shd w:val="clear" w:color="auto" w:fill="auto"/>
            <w:vAlign w:val="center"/>
          </w:tcPr>
          <w:p w14:paraId="55DBE38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3051BF1C" w14:textId="77777777">
        <w:trPr>
          <w:jc w:val="center"/>
        </w:trPr>
        <w:tc>
          <w:tcPr>
            <w:tcW w:w="1486" w:type="dxa"/>
            <w:tcBorders>
              <w:top w:val="single" w:sz="8" w:space="0" w:color="auto"/>
            </w:tcBorders>
            <w:shd w:val="clear" w:color="auto" w:fill="auto"/>
            <w:vAlign w:val="center"/>
          </w:tcPr>
          <w:p w14:paraId="256036D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tcBorders>
              <w:top w:val="single" w:sz="8" w:space="0" w:color="auto"/>
            </w:tcBorders>
            <w:shd w:val="clear" w:color="auto" w:fill="auto"/>
            <w:vAlign w:val="center"/>
          </w:tcPr>
          <w:p w14:paraId="7725966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结核病治疗编号</w:t>
            </w:r>
          </w:p>
        </w:tc>
        <w:tc>
          <w:tcPr>
            <w:tcW w:w="1544" w:type="dxa"/>
            <w:tcBorders>
              <w:top w:val="single" w:sz="8" w:space="0" w:color="auto"/>
            </w:tcBorders>
            <w:shd w:val="clear" w:color="auto" w:fill="auto"/>
            <w:vAlign w:val="center"/>
          </w:tcPr>
          <w:p w14:paraId="78089A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JHBZLBH</w:t>
            </w:r>
          </w:p>
        </w:tc>
        <w:tc>
          <w:tcPr>
            <w:tcW w:w="3106" w:type="dxa"/>
            <w:tcBorders>
              <w:top w:val="single" w:sz="8" w:space="0" w:color="auto"/>
            </w:tcBorders>
            <w:shd w:val="clear" w:color="auto" w:fill="auto"/>
            <w:vAlign w:val="center"/>
          </w:tcPr>
          <w:p w14:paraId="7D26B3B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结核病治疗编号</w:t>
            </w:r>
          </w:p>
        </w:tc>
        <w:tc>
          <w:tcPr>
            <w:tcW w:w="992" w:type="dxa"/>
            <w:tcBorders>
              <w:top w:val="single" w:sz="8" w:space="0" w:color="auto"/>
            </w:tcBorders>
            <w:shd w:val="clear" w:color="auto" w:fill="auto"/>
            <w:vAlign w:val="center"/>
          </w:tcPr>
          <w:p w14:paraId="50C92AD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tcBorders>
              <w:top w:val="single" w:sz="8" w:space="0" w:color="auto"/>
            </w:tcBorders>
            <w:shd w:val="clear" w:color="auto" w:fill="auto"/>
            <w:vAlign w:val="center"/>
          </w:tcPr>
          <w:p w14:paraId="507DD0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tcBorders>
              <w:top w:val="single" w:sz="8" w:space="0" w:color="auto"/>
            </w:tcBorders>
            <w:shd w:val="clear" w:color="auto" w:fill="auto"/>
            <w:vAlign w:val="center"/>
          </w:tcPr>
          <w:p w14:paraId="05A266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35" w:type="dxa"/>
            <w:tcBorders>
              <w:top w:val="single" w:sz="8" w:space="0" w:color="auto"/>
            </w:tcBorders>
            <w:shd w:val="clear" w:color="auto" w:fill="auto"/>
            <w:vAlign w:val="center"/>
          </w:tcPr>
          <w:p w14:paraId="42401AD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4F232CF0" w14:textId="77777777">
        <w:trPr>
          <w:jc w:val="center"/>
        </w:trPr>
        <w:tc>
          <w:tcPr>
            <w:tcW w:w="1486" w:type="dxa"/>
            <w:shd w:val="clear" w:color="auto" w:fill="auto"/>
            <w:vAlign w:val="center"/>
          </w:tcPr>
          <w:p w14:paraId="4B1D605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410531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44" w:type="dxa"/>
            <w:shd w:val="clear" w:color="auto" w:fill="auto"/>
            <w:vAlign w:val="center"/>
          </w:tcPr>
          <w:p w14:paraId="7F39DA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106" w:type="dxa"/>
            <w:shd w:val="clear" w:color="auto" w:fill="auto"/>
            <w:vAlign w:val="center"/>
          </w:tcPr>
          <w:p w14:paraId="698656E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根据登记单位国标代码、登记年份和编码给患者指定的登记号</w:t>
            </w:r>
          </w:p>
        </w:tc>
        <w:tc>
          <w:tcPr>
            <w:tcW w:w="992" w:type="dxa"/>
            <w:shd w:val="clear" w:color="auto" w:fill="auto"/>
            <w:vAlign w:val="center"/>
          </w:tcPr>
          <w:p w14:paraId="61C140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4DE0B51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9" w:type="dxa"/>
            <w:shd w:val="clear" w:color="auto" w:fill="auto"/>
            <w:vAlign w:val="center"/>
          </w:tcPr>
          <w:p w14:paraId="409131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35" w:type="dxa"/>
            <w:shd w:val="clear" w:color="auto" w:fill="auto"/>
            <w:vAlign w:val="center"/>
          </w:tcPr>
          <w:p w14:paraId="1D1BD0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98FD7A9" w14:textId="77777777">
        <w:trPr>
          <w:jc w:val="center"/>
        </w:trPr>
        <w:tc>
          <w:tcPr>
            <w:tcW w:w="1486" w:type="dxa"/>
            <w:shd w:val="clear" w:color="auto" w:fill="auto"/>
            <w:vAlign w:val="center"/>
          </w:tcPr>
          <w:p w14:paraId="137FC3F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278D86D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治疗方案代码</w:t>
            </w:r>
          </w:p>
        </w:tc>
        <w:tc>
          <w:tcPr>
            <w:tcW w:w="1544" w:type="dxa"/>
            <w:shd w:val="clear" w:color="auto" w:fill="auto"/>
            <w:vAlign w:val="center"/>
          </w:tcPr>
          <w:p w14:paraId="7B7BA59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ZLFADM</w:t>
            </w:r>
          </w:p>
        </w:tc>
        <w:tc>
          <w:tcPr>
            <w:tcW w:w="3106" w:type="dxa"/>
            <w:shd w:val="clear" w:color="auto" w:fill="auto"/>
            <w:vAlign w:val="center"/>
          </w:tcPr>
          <w:p w14:paraId="518CCC3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临床医师对就诊者需要进一步治疗提出的治疗方案代码</w:t>
            </w:r>
          </w:p>
        </w:tc>
        <w:tc>
          <w:tcPr>
            <w:tcW w:w="992" w:type="dxa"/>
            <w:shd w:val="clear" w:color="auto" w:fill="auto"/>
            <w:vAlign w:val="center"/>
          </w:tcPr>
          <w:p w14:paraId="2182B6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2EAD28A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w:t>
            </w:r>
            <w:r>
              <w:rPr>
                <w:rFonts w:ascii="宋体" w:hAnsi="宋体" w:cs="宋体"/>
                <w:sz w:val="18"/>
                <w:szCs w:val="18"/>
              </w:rPr>
              <w:t>2</w:t>
            </w:r>
          </w:p>
        </w:tc>
        <w:tc>
          <w:tcPr>
            <w:tcW w:w="999" w:type="dxa"/>
            <w:shd w:val="clear" w:color="auto" w:fill="auto"/>
            <w:vAlign w:val="center"/>
          </w:tcPr>
          <w:p w14:paraId="43FE55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35" w:type="dxa"/>
            <w:shd w:val="clear" w:color="auto" w:fill="auto"/>
            <w:vAlign w:val="center"/>
          </w:tcPr>
          <w:p w14:paraId="0F14BC7E"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w:t>
            </w:r>
            <w:r>
              <w:rPr>
                <w:rFonts w:ascii="宋体" w:hAnsi="宋体" w:cs="宋体"/>
                <w:sz w:val="18"/>
                <w:szCs w:val="18"/>
              </w:rPr>
              <w:t>89结核</w:t>
            </w:r>
            <w:r>
              <w:rPr>
                <w:rFonts w:ascii="宋体" w:hAnsi="宋体" w:cs="宋体" w:hint="eastAsia"/>
                <w:sz w:val="18"/>
                <w:szCs w:val="18"/>
              </w:rPr>
              <w:t>治疗方案代码</w:t>
            </w:r>
          </w:p>
        </w:tc>
      </w:tr>
      <w:tr w:rsidR="00FB113A" w14:paraId="56F71413" w14:textId="77777777">
        <w:trPr>
          <w:jc w:val="center"/>
        </w:trPr>
        <w:tc>
          <w:tcPr>
            <w:tcW w:w="1486" w:type="dxa"/>
            <w:shd w:val="clear" w:color="auto" w:fill="auto"/>
            <w:vAlign w:val="center"/>
          </w:tcPr>
          <w:p w14:paraId="0E51367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5CA3B6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通用药物名称代码</w:t>
            </w:r>
          </w:p>
        </w:tc>
        <w:tc>
          <w:tcPr>
            <w:tcW w:w="1544" w:type="dxa"/>
            <w:shd w:val="clear" w:color="auto" w:fill="auto"/>
            <w:vAlign w:val="center"/>
          </w:tcPr>
          <w:p w14:paraId="0F8E87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TYYWMCDM</w:t>
            </w:r>
          </w:p>
        </w:tc>
        <w:tc>
          <w:tcPr>
            <w:tcW w:w="3106" w:type="dxa"/>
            <w:shd w:val="clear" w:color="auto" w:fill="auto"/>
            <w:vAlign w:val="center"/>
          </w:tcPr>
          <w:p w14:paraId="6A0044B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用于抗结核治疗药物的通用名称代码</w:t>
            </w:r>
          </w:p>
        </w:tc>
        <w:tc>
          <w:tcPr>
            <w:tcW w:w="992" w:type="dxa"/>
            <w:shd w:val="clear" w:color="auto" w:fill="auto"/>
            <w:vAlign w:val="center"/>
          </w:tcPr>
          <w:p w14:paraId="275909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1DC3F3B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9" w:type="dxa"/>
            <w:shd w:val="clear" w:color="auto" w:fill="auto"/>
            <w:vAlign w:val="center"/>
          </w:tcPr>
          <w:p w14:paraId="0169F1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35" w:type="dxa"/>
            <w:shd w:val="clear" w:color="auto" w:fill="auto"/>
            <w:vAlign w:val="center"/>
          </w:tcPr>
          <w:p w14:paraId="5862878D"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附录B.64结核病通用药物名称代码</w:t>
            </w:r>
          </w:p>
        </w:tc>
      </w:tr>
      <w:tr w:rsidR="00FB113A" w14:paraId="1D15304A" w14:textId="77777777">
        <w:trPr>
          <w:jc w:val="center"/>
        </w:trPr>
        <w:tc>
          <w:tcPr>
            <w:tcW w:w="1486" w:type="dxa"/>
            <w:shd w:val="clear" w:color="auto" w:fill="auto"/>
            <w:vAlign w:val="center"/>
          </w:tcPr>
          <w:p w14:paraId="5FC9F8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DE08.50.011.00</w:t>
            </w:r>
          </w:p>
        </w:tc>
        <w:tc>
          <w:tcPr>
            <w:tcW w:w="2218" w:type="dxa"/>
            <w:shd w:val="clear" w:color="auto" w:fill="auto"/>
            <w:vAlign w:val="center"/>
          </w:tcPr>
          <w:p w14:paraId="6259453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药品剂型代码</w:t>
            </w:r>
          </w:p>
        </w:tc>
        <w:tc>
          <w:tcPr>
            <w:tcW w:w="1544" w:type="dxa"/>
            <w:shd w:val="clear" w:color="auto" w:fill="auto"/>
            <w:vAlign w:val="center"/>
          </w:tcPr>
          <w:p w14:paraId="15C0B9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YPJXDM</w:t>
            </w:r>
          </w:p>
        </w:tc>
        <w:tc>
          <w:tcPr>
            <w:tcW w:w="3106" w:type="dxa"/>
            <w:shd w:val="clear" w:color="auto" w:fill="auto"/>
            <w:vAlign w:val="center"/>
          </w:tcPr>
          <w:p w14:paraId="1D89F2C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药品剂型类别在特定编码体系中的编码</w:t>
            </w:r>
          </w:p>
        </w:tc>
        <w:tc>
          <w:tcPr>
            <w:tcW w:w="992" w:type="dxa"/>
            <w:shd w:val="clear" w:color="auto" w:fill="auto"/>
            <w:vAlign w:val="center"/>
          </w:tcPr>
          <w:p w14:paraId="5033E8C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7275F9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9" w:type="dxa"/>
            <w:shd w:val="clear" w:color="auto" w:fill="auto"/>
            <w:vAlign w:val="center"/>
          </w:tcPr>
          <w:p w14:paraId="32ECC4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35" w:type="dxa"/>
            <w:shd w:val="clear" w:color="auto" w:fill="auto"/>
            <w:vAlign w:val="center"/>
          </w:tcPr>
          <w:p w14:paraId="404D49EA" w14:textId="77777777" w:rsidR="00FB113A" w:rsidRDefault="000C6B93">
            <w:pPr>
              <w:widowControl/>
              <w:autoSpaceDE w:val="0"/>
              <w:autoSpaceDN w:val="0"/>
              <w:rPr>
                <w:rFonts w:ascii="宋体" w:hAnsi="宋体" w:cs="宋体" w:hint="eastAsia"/>
                <w:sz w:val="18"/>
                <w:szCs w:val="18"/>
              </w:rPr>
            </w:pPr>
            <w:r>
              <w:rPr>
                <w:rFonts w:ascii="宋体" w:hAnsi="宋体" w:cs="宋体" w:hint="eastAsia"/>
                <w:sz w:val="18"/>
                <w:szCs w:val="18"/>
              </w:rPr>
              <w:t>WS/T 364.16</w:t>
            </w:r>
          </w:p>
          <w:p w14:paraId="70197E75" w14:textId="77777777" w:rsidR="00FB113A" w:rsidRDefault="000C6B93">
            <w:pPr>
              <w:widowControl/>
              <w:spacing w:line="240" w:lineRule="auto"/>
              <w:outlineLvl w:val="8"/>
              <w:rPr>
                <w:rFonts w:ascii="宋体" w:hAnsi="宋体" w:cs="宋体" w:hint="eastAsia"/>
                <w:sz w:val="18"/>
                <w:szCs w:val="18"/>
              </w:rPr>
            </w:pPr>
            <w:r>
              <w:rPr>
                <w:rFonts w:ascii="宋体" w:hAnsi="宋体" w:cs="宋体" w:hint="eastAsia"/>
                <w:sz w:val="18"/>
                <w:szCs w:val="18"/>
              </w:rPr>
              <w:t>CV08.50.002药品剂型代码表</w:t>
            </w:r>
          </w:p>
        </w:tc>
      </w:tr>
      <w:tr w:rsidR="00FB113A" w14:paraId="788ED7D5" w14:textId="77777777">
        <w:trPr>
          <w:jc w:val="center"/>
        </w:trPr>
        <w:tc>
          <w:tcPr>
            <w:tcW w:w="1486" w:type="dxa"/>
            <w:shd w:val="clear" w:color="auto" w:fill="auto"/>
            <w:vAlign w:val="center"/>
          </w:tcPr>
          <w:p w14:paraId="50EA3C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450CEA4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开始本次处方用药日期</w:t>
            </w:r>
          </w:p>
        </w:tc>
        <w:tc>
          <w:tcPr>
            <w:tcW w:w="1544" w:type="dxa"/>
            <w:shd w:val="clear" w:color="auto" w:fill="auto"/>
            <w:vAlign w:val="center"/>
          </w:tcPr>
          <w:p w14:paraId="1B8364B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KSBCCFYYRQ</w:t>
            </w:r>
          </w:p>
        </w:tc>
        <w:tc>
          <w:tcPr>
            <w:tcW w:w="3106" w:type="dxa"/>
            <w:shd w:val="clear" w:color="auto" w:fill="auto"/>
            <w:vAlign w:val="center"/>
          </w:tcPr>
          <w:p w14:paraId="1ABB23D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开始本次治疗方案当日的公元纪年日期的完整描述</w:t>
            </w:r>
          </w:p>
        </w:tc>
        <w:tc>
          <w:tcPr>
            <w:tcW w:w="992" w:type="dxa"/>
            <w:shd w:val="clear" w:color="auto" w:fill="auto"/>
            <w:vAlign w:val="center"/>
          </w:tcPr>
          <w:p w14:paraId="185B79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08614C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17B1FE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35" w:type="dxa"/>
            <w:shd w:val="clear" w:color="auto" w:fill="auto"/>
            <w:vAlign w:val="center"/>
          </w:tcPr>
          <w:p w14:paraId="228237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DBA578C" w14:textId="77777777">
        <w:trPr>
          <w:jc w:val="center"/>
        </w:trPr>
        <w:tc>
          <w:tcPr>
            <w:tcW w:w="1486" w:type="dxa"/>
            <w:shd w:val="clear" w:color="auto" w:fill="auto"/>
            <w:vAlign w:val="center"/>
          </w:tcPr>
          <w:p w14:paraId="1AFB060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2B2434B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停止本次处方用药日期</w:t>
            </w:r>
          </w:p>
        </w:tc>
        <w:tc>
          <w:tcPr>
            <w:tcW w:w="1544" w:type="dxa"/>
            <w:shd w:val="clear" w:color="auto" w:fill="auto"/>
            <w:vAlign w:val="center"/>
          </w:tcPr>
          <w:p w14:paraId="2706D3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TZBCCFYYRQ</w:t>
            </w:r>
          </w:p>
        </w:tc>
        <w:tc>
          <w:tcPr>
            <w:tcW w:w="3106" w:type="dxa"/>
            <w:shd w:val="clear" w:color="auto" w:fill="auto"/>
            <w:vAlign w:val="center"/>
          </w:tcPr>
          <w:p w14:paraId="4BF1931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停止本次治疗方案当日的公元纪年日期的完整描述</w:t>
            </w:r>
          </w:p>
        </w:tc>
        <w:tc>
          <w:tcPr>
            <w:tcW w:w="992" w:type="dxa"/>
            <w:shd w:val="clear" w:color="auto" w:fill="auto"/>
            <w:vAlign w:val="center"/>
          </w:tcPr>
          <w:p w14:paraId="0DA4BD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0410A4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9" w:type="dxa"/>
            <w:shd w:val="clear" w:color="auto" w:fill="auto"/>
            <w:vAlign w:val="center"/>
          </w:tcPr>
          <w:p w14:paraId="0D877B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35" w:type="dxa"/>
            <w:shd w:val="clear" w:color="auto" w:fill="auto"/>
            <w:vAlign w:val="center"/>
          </w:tcPr>
          <w:p w14:paraId="21A1F8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C3CF5B3" w14:textId="77777777">
        <w:trPr>
          <w:jc w:val="center"/>
        </w:trPr>
        <w:tc>
          <w:tcPr>
            <w:tcW w:w="1486" w:type="dxa"/>
            <w:shd w:val="clear" w:color="auto" w:fill="auto"/>
            <w:vAlign w:val="center"/>
          </w:tcPr>
          <w:p w14:paraId="50BD6C1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0DE8FDE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取药机构所在地区</w:t>
            </w:r>
          </w:p>
        </w:tc>
        <w:tc>
          <w:tcPr>
            <w:tcW w:w="1544" w:type="dxa"/>
            <w:shd w:val="clear" w:color="auto" w:fill="auto"/>
            <w:vAlign w:val="center"/>
          </w:tcPr>
          <w:p w14:paraId="3E618C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QYJGSZDQ</w:t>
            </w:r>
          </w:p>
        </w:tc>
        <w:tc>
          <w:tcPr>
            <w:tcW w:w="3106" w:type="dxa"/>
            <w:shd w:val="clear" w:color="auto" w:fill="auto"/>
            <w:vAlign w:val="center"/>
          </w:tcPr>
          <w:p w14:paraId="3F5E385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患者领取抗结核药物单位的省、地市、县(区)编码</w:t>
            </w:r>
          </w:p>
        </w:tc>
        <w:tc>
          <w:tcPr>
            <w:tcW w:w="992" w:type="dxa"/>
            <w:shd w:val="clear" w:color="auto" w:fill="auto"/>
            <w:vAlign w:val="center"/>
          </w:tcPr>
          <w:p w14:paraId="1CA523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064146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9" w:type="dxa"/>
            <w:shd w:val="clear" w:color="auto" w:fill="auto"/>
            <w:vAlign w:val="center"/>
          </w:tcPr>
          <w:p w14:paraId="112F595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35" w:type="dxa"/>
            <w:shd w:val="clear" w:color="auto" w:fill="auto"/>
            <w:vAlign w:val="center"/>
          </w:tcPr>
          <w:p w14:paraId="608227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6493A39C" w14:textId="77777777">
        <w:trPr>
          <w:jc w:val="center"/>
        </w:trPr>
        <w:tc>
          <w:tcPr>
            <w:tcW w:w="1486" w:type="dxa"/>
            <w:shd w:val="clear" w:color="auto" w:fill="auto"/>
            <w:vAlign w:val="center"/>
          </w:tcPr>
          <w:p w14:paraId="49AAD04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3904541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取药机构</w:t>
            </w:r>
          </w:p>
        </w:tc>
        <w:tc>
          <w:tcPr>
            <w:tcW w:w="1544" w:type="dxa"/>
            <w:shd w:val="clear" w:color="auto" w:fill="auto"/>
            <w:vAlign w:val="center"/>
          </w:tcPr>
          <w:p w14:paraId="761B91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QYJG</w:t>
            </w:r>
          </w:p>
        </w:tc>
        <w:tc>
          <w:tcPr>
            <w:tcW w:w="3106" w:type="dxa"/>
            <w:shd w:val="clear" w:color="auto" w:fill="auto"/>
            <w:vAlign w:val="center"/>
          </w:tcPr>
          <w:p w14:paraId="1AB2B1C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患者领取抗结核药物单位</w:t>
            </w:r>
          </w:p>
        </w:tc>
        <w:tc>
          <w:tcPr>
            <w:tcW w:w="992" w:type="dxa"/>
            <w:shd w:val="clear" w:color="auto" w:fill="auto"/>
            <w:vAlign w:val="center"/>
          </w:tcPr>
          <w:p w14:paraId="545B59C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4F90783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9" w:type="dxa"/>
            <w:shd w:val="clear" w:color="auto" w:fill="auto"/>
            <w:vAlign w:val="center"/>
          </w:tcPr>
          <w:p w14:paraId="745FD98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35" w:type="dxa"/>
            <w:shd w:val="clear" w:color="auto" w:fill="auto"/>
            <w:vAlign w:val="center"/>
          </w:tcPr>
          <w:p w14:paraId="1C28CE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BEBD444" w14:textId="77777777">
        <w:trPr>
          <w:jc w:val="center"/>
        </w:trPr>
        <w:tc>
          <w:tcPr>
            <w:tcW w:w="1486" w:type="dxa"/>
            <w:shd w:val="clear" w:color="auto" w:fill="auto"/>
            <w:vAlign w:val="center"/>
          </w:tcPr>
          <w:p w14:paraId="0EF8768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8" w:type="dxa"/>
            <w:shd w:val="clear" w:color="auto" w:fill="auto"/>
            <w:vAlign w:val="center"/>
          </w:tcPr>
          <w:p w14:paraId="6CE8179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可用药天数</w:t>
            </w:r>
          </w:p>
        </w:tc>
        <w:tc>
          <w:tcPr>
            <w:tcW w:w="1544" w:type="dxa"/>
            <w:shd w:val="clear" w:color="auto" w:fill="auto"/>
            <w:vAlign w:val="center"/>
          </w:tcPr>
          <w:p w14:paraId="1EDE1A6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KYYTS</w:t>
            </w:r>
          </w:p>
        </w:tc>
        <w:tc>
          <w:tcPr>
            <w:tcW w:w="3106" w:type="dxa"/>
            <w:shd w:val="clear" w:color="auto" w:fill="auto"/>
            <w:vAlign w:val="center"/>
          </w:tcPr>
          <w:p w14:paraId="49A7C8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患者领取的抗结核药品可服用的天数</w:t>
            </w:r>
          </w:p>
        </w:tc>
        <w:tc>
          <w:tcPr>
            <w:tcW w:w="992" w:type="dxa"/>
            <w:shd w:val="clear" w:color="auto" w:fill="auto"/>
            <w:vAlign w:val="center"/>
          </w:tcPr>
          <w:p w14:paraId="44CD0D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33" w:type="dxa"/>
            <w:shd w:val="clear" w:color="auto" w:fill="auto"/>
            <w:vAlign w:val="center"/>
          </w:tcPr>
          <w:p w14:paraId="0986C2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9" w:type="dxa"/>
            <w:shd w:val="clear" w:color="auto" w:fill="auto"/>
            <w:vAlign w:val="center"/>
          </w:tcPr>
          <w:p w14:paraId="11CDD8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435" w:type="dxa"/>
            <w:shd w:val="clear" w:color="auto" w:fill="auto"/>
            <w:vAlign w:val="center"/>
          </w:tcPr>
          <w:p w14:paraId="20F32C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13B0D7F" w14:textId="77777777" w:rsidR="00FB113A" w:rsidRDefault="000C6B93">
      <w:pPr>
        <w:pStyle w:val="aff3"/>
        <w:spacing w:before="156" w:after="156"/>
        <w:ind w:left="0"/>
      </w:pPr>
      <w:bookmarkStart w:id="226" w:name="_Toc1610862601"/>
      <w:bookmarkStart w:id="227" w:name="_Toc20723"/>
      <w:bookmarkStart w:id="228" w:name="_Toc1632779455"/>
      <w:r>
        <w:rPr>
          <w:rFonts w:hint="eastAsia"/>
        </w:rPr>
        <w:t>结核病随访卡</w:t>
      </w:r>
      <w:bookmarkEnd w:id="226"/>
      <w:bookmarkEnd w:id="227"/>
      <w:bookmarkEnd w:id="228"/>
    </w:p>
    <w:p w14:paraId="21817DFB" w14:textId="77777777" w:rsidR="00FB113A" w:rsidRDefault="000C6B93">
      <w:pPr>
        <w:pStyle w:val="affffff5"/>
        <w:numPr>
          <w:ilvl w:val="1"/>
          <w:numId w:val="31"/>
        </w:numPr>
        <w:spacing w:before="156" w:after="156"/>
        <w:ind w:left="0"/>
      </w:pPr>
      <w:r>
        <w:rPr>
          <w:rFonts w:hint="eastAsia"/>
        </w:rPr>
        <w:t>结核病随访卡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4D8FB4F1" w14:textId="77777777">
        <w:trPr>
          <w:tblHeader/>
          <w:jc w:val="center"/>
        </w:trPr>
        <w:tc>
          <w:tcPr>
            <w:tcW w:w="1486" w:type="dxa"/>
            <w:tcBorders>
              <w:top w:val="single" w:sz="8" w:space="0" w:color="auto"/>
              <w:bottom w:val="single" w:sz="8" w:space="0" w:color="auto"/>
            </w:tcBorders>
            <w:shd w:val="clear" w:color="auto" w:fill="auto"/>
            <w:vAlign w:val="center"/>
          </w:tcPr>
          <w:p w14:paraId="7FCACC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2215B97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679542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79E96B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A09B5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1826F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33F44F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3E974DC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76AF5D53" w14:textId="77777777">
        <w:trPr>
          <w:jc w:val="center"/>
        </w:trPr>
        <w:tc>
          <w:tcPr>
            <w:tcW w:w="1486" w:type="dxa"/>
            <w:tcBorders>
              <w:top w:val="single" w:sz="8" w:space="0" w:color="auto"/>
            </w:tcBorders>
            <w:shd w:val="clear" w:color="auto" w:fill="auto"/>
            <w:vAlign w:val="center"/>
          </w:tcPr>
          <w:p w14:paraId="1D1D5FB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0AEE958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结核病随访卡编号</w:t>
            </w:r>
          </w:p>
        </w:tc>
        <w:tc>
          <w:tcPr>
            <w:tcW w:w="1562" w:type="dxa"/>
            <w:tcBorders>
              <w:top w:val="single" w:sz="8" w:space="0" w:color="auto"/>
            </w:tcBorders>
            <w:shd w:val="clear" w:color="auto" w:fill="auto"/>
            <w:vAlign w:val="center"/>
          </w:tcPr>
          <w:p w14:paraId="7DEA200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JHBSFKBH</w:t>
            </w:r>
          </w:p>
        </w:tc>
        <w:tc>
          <w:tcPr>
            <w:tcW w:w="3064" w:type="dxa"/>
            <w:tcBorders>
              <w:top w:val="single" w:sz="8" w:space="0" w:color="auto"/>
            </w:tcBorders>
            <w:shd w:val="clear" w:color="auto" w:fill="auto"/>
            <w:vAlign w:val="center"/>
          </w:tcPr>
          <w:p w14:paraId="19DC505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结核病随访卡编号</w:t>
            </w:r>
          </w:p>
        </w:tc>
        <w:tc>
          <w:tcPr>
            <w:tcW w:w="992" w:type="dxa"/>
            <w:tcBorders>
              <w:top w:val="single" w:sz="8" w:space="0" w:color="auto"/>
            </w:tcBorders>
            <w:shd w:val="clear" w:color="auto" w:fill="auto"/>
            <w:vAlign w:val="center"/>
          </w:tcPr>
          <w:p w14:paraId="3401F2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9CFE8E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482691C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tcBorders>
              <w:top w:val="single" w:sz="8" w:space="0" w:color="auto"/>
            </w:tcBorders>
            <w:shd w:val="clear" w:color="auto" w:fill="auto"/>
            <w:vAlign w:val="center"/>
          </w:tcPr>
          <w:p w14:paraId="0AB2568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bl>
    <w:p w14:paraId="5FBA6499"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bookmarkStart w:id="229" w:name="_Toc4605"/>
      <w:bookmarkStart w:id="230" w:name="_Toc175658877"/>
      <w:bookmarkStart w:id="231" w:name="_Toc2048173500"/>
      <w:r w:rsidRPr="00367345">
        <w:rPr>
          <w:rFonts w:ascii="黑体" w:eastAsia="黑体" w:hAnsi="黑体" w:hint="eastAsia"/>
        </w:rPr>
        <w:t>表A.46  结核病随访卡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367345" w14:paraId="3C0114EB"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CB21B5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27CFF00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F3866C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1CBD481"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3A44E93"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16744F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61CD1F8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153F648C"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26A603F5" w14:textId="77777777" w:rsidTr="006C6E2B">
        <w:trPr>
          <w:jc w:val="center"/>
        </w:trPr>
        <w:tc>
          <w:tcPr>
            <w:tcW w:w="1486" w:type="dxa"/>
            <w:shd w:val="clear" w:color="auto" w:fill="auto"/>
            <w:vAlign w:val="center"/>
          </w:tcPr>
          <w:p w14:paraId="141A35E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C92F58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随访机构所在地区</w:t>
            </w:r>
          </w:p>
        </w:tc>
        <w:tc>
          <w:tcPr>
            <w:tcW w:w="1562" w:type="dxa"/>
            <w:shd w:val="clear" w:color="auto" w:fill="auto"/>
            <w:vAlign w:val="center"/>
          </w:tcPr>
          <w:p w14:paraId="3CE1F34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SFJGSZDQ</w:t>
            </w:r>
          </w:p>
        </w:tc>
        <w:tc>
          <w:tcPr>
            <w:tcW w:w="3064" w:type="dxa"/>
            <w:shd w:val="clear" w:color="auto" w:fill="auto"/>
            <w:vAlign w:val="center"/>
          </w:tcPr>
          <w:p w14:paraId="433E4C8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肺结核患者居家服药治疗期间的随访单位的省、地市、县(区)编码</w:t>
            </w:r>
          </w:p>
        </w:tc>
        <w:tc>
          <w:tcPr>
            <w:tcW w:w="992" w:type="dxa"/>
            <w:shd w:val="clear" w:color="auto" w:fill="auto"/>
            <w:vAlign w:val="center"/>
          </w:tcPr>
          <w:p w14:paraId="480A7BD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53D7B5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2B16DB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5BCB707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7082E5D" w14:textId="77777777" w:rsidTr="006C6E2B">
        <w:trPr>
          <w:jc w:val="center"/>
        </w:trPr>
        <w:tc>
          <w:tcPr>
            <w:tcW w:w="1486" w:type="dxa"/>
            <w:shd w:val="clear" w:color="auto" w:fill="auto"/>
            <w:vAlign w:val="center"/>
          </w:tcPr>
          <w:p w14:paraId="49F2A47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C9C80F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随访机构代码</w:t>
            </w:r>
          </w:p>
        </w:tc>
        <w:tc>
          <w:tcPr>
            <w:tcW w:w="1562" w:type="dxa"/>
            <w:shd w:val="clear" w:color="auto" w:fill="auto"/>
            <w:vAlign w:val="center"/>
          </w:tcPr>
          <w:p w14:paraId="1B0C306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SFJGDM</w:t>
            </w:r>
          </w:p>
        </w:tc>
        <w:tc>
          <w:tcPr>
            <w:tcW w:w="3064" w:type="dxa"/>
            <w:shd w:val="clear" w:color="auto" w:fill="auto"/>
            <w:vAlign w:val="center"/>
          </w:tcPr>
          <w:p w14:paraId="3DA929B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肺结核患者居家服药治疗期间的随访单位</w:t>
            </w:r>
          </w:p>
        </w:tc>
        <w:tc>
          <w:tcPr>
            <w:tcW w:w="992" w:type="dxa"/>
            <w:shd w:val="clear" w:color="auto" w:fill="auto"/>
            <w:vAlign w:val="center"/>
          </w:tcPr>
          <w:p w14:paraId="1DB1627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1A352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D77256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1EE2349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30EA1A2" w14:textId="77777777" w:rsidTr="006C6E2B">
        <w:trPr>
          <w:jc w:val="center"/>
        </w:trPr>
        <w:tc>
          <w:tcPr>
            <w:tcW w:w="1486" w:type="dxa"/>
            <w:shd w:val="clear" w:color="auto" w:fill="auto"/>
            <w:vAlign w:val="center"/>
          </w:tcPr>
          <w:p w14:paraId="3FE797C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2B5852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本次随访日期</w:t>
            </w:r>
          </w:p>
        </w:tc>
        <w:tc>
          <w:tcPr>
            <w:tcW w:w="1562" w:type="dxa"/>
            <w:shd w:val="clear" w:color="auto" w:fill="auto"/>
            <w:vAlign w:val="center"/>
          </w:tcPr>
          <w:p w14:paraId="78C2124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BCSFRQ</w:t>
            </w:r>
          </w:p>
        </w:tc>
        <w:tc>
          <w:tcPr>
            <w:tcW w:w="3064" w:type="dxa"/>
            <w:shd w:val="clear" w:color="auto" w:fill="auto"/>
            <w:vAlign w:val="center"/>
          </w:tcPr>
          <w:p w14:paraId="48449B0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本次对患者进行医学随访当日的公元纪年日期</w:t>
            </w:r>
          </w:p>
        </w:tc>
        <w:tc>
          <w:tcPr>
            <w:tcW w:w="992" w:type="dxa"/>
            <w:shd w:val="clear" w:color="auto" w:fill="auto"/>
            <w:vAlign w:val="center"/>
          </w:tcPr>
          <w:p w14:paraId="0AFBC54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7CC83B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7BE704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68A0274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269C1E7" w14:textId="77777777" w:rsidTr="006C6E2B">
        <w:trPr>
          <w:jc w:val="center"/>
        </w:trPr>
        <w:tc>
          <w:tcPr>
            <w:tcW w:w="1486" w:type="dxa"/>
            <w:shd w:val="clear" w:color="auto" w:fill="auto"/>
            <w:vAlign w:val="center"/>
          </w:tcPr>
          <w:p w14:paraId="435BA67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DE06.00.108.00</w:t>
            </w:r>
          </w:p>
        </w:tc>
        <w:tc>
          <w:tcPr>
            <w:tcW w:w="2242" w:type="dxa"/>
            <w:shd w:val="clear" w:color="auto" w:fill="auto"/>
            <w:vAlign w:val="center"/>
          </w:tcPr>
          <w:p w14:paraId="2E0DB1D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随访方式代码</w:t>
            </w:r>
          </w:p>
        </w:tc>
        <w:tc>
          <w:tcPr>
            <w:tcW w:w="1562" w:type="dxa"/>
            <w:shd w:val="clear" w:color="auto" w:fill="auto"/>
            <w:vAlign w:val="center"/>
          </w:tcPr>
          <w:p w14:paraId="5E6C6F0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SFFSDM</w:t>
            </w:r>
          </w:p>
        </w:tc>
        <w:tc>
          <w:tcPr>
            <w:tcW w:w="3064" w:type="dxa"/>
            <w:shd w:val="clear" w:color="auto" w:fill="auto"/>
            <w:vAlign w:val="center"/>
          </w:tcPr>
          <w:p w14:paraId="00ED3FC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进行医学随访的方式类别在特定编码体系中的编码</w:t>
            </w:r>
          </w:p>
        </w:tc>
        <w:tc>
          <w:tcPr>
            <w:tcW w:w="992" w:type="dxa"/>
            <w:shd w:val="clear" w:color="auto" w:fill="auto"/>
            <w:vAlign w:val="center"/>
          </w:tcPr>
          <w:p w14:paraId="28B4B16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70581E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9561C1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1" w:type="dxa"/>
            <w:shd w:val="clear" w:color="auto" w:fill="auto"/>
            <w:vAlign w:val="center"/>
          </w:tcPr>
          <w:p w14:paraId="2781000B" w14:textId="77777777" w:rsidR="00367345" w:rsidRDefault="0036734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364.12</w:t>
            </w:r>
          </w:p>
          <w:p w14:paraId="1AEB5D5F" w14:textId="77777777" w:rsidR="00367345" w:rsidRDefault="0036734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CV06.00.207随访方式代码表</w:t>
            </w:r>
          </w:p>
        </w:tc>
      </w:tr>
      <w:tr w:rsidR="00367345" w14:paraId="625EECC8" w14:textId="77777777" w:rsidTr="006C6E2B">
        <w:trPr>
          <w:jc w:val="center"/>
        </w:trPr>
        <w:tc>
          <w:tcPr>
            <w:tcW w:w="1486" w:type="dxa"/>
            <w:shd w:val="clear" w:color="auto" w:fill="auto"/>
            <w:vAlign w:val="center"/>
          </w:tcPr>
          <w:p w14:paraId="3E40A43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0E7CD8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首次入户访视日期</w:t>
            </w:r>
          </w:p>
        </w:tc>
        <w:tc>
          <w:tcPr>
            <w:tcW w:w="1562" w:type="dxa"/>
            <w:shd w:val="clear" w:color="auto" w:fill="auto"/>
            <w:vAlign w:val="center"/>
          </w:tcPr>
          <w:p w14:paraId="67C3C8A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SCRHFSRQ</w:t>
            </w:r>
          </w:p>
        </w:tc>
        <w:tc>
          <w:tcPr>
            <w:tcW w:w="3064" w:type="dxa"/>
            <w:shd w:val="clear" w:color="auto" w:fill="auto"/>
            <w:vAlign w:val="center"/>
          </w:tcPr>
          <w:p w14:paraId="5CF63D2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基层医务人员第一次入户随访当日的公元纪年日期的完整描述</w:t>
            </w:r>
          </w:p>
        </w:tc>
        <w:tc>
          <w:tcPr>
            <w:tcW w:w="992" w:type="dxa"/>
            <w:shd w:val="clear" w:color="auto" w:fill="auto"/>
            <w:vAlign w:val="center"/>
          </w:tcPr>
          <w:p w14:paraId="6D951D1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C89FB5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247BCF0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CC1657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906B270" w14:textId="77777777" w:rsidTr="006C6E2B">
        <w:trPr>
          <w:jc w:val="center"/>
        </w:trPr>
        <w:tc>
          <w:tcPr>
            <w:tcW w:w="1486" w:type="dxa"/>
            <w:shd w:val="clear" w:color="auto" w:fill="auto"/>
            <w:vAlign w:val="center"/>
          </w:tcPr>
          <w:p w14:paraId="6EAEB15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ED613A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未落实服药管理原因代码</w:t>
            </w:r>
          </w:p>
        </w:tc>
        <w:tc>
          <w:tcPr>
            <w:tcW w:w="1562" w:type="dxa"/>
            <w:shd w:val="clear" w:color="auto" w:fill="auto"/>
            <w:vAlign w:val="center"/>
          </w:tcPr>
          <w:p w14:paraId="35BD88D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WLSFYGLYYDM</w:t>
            </w:r>
          </w:p>
        </w:tc>
        <w:tc>
          <w:tcPr>
            <w:tcW w:w="3064" w:type="dxa"/>
            <w:shd w:val="clear" w:color="auto" w:fill="auto"/>
            <w:vAlign w:val="center"/>
          </w:tcPr>
          <w:p w14:paraId="4336CA3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未在基层进行服药管理的原因</w:t>
            </w:r>
          </w:p>
        </w:tc>
        <w:tc>
          <w:tcPr>
            <w:tcW w:w="992" w:type="dxa"/>
            <w:shd w:val="clear" w:color="auto" w:fill="auto"/>
            <w:vAlign w:val="center"/>
          </w:tcPr>
          <w:p w14:paraId="27F959D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3F8FC4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1F301D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29A6AFA"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附录B.65结核病随访卡未落实服药管理原因代码</w:t>
            </w:r>
          </w:p>
        </w:tc>
      </w:tr>
      <w:tr w:rsidR="00367345" w14:paraId="14352116" w14:textId="77777777" w:rsidTr="006C6E2B">
        <w:trPr>
          <w:jc w:val="center"/>
        </w:trPr>
        <w:tc>
          <w:tcPr>
            <w:tcW w:w="1486" w:type="dxa"/>
            <w:shd w:val="clear" w:color="auto" w:fill="auto"/>
            <w:vAlign w:val="center"/>
          </w:tcPr>
          <w:p w14:paraId="10F866A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487F2A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服药管理单位代码</w:t>
            </w:r>
          </w:p>
        </w:tc>
        <w:tc>
          <w:tcPr>
            <w:tcW w:w="1562" w:type="dxa"/>
            <w:shd w:val="clear" w:color="auto" w:fill="auto"/>
            <w:vAlign w:val="center"/>
          </w:tcPr>
          <w:p w14:paraId="0E7501E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FYGLDWDM</w:t>
            </w:r>
          </w:p>
        </w:tc>
        <w:tc>
          <w:tcPr>
            <w:tcW w:w="3064" w:type="dxa"/>
            <w:shd w:val="clear" w:color="auto" w:fill="auto"/>
            <w:vAlign w:val="center"/>
          </w:tcPr>
          <w:p w14:paraId="39D5EF5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对患者进行服药管理的单位代码</w:t>
            </w:r>
          </w:p>
        </w:tc>
        <w:tc>
          <w:tcPr>
            <w:tcW w:w="992" w:type="dxa"/>
            <w:shd w:val="clear" w:color="auto" w:fill="auto"/>
            <w:vAlign w:val="center"/>
          </w:tcPr>
          <w:p w14:paraId="5F4B342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31C45F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EB5A68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29C20B3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009E68D" w14:textId="77777777" w:rsidTr="006C6E2B">
        <w:trPr>
          <w:jc w:val="center"/>
        </w:trPr>
        <w:tc>
          <w:tcPr>
            <w:tcW w:w="1486" w:type="dxa"/>
            <w:shd w:val="clear" w:color="auto" w:fill="auto"/>
            <w:vAlign w:val="center"/>
          </w:tcPr>
          <w:p w14:paraId="5543163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9B92CC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服药管理方式代码</w:t>
            </w:r>
          </w:p>
        </w:tc>
        <w:tc>
          <w:tcPr>
            <w:tcW w:w="1562" w:type="dxa"/>
            <w:shd w:val="clear" w:color="auto" w:fill="auto"/>
            <w:vAlign w:val="center"/>
          </w:tcPr>
          <w:p w14:paraId="1FF7A97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FYGLFSDM</w:t>
            </w:r>
          </w:p>
        </w:tc>
        <w:tc>
          <w:tcPr>
            <w:tcW w:w="3064" w:type="dxa"/>
            <w:shd w:val="clear" w:color="auto" w:fill="auto"/>
            <w:vAlign w:val="center"/>
          </w:tcPr>
          <w:p w14:paraId="7B2DAFB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在抗结核治疗疗程中的实际服药管理方式代码</w:t>
            </w:r>
          </w:p>
        </w:tc>
        <w:tc>
          <w:tcPr>
            <w:tcW w:w="992" w:type="dxa"/>
            <w:shd w:val="clear" w:color="auto" w:fill="auto"/>
            <w:vAlign w:val="center"/>
          </w:tcPr>
          <w:p w14:paraId="22BA1B9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C1B7F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1ABC44F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3AEB2B0"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附录B.66结核病随访卡服药管理方式代码</w:t>
            </w:r>
          </w:p>
        </w:tc>
      </w:tr>
      <w:tr w:rsidR="00367345" w14:paraId="4EC2426F" w14:textId="77777777" w:rsidTr="006C6E2B">
        <w:trPr>
          <w:jc w:val="center"/>
        </w:trPr>
        <w:tc>
          <w:tcPr>
            <w:tcW w:w="1486" w:type="dxa"/>
            <w:shd w:val="clear" w:color="auto" w:fill="auto"/>
            <w:vAlign w:val="center"/>
          </w:tcPr>
          <w:p w14:paraId="36DE762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F689D1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应服药天数</w:t>
            </w:r>
          </w:p>
        </w:tc>
        <w:tc>
          <w:tcPr>
            <w:tcW w:w="1562" w:type="dxa"/>
            <w:shd w:val="clear" w:color="auto" w:fill="auto"/>
            <w:vAlign w:val="center"/>
          </w:tcPr>
          <w:p w14:paraId="3B5EBDF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YFYTS</w:t>
            </w:r>
          </w:p>
        </w:tc>
        <w:tc>
          <w:tcPr>
            <w:tcW w:w="3064" w:type="dxa"/>
            <w:shd w:val="clear" w:color="auto" w:fill="auto"/>
            <w:vAlign w:val="center"/>
          </w:tcPr>
          <w:p w14:paraId="3CAB75D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按照化疗方案应服药天数</w:t>
            </w:r>
          </w:p>
        </w:tc>
        <w:tc>
          <w:tcPr>
            <w:tcW w:w="992" w:type="dxa"/>
            <w:shd w:val="clear" w:color="auto" w:fill="auto"/>
            <w:vAlign w:val="center"/>
          </w:tcPr>
          <w:p w14:paraId="18D3A3C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A3EBC6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23CE43E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3B0F231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80BB556" w14:textId="77777777" w:rsidTr="006C6E2B">
        <w:trPr>
          <w:jc w:val="center"/>
        </w:trPr>
        <w:tc>
          <w:tcPr>
            <w:tcW w:w="1486" w:type="dxa"/>
            <w:shd w:val="clear" w:color="auto" w:fill="auto"/>
            <w:vAlign w:val="center"/>
          </w:tcPr>
          <w:p w14:paraId="0D7B79B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4F814D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实际服药天数</w:t>
            </w:r>
          </w:p>
        </w:tc>
        <w:tc>
          <w:tcPr>
            <w:tcW w:w="1562" w:type="dxa"/>
            <w:shd w:val="clear" w:color="auto" w:fill="auto"/>
            <w:vAlign w:val="center"/>
          </w:tcPr>
          <w:p w14:paraId="4C44C6B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SJFYTS</w:t>
            </w:r>
          </w:p>
        </w:tc>
        <w:tc>
          <w:tcPr>
            <w:tcW w:w="3064" w:type="dxa"/>
            <w:shd w:val="clear" w:color="auto" w:fill="auto"/>
            <w:vAlign w:val="center"/>
          </w:tcPr>
          <w:p w14:paraId="058813F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询问患者并查看相关记录所得知的实际服药天数</w:t>
            </w:r>
          </w:p>
        </w:tc>
        <w:tc>
          <w:tcPr>
            <w:tcW w:w="992" w:type="dxa"/>
            <w:shd w:val="clear" w:color="auto" w:fill="auto"/>
            <w:vAlign w:val="center"/>
          </w:tcPr>
          <w:p w14:paraId="5072375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8C17A7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4184F99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2568943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E375F88" w14:textId="77777777" w:rsidTr="006C6E2B">
        <w:trPr>
          <w:jc w:val="center"/>
        </w:trPr>
        <w:tc>
          <w:tcPr>
            <w:tcW w:w="1486" w:type="dxa"/>
            <w:shd w:val="clear" w:color="auto" w:fill="auto"/>
            <w:vAlign w:val="center"/>
          </w:tcPr>
          <w:p w14:paraId="3438818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6CDF75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随访状态代码</w:t>
            </w:r>
          </w:p>
        </w:tc>
        <w:tc>
          <w:tcPr>
            <w:tcW w:w="1562" w:type="dxa"/>
            <w:shd w:val="clear" w:color="auto" w:fill="auto"/>
            <w:vAlign w:val="center"/>
          </w:tcPr>
          <w:p w14:paraId="5697135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SFZTDM</w:t>
            </w:r>
          </w:p>
        </w:tc>
        <w:tc>
          <w:tcPr>
            <w:tcW w:w="3064" w:type="dxa"/>
            <w:shd w:val="clear" w:color="auto" w:fill="auto"/>
            <w:vAlign w:val="center"/>
          </w:tcPr>
          <w:p w14:paraId="7CCD836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患者目前随访的状态</w:t>
            </w:r>
          </w:p>
        </w:tc>
        <w:tc>
          <w:tcPr>
            <w:tcW w:w="992" w:type="dxa"/>
            <w:shd w:val="clear" w:color="auto" w:fill="auto"/>
            <w:vAlign w:val="center"/>
          </w:tcPr>
          <w:p w14:paraId="733743A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A2C8A2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09BDFF6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8FC9D9C"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附录B.67结核病随访卡随访状态代码</w:t>
            </w:r>
          </w:p>
        </w:tc>
      </w:tr>
      <w:tr w:rsidR="00367345" w14:paraId="4E4316B7" w14:textId="77777777" w:rsidTr="006C6E2B">
        <w:trPr>
          <w:jc w:val="center"/>
        </w:trPr>
        <w:tc>
          <w:tcPr>
            <w:tcW w:w="1486" w:type="dxa"/>
            <w:shd w:val="clear" w:color="auto" w:fill="auto"/>
            <w:vAlign w:val="center"/>
          </w:tcPr>
          <w:p w14:paraId="5D58D9E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4ABF8D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报告机构所在地区</w:t>
            </w:r>
          </w:p>
        </w:tc>
        <w:tc>
          <w:tcPr>
            <w:tcW w:w="1562" w:type="dxa"/>
            <w:shd w:val="clear" w:color="auto" w:fill="auto"/>
            <w:vAlign w:val="center"/>
          </w:tcPr>
          <w:p w14:paraId="447610F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BGJGSZDQ</w:t>
            </w:r>
          </w:p>
        </w:tc>
        <w:tc>
          <w:tcPr>
            <w:tcW w:w="3064" w:type="dxa"/>
            <w:shd w:val="clear" w:color="auto" w:fill="auto"/>
            <w:vAlign w:val="center"/>
          </w:tcPr>
          <w:p w14:paraId="0076C5A8"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报告患者随访管理结果单位的地址中的省、地市、县(区)编码</w:t>
            </w:r>
          </w:p>
        </w:tc>
        <w:tc>
          <w:tcPr>
            <w:tcW w:w="992" w:type="dxa"/>
            <w:shd w:val="clear" w:color="auto" w:fill="auto"/>
            <w:vAlign w:val="center"/>
          </w:tcPr>
          <w:p w14:paraId="6789684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D72C9C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57B4D0D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4EBD466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3C355BA" w14:textId="77777777" w:rsidTr="006C6E2B">
        <w:trPr>
          <w:jc w:val="center"/>
        </w:trPr>
        <w:tc>
          <w:tcPr>
            <w:tcW w:w="1486" w:type="dxa"/>
            <w:shd w:val="clear" w:color="auto" w:fill="auto"/>
            <w:vAlign w:val="center"/>
          </w:tcPr>
          <w:p w14:paraId="7ECB4BE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82B226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报告机构代码</w:t>
            </w:r>
          </w:p>
        </w:tc>
        <w:tc>
          <w:tcPr>
            <w:tcW w:w="1562" w:type="dxa"/>
            <w:shd w:val="clear" w:color="auto" w:fill="auto"/>
            <w:vAlign w:val="center"/>
          </w:tcPr>
          <w:p w14:paraId="09D3824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BGJGDM</w:t>
            </w:r>
          </w:p>
        </w:tc>
        <w:tc>
          <w:tcPr>
            <w:tcW w:w="3064" w:type="dxa"/>
            <w:shd w:val="clear" w:color="auto" w:fill="auto"/>
            <w:vAlign w:val="center"/>
          </w:tcPr>
          <w:p w14:paraId="123A258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报告患者随访管理结果单位</w:t>
            </w:r>
          </w:p>
        </w:tc>
        <w:tc>
          <w:tcPr>
            <w:tcW w:w="992" w:type="dxa"/>
            <w:shd w:val="clear" w:color="auto" w:fill="auto"/>
            <w:vAlign w:val="center"/>
          </w:tcPr>
          <w:p w14:paraId="5BBF75C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1722A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2199FB3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2B47924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2DB6B00"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表A.46  结核病随访卡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367345" w14:paraId="0D7D440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6A4A0B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74B64B6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07837E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F04EE9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B41B248"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2613A38"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3703237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0E73D9F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11EE0EC2" w14:textId="77777777" w:rsidTr="006C6E2B">
        <w:trPr>
          <w:jc w:val="center"/>
        </w:trPr>
        <w:tc>
          <w:tcPr>
            <w:tcW w:w="1486" w:type="dxa"/>
            <w:shd w:val="clear" w:color="auto" w:fill="auto"/>
            <w:vAlign w:val="center"/>
          </w:tcPr>
          <w:p w14:paraId="24A2FE0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BF75D8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是否基层管理</w:t>
            </w:r>
          </w:p>
        </w:tc>
        <w:tc>
          <w:tcPr>
            <w:tcW w:w="1562" w:type="dxa"/>
            <w:shd w:val="clear" w:color="auto" w:fill="auto"/>
            <w:vAlign w:val="center"/>
          </w:tcPr>
          <w:p w14:paraId="7BCB025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SFJCGL</w:t>
            </w:r>
          </w:p>
        </w:tc>
        <w:tc>
          <w:tcPr>
            <w:tcW w:w="3064" w:type="dxa"/>
            <w:shd w:val="clear" w:color="auto" w:fill="auto"/>
            <w:vAlign w:val="center"/>
          </w:tcPr>
          <w:p w14:paraId="3625B3B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患者是否纳入基层管理</w:t>
            </w:r>
          </w:p>
        </w:tc>
        <w:tc>
          <w:tcPr>
            <w:tcW w:w="992" w:type="dxa"/>
            <w:shd w:val="clear" w:color="auto" w:fill="auto"/>
            <w:vAlign w:val="center"/>
          </w:tcPr>
          <w:p w14:paraId="5F6BA9A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0592EE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38696B0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3F3C935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85D7693" w14:textId="39D48279" w:rsidR="00FB113A" w:rsidRDefault="000C6B93">
      <w:pPr>
        <w:pStyle w:val="aff3"/>
        <w:spacing w:before="156" w:after="156"/>
        <w:ind w:left="0"/>
      </w:pPr>
      <w:r>
        <w:rPr>
          <w:rFonts w:hint="eastAsia"/>
        </w:rPr>
        <w:t>密切接触者卡</w:t>
      </w:r>
      <w:bookmarkEnd w:id="229"/>
      <w:bookmarkEnd w:id="230"/>
      <w:bookmarkEnd w:id="231"/>
    </w:p>
    <w:p w14:paraId="049A8C85" w14:textId="77777777" w:rsidR="00FB113A" w:rsidRDefault="000C6B93">
      <w:pPr>
        <w:pStyle w:val="affffff5"/>
        <w:numPr>
          <w:ilvl w:val="1"/>
          <w:numId w:val="31"/>
        </w:numPr>
        <w:spacing w:before="156" w:after="156"/>
        <w:ind w:left="0"/>
      </w:pPr>
      <w:r>
        <w:rPr>
          <w:rFonts w:hint="eastAsia"/>
        </w:rPr>
        <w:t>密切接触者卡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3E1FAB69" w14:textId="77777777">
        <w:trPr>
          <w:tblHeader/>
          <w:jc w:val="center"/>
        </w:trPr>
        <w:tc>
          <w:tcPr>
            <w:tcW w:w="1486" w:type="dxa"/>
            <w:tcBorders>
              <w:top w:val="single" w:sz="8" w:space="0" w:color="auto"/>
              <w:bottom w:val="single" w:sz="8" w:space="0" w:color="auto"/>
            </w:tcBorders>
            <w:shd w:val="clear" w:color="auto" w:fill="auto"/>
            <w:vAlign w:val="center"/>
          </w:tcPr>
          <w:p w14:paraId="380D76C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779172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1E54E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7502D5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8C8799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DEE56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0B83C2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58C950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F7B0A55" w14:textId="77777777">
        <w:trPr>
          <w:jc w:val="center"/>
        </w:trPr>
        <w:tc>
          <w:tcPr>
            <w:tcW w:w="1486" w:type="dxa"/>
            <w:tcBorders>
              <w:top w:val="single" w:sz="8" w:space="0" w:color="auto"/>
            </w:tcBorders>
            <w:shd w:val="clear" w:color="auto" w:fill="auto"/>
            <w:vAlign w:val="center"/>
          </w:tcPr>
          <w:p w14:paraId="5FFFA30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6D1D18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密切接触者编号</w:t>
            </w:r>
          </w:p>
        </w:tc>
        <w:tc>
          <w:tcPr>
            <w:tcW w:w="1562" w:type="dxa"/>
            <w:tcBorders>
              <w:top w:val="single" w:sz="8" w:space="0" w:color="auto"/>
            </w:tcBorders>
            <w:shd w:val="clear" w:color="auto" w:fill="auto"/>
            <w:vAlign w:val="center"/>
          </w:tcPr>
          <w:p w14:paraId="10386C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MQJCZBH</w:t>
            </w:r>
          </w:p>
        </w:tc>
        <w:tc>
          <w:tcPr>
            <w:tcW w:w="3064" w:type="dxa"/>
            <w:tcBorders>
              <w:top w:val="single" w:sz="8" w:space="0" w:color="auto"/>
            </w:tcBorders>
            <w:shd w:val="clear" w:color="auto" w:fill="auto"/>
            <w:vAlign w:val="center"/>
          </w:tcPr>
          <w:p w14:paraId="5FB973E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密切接触者编号</w:t>
            </w:r>
          </w:p>
        </w:tc>
        <w:tc>
          <w:tcPr>
            <w:tcW w:w="992" w:type="dxa"/>
            <w:tcBorders>
              <w:top w:val="single" w:sz="8" w:space="0" w:color="auto"/>
            </w:tcBorders>
            <w:shd w:val="clear" w:color="auto" w:fill="auto"/>
            <w:vAlign w:val="center"/>
          </w:tcPr>
          <w:p w14:paraId="68A16B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3AF42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459C9F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tcBorders>
              <w:top w:val="single" w:sz="8" w:space="0" w:color="auto"/>
            </w:tcBorders>
            <w:shd w:val="clear" w:color="auto" w:fill="auto"/>
            <w:vAlign w:val="center"/>
          </w:tcPr>
          <w:p w14:paraId="24B283E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1B3B0605" w14:textId="77777777">
        <w:trPr>
          <w:jc w:val="center"/>
        </w:trPr>
        <w:tc>
          <w:tcPr>
            <w:tcW w:w="1486" w:type="dxa"/>
            <w:shd w:val="clear" w:color="auto" w:fill="auto"/>
            <w:vAlign w:val="center"/>
          </w:tcPr>
          <w:p w14:paraId="5E4861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9DBF5B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关联患者姓名</w:t>
            </w:r>
          </w:p>
        </w:tc>
        <w:tc>
          <w:tcPr>
            <w:tcW w:w="1562" w:type="dxa"/>
            <w:shd w:val="clear" w:color="auto" w:fill="auto"/>
            <w:vAlign w:val="center"/>
          </w:tcPr>
          <w:p w14:paraId="266E794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GLHZXM</w:t>
            </w:r>
          </w:p>
        </w:tc>
        <w:tc>
          <w:tcPr>
            <w:tcW w:w="3064" w:type="dxa"/>
            <w:shd w:val="clear" w:color="auto" w:fill="auto"/>
            <w:vAlign w:val="center"/>
          </w:tcPr>
          <w:p w14:paraId="7730303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992" w:type="dxa"/>
            <w:shd w:val="clear" w:color="auto" w:fill="auto"/>
            <w:vAlign w:val="center"/>
          </w:tcPr>
          <w:p w14:paraId="0EB5FB5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77A7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675FA9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5C0086A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F2864A3" w14:textId="77777777">
        <w:trPr>
          <w:jc w:val="center"/>
        </w:trPr>
        <w:tc>
          <w:tcPr>
            <w:tcW w:w="1486" w:type="dxa"/>
            <w:shd w:val="clear" w:color="auto" w:fill="auto"/>
            <w:vAlign w:val="center"/>
          </w:tcPr>
          <w:p w14:paraId="4262B4A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DE09.00.011.00</w:t>
            </w:r>
          </w:p>
        </w:tc>
        <w:tc>
          <w:tcPr>
            <w:tcW w:w="2242" w:type="dxa"/>
            <w:shd w:val="clear" w:color="auto" w:fill="auto"/>
            <w:vAlign w:val="center"/>
          </w:tcPr>
          <w:p w14:paraId="5FB82A8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调查日期</w:t>
            </w:r>
          </w:p>
        </w:tc>
        <w:tc>
          <w:tcPr>
            <w:tcW w:w="1562" w:type="dxa"/>
            <w:shd w:val="clear" w:color="auto" w:fill="auto"/>
            <w:vAlign w:val="center"/>
          </w:tcPr>
          <w:p w14:paraId="374547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DCRQ</w:t>
            </w:r>
          </w:p>
        </w:tc>
        <w:tc>
          <w:tcPr>
            <w:tcW w:w="3064" w:type="dxa"/>
            <w:shd w:val="clear" w:color="auto" w:fill="auto"/>
            <w:vAlign w:val="center"/>
          </w:tcPr>
          <w:p w14:paraId="77D6CE6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开展调查当日的公元纪年日期</w:t>
            </w:r>
          </w:p>
        </w:tc>
        <w:tc>
          <w:tcPr>
            <w:tcW w:w="992" w:type="dxa"/>
            <w:shd w:val="clear" w:color="auto" w:fill="auto"/>
            <w:vAlign w:val="center"/>
          </w:tcPr>
          <w:p w14:paraId="06B837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27C9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656540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78603D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3494DA8C" w14:textId="77777777">
        <w:trPr>
          <w:jc w:val="center"/>
        </w:trPr>
        <w:tc>
          <w:tcPr>
            <w:tcW w:w="1486" w:type="dxa"/>
            <w:shd w:val="clear" w:color="auto" w:fill="auto"/>
            <w:vAlign w:val="center"/>
          </w:tcPr>
          <w:p w14:paraId="6BA9887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1E559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接触者登记号</w:t>
            </w:r>
          </w:p>
        </w:tc>
        <w:tc>
          <w:tcPr>
            <w:tcW w:w="1562" w:type="dxa"/>
            <w:shd w:val="clear" w:color="auto" w:fill="auto"/>
            <w:vAlign w:val="center"/>
          </w:tcPr>
          <w:p w14:paraId="36B40C2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JCZDJH</w:t>
            </w:r>
          </w:p>
        </w:tc>
        <w:tc>
          <w:tcPr>
            <w:tcW w:w="3064" w:type="dxa"/>
            <w:shd w:val="clear" w:color="auto" w:fill="auto"/>
            <w:vAlign w:val="center"/>
          </w:tcPr>
          <w:p w14:paraId="3442405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根据关联患者登记号、年份和编码给患者指定的登记号</w:t>
            </w:r>
          </w:p>
        </w:tc>
        <w:tc>
          <w:tcPr>
            <w:tcW w:w="992" w:type="dxa"/>
            <w:shd w:val="clear" w:color="auto" w:fill="auto"/>
            <w:vAlign w:val="center"/>
          </w:tcPr>
          <w:p w14:paraId="6CAAB7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C4A98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04CC15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shd w:val="clear" w:color="auto" w:fill="auto"/>
            <w:vAlign w:val="center"/>
          </w:tcPr>
          <w:p w14:paraId="2450388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2D1DC28D" w14:textId="77777777">
        <w:trPr>
          <w:jc w:val="center"/>
        </w:trPr>
        <w:tc>
          <w:tcPr>
            <w:tcW w:w="1486" w:type="dxa"/>
            <w:shd w:val="clear" w:color="auto" w:fill="auto"/>
            <w:vAlign w:val="center"/>
          </w:tcPr>
          <w:p w14:paraId="4D91085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FFA0FD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接触者姓名</w:t>
            </w:r>
          </w:p>
        </w:tc>
        <w:tc>
          <w:tcPr>
            <w:tcW w:w="1562" w:type="dxa"/>
            <w:shd w:val="clear" w:color="auto" w:fill="auto"/>
            <w:vAlign w:val="center"/>
          </w:tcPr>
          <w:p w14:paraId="473F10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JCZXM</w:t>
            </w:r>
          </w:p>
        </w:tc>
        <w:tc>
          <w:tcPr>
            <w:tcW w:w="3064" w:type="dxa"/>
            <w:shd w:val="clear" w:color="auto" w:fill="auto"/>
            <w:vAlign w:val="center"/>
          </w:tcPr>
          <w:p w14:paraId="5956198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密切接触者在公安管理部门正式登记注册的姓氏和名称</w:t>
            </w:r>
          </w:p>
        </w:tc>
        <w:tc>
          <w:tcPr>
            <w:tcW w:w="992" w:type="dxa"/>
            <w:shd w:val="clear" w:color="auto" w:fill="auto"/>
            <w:vAlign w:val="center"/>
          </w:tcPr>
          <w:p w14:paraId="571F4DF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6FE5CA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4735A3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1" w:type="dxa"/>
            <w:shd w:val="clear" w:color="auto" w:fill="auto"/>
            <w:vAlign w:val="center"/>
          </w:tcPr>
          <w:p w14:paraId="6FBFD36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95980B3" w14:textId="77777777">
        <w:trPr>
          <w:jc w:val="center"/>
        </w:trPr>
        <w:tc>
          <w:tcPr>
            <w:tcW w:w="1486" w:type="dxa"/>
            <w:shd w:val="clear" w:color="auto" w:fill="auto"/>
            <w:vAlign w:val="center"/>
          </w:tcPr>
          <w:p w14:paraId="69BD749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42F794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接触者身份证件号码</w:t>
            </w:r>
          </w:p>
        </w:tc>
        <w:tc>
          <w:tcPr>
            <w:tcW w:w="1562" w:type="dxa"/>
            <w:shd w:val="clear" w:color="auto" w:fill="auto"/>
            <w:vAlign w:val="center"/>
          </w:tcPr>
          <w:p w14:paraId="4C4BCB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JCZSFZJHM</w:t>
            </w:r>
          </w:p>
        </w:tc>
        <w:tc>
          <w:tcPr>
            <w:tcW w:w="3064" w:type="dxa"/>
            <w:shd w:val="clear" w:color="auto" w:fill="auto"/>
            <w:vAlign w:val="center"/>
          </w:tcPr>
          <w:p w14:paraId="12BB23B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身份证件上唯一的法定标识符</w:t>
            </w:r>
          </w:p>
        </w:tc>
        <w:tc>
          <w:tcPr>
            <w:tcW w:w="992" w:type="dxa"/>
            <w:shd w:val="clear" w:color="auto" w:fill="auto"/>
            <w:vAlign w:val="center"/>
          </w:tcPr>
          <w:p w14:paraId="3055448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23383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1D43F5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1" w:type="dxa"/>
            <w:shd w:val="clear" w:color="auto" w:fill="auto"/>
            <w:vAlign w:val="center"/>
          </w:tcPr>
          <w:p w14:paraId="533CAA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FAC6A7A" w14:textId="77777777">
        <w:trPr>
          <w:jc w:val="center"/>
        </w:trPr>
        <w:tc>
          <w:tcPr>
            <w:tcW w:w="1486" w:type="dxa"/>
            <w:shd w:val="clear" w:color="auto" w:fill="auto"/>
            <w:vAlign w:val="center"/>
          </w:tcPr>
          <w:p w14:paraId="59AB32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42" w:type="dxa"/>
            <w:shd w:val="clear" w:color="auto" w:fill="auto"/>
            <w:vAlign w:val="center"/>
          </w:tcPr>
          <w:p w14:paraId="17C2685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182A86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4" w:type="dxa"/>
            <w:shd w:val="clear" w:color="auto" w:fill="auto"/>
            <w:vAlign w:val="center"/>
          </w:tcPr>
          <w:p w14:paraId="3280AB8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992" w:type="dxa"/>
            <w:shd w:val="clear" w:color="auto" w:fill="auto"/>
            <w:vAlign w:val="center"/>
          </w:tcPr>
          <w:p w14:paraId="0D42095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96DA65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3E9295D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1" w:type="dxa"/>
            <w:shd w:val="clear" w:color="auto" w:fill="auto"/>
            <w:vAlign w:val="center"/>
          </w:tcPr>
          <w:p w14:paraId="188A60B3" w14:textId="77777777" w:rsidR="00FB113A" w:rsidRDefault="000C6B93">
            <w:pPr>
              <w:widowControl/>
              <w:autoSpaceDE w:val="0"/>
              <w:autoSpaceDN w:val="0"/>
              <w:spacing w:line="240" w:lineRule="auto"/>
              <w:rPr>
                <w:rFonts w:ascii="宋体" w:hAnsi="宋体" w:cs="宋体" w:hint="eastAsia"/>
                <w:sz w:val="18"/>
                <w:szCs w:val="18"/>
              </w:rPr>
            </w:pPr>
            <w:r>
              <w:rPr>
                <w:rFonts w:ascii="宋体" w:hAnsi="宋体" w:cs="宋体" w:hint="eastAsia"/>
                <w:sz w:val="18"/>
                <w:szCs w:val="18"/>
              </w:rPr>
              <w:t>GB/T 2261.1</w:t>
            </w:r>
          </w:p>
        </w:tc>
      </w:tr>
      <w:tr w:rsidR="00FB113A" w14:paraId="1FF54EDD" w14:textId="77777777">
        <w:trPr>
          <w:jc w:val="center"/>
        </w:trPr>
        <w:tc>
          <w:tcPr>
            <w:tcW w:w="1486" w:type="dxa"/>
            <w:shd w:val="clear" w:color="auto" w:fill="auto"/>
            <w:vAlign w:val="center"/>
          </w:tcPr>
          <w:p w14:paraId="647D8DA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FB1315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接触者出生日期</w:t>
            </w:r>
          </w:p>
        </w:tc>
        <w:tc>
          <w:tcPr>
            <w:tcW w:w="1562" w:type="dxa"/>
            <w:shd w:val="clear" w:color="auto" w:fill="auto"/>
            <w:vAlign w:val="center"/>
          </w:tcPr>
          <w:p w14:paraId="0BBF9ED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JCZCSRQ</w:t>
            </w:r>
          </w:p>
        </w:tc>
        <w:tc>
          <w:tcPr>
            <w:tcW w:w="3064" w:type="dxa"/>
            <w:shd w:val="clear" w:color="auto" w:fill="auto"/>
            <w:vAlign w:val="center"/>
          </w:tcPr>
          <w:p w14:paraId="513E7B9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本人出生当日的公元纪年日期的完整描述</w:t>
            </w:r>
          </w:p>
        </w:tc>
        <w:tc>
          <w:tcPr>
            <w:tcW w:w="992" w:type="dxa"/>
            <w:shd w:val="clear" w:color="auto" w:fill="auto"/>
            <w:vAlign w:val="center"/>
          </w:tcPr>
          <w:p w14:paraId="6517707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42A3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4A7531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0D08A6D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109C173" w14:textId="77777777">
        <w:trPr>
          <w:jc w:val="center"/>
        </w:trPr>
        <w:tc>
          <w:tcPr>
            <w:tcW w:w="1486" w:type="dxa"/>
            <w:shd w:val="clear" w:color="auto" w:fill="auto"/>
            <w:vAlign w:val="center"/>
          </w:tcPr>
          <w:p w14:paraId="20DF361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E2A3C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接触者电话号码</w:t>
            </w:r>
          </w:p>
        </w:tc>
        <w:tc>
          <w:tcPr>
            <w:tcW w:w="1562" w:type="dxa"/>
            <w:shd w:val="clear" w:color="auto" w:fill="auto"/>
            <w:vAlign w:val="center"/>
          </w:tcPr>
          <w:p w14:paraId="256BBD1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JCZDHHM</w:t>
            </w:r>
          </w:p>
        </w:tc>
        <w:tc>
          <w:tcPr>
            <w:tcW w:w="3064" w:type="dxa"/>
            <w:shd w:val="clear" w:color="auto" w:fill="auto"/>
            <w:vAlign w:val="center"/>
          </w:tcPr>
          <w:p w14:paraId="3142312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联系接触者的电话号码，包括国际、国内区号和分机号</w:t>
            </w:r>
          </w:p>
        </w:tc>
        <w:tc>
          <w:tcPr>
            <w:tcW w:w="992" w:type="dxa"/>
            <w:shd w:val="clear" w:color="auto" w:fill="auto"/>
            <w:vAlign w:val="center"/>
          </w:tcPr>
          <w:p w14:paraId="5363E96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AFCE3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12B6B7C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1" w:type="dxa"/>
            <w:shd w:val="clear" w:color="auto" w:fill="auto"/>
            <w:vAlign w:val="center"/>
          </w:tcPr>
          <w:p w14:paraId="06B5A1B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8EFFDC2" w14:textId="77777777">
        <w:trPr>
          <w:jc w:val="center"/>
        </w:trPr>
        <w:tc>
          <w:tcPr>
            <w:tcW w:w="1486" w:type="dxa"/>
            <w:shd w:val="clear" w:color="auto" w:fill="auto"/>
            <w:vAlign w:val="center"/>
          </w:tcPr>
          <w:p w14:paraId="6E4F15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B001A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接触者与患者的关系代码</w:t>
            </w:r>
          </w:p>
        </w:tc>
        <w:tc>
          <w:tcPr>
            <w:tcW w:w="1562" w:type="dxa"/>
            <w:shd w:val="clear" w:color="auto" w:fill="auto"/>
            <w:vAlign w:val="center"/>
          </w:tcPr>
          <w:p w14:paraId="7E1852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JCZYHZDGXDM</w:t>
            </w:r>
          </w:p>
        </w:tc>
        <w:tc>
          <w:tcPr>
            <w:tcW w:w="3064" w:type="dxa"/>
            <w:shd w:val="clear" w:color="auto" w:fill="auto"/>
            <w:vAlign w:val="center"/>
          </w:tcPr>
          <w:p w14:paraId="0628669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密切接触者与肺结核患者的关系代码</w:t>
            </w:r>
          </w:p>
        </w:tc>
        <w:tc>
          <w:tcPr>
            <w:tcW w:w="992" w:type="dxa"/>
            <w:shd w:val="clear" w:color="auto" w:fill="auto"/>
            <w:vAlign w:val="center"/>
          </w:tcPr>
          <w:p w14:paraId="56F40A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3E80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7CFE6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DDCC149"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附录B.68与结核病患者关系代码</w:t>
            </w:r>
          </w:p>
        </w:tc>
      </w:tr>
      <w:tr w:rsidR="00FB113A" w14:paraId="51FD4309" w14:textId="77777777">
        <w:trPr>
          <w:jc w:val="center"/>
        </w:trPr>
        <w:tc>
          <w:tcPr>
            <w:tcW w:w="1486" w:type="dxa"/>
            <w:shd w:val="clear" w:color="auto" w:fill="auto"/>
            <w:vAlign w:val="center"/>
          </w:tcPr>
          <w:p w14:paraId="29E6FF6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DE1CD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呼吸道传播的可能地点代码</w:t>
            </w:r>
          </w:p>
        </w:tc>
        <w:tc>
          <w:tcPr>
            <w:tcW w:w="1562" w:type="dxa"/>
            <w:shd w:val="clear" w:color="auto" w:fill="auto"/>
            <w:vAlign w:val="center"/>
          </w:tcPr>
          <w:p w14:paraId="7A952C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HXDCBDKNDDDM</w:t>
            </w:r>
          </w:p>
        </w:tc>
        <w:tc>
          <w:tcPr>
            <w:tcW w:w="3064" w:type="dxa"/>
            <w:shd w:val="clear" w:color="auto" w:fill="auto"/>
            <w:vAlign w:val="center"/>
          </w:tcPr>
          <w:p w14:paraId="47E82A0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经呼吸道传播发生的可能地点</w:t>
            </w:r>
          </w:p>
        </w:tc>
        <w:tc>
          <w:tcPr>
            <w:tcW w:w="992" w:type="dxa"/>
            <w:shd w:val="clear" w:color="auto" w:fill="auto"/>
            <w:vAlign w:val="center"/>
          </w:tcPr>
          <w:p w14:paraId="30A12A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E785A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19FF30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6DFE5B30"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附录B.69经呼吸道传播发生的可能地点代码</w:t>
            </w:r>
          </w:p>
        </w:tc>
      </w:tr>
    </w:tbl>
    <w:p w14:paraId="03701E51"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bookmarkStart w:id="232" w:name="_Toc23523"/>
      <w:bookmarkStart w:id="233" w:name="_Toc517379776"/>
      <w:bookmarkStart w:id="234" w:name="_Toc1321197363"/>
      <w:r w:rsidRPr="00367345">
        <w:rPr>
          <w:rFonts w:ascii="黑体" w:eastAsia="黑体" w:hAnsi="黑体" w:hint="eastAsia"/>
        </w:rPr>
        <w:t>表A.47  密切接触者卡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367345" w14:paraId="5D95507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F47BF39"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7E7FD79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097E3BE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4ACDFA58"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B09D67D"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3764F0E"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0CC3972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468B003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1F26BC77" w14:textId="77777777" w:rsidTr="006C6E2B">
        <w:trPr>
          <w:jc w:val="center"/>
        </w:trPr>
        <w:tc>
          <w:tcPr>
            <w:tcW w:w="1486" w:type="dxa"/>
            <w:shd w:val="clear" w:color="auto" w:fill="auto"/>
            <w:vAlign w:val="center"/>
          </w:tcPr>
          <w:p w14:paraId="38D67BE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75D382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症状筛查日期</w:t>
            </w:r>
          </w:p>
        </w:tc>
        <w:tc>
          <w:tcPr>
            <w:tcW w:w="1562" w:type="dxa"/>
            <w:shd w:val="clear" w:color="auto" w:fill="auto"/>
            <w:vAlign w:val="center"/>
          </w:tcPr>
          <w:p w14:paraId="6E40BA3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ZZSCRQ</w:t>
            </w:r>
          </w:p>
        </w:tc>
        <w:tc>
          <w:tcPr>
            <w:tcW w:w="3064" w:type="dxa"/>
            <w:shd w:val="clear" w:color="auto" w:fill="auto"/>
            <w:vAlign w:val="center"/>
          </w:tcPr>
          <w:p w14:paraId="4435903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密切接触者症状筛查当日的公元纪年日期的完整描述</w:t>
            </w:r>
          </w:p>
        </w:tc>
        <w:tc>
          <w:tcPr>
            <w:tcW w:w="992" w:type="dxa"/>
            <w:shd w:val="clear" w:color="auto" w:fill="auto"/>
            <w:vAlign w:val="center"/>
          </w:tcPr>
          <w:p w14:paraId="55EAC16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0B9A4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1A2ACFF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777A053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67819359" w14:textId="77777777" w:rsidTr="006C6E2B">
        <w:trPr>
          <w:jc w:val="center"/>
        </w:trPr>
        <w:tc>
          <w:tcPr>
            <w:tcW w:w="1486" w:type="dxa"/>
            <w:shd w:val="clear" w:color="auto" w:fill="auto"/>
            <w:vAlign w:val="center"/>
          </w:tcPr>
          <w:p w14:paraId="2C18DE9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120645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肺结核可疑症状</w:t>
            </w:r>
          </w:p>
        </w:tc>
        <w:tc>
          <w:tcPr>
            <w:tcW w:w="1562" w:type="dxa"/>
            <w:shd w:val="clear" w:color="auto" w:fill="auto"/>
            <w:vAlign w:val="center"/>
          </w:tcPr>
          <w:p w14:paraId="62B6C9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FJHKYZZ</w:t>
            </w:r>
          </w:p>
        </w:tc>
        <w:tc>
          <w:tcPr>
            <w:tcW w:w="3064" w:type="dxa"/>
            <w:shd w:val="clear" w:color="auto" w:fill="auto"/>
            <w:vAlign w:val="center"/>
          </w:tcPr>
          <w:p w14:paraId="195F25E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症状筛查时的肺结核可疑症状</w:t>
            </w:r>
          </w:p>
        </w:tc>
        <w:tc>
          <w:tcPr>
            <w:tcW w:w="992" w:type="dxa"/>
            <w:shd w:val="clear" w:color="auto" w:fill="auto"/>
            <w:vAlign w:val="center"/>
          </w:tcPr>
          <w:p w14:paraId="723DD62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4E4C3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BCEF27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D3864D9"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附录B.70结核可疑症状代码</w:t>
            </w:r>
          </w:p>
        </w:tc>
      </w:tr>
      <w:tr w:rsidR="00367345" w14:paraId="6B83D6FF" w14:textId="77777777" w:rsidTr="006C6E2B">
        <w:trPr>
          <w:jc w:val="center"/>
        </w:trPr>
        <w:tc>
          <w:tcPr>
            <w:tcW w:w="1486" w:type="dxa"/>
            <w:shd w:val="clear" w:color="auto" w:fill="auto"/>
            <w:vAlign w:val="center"/>
          </w:tcPr>
          <w:p w14:paraId="70FEB83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6EDEB9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首次感染检测日期</w:t>
            </w:r>
          </w:p>
        </w:tc>
        <w:tc>
          <w:tcPr>
            <w:tcW w:w="1562" w:type="dxa"/>
            <w:shd w:val="clear" w:color="auto" w:fill="auto"/>
            <w:vAlign w:val="center"/>
          </w:tcPr>
          <w:p w14:paraId="2075244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SCGRJCRQ</w:t>
            </w:r>
          </w:p>
        </w:tc>
        <w:tc>
          <w:tcPr>
            <w:tcW w:w="3064" w:type="dxa"/>
            <w:shd w:val="clear" w:color="auto" w:fill="auto"/>
            <w:vAlign w:val="center"/>
          </w:tcPr>
          <w:p w14:paraId="48FD98D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密切接触者首次感染检测筛查当日的公元纪年日期的完整描述</w:t>
            </w:r>
          </w:p>
        </w:tc>
        <w:tc>
          <w:tcPr>
            <w:tcW w:w="992" w:type="dxa"/>
            <w:shd w:val="clear" w:color="auto" w:fill="auto"/>
            <w:vAlign w:val="center"/>
          </w:tcPr>
          <w:p w14:paraId="43DCB91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B6349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3A0BB73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6E81256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1656E751" w14:textId="77777777" w:rsidTr="006C6E2B">
        <w:trPr>
          <w:jc w:val="center"/>
        </w:trPr>
        <w:tc>
          <w:tcPr>
            <w:tcW w:w="1486" w:type="dxa"/>
            <w:shd w:val="clear" w:color="auto" w:fill="auto"/>
            <w:vAlign w:val="center"/>
          </w:tcPr>
          <w:p w14:paraId="3BDBF00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F94B62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首次检测方式代码</w:t>
            </w:r>
          </w:p>
        </w:tc>
        <w:tc>
          <w:tcPr>
            <w:tcW w:w="1562" w:type="dxa"/>
            <w:shd w:val="clear" w:color="auto" w:fill="auto"/>
            <w:vAlign w:val="center"/>
          </w:tcPr>
          <w:p w14:paraId="071BEB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SCJCFSDM</w:t>
            </w:r>
          </w:p>
        </w:tc>
        <w:tc>
          <w:tcPr>
            <w:tcW w:w="3064" w:type="dxa"/>
            <w:shd w:val="clear" w:color="auto" w:fill="auto"/>
            <w:vAlign w:val="center"/>
          </w:tcPr>
          <w:p w14:paraId="552858D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密切接触者首次感染检测采用的方法</w:t>
            </w:r>
          </w:p>
        </w:tc>
        <w:tc>
          <w:tcPr>
            <w:tcW w:w="992" w:type="dxa"/>
            <w:shd w:val="clear" w:color="auto" w:fill="auto"/>
            <w:vAlign w:val="center"/>
          </w:tcPr>
          <w:p w14:paraId="07E5EB8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8A753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CBE7AA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274CFDB"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附录B.71结核感染检测方式代码</w:t>
            </w:r>
          </w:p>
        </w:tc>
      </w:tr>
      <w:tr w:rsidR="00367345" w14:paraId="69EFD954" w14:textId="77777777" w:rsidTr="006C6E2B">
        <w:trPr>
          <w:jc w:val="center"/>
        </w:trPr>
        <w:tc>
          <w:tcPr>
            <w:tcW w:w="1486" w:type="dxa"/>
            <w:shd w:val="clear" w:color="auto" w:fill="auto"/>
            <w:vAlign w:val="center"/>
          </w:tcPr>
          <w:p w14:paraId="1EF4D15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10FB1F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首次检测结果</w:t>
            </w:r>
          </w:p>
        </w:tc>
        <w:tc>
          <w:tcPr>
            <w:tcW w:w="1562" w:type="dxa"/>
            <w:shd w:val="clear" w:color="auto" w:fill="auto"/>
            <w:vAlign w:val="center"/>
          </w:tcPr>
          <w:p w14:paraId="422A8BB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SCJCJG</w:t>
            </w:r>
          </w:p>
        </w:tc>
        <w:tc>
          <w:tcPr>
            <w:tcW w:w="3064" w:type="dxa"/>
            <w:shd w:val="clear" w:color="auto" w:fill="auto"/>
            <w:vAlign w:val="center"/>
          </w:tcPr>
          <w:p w14:paraId="753F06E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密切接触者首次感染检测结果</w:t>
            </w:r>
          </w:p>
        </w:tc>
        <w:tc>
          <w:tcPr>
            <w:tcW w:w="992" w:type="dxa"/>
            <w:shd w:val="clear" w:color="auto" w:fill="auto"/>
            <w:vAlign w:val="center"/>
          </w:tcPr>
          <w:p w14:paraId="0DF7DB4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A4F2A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6AFE277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333DEE68"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附录B.72结核感染检测结果代码</w:t>
            </w:r>
          </w:p>
        </w:tc>
      </w:tr>
      <w:tr w:rsidR="00367345" w14:paraId="627EB4B6" w14:textId="77777777" w:rsidTr="006C6E2B">
        <w:trPr>
          <w:jc w:val="center"/>
        </w:trPr>
        <w:tc>
          <w:tcPr>
            <w:tcW w:w="1486" w:type="dxa"/>
            <w:shd w:val="clear" w:color="auto" w:fill="auto"/>
            <w:vAlign w:val="center"/>
          </w:tcPr>
          <w:p w14:paraId="31716BA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73B63A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二次感染检测日期</w:t>
            </w:r>
          </w:p>
        </w:tc>
        <w:tc>
          <w:tcPr>
            <w:tcW w:w="1562" w:type="dxa"/>
            <w:shd w:val="clear" w:color="auto" w:fill="auto"/>
            <w:vAlign w:val="center"/>
          </w:tcPr>
          <w:p w14:paraId="6C6A8E7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ECGRJCRQ</w:t>
            </w:r>
          </w:p>
        </w:tc>
        <w:tc>
          <w:tcPr>
            <w:tcW w:w="3064" w:type="dxa"/>
            <w:shd w:val="clear" w:color="auto" w:fill="auto"/>
            <w:vAlign w:val="center"/>
          </w:tcPr>
          <w:p w14:paraId="4EE7C5F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密切接触者二次感染检测筛查当日的公元纪年日期的完整描述</w:t>
            </w:r>
          </w:p>
        </w:tc>
        <w:tc>
          <w:tcPr>
            <w:tcW w:w="992" w:type="dxa"/>
            <w:shd w:val="clear" w:color="auto" w:fill="auto"/>
            <w:vAlign w:val="center"/>
          </w:tcPr>
          <w:p w14:paraId="2CA370A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246B5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3135B6F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74B86EC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71C4FB2D" w14:textId="77777777" w:rsidTr="006C6E2B">
        <w:trPr>
          <w:jc w:val="center"/>
        </w:trPr>
        <w:tc>
          <w:tcPr>
            <w:tcW w:w="1486" w:type="dxa"/>
            <w:shd w:val="clear" w:color="auto" w:fill="auto"/>
            <w:vAlign w:val="center"/>
          </w:tcPr>
          <w:p w14:paraId="31E7A40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E8C685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二次检测方式代码</w:t>
            </w:r>
          </w:p>
        </w:tc>
        <w:tc>
          <w:tcPr>
            <w:tcW w:w="1562" w:type="dxa"/>
            <w:shd w:val="clear" w:color="auto" w:fill="auto"/>
            <w:vAlign w:val="center"/>
          </w:tcPr>
          <w:p w14:paraId="0B8B127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ECJCFSDM</w:t>
            </w:r>
          </w:p>
        </w:tc>
        <w:tc>
          <w:tcPr>
            <w:tcW w:w="3064" w:type="dxa"/>
            <w:shd w:val="clear" w:color="auto" w:fill="auto"/>
            <w:vAlign w:val="center"/>
          </w:tcPr>
          <w:p w14:paraId="714F4E2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密切接触者二次感染检测采用的方法</w:t>
            </w:r>
          </w:p>
        </w:tc>
        <w:tc>
          <w:tcPr>
            <w:tcW w:w="992" w:type="dxa"/>
            <w:shd w:val="clear" w:color="auto" w:fill="auto"/>
            <w:vAlign w:val="center"/>
          </w:tcPr>
          <w:p w14:paraId="0A76AEA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616E6D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37A31D2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7A2207C"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附录B.71结核感染检测方式代码</w:t>
            </w:r>
          </w:p>
        </w:tc>
      </w:tr>
      <w:tr w:rsidR="00367345" w14:paraId="3E3E687D" w14:textId="77777777" w:rsidTr="006C6E2B">
        <w:trPr>
          <w:jc w:val="center"/>
        </w:trPr>
        <w:tc>
          <w:tcPr>
            <w:tcW w:w="1486" w:type="dxa"/>
            <w:shd w:val="clear" w:color="auto" w:fill="auto"/>
            <w:vAlign w:val="center"/>
          </w:tcPr>
          <w:p w14:paraId="2CE4EE2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5910AE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二次检测结果</w:t>
            </w:r>
          </w:p>
        </w:tc>
        <w:tc>
          <w:tcPr>
            <w:tcW w:w="1562" w:type="dxa"/>
            <w:shd w:val="clear" w:color="auto" w:fill="auto"/>
            <w:vAlign w:val="center"/>
          </w:tcPr>
          <w:p w14:paraId="085D589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ECJCJG</w:t>
            </w:r>
          </w:p>
        </w:tc>
        <w:tc>
          <w:tcPr>
            <w:tcW w:w="3064" w:type="dxa"/>
            <w:shd w:val="clear" w:color="auto" w:fill="auto"/>
            <w:vAlign w:val="center"/>
          </w:tcPr>
          <w:p w14:paraId="001BF2D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密切接触者二次感染检测结果</w:t>
            </w:r>
          </w:p>
        </w:tc>
        <w:tc>
          <w:tcPr>
            <w:tcW w:w="992" w:type="dxa"/>
            <w:shd w:val="clear" w:color="auto" w:fill="auto"/>
            <w:vAlign w:val="center"/>
          </w:tcPr>
          <w:p w14:paraId="4B4104F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8685B2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767E1D8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F403BAE"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附录B.72结核感染检测结果代码</w:t>
            </w:r>
          </w:p>
        </w:tc>
      </w:tr>
      <w:tr w:rsidR="00367345" w14:paraId="382635F8" w14:textId="77777777" w:rsidTr="006C6E2B">
        <w:trPr>
          <w:jc w:val="center"/>
        </w:trPr>
        <w:tc>
          <w:tcPr>
            <w:tcW w:w="1486" w:type="dxa"/>
            <w:shd w:val="clear" w:color="auto" w:fill="auto"/>
            <w:vAlign w:val="center"/>
          </w:tcPr>
          <w:p w14:paraId="7B3B5AE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F1C15E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胸部影像学检查日期</w:t>
            </w:r>
          </w:p>
        </w:tc>
        <w:tc>
          <w:tcPr>
            <w:tcW w:w="1562" w:type="dxa"/>
            <w:shd w:val="clear" w:color="auto" w:fill="auto"/>
            <w:vAlign w:val="center"/>
          </w:tcPr>
          <w:p w14:paraId="6382319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XBYXXJCRQ</w:t>
            </w:r>
          </w:p>
        </w:tc>
        <w:tc>
          <w:tcPr>
            <w:tcW w:w="3064" w:type="dxa"/>
            <w:shd w:val="clear" w:color="auto" w:fill="auto"/>
            <w:vAlign w:val="center"/>
          </w:tcPr>
          <w:p w14:paraId="14B5377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密切接触者胸部影像学检查当日的公元纪年日期的完整描述</w:t>
            </w:r>
          </w:p>
        </w:tc>
        <w:tc>
          <w:tcPr>
            <w:tcW w:w="992" w:type="dxa"/>
            <w:shd w:val="clear" w:color="auto" w:fill="auto"/>
            <w:vAlign w:val="center"/>
          </w:tcPr>
          <w:p w14:paraId="071C856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367F5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01C0B61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5915E60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63F99679" w14:textId="77777777" w:rsidTr="006C6E2B">
        <w:trPr>
          <w:jc w:val="center"/>
        </w:trPr>
        <w:tc>
          <w:tcPr>
            <w:tcW w:w="1486" w:type="dxa"/>
            <w:shd w:val="clear" w:color="auto" w:fill="auto"/>
            <w:vAlign w:val="center"/>
          </w:tcPr>
          <w:p w14:paraId="2CF1480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F64313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胸部影像学检查方式</w:t>
            </w:r>
          </w:p>
        </w:tc>
        <w:tc>
          <w:tcPr>
            <w:tcW w:w="1562" w:type="dxa"/>
            <w:shd w:val="clear" w:color="auto" w:fill="auto"/>
            <w:vAlign w:val="center"/>
          </w:tcPr>
          <w:p w14:paraId="01C0150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XBYXXJCFS</w:t>
            </w:r>
          </w:p>
        </w:tc>
        <w:tc>
          <w:tcPr>
            <w:tcW w:w="3064" w:type="dxa"/>
            <w:shd w:val="clear" w:color="auto" w:fill="auto"/>
            <w:vAlign w:val="center"/>
          </w:tcPr>
          <w:p w14:paraId="40F42495"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密切接触者胸部影像学检查采用的方法</w:t>
            </w:r>
          </w:p>
        </w:tc>
        <w:tc>
          <w:tcPr>
            <w:tcW w:w="992" w:type="dxa"/>
            <w:shd w:val="clear" w:color="auto" w:fill="auto"/>
            <w:vAlign w:val="center"/>
          </w:tcPr>
          <w:p w14:paraId="712C3CF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2B186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1555325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07A040A"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附录B.73结核胸部影像学检查方式代码</w:t>
            </w:r>
          </w:p>
        </w:tc>
      </w:tr>
      <w:tr w:rsidR="00367345" w14:paraId="4080E53F" w14:textId="77777777" w:rsidTr="006C6E2B">
        <w:trPr>
          <w:jc w:val="center"/>
        </w:trPr>
        <w:tc>
          <w:tcPr>
            <w:tcW w:w="1486" w:type="dxa"/>
            <w:shd w:val="clear" w:color="auto" w:fill="auto"/>
            <w:vAlign w:val="center"/>
          </w:tcPr>
          <w:p w14:paraId="790E8B8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E0CA59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胸部影像学检查结果</w:t>
            </w:r>
          </w:p>
        </w:tc>
        <w:tc>
          <w:tcPr>
            <w:tcW w:w="1562" w:type="dxa"/>
            <w:shd w:val="clear" w:color="auto" w:fill="auto"/>
            <w:vAlign w:val="center"/>
          </w:tcPr>
          <w:p w14:paraId="06399E5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XBYXXJCJG</w:t>
            </w:r>
          </w:p>
        </w:tc>
        <w:tc>
          <w:tcPr>
            <w:tcW w:w="3064" w:type="dxa"/>
            <w:shd w:val="clear" w:color="auto" w:fill="auto"/>
            <w:vAlign w:val="center"/>
          </w:tcPr>
          <w:p w14:paraId="6B7C85E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密切接触者胸部影像学检查结果</w:t>
            </w:r>
          </w:p>
        </w:tc>
        <w:tc>
          <w:tcPr>
            <w:tcW w:w="992" w:type="dxa"/>
            <w:shd w:val="clear" w:color="auto" w:fill="auto"/>
            <w:vAlign w:val="center"/>
          </w:tcPr>
          <w:p w14:paraId="232A23B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A92F3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F856E5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CE67770"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附录B.74结核胸部影像学检查结果代码</w:t>
            </w:r>
          </w:p>
        </w:tc>
      </w:tr>
      <w:tr w:rsidR="00367345" w14:paraId="570EECB6" w14:textId="77777777" w:rsidTr="006C6E2B">
        <w:trPr>
          <w:jc w:val="center"/>
        </w:trPr>
        <w:tc>
          <w:tcPr>
            <w:tcW w:w="1486" w:type="dxa"/>
            <w:shd w:val="clear" w:color="auto" w:fill="auto"/>
            <w:vAlign w:val="center"/>
          </w:tcPr>
          <w:p w14:paraId="2BE7686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79CC19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痰检日期</w:t>
            </w:r>
          </w:p>
        </w:tc>
        <w:tc>
          <w:tcPr>
            <w:tcW w:w="1562" w:type="dxa"/>
            <w:shd w:val="clear" w:color="auto" w:fill="auto"/>
            <w:vAlign w:val="center"/>
          </w:tcPr>
          <w:p w14:paraId="03BC4C2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TJRQ</w:t>
            </w:r>
          </w:p>
        </w:tc>
        <w:tc>
          <w:tcPr>
            <w:tcW w:w="3064" w:type="dxa"/>
            <w:shd w:val="clear" w:color="auto" w:fill="auto"/>
            <w:vAlign w:val="center"/>
          </w:tcPr>
          <w:p w14:paraId="69C121E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密切接触者痰检当日的公元纪年日期的完整描述</w:t>
            </w:r>
          </w:p>
        </w:tc>
        <w:tc>
          <w:tcPr>
            <w:tcW w:w="992" w:type="dxa"/>
            <w:shd w:val="clear" w:color="auto" w:fill="auto"/>
            <w:vAlign w:val="center"/>
          </w:tcPr>
          <w:p w14:paraId="313F1A5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E2AA5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7EAD958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644F738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6C011F0" w14:textId="77777777" w:rsidR="000C6B93" w:rsidRDefault="000C6B93" w:rsidP="00367345">
      <w:pPr>
        <w:pStyle w:val="afffff4"/>
        <w:spacing w:beforeLines="50" w:before="156" w:afterLines="50" w:after="156"/>
        <w:ind w:firstLineChars="0" w:firstLine="0"/>
        <w:jc w:val="center"/>
        <w:rPr>
          <w:rFonts w:ascii="黑体" w:eastAsia="黑体" w:hAnsi="黑体" w:hint="eastAsia"/>
        </w:rPr>
      </w:pPr>
    </w:p>
    <w:p w14:paraId="7B7A2B54" w14:textId="75E6EA86"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r w:rsidRPr="00367345">
        <w:rPr>
          <w:rFonts w:ascii="黑体" w:eastAsia="黑体" w:hAnsi="黑体" w:hint="eastAsia"/>
        </w:rPr>
        <w:t>表A.47  密切接触者卡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367345" w14:paraId="092382C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8DD263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770FA048"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D84F2F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606A2E5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481CC46"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2868A7F"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5E7C07A5"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573E392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495ED7F4" w14:textId="77777777" w:rsidTr="006C6E2B">
        <w:trPr>
          <w:jc w:val="center"/>
        </w:trPr>
        <w:tc>
          <w:tcPr>
            <w:tcW w:w="1486" w:type="dxa"/>
            <w:shd w:val="clear" w:color="auto" w:fill="auto"/>
            <w:vAlign w:val="center"/>
          </w:tcPr>
          <w:p w14:paraId="076EC2C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F33E46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痰检方法</w:t>
            </w:r>
          </w:p>
        </w:tc>
        <w:tc>
          <w:tcPr>
            <w:tcW w:w="1562" w:type="dxa"/>
            <w:shd w:val="clear" w:color="auto" w:fill="auto"/>
            <w:vAlign w:val="center"/>
          </w:tcPr>
          <w:p w14:paraId="44CD0FA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TJFF</w:t>
            </w:r>
          </w:p>
        </w:tc>
        <w:tc>
          <w:tcPr>
            <w:tcW w:w="3064" w:type="dxa"/>
            <w:shd w:val="clear" w:color="auto" w:fill="auto"/>
            <w:vAlign w:val="center"/>
          </w:tcPr>
          <w:p w14:paraId="09DECFF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密切接触者痰检采用的方法</w:t>
            </w:r>
          </w:p>
        </w:tc>
        <w:tc>
          <w:tcPr>
            <w:tcW w:w="992" w:type="dxa"/>
            <w:shd w:val="clear" w:color="auto" w:fill="auto"/>
            <w:vAlign w:val="center"/>
          </w:tcPr>
          <w:p w14:paraId="43DCFD1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E6245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0B0CCDF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54529B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1.涂片；2.培养；3.分子生物学</w:t>
            </w:r>
          </w:p>
        </w:tc>
      </w:tr>
      <w:tr w:rsidR="00367345" w14:paraId="41087310" w14:textId="77777777" w:rsidTr="006C6E2B">
        <w:trPr>
          <w:jc w:val="center"/>
        </w:trPr>
        <w:tc>
          <w:tcPr>
            <w:tcW w:w="1486" w:type="dxa"/>
            <w:shd w:val="clear" w:color="auto" w:fill="auto"/>
            <w:vAlign w:val="center"/>
          </w:tcPr>
          <w:p w14:paraId="568F907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CA71E5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痰检结果</w:t>
            </w:r>
          </w:p>
        </w:tc>
        <w:tc>
          <w:tcPr>
            <w:tcW w:w="1562" w:type="dxa"/>
            <w:shd w:val="clear" w:color="auto" w:fill="auto"/>
            <w:vAlign w:val="center"/>
          </w:tcPr>
          <w:p w14:paraId="1243F76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TJJG</w:t>
            </w:r>
          </w:p>
        </w:tc>
        <w:tc>
          <w:tcPr>
            <w:tcW w:w="3064" w:type="dxa"/>
            <w:shd w:val="clear" w:color="auto" w:fill="auto"/>
            <w:vAlign w:val="center"/>
          </w:tcPr>
          <w:p w14:paraId="5475FCC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密切接触者痰检检查结果</w:t>
            </w:r>
          </w:p>
        </w:tc>
        <w:tc>
          <w:tcPr>
            <w:tcW w:w="992" w:type="dxa"/>
            <w:shd w:val="clear" w:color="auto" w:fill="auto"/>
            <w:vAlign w:val="center"/>
          </w:tcPr>
          <w:p w14:paraId="4D70705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93471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61C57F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8676131"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附录B.75结核痰检结果代码</w:t>
            </w:r>
          </w:p>
        </w:tc>
      </w:tr>
      <w:tr w:rsidR="00367345" w14:paraId="74A1DACD" w14:textId="77777777" w:rsidTr="006C6E2B">
        <w:trPr>
          <w:jc w:val="center"/>
        </w:trPr>
        <w:tc>
          <w:tcPr>
            <w:tcW w:w="1486" w:type="dxa"/>
            <w:shd w:val="clear" w:color="auto" w:fill="auto"/>
            <w:vAlign w:val="center"/>
          </w:tcPr>
          <w:p w14:paraId="7C32F39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9B8E73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筛查结果</w:t>
            </w:r>
          </w:p>
        </w:tc>
        <w:tc>
          <w:tcPr>
            <w:tcW w:w="1562" w:type="dxa"/>
            <w:shd w:val="clear" w:color="auto" w:fill="auto"/>
            <w:vAlign w:val="center"/>
          </w:tcPr>
          <w:p w14:paraId="558A00C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SCJG</w:t>
            </w:r>
          </w:p>
        </w:tc>
        <w:tc>
          <w:tcPr>
            <w:tcW w:w="3064" w:type="dxa"/>
            <w:shd w:val="clear" w:color="auto" w:fill="auto"/>
            <w:vAlign w:val="center"/>
          </w:tcPr>
          <w:p w14:paraId="2A4C415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密切接触者筛查结果评估</w:t>
            </w:r>
          </w:p>
        </w:tc>
        <w:tc>
          <w:tcPr>
            <w:tcW w:w="992" w:type="dxa"/>
            <w:shd w:val="clear" w:color="auto" w:fill="auto"/>
            <w:vAlign w:val="center"/>
          </w:tcPr>
          <w:p w14:paraId="4A743E5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875F5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C62B75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621FAFA3" w14:textId="77777777" w:rsidR="00367345" w:rsidRDefault="00367345" w:rsidP="006C6E2B">
            <w:pPr>
              <w:widowControl/>
              <w:spacing w:line="240" w:lineRule="auto"/>
              <w:outlineLvl w:val="7"/>
              <w:rPr>
                <w:rFonts w:ascii="宋体" w:hAnsi="宋体" w:cs="宋体" w:hint="eastAsia"/>
                <w:sz w:val="18"/>
                <w:szCs w:val="18"/>
              </w:rPr>
            </w:pPr>
            <w:r>
              <w:rPr>
                <w:rFonts w:ascii="宋体" w:hAnsi="宋体" w:cs="宋体" w:hint="eastAsia"/>
                <w:sz w:val="18"/>
                <w:szCs w:val="18"/>
              </w:rPr>
              <w:t>附录B.76结核筛查结果代码</w:t>
            </w:r>
          </w:p>
        </w:tc>
      </w:tr>
      <w:tr w:rsidR="00367345" w14:paraId="7500484D" w14:textId="77777777" w:rsidTr="006C6E2B">
        <w:trPr>
          <w:jc w:val="center"/>
        </w:trPr>
        <w:tc>
          <w:tcPr>
            <w:tcW w:w="1486" w:type="dxa"/>
            <w:shd w:val="clear" w:color="auto" w:fill="auto"/>
            <w:vAlign w:val="center"/>
          </w:tcPr>
          <w:p w14:paraId="0053DB7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C173AC6"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是否为预防性治疗对象</w:t>
            </w:r>
          </w:p>
        </w:tc>
        <w:tc>
          <w:tcPr>
            <w:tcW w:w="1562" w:type="dxa"/>
            <w:shd w:val="clear" w:color="auto" w:fill="auto"/>
            <w:vAlign w:val="center"/>
          </w:tcPr>
          <w:p w14:paraId="12368FE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SFWYFXZLDX</w:t>
            </w:r>
          </w:p>
        </w:tc>
        <w:tc>
          <w:tcPr>
            <w:tcW w:w="3064" w:type="dxa"/>
            <w:shd w:val="clear" w:color="auto" w:fill="auto"/>
            <w:vAlign w:val="center"/>
          </w:tcPr>
          <w:p w14:paraId="523B6E3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评估是否为预防性治疗对象</w:t>
            </w:r>
          </w:p>
        </w:tc>
        <w:tc>
          <w:tcPr>
            <w:tcW w:w="992" w:type="dxa"/>
            <w:shd w:val="clear" w:color="auto" w:fill="auto"/>
            <w:vAlign w:val="center"/>
          </w:tcPr>
          <w:p w14:paraId="4CFFA03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B1A02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0A5A4AB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44F1380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0EB15AC3" w14:textId="77777777" w:rsidTr="006C6E2B">
        <w:trPr>
          <w:jc w:val="center"/>
        </w:trPr>
        <w:tc>
          <w:tcPr>
            <w:tcW w:w="1486" w:type="dxa"/>
            <w:shd w:val="clear" w:color="auto" w:fill="auto"/>
            <w:vAlign w:val="center"/>
          </w:tcPr>
          <w:p w14:paraId="26E29C4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E92DFD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是否接受预防性治疗</w:t>
            </w:r>
          </w:p>
        </w:tc>
        <w:tc>
          <w:tcPr>
            <w:tcW w:w="1562" w:type="dxa"/>
            <w:shd w:val="clear" w:color="auto" w:fill="auto"/>
            <w:vAlign w:val="center"/>
          </w:tcPr>
          <w:p w14:paraId="43A2C30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SFJSYFXZL</w:t>
            </w:r>
          </w:p>
        </w:tc>
        <w:tc>
          <w:tcPr>
            <w:tcW w:w="3064" w:type="dxa"/>
            <w:shd w:val="clear" w:color="auto" w:fill="auto"/>
            <w:vAlign w:val="center"/>
          </w:tcPr>
          <w:p w14:paraId="561FCD2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本人是否接受预防性治疗</w:t>
            </w:r>
          </w:p>
        </w:tc>
        <w:tc>
          <w:tcPr>
            <w:tcW w:w="992" w:type="dxa"/>
            <w:shd w:val="clear" w:color="auto" w:fill="auto"/>
            <w:vAlign w:val="center"/>
          </w:tcPr>
          <w:p w14:paraId="1D0E88E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A67B5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7AD7147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283830B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r w:rsidR="00367345" w14:paraId="08F8FDC4" w14:textId="77777777" w:rsidTr="006C6E2B">
        <w:trPr>
          <w:jc w:val="center"/>
        </w:trPr>
        <w:tc>
          <w:tcPr>
            <w:tcW w:w="1486" w:type="dxa"/>
            <w:shd w:val="clear" w:color="auto" w:fill="auto"/>
            <w:vAlign w:val="center"/>
          </w:tcPr>
          <w:p w14:paraId="44F3977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007C6D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是否完成预防性治疗</w:t>
            </w:r>
          </w:p>
        </w:tc>
        <w:tc>
          <w:tcPr>
            <w:tcW w:w="1562" w:type="dxa"/>
            <w:shd w:val="clear" w:color="auto" w:fill="auto"/>
            <w:vAlign w:val="center"/>
          </w:tcPr>
          <w:p w14:paraId="5565036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SFWCYFXZL</w:t>
            </w:r>
          </w:p>
        </w:tc>
        <w:tc>
          <w:tcPr>
            <w:tcW w:w="3064" w:type="dxa"/>
            <w:shd w:val="clear" w:color="auto" w:fill="auto"/>
            <w:vAlign w:val="center"/>
          </w:tcPr>
          <w:p w14:paraId="1F4118BC"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本人是否完成预防性治疗全疗程</w:t>
            </w:r>
          </w:p>
        </w:tc>
        <w:tc>
          <w:tcPr>
            <w:tcW w:w="992" w:type="dxa"/>
            <w:shd w:val="clear" w:color="auto" w:fill="auto"/>
            <w:vAlign w:val="center"/>
          </w:tcPr>
          <w:p w14:paraId="1F5E974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DD398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63F4001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1" w:type="dxa"/>
            <w:shd w:val="clear" w:color="auto" w:fill="auto"/>
            <w:vAlign w:val="center"/>
          </w:tcPr>
          <w:p w14:paraId="22B4B10D"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46C5334" w14:textId="4DAA98F0" w:rsidR="00FB113A" w:rsidRDefault="000C6B93">
      <w:pPr>
        <w:pStyle w:val="aff3"/>
        <w:spacing w:before="156" w:after="156"/>
        <w:ind w:left="0"/>
      </w:pPr>
      <w:r>
        <w:rPr>
          <w:rFonts w:hint="eastAsia"/>
        </w:rPr>
        <w:t>潜伏感染者管理卡</w:t>
      </w:r>
      <w:bookmarkEnd w:id="232"/>
      <w:bookmarkEnd w:id="233"/>
      <w:bookmarkEnd w:id="234"/>
    </w:p>
    <w:p w14:paraId="5AC0E1FB" w14:textId="77777777" w:rsidR="00FB113A" w:rsidRDefault="000C6B93">
      <w:pPr>
        <w:pStyle w:val="affffff5"/>
        <w:numPr>
          <w:ilvl w:val="1"/>
          <w:numId w:val="31"/>
        </w:numPr>
        <w:spacing w:before="156" w:after="156"/>
        <w:ind w:left="0"/>
      </w:pPr>
      <w:r>
        <w:rPr>
          <w:rFonts w:hint="eastAsia"/>
        </w:rPr>
        <w:t>潜伏感染者管理卡</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19"/>
        <w:gridCol w:w="1558"/>
        <w:gridCol w:w="3232"/>
        <w:gridCol w:w="1080"/>
        <w:gridCol w:w="1047"/>
        <w:gridCol w:w="992"/>
        <w:gridCol w:w="2199"/>
      </w:tblGrid>
      <w:tr w:rsidR="00FB113A" w14:paraId="4182102E" w14:textId="77777777">
        <w:trPr>
          <w:tblHeader/>
          <w:jc w:val="center"/>
        </w:trPr>
        <w:tc>
          <w:tcPr>
            <w:tcW w:w="1486" w:type="dxa"/>
            <w:tcBorders>
              <w:top w:val="single" w:sz="8" w:space="0" w:color="auto"/>
              <w:bottom w:val="single" w:sz="8" w:space="0" w:color="auto"/>
            </w:tcBorders>
            <w:shd w:val="clear" w:color="auto" w:fill="auto"/>
            <w:vAlign w:val="center"/>
          </w:tcPr>
          <w:p w14:paraId="34AA50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9" w:type="dxa"/>
            <w:tcBorders>
              <w:top w:val="single" w:sz="8" w:space="0" w:color="auto"/>
              <w:bottom w:val="single" w:sz="8" w:space="0" w:color="auto"/>
            </w:tcBorders>
            <w:shd w:val="clear" w:color="auto" w:fill="auto"/>
            <w:vAlign w:val="center"/>
          </w:tcPr>
          <w:p w14:paraId="04D36B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8" w:type="dxa"/>
            <w:tcBorders>
              <w:top w:val="single" w:sz="8" w:space="0" w:color="auto"/>
              <w:bottom w:val="single" w:sz="8" w:space="0" w:color="auto"/>
            </w:tcBorders>
            <w:shd w:val="clear" w:color="auto" w:fill="auto"/>
            <w:vAlign w:val="center"/>
          </w:tcPr>
          <w:p w14:paraId="3DC55A7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32" w:type="dxa"/>
            <w:tcBorders>
              <w:top w:val="single" w:sz="8" w:space="0" w:color="auto"/>
              <w:bottom w:val="single" w:sz="8" w:space="0" w:color="auto"/>
            </w:tcBorders>
            <w:shd w:val="clear" w:color="auto" w:fill="auto"/>
            <w:vAlign w:val="center"/>
          </w:tcPr>
          <w:p w14:paraId="572CBB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80" w:type="dxa"/>
            <w:tcBorders>
              <w:top w:val="single" w:sz="8" w:space="0" w:color="auto"/>
              <w:bottom w:val="single" w:sz="8" w:space="0" w:color="auto"/>
            </w:tcBorders>
            <w:shd w:val="clear" w:color="auto" w:fill="auto"/>
            <w:vAlign w:val="center"/>
          </w:tcPr>
          <w:p w14:paraId="6A3384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47" w:type="dxa"/>
            <w:tcBorders>
              <w:top w:val="single" w:sz="8" w:space="0" w:color="auto"/>
              <w:bottom w:val="single" w:sz="8" w:space="0" w:color="auto"/>
            </w:tcBorders>
            <w:shd w:val="clear" w:color="auto" w:fill="auto"/>
            <w:vAlign w:val="center"/>
          </w:tcPr>
          <w:p w14:paraId="5568CB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04F36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69FA46F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FB3D4BD" w14:textId="77777777">
        <w:trPr>
          <w:jc w:val="center"/>
        </w:trPr>
        <w:tc>
          <w:tcPr>
            <w:tcW w:w="1486" w:type="dxa"/>
            <w:tcBorders>
              <w:top w:val="single" w:sz="8" w:space="0" w:color="auto"/>
            </w:tcBorders>
            <w:shd w:val="clear" w:color="auto" w:fill="auto"/>
            <w:vAlign w:val="center"/>
          </w:tcPr>
          <w:p w14:paraId="35B39E5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tcBorders>
              <w:top w:val="single" w:sz="8" w:space="0" w:color="auto"/>
            </w:tcBorders>
            <w:shd w:val="clear" w:color="auto" w:fill="auto"/>
            <w:vAlign w:val="center"/>
          </w:tcPr>
          <w:p w14:paraId="46CF0D9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潜伏感染者编号</w:t>
            </w:r>
          </w:p>
        </w:tc>
        <w:tc>
          <w:tcPr>
            <w:tcW w:w="1558" w:type="dxa"/>
            <w:tcBorders>
              <w:top w:val="single" w:sz="8" w:space="0" w:color="auto"/>
            </w:tcBorders>
            <w:shd w:val="clear" w:color="auto" w:fill="auto"/>
            <w:vAlign w:val="center"/>
          </w:tcPr>
          <w:p w14:paraId="1049D9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QFGZZBH</w:t>
            </w:r>
          </w:p>
        </w:tc>
        <w:tc>
          <w:tcPr>
            <w:tcW w:w="3232" w:type="dxa"/>
            <w:tcBorders>
              <w:top w:val="single" w:sz="8" w:space="0" w:color="auto"/>
            </w:tcBorders>
            <w:shd w:val="clear" w:color="auto" w:fill="auto"/>
            <w:vAlign w:val="center"/>
          </w:tcPr>
          <w:p w14:paraId="7C2A472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潜伏感染者编号</w:t>
            </w:r>
          </w:p>
        </w:tc>
        <w:tc>
          <w:tcPr>
            <w:tcW w:w="1080" w:type="dxa"/>
            <w:tcBorders>
              <w:top w:val="single" w:sz="8" w:space="0" w:color="auto"/>
            </w:tcBorders>
            <w:shd w:val="clear" w:color="auto" w:fill="auto"/>
            <w:vAlign w:val="center"/>
          </w:tcPr>
          <w:p w14:paraId="7CF7ED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47" w:type="dxa"/>
            <w:tcBorders>
              <w:top w:val="single" w:sz="8" w:space="0" w:color="auto"/>
            </w:tcBorders>
            <w:shd w:val="clear" w:color="auto" w:fill="auto"/>
            <w:vAlign w:val="center"/>
          </w:tcPr>
          <w:p w14:paraId="4E659E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2B8FA46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199" w:type="dxa"/>
            <w:tcBorders>
              <w:top w:val="single" w:sz="8" w:space="0" w:color="auto"/>
            </w:tcBorders>
            <w:shd w:val="clear" w:color="auto" w:fill="auto"/>
            <w:vAlign w:val="center"/>
          </w:tcPr>
          <w:p w14:paraId="40A39C6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2BF276F2" w14:textId="77777777">
        <w:trPr>
          <w:jc w:val="center"/>
        </w:trPr>
        <w:tc>
          <w:tcPr>
            <w:tcW w:w="1486" w:type="dxa"/>
            <w:shd w:val="clear" w:color="auto" w:fill="auto"/>
            <w:vAlign w:val="center"/>
          </w:tcPr>
          <w:p w14:paraId="10F52E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2910532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关联患者姓名</w:t>
            </w:r>
          </w:p>
        </w:tc>
        <w:tc>
          <w:tcPr>
            <w:tcW w:w="1558" w:type="dxa"/>
            <w:shd w:val="clear" w:color="auto" w:fill="auto"/>
            <w:vAlign w:val="center"/>
          </w:tcPr>
          <w:p w14:paraId="72529DE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GLHZXM</w:t>
            </w:r>
          </w:p>
        </w:tc>
        <w:tc>
          <w:tcPr>
            <w:tcW w:w="3232" w:type="dxa"/>
            <w:shd w:val="clear" w:color="auto" w:fill="auto"/>
            <w:vAlign w:val="center"/>
          </w:tcPr>
          <w:p w14:paraId="667FF9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患者在公安管理部门正式登记注册的姓氏和名称</w:t>
            </w:r>
          </w:p>
        </w:tc>
        <w:tc>
          <w:tcPr>
            <w:tcW w:w="1080" w:type="dxa"/>
            <w:shd w:val="clear" w:color="auto" w:fill="auto"/>
            <w:vAlign w:val="center"/>
          </w:tcPr>
          <w:p w14:paraId="56910D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15CAB8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D15EB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6CE86EE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ABBBAE2" w14:textId="77777777">
        <w:trPr>
          <w:jc w:val="center"/>
        </w:trPr>
        <w:tc>
          <w:tcPr>
            <w:tcW w:w="1486" w:type="dxa"/>
            <w:shd w:val="clear" w:color="auto" w:fill="auto"/>
            <w:vAlign w:val="center"/>
          </w:tcPr>
          <w:p w14:paraId="0FC9E7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FB850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接触者登记号</w:t>
            </w:r>
          </w:p>
        </w:tc>
        <w:tc>
          <w:tcPr>
            <w:tcW w:w="1558" w:type="dxa"/>
            <w:shd w:val="clear" w:color="auto" w:fill="auto"/>
            <w:vAlign w:val="center"/>
          </w:tcPr>
          <w:p w14:paraId="6CEA5E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JCZDJH</w:t>
            </w:r>
          </w:p>
        </w:tc>
        <w:tc>
          <w:tcPr>
            <w:tcW w:w="3232" w:type="dxa"/>
            <w:shd w:val="clear" w:color="auto" w:fill="auto"/>
            <w:vAlign w:val="center"/>
          </w:tcPr>
          <w:p w14:paraId="763316C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根据关联患者登记号、年份和编码给患者指定的登记号</w:t>
            </w:r>
          </w:p>
        </w:tc>
        <w:tc>
          <w:tcPr>
            <w:tcW w:w="1080" w:type="dxa"/>
            <w:shd w:val="clear" w:color="auto" w:fill="auto"/>
            <w:vAlign w:val="center"/>
          </w:tcPr>
          <w:p w14:paraId="20FEFB5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70FBE62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AB877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199" w:type="dxa"/>
            <w:shd w:val="clear" w:color="auto" w:fill="auto"/>
            <w:vAlign w:val="center"/>
          </w:tcPr>
          <w:p w14:paraId="61CA58C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ADB3553" w14:textId="77777777">
        <w:trPr>
          <w:jc w:val="center"/>
        </w:trPr>
        <w:tc>
          <w:tcPr>
            <w:tcW w:w="1486" w:type="dxa"/>
            <w:shd w:val="clear" w:color="auto" w:fill="auto"/>
            <w:vAlign w:val="center"/>
          </w:tcPr>
          <w:p w14:paraId="7EFD309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23EDFE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感染者与患者的关系代码</w:t>
            </w:r>
          </w:p>
        </w:tc>
        <w:tc>
          <w:tcPr>
            <w:tcW w:w="1558" w:type="dxa"/>
            <w:shd w:val="clear" w:color="auto" w:fill="auto"/>
            <w:vAlign w:val="center"/>
          </w:tcPr>
          <w:p w14:paraId="5121B9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GRZYHZDGXDM</w:t>
            </w:r>
          </w:p>
        </w:tc>
        <w:tc>
          <w:tcPr>
            <w:tcW w:w="3232" w:type="dxa"/>
            <w:shd w:val="clear" w:color="auto" w:fill="auto"/>
            <w:vAlign w:val="center"/>
          </w:tcPr>
          <w:p w14:paraId="15C510C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密切接触者与肺结核患者的关系代码</w:t>
            </w:r>
          </w:p>
        </w:tc>
        <w:tc>
          <w:tcPr>
            <w:tcW w:w="1080" w:type="dxa"/>
            <w:shd w:val="clear" w:color="auto" w:fill="auto"/>
            <w:vAlign w:val="center"/>
          </w:tcPr>
          <w:p w14:paraId="442148B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4BF00E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53725C9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65564D2A"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附录B.68与结核病患者关系代码</w:t>
            </w:r>
          </w:p>
        </w:tc>
      </w:tr>
      <w:tr w:rsidR="00FB113A" w14:paraId="5FF77A42" w14:textId="77777777">
        <w:trPr>
          <w:jc w:val="center"/>
        </w:trPr>
        <w:tc>
          <w:tcPr>
            <w:tcW w:w="1486" w:type="dxa"/>
            <w:shd w:val="clear" w:color="auto" w:fill="auto"/>
            <w:vAlign w:val="center"/>
          </w:tcPr>
          <w:p w14:paraId="06998EA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C02DD9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呼吸道传播的可能地点代码</w:t>
            </w:r>
          </w:p>
        </w:tc>
        <w:tc>
          <w:tcPr>
            <w:tcW w:w="1558" w:type="dxa"/>
            <w:shd w:val="clear" w:color="auto" w:fill="auto"/>
            <w:vAlign w:val="center"/>
          </w:tcPr>
          <w:p w14:paraId="24FC78F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HXDCBDKNDDDM</w:t>
            </w:r>
          </w:p>
        </w:tc>
        <w:tc>
          <w:tcPr>
            <w:tcW w:w="3232" w:type="dxa"/>
            <w:shd w:val="clear" w:color="auto" w:fill="auto"/>
            <w:vAlign w:val="center"/>
          </w:tcPr>
          <w:p w14:paraId="04B8BC80"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经呼吸道传播发生的可能地点</w:t>
            </w:r>
          </w:p>
        </w:tc>
        <w:tc>
          <w:tcPr>
            <w:tcW w:w="1080" w:type="dxa"/>
            <w:shd w:val="clear" w:color="auto" w:fill="auto"/>
            <w:vAlign w:val="center"/>
          </w:tcPr>
          <w:p w14:paraId="3E24332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0DCAF89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EAEC29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516D0F79"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lang w:bidi="ar"/>
              </w:rPr>
              <w:t>附录B.69经呼吸道传播发生的可能地点代码</w:t>
            </w:r>
          </w:p>
        </w:tc>
      </w:tr>
      <w:tr w:rsidR="00FB113A" w14:paraId="29D9C307" w14:textId="77777777">
        <w:trPr>
          <w:jc w:val="center"/>
        </w:trPr>
        <w:tc>
          <w:tcPr>
            <w:tcW w:w="1486" w:type="dxa"/>
            <w:shd w:val="clear" w:color="auto" w:fill="auto"/>
            <w:vAlign w:val="center"/>
          </w:tcPr>
          <w:p w14:paraId="341A25F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A30705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感染者姓名</w:t>
            </w:r>
          </w:p>
        </w:tc>
        <w:tc>
          <w:tcPr>
            <w:tcW w:w="1558" w:type="dxa"/>
            <w:shd w:val="clear" w:color="auto" w:fill="auto"/>
            <w:vAlign w:val="center"/>
          </w:tcPr>
          <w:p w14:paraId="5F51B49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GRZXM</w:t>
            </w:r>
          </w:p>
        </w:tc>
        <w:tc>
          <w:tcPr>
            <w:tcW w:w="3232" w:type="dxa"/>
            <w:shd w:val="clear" w:color="auto" w:fill="auto"/>
            <w:vAlign w:val="center"/>
          </w:tcPr>
          <w:p w14:paraId="5C8A8EB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密切接触者在公安管理部门正式登记注册的姓氏和名称</w:t>
            </w:r>
          </w:p>
        </w:tc>
        <w:tc>
          <w:tcPr>
            <w:tcW w:w="1080" w:type="dxa"/>
            <w:shd w:val="clear" w:color="auto" w:fill="auto"/>
            <w:vAlign w:val="center"/>
          </w:tcPr>
          <w:p w14:paraId="4A9154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446571C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2CB916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199" w:type="dxa"/>
            <w:shd w:val="clear" w:color="auto" w:fill="auto"/>
            <w:vAlign w:val="center"/>
          </w:tcPr>
          <w:p w14:paraId="5694E9C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11F190A" w14:textId="77777777">
        <w:trPr>
          <w:jc w:val="center"/>
        </w:trPr>
        <w:tc>
          <w:tcPr>
            <w:tcW w:w="1486" w:type="dxa"/>
            <w:shd w:val="clear" w:color="auto" w:fill="auto"/>
            <w:vAlign w:val="center"/>
          </w:tcPr>
          <w:p w14:paraId="221BA97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A408CA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感染者身份证件号码</w:t>
            </w:r>
          </w:p>
        </w:tc>
        <w:tc>
          <w:tcPr>
            <w:tcW w:w="1558" w:type="dxa"/>
            <w:shd w:val="clear" w:color="auto" w:fill="auto"/>
            <w:vAlign w:val="center"/>
          </w:tcPr>
          <w:p w14:paraId="396191E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GRZSFZJHM</w:t>
            </w:r>
          </w:p>
        </w:tc>
        <w:tc>
          <w:tcPr>
            <w:tcW w:w="3232" w:type="dxa"/>
            <w:shd w:val="clear" w:color="auto" w:fill="auto"/>
            <w:vAlign w:val="center"/>
          </w:tcPr>
          <w:p w14:paraId="6F2728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身份证件上唯一的法定标识符</w:t>
            </w:r>
          </w:p>
        </w:tc>
        <w:tc>
          <w:tcPr>
            <w:tcW w:w="1080" w:type="dxa"/>
            <w:shd w:val="clear" w:color="auto" w:fill="auto"/>
            <w:vAlign w:val="center"/>
          </w:tcPr>
          <w:p w14:paraId="4C4C91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3078BBB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2C55D9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199" w:type="dxa"/>
            <w:shd w:val="clear" w:color="auto" w:fill="auto"/>
            <w:vAlign w:val="center"/>
          </w:tcPr>
          <w:p w14:paraId="08A4B0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68DF7B0" w14:textId="77777777" w:rsidR="00367345" w:rsidRPr="00367345" w:rsidRDefault="00367345" w:rsidP="00367345">
      <w:pPr>
        <w:pStyle w:val="afffff4"/>
        <w:spacing w:beforeLines="50" w:before="156" w:afterLines="50" w:after="156"/>
        <w:ind w:firstLineChars="0" w:firstLine="0"/>
        <w:jc w:val="center"/>
        <w:rPr>
          <w:rFonts w:ascii="黑体" w:eastAsia="黑体" w:hAnsi="黑体" w:hint="eastAsia"/>
        </w:rPr>
      </w:pPr>
      <w:bookmarkStart w:id="235" w:name="_Toc31763"/>
      <w:bookmarkStart w:id="236" w:name="_Toc1075503232"/>
      <w:bookmarkStart w:id="237" w:name="_Toc1232267663"/>
      <w:r w:rsidRPr="00367345">
        <w:rPr>
          <w:rFonts w:ascii="黑体" w:eastAsia="黑体" w:hAnsi="黑体" w:hint="eastAsia"/>
        </w:rPr>
        <w:t>表A.48  潜伏感染者管理卡</w:t>
      </w:r>
      <w:r w:rsidRPr="0036734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19"/>
        <w:gridCol w:w="1558"/>
        <w:gridCol w:w="3232"/>
        <w:gridCol w:w="1080"/>
        <w:gridCol w:w="1047"/>
        <w:gridCol w:w="992"/>
        <w:gridCol w:w="2199"/>
      </w:tblGrid>
      <w:tr w:rsidR="00367345" w14:paraId="2B85F46E"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F63DA7B"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9" w:type="dxa"/>
            <w:tcBorders>
              <w:top w:val="single" w:sz="8" w:space="0" w:color="auto"/>
              <w:bottom w:val="single" w:sz="8" w:space="0" w:color="auto"/>
            </w:tcBorders>
            <w:shd w:val="clear" w:color="auto" w:fill="auto"/>
            <w:vAlign w:val="center"/>
          </w:tcPr>
          <w:p w14:paraId="04C1555D"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8" w:type="dxa"/>
            <w:tcBorders>
              <w:top w:val="single" w:sz="8" w:space="0" w:color="auto"/>
              <w:bottom w:val="single" w:sz="8" w:space="0" w:color="auto"/>
            </w:tcBorders>
            <w:shd w:val="clear" w:color="auto" w:fill="auto"/>
            <w:vAlign w:val="center"/>
          </w:tcPr>
          <w:p w14:paraId="07F47880"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32" w:type="dxa"/>
            <w:tcBorders>
              <w:top w:val="single" w:sz="8" w:space="0" w:color="auto"/>
              <w:bottom w:val="single" w:sz="8" w:space="0" w:color="auto"/>
            </w:tcBorders>
            <w:shd w:val="clear" w:color="auto" w:fill="auto"/>
            <w:vAlign w:val="center"/>
          </w:tcPr>
          <w:p w14:paraId="48BF8451"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80" w:type="dxa"/>
            <w:tcBorders>
              <w:top w:val="single" w:sz="8" w:space="0" w:color="auto"/>
              <w:bottom w:val="single" w:sz="8" w:space="0" w:color="auto"/>
            </w:tcBorders>
            <w:shd w:val="clear" w:color="auto" w:fill="auto"/>
            <w:vAlign w:val="center"/>
          </w:tcPr>
          <w:p w14:paraId="7643EBA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47" w:type="dxa"/>
            <w:tcBorders>
              <w:top w:val="single" w:sz="8" w:space="0" w:color="auto"/>
              <w:bottom w:val="single" w:sz="8" w:space="0" w:color="auto"/>
            </w:tcBorders>
            <w:shd w:val="clear" w:color="auto" w:fill="auto"/>
            <w:vAlign w:val="center"/>
          </w:tcPr>
          <w:p w14:paraId="26B3F914"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6167298A"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4DB17297" w14:textId="77777777" w:rsidR="00367345" w:rsidRDefault="0036734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367345" w14:paraId="11427D3E" w14:textId="77777777" w:rsidTr="006C6E2B">
        <w:trPr>
          <w:jc w:val="center"/>
        </w:trPr>
        <w:tc>
          <w:tcPr>
            <w:tcW w:w="1486" w:type="dxa"/>
            <w:shd w:val="clear" w:color="auto" w:fill="auto"/>
            <w:vAlign w:val="center"/>
          </w:tcPr>
          <w:p w14:paraId="2F7054A8"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19" w:type="dxa"/>
            <w:shd w:val="clear" w:color="auto" w:fill="auto"/>
            <w:vAlign w:val="center"/>
          </w:tcPr>
          <w:p w14:paraId="036C72A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58" w:type="dxa"/>
            <w:shd w:val="clear" w:color="auto" w:fill="auto"/>
            <w:vAlign w:val="center"/>
          </w:tcPr>
          <w:p w14:paraId="7277E87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232" w:type="dxa"/>
            <w:shd w:val="clear" w:color="auto" w:fill="auto"/>
            <w:vAlign w:val="center"/>
          </w:tcPr>
          <w:p w14:paraId="7D1D9E4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个体生理性别在特定编码体系中的代码</w:t>
            </w:r>
          </w:p>
        </w:tc>
        <w:tc>
          <w:tcPr>
            <w:tcW w:w="1080" w:type="dxa"/>
            <w:shd w:val="clear" w:color="auto" w:fill="auto"/>
            <w:vAlign w:val="center"/>
          </w:tcPr>
          <w:p w14:paraId="744DF89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1047" w:type="dxa"/>
            <w:shd w:val="clear" w:color="auto" w:fill="auto"/>
            <w:vAlign w:val="center"/>
          </w:tcPr>
          <w:p w14:paraId="6E476B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44EF926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199" w:type="dxa"/>
            <w:shd w:val="clear" w:color="auto" w:fill="auto"/>
            <w:vAlign w:val="center"/>
          </w:tcPr>
          <w:p w14:paraId="35D04060" w14:textId="77777777" w:rsidR="00367345" w:rsidRDefault="0036734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367345" w14:paraId="34C1795D" w14:textId="77777777" w:rsidTr="006C6E2B">
        <w:trPr>
          <w:jc w:val="center"/>
        </w:trPr>
        <w:tc>
          <w:tcPr>
            <w:tcW w:w="1486" w:type="dxa"/>
            <w:shd w:val="clear" w:color="auto" w:fill="auto"/>
            <w:vAlign w:val="center"/>
          </w:tcPr>
          <w:p w14:paraId="3ECB693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C9178C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感染者出生日期</w:t>
            </w:r>
          </w:p>
        </w:tc>
        <w:tc>
          <w:tcPr>
            <w:tcW w:w="1558" w:type="dxa"/>
            <w:shd w:val="clear" w:color="auto" w:fill="auto"/>
            <w:vAlign w:val="center"/>
          </w:tcPr>
          <w:p w14:paraId="13D3D49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GRZCSRQ</w:t>
            </w:r>
          </w:p>
        </w:tc>
        <w:tc>
          <w:tcPr>
            <w:tcW w:w="3232" w:type="dxa"/>
            <w:shd w:val="clear" w:color="auto" w:fill="auto"/>
            <w:vAlign w:val="center"/>
          </w:tcPr>
          <w:p w14:paraId="408FA4A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本人出生当日的公元纪年日期的完整描述</w:t>
            </w:r>
          </w:p>
        </w:tc>
        <w:tc>
          <w:tcPr>
            <w:tcW w:w="1080" w:type="dxa"/>
            <w:shd w:val="clear" w:color="auto" w:fill="auto"/>
            <w:vAlign w:val="center"/>
          </w:tcPr>
          <w:p w14:paraId="61ADA2C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5D4A273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00CE9BE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113EE41A"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11A067F0" w14:textId="77777777" w:rsidTr="006C6E2B">
        <w:trPr>
          <w:jc w:val="center"/>
        </w:trPr>
        <w:tc>
          <w:tcPr>
            <w:tcW w:w="1486" w:type="dxa"/>
            <w:shd w:val="clear" w:color="auto" w:fill="auto"/>
            <w:vAlign w:val="center"/>
          </w:tcPr>
          <w:p w14:paraId="7D59A17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293342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感染者电话号码</w:t>
            </w:r>
          </w:p>
        </w:tc>
        <w:tc>
          <w:tcPr>
            <w:tcW w:w="1558" w:type="dxa"/>
            <w:shd w:val="clear" w:color="auto" w:fill="auto"/>
            <w:vAlign w:val="center"/>
          </w:tcPr>
          <w:p w14:paraId="14453C3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GRZDHHM</w:t>
            </w:r>
          </w:p>
        </w:tc>
        <w:tc>
          <w:tcPr>
            <w:tcW w:w="3232" w:type="dxa"/>
            <w:shd w:val="clear" w:color="auto" w:fill="auto"/>
            <w:vAlign w:val="center"/>
          </w:tcPr>
          <w:p w14:paraId="3F233DA1"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联系接触者的电话号码，包括国际、国内区号和分机号</w:t>
            </w:r>
          </w:p>
        </w:tc>
        <w:tc>
          <w:tcPr>
            <w:tcW w:w="1080" w:type="dxa"/>
            <w:shd w:val="clear" w:color="auto" w:fill="auto"/>
            <w:vAlign w:val="center"/>
          </w:tcPr>
          <w:p w14:paraId="46001FC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0DD1054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6C3DCF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199" w:type="dxa"/>
            <w:shd w:val="clear" w:color="auto" w:fill="auto"/>
            <w:vAlign w:val="center"/>
          </w:tcPr>
          <w:p w14:paraId="4300D2B6"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5273F878" w14:textId="77777777" w:rsidTr="006C6E2B">
        <w:trPr>
          <w:jc w:val="center"/>
        </w:trPr>
        <w:tc>
          <w:tcPr>
            <w:tcW w:w="1486" w:type="dxa"/>
            <w:shd w:val="clear" w:color="auto" w:fill="auto"/>
            <w:vAlign w:val="center"/>
          </w:tcPr>
          <w:p w14:paraId="51C0112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05F743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人员类型</w:t>
            </w:r>
          </w:p>
        </w:tc>
        <w:tc>
          <w:tcPr>
            <w:tcW w:w="1558" w:type="dxa"/>
            <w:shd w:val="clear" w:color="auto" w:fill="auto"/>
            <w:vAlign w:val="center"/>
          </w:tcPr>
          <w:p w14:paraId="78F93FE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RYLX</w:t>
            </w:r>
          </w:p>
        </w:tc>
        <w:tc>
          <w:tcPr>
            <w:tcW w:w="3232" w:type="dxa"/>
            <w:shd w:val="clear" w:color="auto" w:fill="auto"/>
            <w:vAlign w:val="center"/>
          </w:tcPr>
          <w:p w14:paraId="0D15ABC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高危人群特征分类的代码</w:t>
            </w:r>
          </w:p>
        </w:tc>
        <w:tc>
          <w:tcPr>
            <w:tcW w:w="1080" w:type="dxa"/>
            <w:shd w:val="clear" w:color="auto" w:fill="auto"/>
            <w:vAlign w:val="center"/>
          </w:tcPr>
          <w:p w14:paraId="136AEA5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07AD2D0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19A43C9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4CB4E2F7"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附录B.77结核高危人群特征分类代码</w:t>
            </w:r>
          </w:p>
        </w:tc>
      </w:tr>
      <w:tr w:rsidR="00367345" w14:paraId="4CD07CAB" w14:textId="77777777" w:rsidTr="006C6E2B">
        <w:trPr>
          <w:jc w:val="center"/>
        </w:trPr>
        <w:tc>
          <w:tcPr>
            <w:tcW w:w="1486" w:type="dxa"/>
            <w:shd w:val="clear" w:color="auto" w:fill="auto"/>
            <w:vAlign w:val="center"/>
          </w:tcPr>
          <w:p w14:paraId="460FEC29"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BE3AF3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感染检测阳性日期</w:t>
            </w:r>
          </w:p>
        </w:tc>
        <w:tc>
          <w:tcPr>
            <w:tcW w:w="1558" w:type="dxa"/>
            <w:shd w:val="clear" w:color="auto" w:fill="auto"/>
            <w:vAlign w:val="center"/>
          </w:tcPr>
          <w:p w14:paraId="18C4E3E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GRJCYXRQ</w:t>
            </w:r>
          </w:p>
        </w:tc>
        <w:tc>
          <w:tcPr>
            <w:tcW w:w="3232" w:type="dxa"/>
            <w:shd w:val="clear" w:color="auto" w:fill="auto"/>
            <w:vAlign w:val="center"/>
          </w:tcPr>
          <w:p w14:paraId="54674352"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首次感染检测阳性日期</w:t>
            </w:r>
          </w:p>
        </w:tc>
        <w:tc>
          <w:tcPr>
            <w:tcW w:w="1080" w:type="dxa"/>
            <w:shd w:val="clear" w:color="auto" w:fill="auto"/>
            <w:vAlign w:val="center"/>
          </w:tcPr>
          <w:p w14:paraId="188E820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2E1FD75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695A57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05F96CD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D7C524B" w14:textId="77777777" w:rsidTr="006C6E2B">
        <w:trPr>
          <w:jc w:val="center"/>
        </w:trPr>
        <w:tc>
          <w:tcPr>
            <w:tcW w:w="1486" w:type="dxa"/>
            <w:shd w:val="clear" w:color="auto" w:fill="auto"/>
            <w:vAlign w:val="center"/>
          </w:tcPr>
          <w:p w14:paraId="754B97C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00B2142"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检测方式代码</w:t>
            </w:r>
          </w:p>
        </w:tc>
        <w:tc>
          <w:tcPr>
            <w:tcW w:w="1558" w:type="dxa"/>
            <w:shd w:val="clear" w:color="auto" w:fill="auto"/>
            <w:vAlign w:val="center"/>
          </w:tcPr>
          <w:p w14:paraId="7607CAF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JCFSDM</w:t>
            </w:r>
          </w:p>
        </w:tc>
        <w:tc>
          <w:tcPr>
            <w:tcW w:w="3232" w:type="dxa"/>
            <w:shd w:val="clear" w:color="auto" w:fill="auto"/>
            <w:vAlign w:val="center"/>
          </w:tcPr>
          <w:p w14:paraId="240399B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首次感染检测阳性采用的方法</w:t>
            </w:r>
          </w:p>
        </w:tc>
        <w:tc>
          <w:tcPr>
            <w:tcW w:w="1080" w:type="dxa"/>
            <w:shd w:val="clear" w:color="auto" w:fill="auto"/>
            <w:vAlign w:val="center"/>
          </w:tcPr>
          <w:p w14:paraId="392DC04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2B371F3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7CB65C1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7AF8FFDA"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附录B.71结核感染检测方式代码</w:t>
            </w:r>
          </w:p>
        </w:tc>
      </w:tr>
      <w:tr w:rsidR="00367345" w14:paraId="20D14EA7" w14:textId="77777777" w:rsidTr="006C6E2B">
        <w:trPr>
          <w:jc w:val="center"/>
        </w:trPr>
        <w:tc>
          <w:tcPr>
            <w:tcW w:w="1486" w:type="dxa"/>
            <w:shd w:val="clear" w:color="auto" w:fill="auto"/>
            <w:vAlign w:val="center"/>
          </w:tcPr>
          <w:p w14:paraId="656DEA1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4B9CB25"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感染检测结果</w:t>
            </w:r>
          </w:p>
        </w:tc>
        <w:tc>
          <w:tcPr>
            <w:tcW w:w="1558" w:type="dxa"/>
            <w:shd w:val="clear" w:color="auto" w:fill="auto"/>
            <w:vAlign w:val="center"/>
          </w:tcPr>
          <w:p w14:paraId="26B3280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GRJCJG</w:t>
            </w:r>
          </w:p>
        </w:tc>
        <w:tc>
          <w:tcPr>
            <w:tcW w:w="3232" w:type="dxa"/>
            <w:shd w:val="clear" w:color="auto" w:fill="auto"/>
            <w:vAlign w:val="center"/>
          </w:tcPr>
          <w:p w14:paraId="4213695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首次感染检测阳性结果</w:t>
            </w:r>
          </w:p>
        </w:tc>
        <w:tc>
          <w:tcPr>
            <w:tcW w:w="1080" w:type="dxa"/>
            <w:shd w:val="clear" w:color="auto" w:fill="auto"/>
            <w:vAlign w:val="center"/>
          </w:tcPr>
          <w:p w14:paraId="7DBDDFE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7844DB2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497F61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54C83CCC"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附录B.72结核感染检测结果代码</w:t>
            </w:r>
          </w:p>
        </w:tc>
      </w:tr>
      <w:tr w:rsidR="00367345" w14:paraId="5756F260" w14:textId="77777777" w:rsidTr="006C6E2B">
        <w:trPr>
          <w:jc w:val="center"/>
        </w:trPr>
        <w:tc>
          <w:tcPr>
            <w:tcW w:w="1486" w:type="dxa"/>
            <w:shd w:val="clear" w:color="auto" w:fill="auto"/>
            <w:vAlign w:val="center"/>
          </w:tcPr>
          <w:p w14:paraId="18C32FC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30C368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排除活动性结核病</w:t>
            </w:r>
          </w:p>
        </w:tc>
        <w:tc>
          <w:tcPr>
            <w:tcW w:w="1558" w:type="dxa"/>
            <w:shd w:val="clear" w:color="auto" w:fill="auto"/>
            <w:vAlign w:val="center"/>
          </w:tcPr>
          <w:p w14:paraId="569518C9"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PCHDXJHB</w:t>
            </w:r>
          </w:p>
        </w:tc>
        <w:tc>
          <w:tcPr>
            <w:tcW w:w="3232" w:type="dxa"/>
            <w:shd w:val="clear" w:color="auto" w:fill="auto"/>
            <w:vAlign w:val="center"/>
          </w:tcPr>
          <w:p w14:paraId="30E4A9E4"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是否排除活动性肺结核</w:t>
            </w:r>
          </w:p>
        </w:tc>
        <w:tc>
          <w:tcPr>
            <w:tcW w:w="1080" w:type="dxa"/>
            <w:shd w:val="clear" w:color="auto" w:fill="auto"/>
            <w:vAlign w:val="center"/>
          </w:tcPr>
          <w:p w14:paraId="4F56659F"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40855DC7"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576B6D0A"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4F42F8FD"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348CD913" w14:textId="77777777" w:rsidTr="006C6E2B">
        <w:trPr>
          <w:jc w:val="center"/>
        </w:trPr>
        <w:tc>
          <w:tcPr>
            <w:tcW w:w="1486" w:type="dxa"/>
            <w:shd w:val="clear" w:color="auto" w:fill="auto"/>
            <w:vAlign w:val="center"/>
          </w:tcPr>
          <w:p w14:paraId="3D9D3F5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5494C19A"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排除禁忌症</w:t>
            </w:r>
          </w:p>
        </w:tc>
        <w:tc>
          <w:tcPr>
            <w:tcW w:w="1558" w:type="dxa"/>
            <w:shd w:val="clear" w:color="auto" w:fill="auto"/>
            <w:vAlign w:val="center"/>
          </w:tcPr>
          <w:p w14:paraId="69D4239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PCJJZ</w:t>
            </w:r>
          </w:p>
        </w:tc>
        <w:tc>
          <w:tcPr>
            <w:tcW w:w="3232" w:type="dxa"/>
            <w:shd w:val="clear" w:color="auto" w:fill="auto"/>
            <w:vAlign w:val="center"/>
          </w:tcPr>
          <w:p w14:paraId="0A6607E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是否排除禁忌症</w:t>
            </w:r>
          </w:p>
        </w:tc>
        <w:tc>
          <w:tcPr>
            <w:tcW w:w="1080" w:type="dxa"/>
            <w:shd w:val="clear" w:color="auto" w:fill="auto"/>
            <w:vAlign w:val="center"/>
          </w:tcPr>
          <w:p w14:paraId="0749538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23152CA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7E5E72E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086C0F1F"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092A0BF5" w14:textId="77777777" w:rsidTr="006C6E2B">
        <w:trPr>
          <w:jc w:val="center"/>
        </w:trPr>
        <w:tc>
          <w:tcPr>
            <w:tcW w:w="1486" w:type="dxa"/>
            <w:shd w:val="clear" w:color="auto" w:fill="auto"/>
            <w:vAlign w:val="center"/>
          </w:tcPr>
          <w:p w14:paraId="1A708C51"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AC3ADCE"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知情同意</w:t>
            </w:r>
          </w:p>
        </w:tc>
        <w:tc>
          <w:tcPr>
            <w:tcW w:w="1558" w:type="dxa"/>
            <w:shd w:val="clear" w:color="auto" w:fill="auto"/>
            <w:vAlign w:val="center"/>
          </w:tcPr>
          <w:p w14:paraId="6FEFA26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ZQTY</w:t>
            </w:r>
          </w:p>
        </w:tc>
        <w:tc>
          <w:tcPr>
            <w:tcW w:w="3232" w:type="dxa"/>
            <w:shd w:val="clear" w:color="auto" w:fill="auto"/>
            <w:vAlign w:val="center"/>
          </w:tcPr>
          <w:p w14:paraId="57356EA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是否知情同意</w:t>
            </w:r>
          </w:p>
        </w:tc>
        <w:tc>
          <w:tcPr>
            <w:tcW w:w="1080" w:type="dxa"/>
            <w:shd w:val="clear" w:color="auto" w:fill="auto"/>
            <w:vAlign w:val="center"/>
          </w:tcPr>
          <w:p w14:paraId="37E3E466"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3CBDF91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5F08DD1C"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199" w:type="dxa"/>
            <w:shd w:val="clear" w:color="auto" w:fill="auto"/>
            <w:vAlign w:val="center"/>
          </w:tcPr>
          <w:p w14:paraId="72177680"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77B4519B" w14:textId="77777777" w:rsidTr="006C6E2B">
        <w:trPr>
          <w:jc w:val="center"/>
        </w:trPr>
        <w:tc>
          <w:tcPr>
            <w:tcW w:w="1486" w:type="dxa"/>
            <w:shd w:val="clear" w:color="auto" w:fill="auto"/>
            <w:vAlign w:val="center"/>
          </w:tcPr>
          <w:p w14:paraId="2D19686F"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42C8272B"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体重(KG)</w:t>
            </w:r>
          </w:p>
        </w:tc>
        <w:tc>
          <w:tcPr>
            <w:tcW w:w="1558" w:type="dxa"/>
            <w:shd w:val="clear" w:color="auto" w:fill="auto"/>
            <w:vAlign w:val="center"/>
          </w:tcPr>
          <w:p w14:paraId="139362F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TZK</w:t>
            </w:r>
          </w:p>
        </w:tc>
        <w:tc>
          <w:tcPr>
            <w:tcW w:w="3232" w:type="dxa"/>
            <w:shd w:val="clear" w:color="auto" w:fill="auto"/>
            <w:vAlign w:val="center"/>
          </w:tcPr>
          <w:p w14:paraId="1849002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体重(KG)</w:t>
            </w:r>
          </w:p>
        </w:tc>
        <w:tc>
          <w:tcPr>
            <w:tcW w:w="1080" w:type="dxa"/>
            <w:shd w:val="clear" w:color="auto" w:fill="auto"/>
            <w:vAlign w:val="center"/>
          </w:tcPr>
          <w:p w14:paraId="439821F3"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3E5B473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4EC6C318"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N..3</w:t>
            </w:r>
          </w:p>
        </w:tc>
        <w:tc>
          <w:tcPr>
            <w:tcW w:w="2199" w:type="dxa"/>
            <w:shd w:val="clear" w:color="auto" w:fill="auto"/>
            <w:vAlign w:val="center"/>
          </w:tcPr>
          <w:p w14:paraId="3A37549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08D0F23" w14:textId="77777777" w:rsidTr="006C6E2B">
        <w:trPr>
          <w:jc w:val="center"/>
        </w:trPr>
        <w:tc>
          <w:tcPr>
            <w:tcW w:w="1486" w:type="dxa"/>
            <w:shd w:val="clear" w:color="auto" w:fill="auto"/>
            <w:vAlign w:val="center"/>
          </w:tcPr>
          <w:p w14:paraId="5BABAF1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DE06.00.159.00</w:t>
            </w:r>
          </w:p>
        </w:tc>
        <w:tc>
          <w:tcPr>
            <w:tcW w:w="2219" w:type="dxa"/>
            <w:shd w:val="clear" w:color="auto" w:fill="auto"/>
            <w:vAlign w:val="center"/>
          </w:tcPr>
          <w:p w14:paraId="64687133"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治疗方案</w:t>
            </w:r>
          </w:p>
        </w:tc>
        <w:tc>
          <w:tcPr>
            <w:tcW w:w="1558" w:type="dxa"/>
            <w:shd w:val="clear" w:color="auto" w:fill="auto"/>
            <w:vAlign w:val="center"/>
          </w:tcPr>
          <w:p w14:paraId="15CB90B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ZLFA</w:t>
            </w:r>
          </w:p>
        </w:tc>
        <w:tc>
          <w:tcPr>
            <w:tcW w:w="3232" w:type="dxa"/>
            <w:shd w:val="clear" w:color="auto" w:fill="auto"/>
            <w:vAlign w:val="center"/>
          </w:tcPr>
          <w:p w14:paraId="3D7A7DA3"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根据对转诊患者的临床表现、实验室检查结果等为患者制定的治疗方案的详细描述</w:t>
            </w:r>
          </w:p>
        </w:tc>
        <w:tc>
          <w:tcPr>
            <w:tcW w:w="1080" w:type="dxa"/>
            <w:shd w:val="clear" w:color="auto" w:fill="auto"/>
            <w:vAlign w:val="center"/>
          </w:tcPr>
          <w:p w14:paraId="1F32BDEB"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78ACA2D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1EFA3A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AN..1000</w:t>
            </w:r>
          </w:p>
        </w:tc>
        <w:tc>
          <w:tcPr>
            <w:tcW w:w="2199" w:type="dxa"/>
            <w:shd w:val="clear" w:color="auto" w:fill="auto"/>
            <w:vAlign w:val="center"/>
          </w:tcPr>
          <w:p w14:paraId="31659189"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68C7F114" w14:textId="77777777" w:rsidTr="006C6E2B">
        <w:trPr>
          <w:jc w:val="center"/>
        </w:trPr>
        <w:tc>
          <w:tcPr>
            <w:tcW w:w="1486" w:type="dxa"/>
            <w:shd w:val="clear" w:color="auto" w:fill="auto"/>
            <w:vAlign w:val="center"/>
          </w:tcPr>
          <w:p w14:paraId="5E8A6770"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EAF1697"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开始治疗日期</w:t>
            </w:r>
          </w:p>
        </w:tc>
        <w:tc>
          <w:tcPr>
            <w:tcW w:w="1558" w:type="dxa"/>
            <w:shd w:val="clear" w:color="auto" w:fill="auto"/>
            <w:vAlign w:val="center"/>
          </w:tcPr>
          <w:p w14:paraId="1E029612"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KSZLRQ</w:t>
            </w:r>
          </w:p>
        </w:tc>
        <w:tc>
          <w:tcPr>
            <w:tcW w:w="3232" w:type="dxa"/>
            <w:shd w:val="clear" w:color="auto" w:fill="auto"/>
            <w:vAlign w:val="center"/>
          </w:tcPr>
          <w:p w14:paraId="6443E3B7"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开始本次治疗方案当日的公元纪年日期的完整描述</w:t>
            </w:r>
          </w:p>
        </w:tc>
        <w:tc>
          <w:tcPr>
            <w:tcW w:w="1080" w:type="dxa"/>
            <w:shd w:val="clear" w:color="auto" w:fill="auto"/>
            <w:vAlign w:val="center"/>
          </w:tcPr>
          <w:p w14:paraId="1B83BFA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285BE074"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67BE8EDD"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147BB47E"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367345" w14:paraId="2E606C0E" w14:textId="77777777" w:rsidTr="006C6E2B">
        <w:trPr>
          <w:jc w:val="center"/>
        </w:trPr>
        <w:tc>
          <w:tcPr>
            <w:tcW w:w="1486" w:type="dxa"/>
            <w:shd w:val="clear" w:color="auto" w:fill="auto"/>
            <w:vAlign w:val="center"/>
          </w:tcPr>
          <w:p w14:paraId="59788C04"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00A06A0C" w14:textId="77777777" w:rsidR="00367345" w:rsidRDefault="00367345" w:rsidP="006C6E2B">
            <w:pPr>
              <w:widowControl/>
              <w:spacing w:line="240" w:lineRule="auto"/>
              <w:rPr>
                <w:rFonts w:ascii="宋体" w:hAnsi="宋体" w:cs="宋体" w:hint="eastAsia"/>
                <w:sz w:val="18"/>
                <w:szCs w:val="18"/>
              </w:rPr>
            </w:pPr>
            <w:r>
              <w:rPr>
                <w:rFonts w:ascii="宋体" w:hAnsi="宋体" w:cs="宋体" w:hint="eastAsia"/>
                <w:sz w:val="18"/>
                <w:szCs w:val="18"/>
              </w:rPr>
              <w:t>不良反应类型</w:t>
            </w:r>
          </w:p>
        </w:tc>
        <w:tc>
          <w:tcPr>
            <w:tcW w:w="1558" w:type="dxa"/>
            <w:shd w:val="clear" w:color="auto" w:fill="auto"/>
            <w:vAlign w:val="center"/>
          </w:tcPr>
          <w:p w14:paraId="2510F3C0"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BLFYLX</w:t>
            </w:r>
          </w:p>
        </w:tc>
        <w:tc>
          <w:tcPr>
            <w:tcW w:w="3232" w:type="dxa"/>
            <w:shd w:val="clear" w:color="auto" w:fill="auto"/>
            <w:vAlign w:val="center"/>
          </w:tcPr>
          <w:p w14:paraId="1663D8BB" w14:textId="77777777" w:rsidR="00367345" w:rsidRDefault="00367345" w:rsidP="006C6E2B">
            <w:pPr>
              <w:widowControl/>
              <w:spacing w:line="240" w:lineRule="auto"/>
              <w:jc w:val="left"/>
              <w:rPr>
                <w:rFonts w:ascii="宋体" w:hAnsi="宋体" w:cs="宋体" w:hint="eastAsia"/>
                <w:sz w:val="18"/>
                <w:szCs w:val="18"/>
              </w:rPr>
            </w:pPr>
            <w:r>
              <w:rPr>
                <w:rFonts w:ascii="宋体" w:hAnsi="宋体" w:cs="宋体" w:hint="eastAsia"/>
                <w:sz w:val="18"/>
                <w:szCs w:val="18"/>
              </w:rPr>
              <w:t>不良反应发生的分类代码</w:t>
            </w:r>
          </w:p>
        </w:tc>
        <w:tc>
          <w:tcPr>
            <w:tcW w:w="1080" w:type="dxa"/>
            <w:shd w:val="clear" w:color="auto" w:fill="auto"/>
            <w:vAlign w:val="center"/>
          </w:tcPr>
          <w:p w14:paraId="0F7E43F5"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7A01CACE"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1CE3D41" w14:textId="77777777" w:rsidR="00367345" w:rsidRDefault="0036734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5010C4F3" w14:textId="77777777" w:rsidR="00367345" w:rsidRDefault="0036734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附录B.78潜伏感染者不良反应类型代码</w:t>
            </w:r>
          </w:p>
        </w:tc>
      </w:tr>
    </w:tbl>
    <w:p w14:paraId="50F78065"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表A.48  潜伏感染者管理卡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19"/>
        <w:gridCol w:w="1558"/>
        <w:gridCol w:w="3232"/>
        <w:gridCol w:w="1080"/>
        <w:gridCol w:w="1047"/>
        <w:gridCol w:w="992"/>
        <w:gridCol w:w="2199"/>
      </w:tblGrid>
      <w:tr w:rsidR="000043D5" w14:paraId="5E9E374A"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2057FE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19" w:type="dxa"/>
            <w:tcBorders>
              <w:top w:val="single" w:sz="8" w:space="0" w:color="auto"/>
              <w:bottom w:val="single" w:sz="8" w:space="0" w:color="auto"/>
            </w:tcBorders>
            <w:shd w:val="clear" w:color="auto" w:fill="auto"/>
            <w:vAlign w:val="center"/>
          </w:tcPr>
          <w:p w14:paraId="6808994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58" w:type="dxa"/>
            <w:tcBorders>
              <w:top w:val="single" w:sz="8" w:space="0" w:color="auto"/>
              <w:bottom w:val="single" w:sz="8" w:space="0" w:color="auto"/>
            </w:tcBorders>
            <w:shd w:val="clear" w:color="auto" w:fill="auto"/>
            <w:vAlign w:val="center"/>
          </w:tcPr>
          <w:p w14:paraId="2CEC58B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32" w:type="dxa"/>
            <w:tcBorders>
              <w:top w:val="single" w:sz="8" w:space="0" w:color="auto"/>
              <w:bottom w:val="single" w:sz="8" w:space="0" w:color="auto"/>
            </w:tcBorders>
            <w:shd w:val="clear" w:color="auto" w:fill="auto"/>
            <w:vAlign w:val="center"/>
          </w:tcPr>
          <w:p w14:paraId="0215036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1080" w:type="dxa"/>
            <w:tcBorders>
              <w:top w:val="single" w:sz="8" w:space="0" w:color="auto"/>
              <w:bottom w:val="single" w:sz="8" w:space="0" w:color="auto"/>
            </w:tcBorders>
            <w:shd w:val="clear" w:color="auto" w:fill="auto"/>
            <w:vAlign w:val="center"/>
          </w:tcPr>
          <w:p w14:paraId="7B2F8D5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1047" w:type="dxa"/>
            <w:tcBorders>
              <w:top w:val="single" w:sz="8" w:space="0" w:color="auto"/>
              <w:bottom w:val="single" w:sz="8" w:space="0" w:color="auto"/>
            </w:tcBorders>
            <w:shd w:val="clear" w:color="auto" w:fill="auto"/>
            <w:vAlign w:val="center"/>
          </w:tcPr>
          <w:p w14:paraId="6A4DE1B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8D88F7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199" w:type="dxa"/>
            <w:tcBorders>
              <w:top w:val="single" w:sz="8" w:space="0" w:color="auto"/>
              <w:bottom w:val="single" w:sz="8" w:space="0" w:color="auto"/>
            </w:tcBorders>
            <w:shd w:val="clear" w:color="auto" w:fill="auto"/>
            <w:vAlign w:val="center"/>
          </w:tcPr>
          <w:p w14:paraId="37053A6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6971CD4F" w14:textId="77777777" w:rsidTr="006C6E2B">
        <w:trPr>
          <w:jc w:val="center"/>
        </w:trPr>
        <w:tc>
          <w:tcPr>
            <w:tcW w:w="1486" w:type="dxa"/>
            <w:shd w:val="clear" w:color="auto" w:fill="auto"/>
            <w:vAlign w:val="center"/>
          </w:tcPr>
          <w:p w14:paraId="5620A97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3E12945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不良反应分级</w:t>
            </w:r>
          </w:p>
        </w:tc>
        <w:tc>
          <w:tcPr>
            <w:tcW w:w="1558" w:type="dxa"/>
            <w:shd w:val="clear" w:color="auto" w:fill="auto"/>
            <w:vAlign w:val="center"/>
          </w:tcPr>
          <w:p w14:paraId="69D1EA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BLFYFJ</w:t>
            </w:r>
          </w:p>
        </w:tc>
        <w:tc>
          <w:tcPr>
            <w:tcW w:w="3232" w:type="dxa"/>
            <w:shd w:val="clear" w:color="auto" w:fill="auto"/>
            <w:vAlign w:val="center"/>
          </w:tcPr>
          <w:p w14:paraId="3529BDD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不良反应发生的严重程度</w:t>
            </w:r>
          </w:p>
        </w:tc>
        <w:tc>
          <w:tcPr>
            <w:tcW w:w="1080" w:type="dxa"/>
            <w:shd w:val="clear" w:color="auto" w:fill="auto"/>
            <w:vAlign w:val="center"/>
          </w:tcPr>
          <w:p w14:paraId="1D640B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220A37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7CF131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4C04A66F"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附录B.79潜伏感染者不良反应分级代码</w:t>
            </w:r>
          </w:p>
        </w:tc>
      </w:tr>
      <w:tr w:rsidR="000043D5" w14:paraId="4CB55E85" w14:textId="77777777" w:rsidTr="006C6E2B">
        <w:trPr>
          <w:jc w:val="center"/>
        </w:trPr>
        <w:tc>
          <w:tcPr>
            <w:tcW w:w="1486" w:type="dxa"/>
            <w:shd w:val="clear" w:color="auto" w:fill="auto"/>
            <w:vAlign w:val="center"/>
          </w:tcPr>
          <w:p w14:paraId="4DDE397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150A94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完成治疗日期</w:t>
            </w:r>
          </w:p>
        </w:tc>
        <w:tc>
          <w:tcPr>
            <w:tcW w:w="1558" w:type="dxa"/>
            <w:shd w:val="clear" w:color="auto" w:fill="auto"/>
            <w:vAlign w:val="center"/>
          </w:tcPr>
          <w:p w14:paraId="6E7A26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WCZLRQ</w:t>
            </w:r>
          </w:p>
        </w:tc>
        <w:tc>
          <w:tcPr>
            <w:tcW w:w="3232" w:type="dxa"/>
            <w:shd w:val="clear" w:color="auto" w:fill="auto"/>
            <w:vAlign w:val="center"/>
          </w:tcPr>
          <w:p w14:paraId="5F34967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停止本次治疗方案当日的公元纪年日期的完整描述</w:t>
            </w:r>
          </w:p>
        </w:tc>
        <w:tc>
          <w:tcPr>
            <w:tcW w:w="1080" w:type="dxa"/>
            <w:shd w:val="clear" w:color="auto" w:fill="auto"/>
            <w:vAlign w:val="center"/>
          </w:tcPr>
          <w:p w14:paraId="7F7DF0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1D6E4C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2B8181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22525C8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7F8832F" w14:textId="77777777" w:rsidTr="006C6E2B">
        <w:trPr>
          <w:jc w:val="center"/>
        </w:trPr>
        <w:tc>
          <w:tcPr>
            <w:tcW w:w="1486" w:type="dxa"/>
            <w:shd w:val="clear" w:color="auto" w:fill="auto"/>
            <w:vAlign w:val="center"/>
          </w:tcPr>
          <w:p w14:paraId="64F7F13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16EE20E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用药管理方式</w:t>
            </w:r>
          </w:p>
        </w:tc>
        <w:tc>
          <w:tcPr>
            <w:tcW w:w="1558" w:type="dxa"/>
            <w:shd w:val="clear" w:color="auto" w:fill="auto"/>
            <w:vAlign w:val="center"/>
          </w:tcPr>
          <w:p w14:paraId="487107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YYGLFS</w:t>
            </w:r>
          </w:p>
        </w:tc>
        <w:tc>
          <w:tcPr>
            <w:tcW w:w="3232" w:type="dxa"/>
            <w:shd w:val="clear" w:color="auto" w:fill="auto"/>
            <w:vAlign w:val="center"/>
          </w:tcPr>
          <w:p w14:paraId="3344FAB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在抗结核治疗疗程中的实际服药管理方式代码</w:t>
            </w:r>
          </w:p>
        </w:tc>
        <w:tc>
          <w:tcPr>
            <w:tcW w:w="1080" w:type="dxa"/>
            <w:shd w:val="clear" w:color="auto" w:fill="auto"/>
            <w:vAlign w:val="center"/>
          </w:tcPr>
          <w:p w14:paraId="785253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095987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4AA4908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264AA068"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附录B.80潜伏感染者用药管理方式代码</w:t>
            </w:r>
          </w:p>
        </w:tc>
      </w:tr>
      <w:tr w:rsidR="000043D5" w14:paraId="121DCC36" w14:textId="77777777" w:rsidTr="006C6E2B">
        <w:trPr>
          <w:jc w:val="center"/>
        </w:trPr>
        <w:tc>
          <w:tcPr>
            <w:tcW w:w="1486" w:type="dxa"/>
            <w:shd w:val="clear" w:color="auto" w:fill="auto"/>
            <w:vAlign w:val="center"/>
          </w:tcPr>
          <w:p w14:paraId="33CD6DE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6AFE09D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治疗结局</w:t>
            </w:r>
          </w:p>
        </w:tc>
        <w:tc>
          <w:tcPr>
            <w:tcW w:w="1558" w:type="dxa"/>
            <w:shd w:val="clear" w:color="auto" w:fill="auto"/>
            <w:vAlign w:val="center"/>
          </w:tcPr>
          <w:p w14:paraId="2ECD40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ZLJJ</w:t>
            </w:r>
          </w:p>
        </w:tc>
        <w:tc>
          <w:tcPr>
            <w:tcW w:w="3232" w:type="dxa"/>
            <w:shd w:val="clear" w:color="auto" w:fill="auto"/>
            <w:vAlign w:val="center"/>
          </w:tcPr>
          <w:p w14:paraId="131EE16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预防性治疗的结局</w:t>
            </w:r>
          </w:p>
        </w:tc>
        <w:tc>
          <w:tcPr>
            <w:tcW w:w="1080" w:type="dxa"/>
            <w:shd w:val="clear" w:color="auto" w:fill="auto"/>
            <w:vAlign w:val="center"/>
          </w:tcPr>
          <w:p w14:paraId="22BA0C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567D78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694859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199" w:type="dxa"/>
            <w:shd w:val="clear" w:color="auto" w:fill="auto"/>
            <w:vAlign w:val="center"/>
          </w:tcPr>
          <w:p w14:paraId="2AD6EBB8"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附录B.81潜伏感染者预防性治疗结局代码</w:t>
            </w:r>
          </w:p>
        </w:tc>
      </w:tr>
      <w:tr w:rsidR="000043D5" w14:paraId="75C88B6E" w14:textId="77777777" w:rsidTr="006C6E2B">
        <w:trPr>
          <w:jc w:val="center"/>
        </w:trPr>
        <w:tc>
          <w:tcPr>
            <w:tcW w:w="1486" w:type="dxa"/>
            <w:shd w:val="clear" w:color="auto" w:fill="auto"/>
            <w:vAlign w:val="center"/>
          </w:tcPr>
          <w:p w14:paraId="1C2FE95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19" w:type="dxa"/>
            <w:shd w:val="clear" w:color="auto" w:fill="auto"/>
            <w:vAlign w:val="center"/>
          </w:tcPr>
          <w:p w14:paraId="7517918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转为患者日期</w:t>
            </w:r>
          </w:p>
        </w:tc>
        <w:tc>
          <w:tcPr>
            <w:tcW w:w="1558" w:type="dxa"/>
            <w:shd w:val="clear" w:color="auto" w:fill="auto"/>
            <w:vAlign w:val="center"/>
          </w:tcPr>
          <w:p w14:paraId="24361F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ZWHZRQ</w:t>
            </w:r>
          </w:p>
        </w:tc>
        <w:tc>
          <w:tcPr>
            <w:tcW w:w="3232" w:type="dxa"/>
            <w:shd w:val="clear" w:color="auto" w:fill="auto"/>
            <w:vAlign w:val="center"/>
          </w:tcPr>
          <w:p w14:paraId="4B60E53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本人转为患者的日期</w:t>
            </w:r>
          </w:p>
        </w:tc>
        <w:tc>
          <w:tcPr>
            <w:tcW w:w="1080" w:type="dxa"/>
            <w:shd w:val="clear" w:color="auto" w:fill="auto"/>
            <w:vAlign w:val="center"/>
          </w:tcPr>
          <w:p w14:paraId="5F46BE3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1047" w:type="dxa"/>
            <w:shd w:val="clear" w:color="auto" w:fill="auto"/>
            <w:vAlign w:val="center"/>
          </w:tcPr>
          <w:p w14:paraId="37FCC7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7776EE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199" w:type="dxa"/>
            <w:shd w:val="clear" w:color="auto" w:fill="auto"/>
            <w:vAlign w:val="center"/>
          </w:tcPr>
          <w:p w14:paraId="28A5A57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144F9B7" w14:textId="6C04813D" w:rsidR="00FB113A" w:rsidRDefault="000C6B93">
      <w:pPr>
        <w:pStyle w:val="aff3"/>
        <w:spacing w:before="156" w:after="156"/>
        <w:ind w:left="0"/>
      </w:pPr>
      <w:r>
        <w:rPr>
          <w:rFonts w:hint="eastAsia"/>
        </w:rPr>
        <w:t>结核病药敏试验结果</w:t>
      </w:r>
      <w:bookmarkEnd w:id="235"/>
      <w:bookmarkEnd w:id="236"/>
      <w:bookmarkEnd w:id="237"/>
    </w:p>
    <w:p w14:paraId="3E2CBB9F" w14:textId="77777777" w:rsidR="00FB113A" w:rsidRDefault="000C6B93">
      <w:pPr>
        <w:pStyle w:val="affffff5"/>
        <w:numPr>
          <w:ilvl w:val="1"/>
          <w:numId w:val="31"/>
        </w:numPr>
        <w:spacing w:before="156" w:after="156"/>
        <w:ind w:left="0"/>
      </w:pPr>
      <w:r>
        <w:rPr>
          <w:rFonts w:hint="eastAsia"/>
        </w:rPr>
        <w:t>结核病药敏试验结果</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74A3AD9D" w14:textId="77777777">
        <w:trPr>
          <w:tblHeader/>
          <w:jc w:val="center"/>
        </w:trPr>
        <w:tc>
          <w:tcPr>
            <w:tcW w:w="1486" w:type="dxa"/>
            <w:tcBorders>
              <w:top w:val="single" w:sz="8" w:space="0" w:color="auto"/>
              <w:bottom w:val="single" w:sz="8" w:space="0" w:color="auto"/>
            </w:tcBorders>
            <w:shd w:val="clear" w:color="auto" w:fill="auto"/>
            <w:vAlign w:val="center"/>
          </w:tcPr>
          <w:p w14:paraId="552689F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4286D1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92C350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3FFA981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BAAA3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C50F3D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38A88CD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352F5A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55EA5FB" w14:textId="77777777">
        <w:trPr>
          <w:jc w:val="center"/>
        </w:trPr>
        <w:tc>
          <w:tcPr>
            <w:tcW w:w="1486" w:type="dxa"/>
            <w:tcBorders>
              <w:top w:val="single" w:sz="8" w:space="0" w:color="auto"/>
            </w:tcBorders>
            <w:shd w:val="clear" w:color="auto" w:fill="auto"/>
            <w:vAlign w:val="center"/>
          </w:tcPr>
          <w:p w14:paraId="464859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609E218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药敏试验编号</w:t>
            </w:r>
          </w:p>
        </w:tc>
        <w:tc>
          <w:tcPr>
            <w:tcW w:w="1562" w:type="dxa"/>
            <w:tcBorders>
              <w:top w:val="single" w:sz="8" w:space="0" w:color="auto"/>
            </w:tcBorders>
            <w:shd w:val="clear" w:color="auto" w:fill="auto"/>
            <w:vAlign w:val="center"/>
          </w:tcPr>
          <w:p w14:paraId="2D79CB7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YMSYBH</w:t>
            </w:r>
          </w:p>
        </w:tc>
        <w:tc>
          <w:tcPr>
            <w:tcW w:w="3064" w:type="dxa"/>
            <w:tcBorders>
              <w:top w:val="single" w:sz="8" w:space="0" w:color="auto"/>
            </w:tcBorders>
            <w:shd w:val="clear" w:color="auto" w:fill="auto"/>
            <w:vAlign w:val="center"/>
          </w:tcPr>
          <w:p w14:paraId="347FFC6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药敏试验编号</w:t>
            </w:r>
          </w:p>
        </w:tc>
        <w:tc>
          <w:tcPr>
            <w:tcW w:w="992" w:type="dxa"/>
            <w:tcBorders>
              <w:top w:val="single" w:sz="8" w:space="0" w:color="auto"/>
            </w:tcBorders>
            <w:shd w:val="clear" w:color="auto" w:fill="auto"/>
            <w:vAlign w:val="center"/>
          </w:tcPr>
          <w:p w14:paraId="2D04047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0E2D2B4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75E1B33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tcBorders>
              <w:top w:val="single" w:sz="8" w:space="0" w:color="auto"/>
            </w:tcBorders>
            <w:shd w:val="clear" w:color="auto" w:fill="auto"/>
            <w:vAlign w:val="center"/>
          </w:tcPr>
          <w:p w14:paraId="6EA4DA7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4300249F" w14:textId="77777777">
        <w:trPr>
          <w:jc w:val="center"/>
        </w:trPr>
        <w:tc>
          <w:tcPr>
            <w:tcW w:w="1486" w:type="dxa"/>
            <w:shd w:val="clear" w:color="auto" w:fill="auto"/>
            <w:vAlign w:val="center"/>
          </w:tcPr>
          <w:p w14:paraId="5B126D6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CFC768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2C5C6F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4" w:type="dxa"/>
            <w:shd w:val="clear" w:color="auto" w:fill="auto"/>
            <w:vAlign w:val="center"/>
          </w:tcPr>
          <w:p w14:paraId="713682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根据登记单位国标代码、登记年份和编码给患者指定的登记号</w:t>
            </w:r>
          </w:p>
        </w:tc>
        <w:tc>
          <w:tcPr>
            <w:tcW w:w="992" w:type="dxa"/>
            <w:shd w:val="clear" w:color="auto" w:fill="auto"/>
            <w:vAlign w:val="center"/>
          </w:tcPr>
          <w:p w14:paraId="533518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6E7E5B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79646C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shd w:val="clear" w:color="auto" w:fill="auto"/>
            <w:vAlign w:val="center"/>
          </w:tcPr>
          <w:p w14:paraId="1C9609B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5CB438B" w14:textId="77777777">
        <w:trPr>
          <w:jc w:val="center"/>
        </w:trPr>
        <w:tc>
          <w:tcPr>
            <w:tcW w:w="1486" w:type="dxa"/>
            <w:shd w:val="clear" w:color="auto" w:fill="auto"/>
            <w:vAlign w:val="center"/>
          </w:tcPr>
          <w:p w14:paraId="7789D1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D44C68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月序</w:t>
            </w:r>
          </w:p>
        </w:tc>
        <w:tc>
          <w:tcPr>
            <w:tcW w:w="1562" w:type="dxa"/>
            <w:shd w:val="clear" w:color="auto" w:fill="auto"/>
            <w:vAlign w:val="center"/>
          </w:tcPr>
          <w:p w14:paraId="528203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YX</w:t>
            </w:r>
          </w:p>
        </w:tc>
        <w:tc>
          <w:tcPr>
            <w:tcW w:w="3064" w:type="dxa"/>
            <w:shd w:val="clear" w:color="auto" w:fill="auto"/>
            <w:vAlign w:val="center"/>
          </w:tcPr>
          <w:p w14:paraId="60BF2F8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耐药试验检测日期处于本次治疗的月序</w:t>
            </w:r>
          </w:p>
        </w:tc>
        <w:tc>
          <w:tcPr>
            <w:tcW w:w="992" w:type="dxa"/>
            <w:shd w:val="clear" w:color="auto" w:fill="auto"/>
            <w:vAlign w:val="center"/>
          </w:tcPr>
          <w:p w14:paraId="21902C4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FEB95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711A195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114C43A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164FF338" w14:textId="77777777">
        <w:trPr>
          <w:jc w:val="center"/>
        </w:trPr>
        <w:tc>
          <w:tcPr>
            <w:tcW w:w="1486" w:type="dxa"/>
            <w:shd w:val="clear" w:color="auto" w:fill="auto"/>
            <w:vAlign w:val="center"/>
          </w:tcPr>
          <w:p w14:paraId="51EAEC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C924FF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采样单位所在地区</w:t>
            </w:r>
          </w:p>
        </w:tc>
        <w:tc>
          <w:tcPr>
            <w:tcW w:w="1562" w:type="dxa"/>
            <w:shd w:val="clear" w:color="auto" w:fill="auto"/>
            <w:vAlign w:val="center"/>
          </w:tcPr>
          <w:p w14:paraId="5411CC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CYDWSZDQ</w:t>
            </w:r>
          </w:p>
        </w:tc>
        <w:tc>
          <w:tcPr>
            <w:tcW w:w="3064" w:type="dxa"/>
            <w:shd w:val="clear" w:color="auto" w:fill="auto"/>
            <w:vAlign w:val="center"/>
          </w:tcPr>
          <w:p w14:paraId="49EFB46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采样单位地址中省、地市、县(区)编码</w:t>
            </w:r>
          </w:p>
        </w:tc>
        <w:tc>
          <w:tcPr>
            <w:tcW w:w="992" w:type="dxa"/>
            <w:shd w:val="clear" w:color="auto" w:fill="auto"/>
            <w:vAlign w:val="center"/>
          </w:tcPr>
          <w:p w14:paraId="0BE7D8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7C1D0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2C727B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3EF69F7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135B980" w14:textId="77777777">
        <w:trPr>
          <w:jc w:val="center"/>
        </w:trPr>
        <w:tc>
          <w:tcPr>
            <w:tcW w:w="1486" w:type="dxa"/>
            <w:shd w:val="clear" w:color="auto" w:fill="auto"/>
            <w:vAlign w:val="center"/>
          </w:tcPr>
          <w:p w14:paraId="143269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CF91E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采样单位</w:t>
            </w:r>
          </w:p>
        </w:tc>
        <w:tc>
          <w:tcPr>
            <w:tcW w:w="1562" w:type="dxa"/>
            <w:shd w:val="clear" w:color="auto" w:fill="auto"/>
            <w:vAlign w:val="center"/>
          </w:tcPr>
          <w:p w14:paraId="2C051EA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CYDW</w:t>
            </w:r>
          </w:p>
        </w:tc>
        <w:tc>
          <w:tcPr>
            <w:tcW w:w="3064" w:type="dxa"/>
            <w:shd w:val="clear" w:color="auto" w:fill="auto"/>
            <w:vAlign w:val="center"/>
          </w:tcPr>
          <w:p w14:paraId="5B7661C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采样机构的名称</w:t>
            </w:r>
          </w:p>
        </w:tc>
        <w:tc>
          <w:tcPr>
            <w:tcW w:w="992" w:type="dxa"/>
            <w:shd w:val="clear" w:color="auto" w:fill="auto"/>
            <w:vAlign w:val="center"/>
          </w:tcPr>
          <w:p w14:paraId="67912E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C2706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095ED0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1568D16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0A6CC44" w14:textId="77777777">
        <w:trPr>
          <w:jc w:val="center"/>
        </w:trPr>
        <w:tc>
          <w:tcPr>
            <w:tcW w:w="1486" w:type="dxa"/>
            <w:shd w:val="clear" w:color="auto" w:fill="auto"/>
            <w:vAlign w:val="center"/>
          </w:tcPr>
          <w:p w14:paraId="351A4AF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CBB2CD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采样日期</w:t>
            </w:r>
          </w:p>
        </w:tc>
        <w:tc>
          <w:tcPr>
            <w:tcW w:w="1562" w:type="dxa"/>
            <w:shd w:val="clear" w:color="auto" w:fill="auto"/>
            <w:vAlign w:val="center"/>
          </w:tcPr>
          <w:p w14:paraId="43B319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CYRQ</w:t>
            </w:r>
          </w:p>
        </w:tc>
        <w:tc>
          <w:tcPr>
            <w:tcW w:w="3064" w:type="dxa"/>
            <w:shd w:val="clear" w:color="auto" w:fill="auto"/>
            <w:vAlign w:val="center"/>
          </w:tcPr>
          <w:p w14:paraId="48D8D518"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采集标本时的公元纪年日期的完整描述</w:t>
            </w:r>
          </w:p>
        </w:tc>
        <w:tc>
          <w:tcPr>
            <w:tcW w:w="992" w:type="dxa"/>
            <w:shd w:val="clear" w:color="auto" w:fill="auto"/>
            <w:vAlign w:val="center"/>
          </w:tcPr>
          <w:p w14:paraId="4173D1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290AE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4" w:type="dxa"/>
            <w:shd w:val="clear" w:color="auto" w:fill="auto"/>
            <w:vAlign w:val="center"/>
          </w:tcPr>
          <w:p w14:paraId="289394C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1" w:type="dxa"/>
            <w:shd w:val="clear" w:color="auto" w:fill="auto"/>
            <w:vAlign w:val="center"/>
          </w:tcPr>
          <w:p w14:paraId="40BEBEB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361F0BA"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bookmarkStart w:id="238" w:name="_Toc29451"/>
      <w:bookmarkStart w:id="239" w:name="_Toc2015871161"/>
      <w:bookmarkStart w:id="240" w:name="_Toc373036908"/>
      <w:r w:rsidRPr="000043D5">
        <w:rPr>
          <w:rFonts w:ascii="黑体" w:eastAsia="黑体" w:hAnsi="黑体" w:hint="eastAsia"/>
        </w:rPr>
        <w:t>表A.49  结核病药敏试验结果</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0043D5" w14:paraId="2CFDBFBB"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F5CE73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4A1FD69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277567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773DBCC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67FB6B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C91931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37C41EC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79DCF70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782B3D4" w14:textId="77777777" w:rsidTr="006C6E2B">
        <w:trPr>
          <w:jc w:val="center"/>
        </w:trPr>
        <w:tc>
          <w:tcPr>
            <w:tcW w:w="1486" w:type="dxa"/>
            <w:shd w:val="clear" w:color="auto" w:fill="auto"/>
            <w:vAlign w:val="center"/>
          </w:tcPr>
          <w:p w14:paraId="3143C0E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F4BE37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标本分类代码</w:t>
            </w:r>
          </w:p>
        </w:tc>
        <w:tc>
          <w:tcPr>
            <w:tcW w:w="1562" w:type="dxa"/>
            <w:shd w:val="clear" w:color="auto" w:fill="auto"/>
            <w:vAlign w:val="center"/>
          </w:tcPr>
          <w:p w14:paraId="6D6210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BBFLDM</w:t>
            </w:r>
          </w:p>
        </w:tc>
        <w:tc>
          <w:tcPr>
            <w:tcW w:w="3064" w:type="dxa"/>
            <w:shd w:val="clear" w:color="auto" w:fill="auto"/>
            <w:vAlign w:val="center"/>
          </w:tcPr>
          <w:p w14:paraId="6625373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送检样本的分类代码</w:t>
            </w:r>
          </w:p>
        </w:tc>
        <w:tc>
          <w:tcPr>
            <w:tcW w:w="992" w:type="dxa"/>
            <w:shd w:val="clear" w:color="auto" w:fill="auto"/>
            <w:vAlign w:val="center"/>
          </w:tcPr>
          <w:p w14:paraId="3CC36E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6A6FF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7E5605D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52BAC6D"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附录B.82肺</w:t>
            </w:r>
            <w:r>
              <w:rPr>
                <w:rFonts w:ascii="宋体" w:hAnsi="宋体" w:cs="宋体" w:hint="eastAsia"/>
                <w:sz w:val="18"/>
                <w:szCs w:val="18"/>
                <w:lang w:bidi="ar"/>
              </w:rPr>
              <w:t>结核药敏试验标本分类</w:t>
            </w:r>
            <w:r>
              <w:rPr>
                <w:rFonts w:ascii="宋体" w:hAnsi="宋体" w:cs="宋体" w:hint="eastAsia"/>
                <w:sz w:val="18"/>
                <w:szCs w:val="18"/>
              </w:rPr>
              <w:t>代码</w:t>
            </w:r>
          </w:p>
        </w:tc>
      </w:tr>
      <w:tr w:rsidR="000043D5" w14:paraId="64AD8CD5" w14:textId="77777777" w:rsidTr="006C6E2B">
        <w:trPr>
          <w:jc w:val="center"/>
        </w:trPr>
        <w:tc>
          <w:tcPr>
            <w:tcW w:w="1486" w:type="dxa"/>
            <w:shd w:val="clear" w:color="auto" w:fill="auto"/>
            <w:vAlign w:val="center"/>
          </w:tcPr>
          <w:p w14:paraId="2C39AAE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B5D2B9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标本号</w:t>
            </w:r>
          </w:p>
        </w:tc>
        <w:tc>
          <w:tcPr>
            <w:tcW w:w="1562" w:type="dxa"/>
            <w:shd w:val="clear" w:color="auto" w:fill="auto"/>
            <w:vAlign w:val="center"/>
          </w:tcPr>
          <w:p w14:paraId="005D2B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BBH</w:t>
            </w:r>
          </w:p>
        </w:tc>
        <w:tc>
          <w:tcPr>
            <w:tcW w:w="3064" w:type="dxa"/>
            <w:shd w:val="clear" w:color="auto" w:fill="auto"/>
            <w:vAlign w:val="center"/>
          </w:tcPr>
          <w:p w14:paraId="115A8E7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送检样本的号码</w:t>
            </w:r>
          </w:p>
        </w:tc>
        <w:tc>
          <w:tcPr>
            <w:tcW w:w="992" w:type="dxa"/>
            <w:shd w:val="clear" w:color="auto" w:fill="auto"/>
            <w:vAlign w:val="center"/>
          </w:tcPr>
          <w:p w14:paraId="5A1831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24E5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3B92A4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shd w:val="clear" w:color="auto" w:fill="auto"/>
            <w:vAlign w:val="center"/>
          </w:tcPr>
          <w:p w14:paraId="03B227C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0B4AC32" w14:textId="77777777" w:rsidTr="006C6E2B">
        <w:trPr>
          <w:jc w:val="center"/>
        </w:trPr>
        <w:tc>
          <w:tcPr>
            <w:tcW w:w="1486" w:type="dxa"/>
            <w:shd w:val="clear" w:color="auto" w:fill="auto"/>
            <w:vAlign w:val="center"/>
          </w:tcPr>
          <w:p w14:paraId="7100AB6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1BCA16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标本接收日期</w:t>
            </w:r>
          </w:p>
        </w:tc>
        <w:tc>
          <w:tcPr>
            <w:tcW w:w="1562" w:type="dxa"/>
            <w:shd w:val="clear" w:color="auto" w:fill="auto"/>
            <w:vAlign w:val="center"/>
          </w:tcPr>
          <w:p w14:paraId="7C89BB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BBJSRQ</w:t>
            </w:r>
          </w:p>
        </w:tc>
        <w:tc>
          <w:tcPr>
            <w:tcW w:w="3064" w:type="dxa"/>
            <w:shd w:val="clear" w:color="auto" w:fill="auto"/>
            <w:vAlign w:val="center"/>
          </w:tcPr>
          <w:p w14:paraId="4ADC7D0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接收到标本时的公元纪年日期的完整描述</w:t>
            </w:r>
          </w:p>
        </w:tc>
        <w:tc>
          <w:tcPr>
            <w:tcW w:w="992" w:type="dxa"/>
            <w:shd w:val="clear" w:color="auto" w:fill="auto"/>
            <w:vAlign w:val="center"/>
          </w:tcPr>
          <w:p w14:paraId="07B4B38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5841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4" w:type="dxa"/>
            <w:shd w:val="clear" w:color="auto" w:fill="auto"/>
            <w:vAlign w:val="center"/>
          </w:tcPr>
          <w:p w14:paraId="66CCDE3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1" w:type="dxa"/>
            <w:shd w:val="clear" w:color="auto" w:fill="auto"/>
            <w:vAlign w:val="center"/>
          </w:tcPr>
          <w:p w14:paraId="5C76B2C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81CE46A" w14:textId="77777777" w:rsidTr="006C6E2B">
        <w:trPr>
          <w:jc w:val="center"/>
        </w:trPr>
        <w:tc>
          <w:tcPr>
            <w:tcW w:w="1486" w:type="dxa"/>
            <w:shd w:val="clear" w:color="auto" w:fill="auto"/>
            <w:vAlign w:val="center"/>
          </w:tcPr>
          <w:p w14:paraId="3E3ECD5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A58278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检测单位所在地区</w:t>
            </w:r>
          </w:p>
        </w:tc>
        <w:tc>
          <w:tcPr>
            <w:tcW w:w="1562" w:type="dxa"/>
            <w:shd w:val="clear" w:color="auto" w:fill="auto"/>
            <w:vAlign w:val="center"/>
          </w:tcPr>
          <w:p w14:paraId="72F1EE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JCDWSZDQ</w:t>
            </w:r>
          </w:p>
        </w:tc>
        <w:tc>
          <w:tcPr>
            <w:tcW w:w="3064" w:type="dxa"/>
            <w:shd w:val="clear" w:color="auto" w:fill="auto"/>
            <w:vAlign w:val="center"/>
          </w:tcPr>
          <w:p w14:paraId="4653459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检测单位地址中省、地市、县(区)编码</w:t>
            </w:r>
          </w:p>
        </w:tc>
        <w:tc>
          <w:tcPr>
            <w:tcW w:w="992" w:type="dxa"/>
            <w:shd w:val="clear" w:color="auto" w:fill="auto"/>
            <w:vAlign w:val="center"/>
          </w:tcPr>
          <w:p w14:paraId="03A0EA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5A93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60CB287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6CDD128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5D0160A" w14:textId="77777777" w:rsidTr="006C6E2B">
        <w:trPr>
          <w:jc w:val="center"/>
        </w:trPr>
        <w:tc>
          <w:tcPr>
            <w:tcW w:w="1486" w:type="dxa"/>
            <w:shd w:val="clear" w:color="auto" w:fill="auto"/>
            <w:vAlign w:val="center"/>
          </w:tcPr>
          <w:p w14:paraId="07739DD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97AE0C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检测单位</w:t>
            </w:r>
          </w:p>
        </w:tc>
        <w:tc>
          <w:tcPr>
            <w:tcW w:w="1562" w:type="dxa"/>
            <w:shd w:val="clear" w:color="auto" w:fill="auto"/>
            <w:vAlign w:val="center"/>
          </w:tcPr>
          <w:p w14:paraId="7A0EEB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JCDW</w:t>
            </w:r>
          </w:p>
        </w:tc>
        <w:tc>
          <w:tcPr>
            <w:tcW w:w="3064" w:type="dxa"/>
            <w:shd w:val="clear" w:color="auto" w:fill="auto"/>
            <w:vAlign w:val="center"/>
          </w:tcPr>
          <w:p w14:paraId="297E63E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检测的机构的名称</w:t>
            </w:r>
          </w:p>
        </w:tc>
        <w:tc>
          <w:tcPr>
            <w:tcW w:w="992" w:type="dxa"/>
            <w:shd w:val="clear" w:color="auto" w:fill="auto"/>
            <w:vAlign w:val="center"/>
          </w:tcPr>
          <w:p w14:paraId="70CA74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EF89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7D7DDA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602490B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9BCC08D" w14:textId="77777777" w:rsidTr="006C6E2B">
        <w:trPr>
          <w:jc w:val="center"/>
        </w:trPr>
        <w:tc>
          <w:tcPr>
            <w:tcW w:w="1486" w:type="dxa"/>
            <w:shd w:val="clear" w:color="auto" w:fill="auto"/>
            <w:vAlign w:val="center"/>
          </w:tcPr>
          <w:p w14:paraId="4AEA76D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FDEF89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检测日期</w:t>
            </w:r>
          </w:p>
        </w:tc>
        <w:tc>
          <w:tcPr>
            <w:tcW w:w="1562" w:type="dxa"/>
            <w:shd w:val="clear" w:color="auto" w:fill="auto"/>
            <w:vAlign w:val="center"/>
          </w:tcPr>
          <w:p w14:paraId="47F39F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JCRQ</w:t>
            </w:r>
          </w:p>
        </w:tc>
        <w:tc>
          <w:tcPr>
            <w:tcW w:w="3064" w:type="dxa"/>
            <w:shd w:val="clear" w:color="auto" w:fill="auto"/>
            <w:vAlign w:val="center"/>
          </w:tcPr>
          <w:p w14:paraId="684691B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检测当日的公元纪年日期的完整描述</w:t>
            </w:r>
          </w:p>
        </w:tc>
        <w:tc>
          <w:tcPr>
            <w:tcW w:w="992" w:type="dxa"/>
            <w:shd w:val="clear" w:color="auto" w:fill="auto"/>
            <w:vAlign w:val="center"/>
          </w:tcPr>
          <w:p w14:paraId="765087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6AFC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4567E9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E7C184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93B5DC3" w14:textId="77777777" w:rsidTr="006C6E2B">
        <w:trPr>
          <w:jc w:val="center"/>
        </w:trPr>
        <w:tc>
          <w:tcPr>
            <w:tcW w:w="1486" w:type="dxa"/>
            <w:shd w:val="clear" w:color="auto" w:fill="auto"/>
            <w:vAlign w:val="center"/>
          </w:tcPr>
          <w:p w14:paraId="1933A9C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E04245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检测方法</w:t>
            </w:r>
          </w:p>
        </w:tc>
        <w:tc>
          <w:tcPr>
            <w:tcW w:w="1562" w:type="dxa"/>
            <w:shd w:val="clear" w:color="auto" w:fill="auto"/>
            <w:vAlign w:val="center"/>
          </w:tcPr>
          <w:p w14:paraId="2FF3AF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JCFF</w:t>
            </w:r>
          </w:p>
        </w:tc>
        <w:tc>
          <w:tcPr>
            <w:tcW w:w="3064" w:type="dxa"/>
            <w:shd w:val="clear" w:color="auto" w:fill="auto"/>
            <w:vAlign w:val="center"/>
          </w:tcPr>
          <w:p w14:paraId="32A8043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患者接受医学检查项目所采用的检测方法代码</w:t>
            </w:r>
          </w:p>
        </w:tc>
        <w:tc>
          <w:tcPr>
            <w:tcW w:w="992" w:type="dxa"/>
            <w:shd w:val="clear" w:color="auto" w:fill="auto"/>
            <w:vAlign w:val="center"/>
          </w:tcPr>
          <w:p w14:paraId="72B6E0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C657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100C89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C07FB2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1.分子生物学；2.固体药敏；3.液体药敏</w:t>
            </w:r>
          </w:p>
        </w:tc>
      </w:tr>
      <w:tr w:rsidR="000043D5" w14:paraId="1C9A4637" w14:textId="77777777" w:rsidTr="006C6E2B">
        <w:trPr>
          <w:jc w:val="center"/>
        </w:trPr>
        <w:tc>
          <w:tcPr>
            <w:tcW w:w="1486" w:type="dxa"/>
            <w:shd w:val="clear" w:color="auto" w:fill="auto"/>
            <w:vAlign w:val="center"/>
          </w:tcPr>
          <w:p w14:paraId="2588E41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FA2656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菌型鉴定</w:t>
            </w:r>
          </w:p>
        </w:tc>
        <w:tc>
          <w:tcPr>
            <w:tcW w:w="1562" w:type="dxa"/>
            <w:shd w:val="clear" w:color="auto" w:fill="auto"/>
            <w:vAlign w:val="center"/>
          </w:tcPr>
          <w:p w14:paraId="6418D23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JXJD</w:t>
            </w:r>
          </w:p>
        </w:tc>
        <w:tc>
          <w:tcPr>
            <w:tcW w:w="3064" w:type="dxa"/>
            <w:shd w:val="clear" w:color="auto" w:fill="auto"/>
            <w:vAlign w:val="center"/>
          </w:tcPr>
          <w:p w14:paraId="27468CB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菌型鉴定结果分类</w:t>
            </w:r>
          </w:p>
        </w:tc>
        <w:tc>
          <w:tcPr>
            <w:tcW w:w="992" w:type="dxa"/>
            <w:shd w:val="clear" w:color="auto" w:fill="auto"/>
            <w:vAlign w:val="center"/>
          </w:tcPr>
          <w:p w14:paraId="5890E3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6462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B27ED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35D08C11"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附录B.83肺</w:t>
            </w:r>
            <w:r>
              <w:rPr>
                <w:rFonts w:ascii="宋体" w:hAnsi="宋体" w:cs="宋体" w:hint="eastAsia"/>
                <w:sz w:val="18"/>
                <w:szCs w:val="18"/>
                <w:lang w:bidi="ar"/>
              </w:rPr>
              <w:t>结核药敏试验</w:t>
            </w:r>
            <w:r>
              <w:rPr>
                <w:rFonts w:ascii="宋体" w:hAnsi="宋体" w:cs="宋体" w:hint="eastAsia"/>
                <w:sz w:val="18"/>
                <w:szCs w:val="18"/>
              </w:rPr>
              <w:t>菌型鉴定结果分类代码</w:t>
            </w:r>
          </w:p>
        </w:tc>
      </w:tr>
      <w:tr w:rsidR="000043D5" w14:paraId="51E3AB40" w14:textId="77777777" w:rsidTr="006C6E2B">
        <w:trPr>
          <w:jc w:val="center"/>
        </w:trPr>
        <w:tc>
          <w:tcPr>
            <w:tcW w:w="1486" w:type="dxa"/>
            <w:shd w:val="clear" w:color="auto" w:fill="auto"/>
            <w:vAlign w:val="center"/>
          </w:tcPr>
          <w:p w14:paraId="65845DE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2127FE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药敏结果：利福平(R)</w:t>
            </w:r>
          </w:p>
        </w:tc>
        <w:tc>
          <w:tcPr>
            <w:tcW w:w="1562" w:type="dxa"/>
            <w:shd w:val="clear" w:color="auto" w:fill="auto"/>
            <w:vAlign w:val="center"/>
          </w:tcPr>
          <w:p w14:paraId="3AC131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YMJG_LFP_R</w:t>
            </w:r>
          </w:p>
        </w:tc>
        <w:tc>
          <w:tcPr>
            <w:tcW w:w="3064" w:type="dxa"/>
            <w:shd w:val="clear" w:color="auto" w:fill="auto"/>
            <w:vAlign w:val="center"/>
          </w:tcPr>
          <w:p w14:paraId="2082ECA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对利福平(R)的药敏结果</w:t>
            </w:r>
          </w:p>
        </w:tc>
        <w:tc>
          <w:tcPr>
            <w:tcW w:w="992" w:type="dxa"/>
            <w:shd w:val="clear" w:color="auto" w:fill="auto"/>
            <w:vAlign w:val="center"/>
          </w:tcPr>
          <w:p w14:paraId="59BCA5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24C3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E64A7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677ED9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0DFD345A" w14:textId="77777777" w:rsidTr="006C6E2B">
        <w:trPr>
          <w:jc w:val="center"/>
        </w:trPr>
        <w:tc>
          <w:tcPr>
            <w:tcW w:w="1486" w:type="dxa"/>
            <w:shd w:val="clear" w:color="auto" w:fill="auto"/>
            <w:vAlign w:val="center"/>
          </w:tcPr>
          <w:p w14:paraId="262DA2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FCC33B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药敏结果：异烟肼(H)</w:t>
            </w:r>
          </w:p>
        </w:tc>
        <w:tc>
          <w:tcPr>
            <w:tcW w:w="1562" w:type="dxa"/>
            <w:shd w:val="clear" w:color="auto" w:fill="auto"/>
            <w:vAlign w:val="center"/>
          </w:tcPr>
          <w:p w14:paraId="17E812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YMJG_YYJ_H</w:t>
            </w:r>
          </w:p>
        </w:tc>
        <w:tc>
          <w:tcPr>
            <w:tcW w:w="3064" w:type="dxa"/>
            <w:shd w:val="clear" w:color="auto" w:fill="auto"/>
            <w:vAlign w:val="center"/>
          </w:tcPr>
          <w:p w14:paraId="3D1E56B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对异烟肼(H的药敏结果</w:t>
            </w:r>
          </w:p>
        </w:tc>
        <w:tc>
          <w:tcPr>
            <w:tcW w:w="992" w:type="dxa"/>
            <w:shd w:val="clear" w:color="auto" w:fill="auto"/>
            <w:vAlign w:val="center"/>
          </w:tcPr>
          <w:p w14:paraId="4FF284B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DA94E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D8F71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2F2F71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0401E64A" w14:textId="77777777" w:rsidTr="006C6E2B">
        <w:trPr>
          <w:jc w:val="center"/>
        </w:trPr>
        <w:tc>
          <w:tcPr>
            <w:tcW w:w="1486" w:type="dxa"/>
            <w:shd w:val="clear" w:color="auto" w:fill="auto"/>
            <w:vAlign w:val="center"/>
          </w:tcPr>
          <w:p w14:paraId="45CE06C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BE624C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药敏结果：乙胺丁醇(E)</w:t>
            </w:r>
          </w:p>
        </w:tc>
        <w:tc>
          <w:tcPr>
            <w:tcW w:w="1562" w:type="dxa"/>
            <w:shd w:val="clear" w:color="auto" w:fill="auto"/>
            <w:vAlign w:val="center"/>
          </w:tcPr>
          <w:p w14:paraId="171ED4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YMJG_YADC_E</w:t>
            </w:r>
          </w:p>
        </w:tc>
        <w:tc>
          <w:tcPr>
            <w:tcW w:w="3064" w:type="dxa"/>
            <w:shd w:val="clear" w:color="auto" w:fill="auto"/>
            <w:vAlign w:val="center"/>
          </w:tcPr>
          <w:p w14:paraId="14DDEC2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对乙胺丁醇(E)的药敏结果</w:t>
            </w:r>
          </w:p>
        </w:tc>
        <w:tc>
          <w:tcPr>
            <w:tcW w:w="992" w:type="dxa"/>
            <w:shd w:val="clear" w:color="auto" w:fill="auto"/>
            <w:vAlign w:val="center"/>
          </w:tcPr>
          <w:p w14:paraId="20B9E3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5C297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68B064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21B7FC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5040772E" w14:textId="77777777" w:rsidTr="006C6E2B">
        <w:trPr>
          <w:jc w:val="center"/>
        </w:trPr>
        <w:tc>
          <w:tcPr>
            <w:tcW w:w="1486" w:type="dxa"/>
            <w:shd w:val="clear" w:color="auto" w:fill="auto"/>
            <w:vAlign w:val="center"/>
          </w:tcPr>
          <w:p w14:paraId="57EC551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08818C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药敏结果：卡那霉素(Km)</w:t>
            </w:r>
          </w:p>
        </w:tc>
        <w:tc>
          <w:tcPr>
            <w:tcW w:w="1562" w:type="dxa"/>
            <w:shd w:val="clear" w:color="auto" w:fill="auto"/>
            <w:vAlign w:val="center"/>
          </w:tcPr>
          <w:p w14:paraId="202BA5E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YMJG_KNMS_Km</w:t>
            </w:r>
          </w:p>
        </w:tc>
        <w:tc>
          <w:tcPr>
            <w:tcW w:w="3064" w:type="dxa"/>
            <w:shd w:val="clear" w:color="auto" w:fill="auto"/>
            <w:vAlign w:val="center"/>
          </w:tcPr>
          <w:p w14:paraId="45890C7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对卡那霉素(Km)的药敏结果</w:t>
            </w:r>
          </w:p>
        </w:tc>
        <w:tc>
          <w:tcPr>
            <w:tcW w:w="992" w:type="dxa"/>
            <w:shd w:val="clear" w:color="auto" w:fill="auto"/>
            <w:vAlign w:val="center"/>
          </w:tcPr>
          <w:p w14:paraId="35B071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01D24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9ED62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2E6185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1799B4A3" w14:textId="77777777" w:rsidTr="006C6E2B">
        <w:trPr>
          <w:jc w:val="center"/>
        </w:trPr>
        <w:tc>
          <w:tcPr>
            <w:tcW w:w="1486" w:type="dxa"/>
            <w:shd w:val="clear" w:color="auto" w:fill="auto"/>
            <w:vAlign w:val="center"/>
          </w:tcPr>
          <w:p w14:paraId="5428F4A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23FA74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药敏结果：氧氟沙星(Ofx)</w:t>
            </w:r>
          </w:p>
        </w:tc>
        <w:tc>
          <w:tcPr>
            <w:tcW w:w="1562" w:type="dxa"/>
            <w:shd w:val="clear" w:color="auto" w:fill="auto"/>
            <w:vAlign w:val="center"/>
          </w:tcPr>
          <w:p w14:paraId="1F022A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YMJG_YFSX_Ofx</w:t>
            </w:r>
          </w:p>
        </w:tc>
        <w:tc>
          <w:tcPr>
            <w:tcW w:w="3064" w:type="dxa"/>
            <w:shd w:val="clear" w:color="auto" w:fill="auto"/>
            <w:vAlign w:val="center"/>
          </w:tcPr>
          <w:p w14:paraId="3137E29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对氧氟沙星(Ofx)的药敏结果</w:t>
            </w:r>
          </w:p>
        </w:tc>
        <w:tc>
          <w:tcPr>
            <w:tcW w:w="992" w:type="dxa"/>
            <w:shd w:val="clear" w:color="auto" w:fill="auto"/>
            <w:vAlign w:val="center"/>
          </w:tcPr>
          <w:p w14:paraId="47FD45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4FD1E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33469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CB6B06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6EDBB4BA" w14:textId="77777777" w:rsidTr="006C6E2B">
        <w:trPr>
          <w:jc w:val="center"/>
        </w:trPr>
        <w:tc>
          <w:tcPr>
            <w:tcW w:w="1486" w:type="dxa"/>
            <w:shd w:val="clear" w:color="auto" w:fill="auto"/>
            <w:vAlign w:val="center"/>
          </w:tcPr>
          <w:p w14:paraId="7EB38F8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99719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药敏结果：吡嗪酰胺_Z</w:t>
            </w:r>
          </w:p>
        </w:tc>
        <w:tc>
          <w:tcPr>
            <w:tcW w:w="1562" w:type="dxa"/>
            <w:shd w:val="clear" w:color="auto" w:fill="auto"/>
            <w:vAlign w:val="center"/>
          </w:tcPr>
          <w:p w14:paraId="44AF63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YMJG_BQXA_Z</w:t>
            </w:r>
          </w:p>
        </w:tc>
        <w:tc>
          <w:tcPr>
            <w:tcW w:w="3064" w:type="dxa"/>
            <w:shd w:val="clear" w:color="auto" w:fill="auto"/>
            <w:vAlign w:val="center"/>
          </w:tcPr>
          <w:p w14:paraId="1778685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对吡嗪酰胺_Z的药敏结果</w:t>
            </w:r>
          </w:p>
        </w:tc>
        <w:tc>
          <w:tcPr>
            <w:tcW w:w="992" w:type="dxa"/>
            <w:shd w:val="clear" w:color="auto" w:fill="auto"/>
            <w:vAlign w:val="center"/>
          </w:tcPr>
          <w:p w14:paraId="014740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85FE8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0817B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263EF2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61C73658" w14:textId="77777777" w:rsidTr="006C6E2B">
        <w:trPr>
          <w:jc w:val="center"/>
        </w:trPr>
        <w:tc>
          <w:tcPr>
            <w:tcW w:w="1486" w:type="dxa"/>
            <w:shd w:val="clear" w:color="auto" w:fill="auto"/>
            <w:vAlign w:val="center"/>
          </w:tcPr>
          <w:p w14:paraId="7DB1332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205214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药敏结果：阿米卡星(Am)</w:t>
            </w:r>
          </w:p>
        </w:tc>
        <w:tc>
          <w:tcPr>
            <w:tcW w:w="1562" w:type="dxa"/>
            <w:shd w:val="clear" w:color="auto" w:fill="auto"/>
            <w:vAlign w:val="center"/>
          </w:tcPr>
          <w:p w14:paraId="69DAC2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YMJG_AMKX_Am</w:t>
            </w:r>
          </w:p>
        </w:tc>
        <w:tc>
          <w:tcPr>
            <w:tcW w:w="3064" w:type="dxa"/>
            <w:shd w:val="clear" w:color="auto" w:fill="auto"/>
            <w:vAlign w:val="center"/>
          </w:tcPr>
          <w:p w14:paraId="0866EE6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对阿米卡星(Am)的药敏结果</w:t>
            </w:r>
          </w:p>
        </w:tc>
        <w:tc>
          <w:tcPr>
            <w:tcW w:w="992" w:type="dxa"/>
            <w:shd w:val="clear" w:color="auto" w:fill="auto"/>
            <w:vAlign w:val="center"/>
          </w:tcPr>
          <w:p w14:paraId="6FD387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F2F3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3713D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A455B2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46F982D9" w14:textId="77777777" w:rsidTr="006C6E2B">
        <w:trPr>
          <w:jc w:val="center"/>
        </w:trPr>
        <w:tc>
          <w:tcPr>
            <w:tcW w:w="1486" w:type="dxa"/>
            <w:shd w:val="clear" w:color="auto" w:fill="auto"/>
            <w:vAlign w:val="center"/>
          </w:tcPr>
          <w:p w14:paraId="327CB0E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49A52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药敏结果：左氧氟沙星(Lfx)</w:t>
            </w:r>
          </w:p>
        </w:tc>
        <w:tc>
          <w:tcPr>
            <w:tcW w:w="1562" w:type="dxa"/>
            <w:shd w:val="clear" w:color="auto" w:fill="auto"/>
            <w:vAlign w:val="center"/>
          </w:tcPr>
          <w:p w14:paraId="5F512E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YMJG_ZYFSX_Lfx</w:t>
            </w:r>
          </w:p>
        </w:tc>
        <w:tc>
          <w:tcPr>
            <w:tcW w:w="3064" w:type="dxa"/>
            <w:shd w:val="clear" w:color="auto" w:fill="auto"/>
            <w:vAlign w:val="center"/>
          </w:tcPr>
          <w:p w14:paraId="4865235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对左氧氟沙星(Lfx)的药敏结果</w:t>
            </w:r>
          </w:p>
        </w:tc>
        <w:tc>
          <w:tcPr>
            <w:tcW w:w="992" w:type="dxa"/>
            <w:shd w:val="clear" w:color="auto" w:fill="auto"/>
            <w:vAlign w:val="center"/>
          </w:tcPr>
          <w:p w14:paraId="6B0923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93C7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384A0E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0C201CB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4256D775" w14:textId="77777777" w:rsidTr="006C6E2B">
        <w:trPr>
          <w:jc w:val="center"/>
        </w:trPr>
        <w:tc>
          <w:tcPr>
            <w:tcW w:w="1486" w:type="dxa"/>
            <w:shd w:val="clear" w:color="auto" w:fill="auto"/>
            <w:vAlign w:val="center"/>
          </w:tcPr>
          <w:p w14:paraId="6D1DA2C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4FADEB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药敏结果：莫西沙星(Mfx)</w:t>
            </w:r>
          </w:p>
        </w:tc>
        <w:tc>
          <w:tcPr>
            <w:tcW w:w="1562" w:type="dxa"/>
            <w:shd w:val="clear" w:color="auto" w:fill="auto"/>
            <w:vAlign w:val="center"/>
          </w:tcPr>
          <w:p w14:paraId="473E3F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YMJG_MXSX_Mfx</w:t>
            </w:r>
          </w:p>
        </w:tc>
        <w:tc>
          <w:tcPr>
            <w:tcW w:w="3064" w:type="dxa"/>
            <w:shd w:val="clear" w:color="auto" w:fill="auto"/>
            <w:vAlign w:val="center"/>
          </w:tcPr>
          <w:p w14:paraId="3A0CC23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对莫西沙星(Mfx)的药敏结果</w:t>
            </w:r>
          </w:p>
        </w:tc>
        <w:tc>
          <w:tcPr>
            <w:tcW w:w="992" w:type="dxa"/>
            <w:shd w:val="clear" w:color="auto" w:fill="auto"/>
            <w:vAlign w:val="center"/>
          </w:tcPr>
          <w:p w14:paraId="168323D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0234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FB0DD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F253B0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bl>
    <w:p w14:paraId="516CECE2"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表A.49  结核病药敏试验结果</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0043D5" w14:paraId="22C17B76"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5AC8828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59453D0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0422AC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156FDED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FC4FA6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2C73DE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709D88F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669CA70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5507814" w14:textId="77777777" w:rsidTr="006C6E2B">
        <w:trPr>
          <w:jc w:val="center"/>
        </w:trPr>
        <w:tc>
          <w:tcPr>
            <w:tcW w:w="1486" w:type="dxa"/>
            <w:shd w:val="clear" w:color="auto" w:fill="auto"/>
            <w:vAlign w:val="center"/>
          </w:tcPr>
          <w:p w14:paraId="0F5FC49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806727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药敏结果：贝达喹啉_BdQ</w:t>
            </w:r>
          </w:p>
        </w:tc>
        <w:tc>
          <w:tcPr>
            <w:tcW w:w="1562" w:type="dxa"/>
            <w:shd w:val="clear" w:color="auto" w:fill="auto"/>
            <w:vAlign w:val="center"/>
          </w:tcPr>
          <w:p w14:paraId="5A62C2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YMJG_BDKL_BdQ</w:t>
            </w:r>
          </w:p>
        </w:tc>
        <w:tc>
          <w:tcPr>
            <w:tcW w:w="3064" w:type="dxa"/>
            <w:shd w:val="clear" w:color="auto" w:fill="auto"/>
            <w:vAlign w:val="center"/>
          </w:tcPr>
          <w:p w14:paraId="19C8F4F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对贝达喹啉_BdQ的药敏结果</w:t>
            </w:r>
          </w:p>
        </w:tc>
        <w:tc>
          <w:tcPr>
            <w:tcW w:w="992" w:type="dxa"/>
            <w:shd w:val="clear" w:color="auto" w:fill="auto"/>
            <w:vAlign w:val="center"/>
          </w:tcPr>
          <w:p w14:paraId="4D6956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37D3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1AE52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57990B3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1343188D" w14:textId="77777777" w:rsidTr="006C6E2B">
        <w:trPr>
          <w:jc w:val="center"/>
        </w:trPr>
        <w:tc>
          <w:tcPr>
            <w:tcW w:w="1486" w:type="dxa"/>
            <w:shd w:val="clear" w:color="auto" w:fill="auto"/>
            <w:vAlign w:val="center"/>
          </w:tcPr>
          <w:p w14:paraId="1B1B601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44267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药敏结果：利奈唑胺_Lzd</w:t>
            </w:r>
          </w:p>
        </w:tc>
        <w:tc>
          <w:tcPr>
            <w:tcW w:w="1562" w:type="dxa"/>
            <w:shd w:val="clear" w:color="auto" w:fill="auto"/>
            <w:vAlign w:val="center"/>
          </w:tcPr>
          <w:p w14:paraId="029664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YMJG_LNZA_Lzd</w:t>
            </w:r>
          </w:p>
        </w:tc>
        <w:tc>
          <w:tcPr>
            <w:tcW w:w="3064" w:type="dxa"/>
            <w:shd w:val="clear" w:color="auto" w:fill="auto"/>
            <w:vAlign w:val="center"/>
          </w:tcPr>
          <w:p w14:paraId="5EA96B1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对利奈唑胺_Lzd的药敏结果</w:t>
            </w:r>
          </w:p>
        </w:tc>
        <w:tc>
          <w:tcPr>
            <w:tcW w:w="992" w:type="dxa"/>
            <w:shd w:val="clear" w:color="auto" w:fill="auto"/>
            <w:vAlign w:val="center"/>
          </w:tcPr>
          <w:p w14:paraId="247E89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80423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47A19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1B22708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19909196" w14:textId="77777777" w:rsidTr="006C6E2B">
        <w:trPr>
          <w:jc w:val="center"/>
        </w:trPr>
        <w:tc>
          <w:tcPr>
            <w:tcW w:w="1486" w:type="dxa"/>
            <w:shd w:val="clear" w:color="auto" w:fill="auto"/>
            <w:vAlign w:val="center"/>
          </w:tcPr>
          <w:p w14:paraId="10118D3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C639FC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药敏结果：氯法齐明_CfZ</w:t>
            </w:r>
          </w:p>
        </w:tc>
        <w:tc>
          <w:tcPr>
            <w:tcW w:w="1562" w:type="dxa"/>
            <w:shd w:val="clear" w:color="auto" w:fill="auto"/>
            <w:vAlign w:val="center"/>
          </w:tcPr>
          <w:p w14:paraId="64F611A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YMJG_LFQM_CfZ</w:t>
            </w:r>
          </w:p>
        </w:tc>
        <w:tc>
          <w:tcPr>
            <w:tcW w:w="3064" w:type="dxa"/>
            <w:shd w:val="clear" w:color="auto" w:fill="auto"/>
            <w:vAlign w:val="center"/>
          </w:tcPr>
          <w:p w14:paraId="4F10048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对氯法齐明_CfZ的药敏结果</w:t>
            </w:r>
          </w:p>
        </w:tc>
        <w:tc>
          <w:tcPr>
            <w:tcW w:w="992" w:type="dxa"/>
            <w:shd w:val="clear" w:color="auto" w:fill="auto"/>
            <w:vAlign w:val="center"/>
          </w:tcPr>
          <w:p w14:paraId="348A156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647F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1A6B76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7B9AF8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4A17BCFB" w14:textId="77777777" w:rsidTr="006C6E2B">
        <w:trPr>
          <w:jc w:val="center"/>
        </w:trPr>
        <w:tc>
          <w:tcPr>
            <w:tcW w:w="1486" w:type="dxa"/>
            <w:shd w:val="clear" w:color="auto" w:fill="auto"/>
            <w:vAlign w:val="center"/>
          </w:tcPr>
          <w:p w14:paraId="5A2DE76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E13584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药敏结果：德拉马尼_Dlm</w:t>
            </w:r>
          </w:p>
        </w:tc>
        <w:tc>
          <w:tcPr>
            <w:tcW w:w="1562" w:type="dxa"/>
            <w:shd w:val="clear" w:color="auto" w:fill="auto"/>
            <w:vAlign w:val="center"/>
          </w:tcPr>
          <w:p w14:paraId="372F3B7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YMJG-DLMN_Dlm</w:t>
            </w:r>
          </w:p>
        </w:tc>
        <w:tc>
          <w:tcPr>
            <w:tcW w:w="3064" w:type="dxa"/>
            <w:shd w:val="clear" w:color="auto" w:fill="auto"/>
            <w:vAlign w:val="center"/>
          </w:tcPr>
          <w:p w14:paraId="2A08441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对德拉马尼_Dlm的药敏结果</w:t>
            </w:r>
          </w:p>
        </w:tc>
        <w:tc>
          <w:tcPr>
            <w:tcW w:w="992" w:type="dxa"/>
            <w:shd w:val="clear" w:color="auto" w:fill="auto"/>
            <w:vAlign w:val="center"/>
          </w:tcPr>
          <w:p w14:paraId="1A2982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7D2F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6E8384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66FCC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377DF8D6" w14:textId="77777777" w:rsidTr="006C6E2B">
        <w:trPr>
          <w:jc w:val="center"/>
        </w:trPr>
        <w:tc>
          <w:tcPr>
            <w:tcW w:w="1486" w:type="dxa"/>
            <w:shd w:val="clear" w:color="auto" w:fill="auto"/>
            <w:vAlign w:val="center"/>
          </w:tcPr>
          <w:p w14:paraId="0BB9D66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73640D5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药敏结果：其他药物名称</w:t>
            </w:r>
          </w:p>
        </w:tc>
        <w:tc>
          <w:tcPr>
            <w:tcW w:w="1562" w:type="dxa"/>
            <w:shd w:val="clear" w:color="auto" w:fill="auto"/>
            <w:vAlign w:val="center"/>
          </w:tcPr>
          <w:p w14:paraId="60613C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YMJG_QTYWMC</w:t>
            </w:r>
          </w:p>
        </w:tc>
        <w:tc>
          <w:tcPr>
            <w:tcW w:w="3064" w:type="dxa"/>
            <w:shd w:val="clear" w:color="auto" w:fill="auto"/>
            <w:vAlign w:val="center"/>
          </w:tcPr>
          <w:p w14:paraId="0D51DF3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其他药物的全称</w:t>
            </w:r>
          </w:p>
        </w:tc>
        <w:tc>
          <w:tcPr>
            <w:tcW w:w="992" w:type="dxa"/>
            <w:shd w:val="clear" w:color="auto" w:fill="auto"/>
            <w:vAlign w:val="center"/>
          </w:tcPr>
          <w:p w14:paraId="18EDD5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179A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5F885BD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shd w:val="clear" w:color="auto" w:fill="auto"/>
            <w:vAlign w:val="center"/>
          </w:tcPr>
          <w:p w14:paraId="0D37F9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D51B8E6" w14:textId="77777777" w:rsidTr="006C6E2B">
        <w:trPr>
          <w:jc w:val="center"/>
        </w:trPr>
        <w:tc>
          <w:tcPr>
            <w:tcW w:w="1486" w:type="dxa"/>
            <w:shd w:val="clear" w:color="auto" w:fill="auto"/>
            <w:vAlign w:val="center"/>
          </w:tcPr>
          <w:p w14:paraId="76BFFDB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E7606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药敏结果：其他药物结果</w:t>
            </w:r>
          </w:p>
        </w:tc>
        <w:tc>
          <w:tcPr>
            <w:tcW w:w="1562" w:type="dxa"/>
            <w:shd w:val="clear" w:color="auto" w:fill="auto"/>
            <w:vAlign w:val="center"/>
          </w:tcPr>
          <w:p w14:paraId="50F31A6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YMJG_QTYWJG</w:t>
            </w:r>
          </w:p>
        </w:tc>
        <w:tc>
          <w:tcPr>
            <w:tcW w:w="3064" w:type="dxa"/>
            <w:shd w:val="clear" w:color="auto" w:fill="auto"/>
            <w:vAlign w:val="center"/>
          </w:tcPr>
          <w:p w14:paraId="194845B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对其他药物的药敏结果</w:t>
            </w:r>
          </w:p>
        </w:tc>
        <w:tc>
          <w:tcPr>
            <w:tcW w:w="992" w:type="dxa"/>
            <w:shd w:val="clear" w:color="auto" w:fill="auto"/>
            <w:vAlign w:val="center"/>
          </w:tcPr>
          <w:p w14:paraId="04A68F9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DE4F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F92E5B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184C3A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1.敏感；2.耐药；3.未查</w:t>
            </w:r>
          </w:p>
        </w:tc>
      </w:tr>
      <w:tr w:rsidR="000043D5" w14:paraId="01B1DF15" w14:textId="77777777" w:rsidTr="006C6E2B">
        <w:trPr>
          <w:jc w:val="center"/>
        </w:trPr>
        <w:tc>
          <w:tcPr>
            <w:tcW w:w="1486" w:type="dxa"/>
            <w:shd w:val="clear" w:color="auto" w:fill="auto"/>
            <w:vAlign w:val="center"/>
          </w:tcPr>
          <w:p w14:paraId="432F3F5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069E137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检测报告日期</w:t>
            </w:r>
          </w:p>
        </w:tc>
        <w:tc>
          <w:tcPr>
            <w:tcW w:w="1562" w:type="dxa"/>
            <w:shd w:val="clear" w:color="auto" w:fill="auto"/>
            <w:vAlign w:val="center"/>
          </w:tcPr>
          <w:p w14:paraId="795DD0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JCBGRQ</w:t>
            </w:r>
          </w:p>
        </w:tc>
        <w:tc>
          <w:tcPr>
            <w:tcW w:w="3064" w:type="dxa"/>
            <w:shd w:val="clear" w:color="auto" w:fill="auto"/>
            <w:vAlign w:val="center"/>
          </w:tcPr>
          <w:p w14:paraId="1F06BD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检测报告当日的公元纪年日期的完整描述</w:t>
            </w:r>
          </w:p>
        </w:tc>
        <w:tc>
          <w:tcPr>
            <w:tcW w:w="992" w:type="dxa"/>
            <w:shd w:val="clear" w:color="auto" w:fill="auto"/>
            <w:vAlign w:val="center"/>
          </w:tcPr>
          <w:p w14:paraId="60B33C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1EE6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578F7A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3651F85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081C70F" w14:textId="77777777" w:rsidTr="006C6E2B">
        <w:trPr>
          <w:jc w:val="center"/>
        </w:trPr>
        <w:tc>
          <w:tcPr>
            <w:tcW w:w="1486" w:type="dxa"/>
            <w:shd w:val="clear" w:color="auto" w:fill="auto"/>
            <w:vAlign w:val="center"/>
          </w:tcPr>
          <w:p w14:paraId="1FC7CD3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F17C3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检测报告单位所在地区</w:t>
            </w:r>
          </w:p>
        </w:tc>
        <w:tc>
          <w:tcPr>
            <w:tcW w:w="1562" w:type="dxa"/>
            <w:shd w:val="clear" w:color="auto" w:fill="auto"/>
            <w:vAlign w:val="center"/>
          </w:tcPr>
          <w:p w14:paraId="5DA913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JCBGDWSZDQ</w:t>
            </w:r>
          </w:p>
        </w:tc>
        <w:tc>
          <w:tcPr>
            <w:tcW w:w="3064" w:type="dxa"/>
            <w:shd w:val="clear" w:color="auto" w:fill="auto"/>
            <w:vAlign w:val="center"/>
          </w:tcPr>
          <w:p w14:paraId="3A6AC01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检测报告单中报告单位地址中的省、地市、县(区)编码</w:t>
            </w:r>
          </w:p>
        </w:tc>
        <w:tc>
          <w:tcPr>
            <w:tcW w:w="992" w:type="dxa"/>
            <w:shd w:val="clear" w:color="auto" w:fill="auto"/>
            <w:vAlign w:val="center"/>
          </w:tcPr>
          <w:p w14:paraId="2C576FB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66B9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4CF55E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1" w:type="dxa"/>
            <w:shd w:val="clear" w:color="auto" w:fill="auto"/>
            <w:vAlign w:val="center"/>
          </w:tcPr>
          <w:p w14:paraId="7C34613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9B27AB2" w14:textId="77777777" w:rsidTr="006C6E2B">
        <w:trPr>
          <w:jc w:val="center"/>
        </w:trPr>
        <w:tc>
          <w:tcPr>
            <w:tcW w:w="1486" w:type="dxa"/>
            <w:shd w:val="clear" w:color="auto" w:fill="auto"/>
            <w:vAlign w:val="center"/>
          </w:tcPr>
          <w:p w14:paraId="0DBE42B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5712767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检测报告单位</w:t>
            </w:r>
          </w:p>
        </w:tc>
        <w:tc>
          <w:tcPr>
            <w:tcW w:w="1562" w:type="dxa"/>
            <w:shd w:val="clear" w:color="auto" w:fill="auto"/>
            <w:vAlign w:val="center"/>
          </w:tcPr>
          <w:p w14:paraId="7A58A9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JCBGDW</w:t>
            </w:r>
          </w:p>
        </w:tc>
        <w:tc>
          <w:tcPr>
            <w:tcW w:w="3064" w:type="dxa"/>
            <w:shd w:val="clear" w:color="auto" w:fill="auto"/>
            <w:vAlign w:val="center"/>
          </w:tcPr>
          <w:p w14:paraId="3669E26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检测报告单中报告单位的名称</w:t>
            </w:r>
          </w:p>
        </w:tc>
        <w:tc>
          <w:tcPr>
            <w:tcW w:w="992" w:type="dxa"/>
            <w:shd w:val="clear" w:color="auto" w:fill="auto"/>
            <w:vAlign w:val="center"/>
          </w:tcPr>
          <w:p w14:paraId="171EFDF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015B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1E1FF98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1" w:type="dxa"/>
            <w:shd w:val="clear" w:color="auto" w:fill="auto"/>
            <w:vAlign w:val="center"/>
          </w:tcPr>
          <w:p w14:paraId="4BB429C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E6A4BA7" w14:textId="77777777" w:rsidTr="006C6E2B">
        <w:trPr>
          <w:jc w:val="center"/>
        </w:trPr>
        <w:tc>
          <w:tcPr>
            <w:tcW w:w="1486" w:type="dxa"/>
            <w:shd w:val="clear" w:color="auto" w:fill="auto"/>
            <w:vAlign w:val="center"/>
          </w:tcPr>
          <w:p w14:paraId="2F19F79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23C88D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耐药筛查登记号</w:t>
            </w:r>
          </w:p>
        </w:tc>
        <w:tc>
          <w:tcPr>
            <w:tcW w:w="1562" w:type="dxa"/>
            <w:shd w:val="clear" w:color="auto" w:fill="auto"/>
            <w:vAlign w:val="center"/>
          </w:tcPr>
          <w:p w14:paraId="375B6F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NYSCDJH</w:t>
            </w:r>
          </w:p>
        </w:tc>
        <w:tc>
          <w:tcPr>
            <w:tcW w:w="3064" w:type="dxa"/>
            <w:shd w:val="clear" w:color="auto" w:fill="auto"/>
            <w:vAlign w:val="center"/>
          </w:tcPr>
          <w:p w14:paraId="49DC424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根据登记年份和编码给耐药筛查对象指定的登记号</w:t>
            </w:r>
          </w:p>
        </w:tc>
        <w:tc>
          <w:tcPr>
            <w:tcW w:w="992" w:type="dxa"/>
            <w:shd w:val="clear" w:color="auto" w:fill="auto"/>
            <w:vAlign w:val="center"/>
          </w:tcPr>
          <w:p w14:paraId="21E719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BC969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shd w:val="clear" w:color="auto" w:fill="auto"/>
            <w:vAlign w:val="center"/>
          </w:tcPr>
          <w:p w14:paraId="12EA7CF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shd w:val="clear" w:color="auto" w:fill="auto"/>
            <w:vAlign w:val="center"/>
          </w:tcPr>
          <w:p w14:paraId="48C8121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CE79054" w14:textId="06CA0ABB" w:rsidR="00FB113A" w:rsidRDefault="000C6B93">
      <w:pPr>
        <w:pStyle w:val="aff3"/>
        <w:spacing w:before="156" w:after="156"/>
        <w:ind w:left="0"/>
      </w:pPr>
      <w:r>
        <w:rPr>
          <w:rFonts w:hint="eastAsia"/>
        </w:rPr>
        <w:t>结核病检验检测结果</w:t>
      </w:r>
      <w:bookmarkEnd w:id="238"/>
      <w:bookmarkEnd w:id="239"/>
      <w:bookmarkEnd w:id="240"/>
    </w:p>
    <w:p w14:paraId="3A98CF6A" w14:textId="77777777" w:rsidR="00FB113A" w:rsidRDefault="000C6B93">
      <w:pPr>
        <w:pStyle w:val="affffff5"/>
        <w:numPr>
          <w:ilvl w:val="1"/>
          <w:numId w:val="31"/>
        </w:numPr>
        <w:spacing w:before="156" w:after="156"/>
        <w:ind w:left="0"/>
      </w:pPr>
      <w:r>
        <w:rPr>
          <w:rFonts w:hint="eastAsia"/>
        </w:rPr>
        <w:t>结核病检验检测结果</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2653819E" w14:textId="77777777">
        <w:trPr>
          <w:tblHeader/>
          <w:jc w:val="center"/>
        </w:trPr>
        <w:tc>
          <w:tcPr>
            <w:tcW w:w="1486" w:type="dxa"/>
            <w:tcBorders>
              <w:top w:val="single" w:sz="8" w:space="0" w:color="auto"/>
              <w:bottom w:val="single" w:sz="8" w:space="0" w:color="auto"/>
            </w:tcBorders>
            <w:shd w:val="clear" w:color="auto" w:fill="auto"/>
            <w:vAlign w:val="center"/>
          </w:tcPr>
          <w:p w14:paraId="1359FAB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7DF4E75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75C0E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61970F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B3045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5E00A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EEF1FB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369FAA4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3432C14B" w14:textId="77777777">
        <w:trPr>
          <w:jc w:val="center"/>
        </w:trPr>
        <w:tc>
          <w:tcPr>
            <w:tcW w:w="1486" w:type="dxa"/>
            <w:tcBorders>
              <w:top w:val="single" w:sz="8" w:space="0" w:color="auto"/>
            </w:tcBorders>
            <w:shd w:val="clear" w:color="auto" w:fill="auto"/>
            <w:vAlign w:val="center"/>
          </w:tcPr>
          <w:p w14:paraId="6CA0437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5B4A225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结核病检验检测编号</w:t>
            </w:r>
          </w:p>
        </w:tc>
        <w:tc>
          <w:tcPr>
            <w:tcW w:w="1562" w:type="dxa"/>
            <w:tcBorders>
              <w:top w:val="single" w:sz="8" w:space="0" w:color="auto"/>
            </w:tcBorders>
            <w:shd w:val="clear" w:color="auto" w:fill="auto"/>
            <w:vAlign w:val="center"/>
          </w:tcPr>
          <w:p w14:paraId="461487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JHBJYJCBH</w:t>
            </w:r>
          </w:p>
        </w:tc>
        <w:tc>
          <w:tcPr>
            <w:tcW w:w="3067" w:type="dxa"/>
            <w:tcBorders>
              <w:top w:val="single" w:sz="8" w:space="0" w:color="auto"/>
            </w:tcBorders>
            <w:shd w:val="clear" w:color="auto" w:fill="auto"/>
            <w:vAlign w:val="center"/>
          </w:tcPr>
          <w:p w14:paraId="1CA3D00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结核病检验检测编号</w:t>
            </w:r>
          </w:p>
        </w:tc>
        <w:tc>
          <w:tcPr>
            <w:tcW w:w="992" w:type="dxa"/>
            <w:tcBorders>
              <w:top w:val="single" w:sz="8" w:space="0" w:color="auto"/>
            </w:tcBorders>
            <w:shd w:val="clear" w:color="auto" w:fill="auto"/>
            <w:vAlign w:val="center"/>
          </w:tcPr>
          <w:p w14:paraId="5371752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2A7A7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34D4361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0" w:type="dxa"/>
            <w:tcBorders>
              <w:top w:val="single" w:sz="8" w:space="0" w:color="auto"/>
            </w:tcBorders>
            <w:shd w:val="clear" w:color="auto" w:fill="auto"/>
            <w:vAlign w:val="center"/>
          </w:tcPr>
          <w:p w14:paraId="4C2B4CE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2BA10774" w14:textId="77777777">
        <w:trPr>
          <w:jc w:val="center"/>
        </w:trPr>
        <w:tc>
          <w:tcPr>
            <w:tcW w:w="1486" w:type="dxa"/>
            <w:shd w:val="clear" w:color="auto" w:fill="auto"/>
            <w:vAlign w:val="center"/>
          </w:tcPr>
          <w:p w14:paraId="1A2E1FA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68044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31E2C3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7" w:type="dxa"/>
            <w:shd w:val="clear" w:color="auto" w:fill="auto"/>
            <w:vAlign w:val="center"/>
          </w:tcPr>
          <w:p w14:paraId="6385E8A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根据登记单位国标代码、登记年份和编码给患者指定的登记号</w:t>
            </w:r>
          </w:p>
        </w:tc>
        <w:tc>
          <w:tcPr>
            <w:tcW w:w="992" w:type="dxa"/>
            <w:shd w:val="clear" w:color="auto" w:fill="auto"/>
            <w:vAlign w:val="center"/>
          </w:tcPr>
          <w:p w14:paraId="233C02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048FBE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AF514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0" w:type="dxa"/>
            <w:shd w:val="clear" w:color="auto" w:fill="auto"/>
            <w:vAlign w:val="center"/>
          </w:tcPr>
          <w:p w14:paraId="4715D534"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E2D87EA" w14:textId="77777777">
        <w:trPr>
          <w:jc w:val="center"/>
        </w:trPr>
        <w:tc>
          <w:tcPr>
            <w:tcW w:w="1486" w:type="dxa"/>
            <w:shd w:val="clear" w:color="auto" w:fill="auto"/>
            <w:vAlign w:val="center"/>
          </w:tcPr>
          <w:p w14:paraId="5BA7C5A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E559F2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月序</w:t>
            </w:r>
          </w:p>
        </w:tc>
        <w:tc>
          <w:tcPr>
            <w:tcW w:w="1562" w:type="dxa"/>
            <w:shd w:val="clear" w:color="auto" w:fill="auto"/>
            <w:vAlign w:val="center"/>
          </w:tcPr>
          <w:p w14:paraId="45C8A4E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YX</w:t>
            </w:r>
          </w:p>
        </w:tc>
        <w:tc>
          <w:tcPr>
            <w:tcW w:w="3067" w:type="dxa"/>
            <w:shd w:val="clear" w:color="auto" w:fill="auto"/>
            <w:vAlign w:val="center"/>
          </w:tcPr>
          <w:p w14:paraId="3D6B92D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检测日期处于本次治疗的月序</w:t>
            </w:r>
          </w:p>
        </w:tc>
        <w:tc>
          <w:tcPr>
            <w:tcW w:w="992" w:type="dxa"/>
            <w:shd w:val="clear" w:color="auto" w:fill="auto"/>
            <w:vAlign w:val="center"/>
          </w:tcPr>
          <w:p w14:paraId="62ED99F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38CB0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2DD2E3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0E80CC6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0DF5818B" w14:textId="77777777">
        <w:trPr>
          <w:jc w:val="center"/>
        </w:trPr>
        <w:tc>
          <w:tcPr>
            <w:tcW w:w="1486" w:type="dxa"/>
            <w:shd w:val="clear" w:color="auto" w:fill="auto"/>
            <w:vAlign w:val="center"/>
          </w:tcPr>
          <w:p w14:paraId="33C424A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6BFE6A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检测分类代码</w:t>
            </w:r>
          </w:p>
        </w:tc>
        <w:tc>
          <w:tcPr>
            <w:tcW w:w="1562" w:type="dxa"/>
            <w:shd w:val="clear" w:color="auto" w:fill="auto"/>
            <w:vAlign w:val="center"/>
          </w:tcPr>
          <w:p w14:paraId="0B014EE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JCFLDM</w:t>
            </w:r>
          </w:p>
        </w:tc>
        <w:tc>
          <w:tcPr>
            <w:tcW w:w="3067" w:type="dxa"/>
            <w:shd w:val="clear" w:color="auto" w:fill="auto"/>
            <w:vAlign w:val="center"/>
          </w:tcPr>
          <w:p w14:paraId="4C3D5F9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患者检测项目所属的类别代码</w:t>
            </w:r>
          </w:p>
        </w:tc>
        <w:tc>
          <w:tcPr>
            <w:tcW w:w="992" w:type="dxa"/>
            <w:shd w:val="clear" w:color="auto" w:fill="auto"/>
            <w:vAlign w:val="center"/>
          </w:tcPr>
          <w:p w14:paraId="698821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7943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51C7AF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0A67C26"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附录B.84检测分类代码</w:t>
            </w:r>
          </w:p>
        </w:tc>
      </w:tr>
      <w:tr w:rsidR="00FB113A" w14:paraId="61BB0925" w14:textId="77777777">
        <w:trPr>
          <w:jc w:val="center"/>
        </w:trPr>
        <w:tc>
          <w:tcPr>
            <w:tcW w:w="1486" w:type="dxa"/>
            <w:shd w:val="clear" w:color="auto" w:fill="auto"/>
            <w:vAlign w:val="center"/>
          </w:tcPr>
          <w:p w14:paraId="1E776CC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69474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标本分类代码</w:t>
            </w:r>
          </w:p>
        </w:tc>
        <w:tc>
          <w:tcPr>
            <w:tcW w:w="1562" w:type="dxa"/>
            <w:shd w:val="clear" w:color="auto" w:fill="auto"/>
            <w:vAlign w:val="center"/>
          </w:tcPr>
          <w:p w14:paraId="6839EA2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BBFLDM</w:t>
            </w:r>
          </w:p>
        </w:tc>
        <w:tc>
          <w:tcPr>
            <w:tcW w:w="3067" w:type="dxa"/>
            <w:shd w:val="clear" w:color="auto" w:fill="auto"/>
            <w:vAlign w:val="center"/>
          </w:tcPr>
          <w:p w14:paraId="10D8CFC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送检样本的分类代码</w:t>
            </w:r>
          </w:p>
        </w:tc>
        <w:tc>
          <w:tcPr>
            <w:tcW w:w="992" w:type="dxa"/>
            <w:shd w:val="clear" w:color="auto" w:fill="auto"/>
            <w:vAlign w:val="center"/>
          </w:tcPr>
          <w:p w14:paraId="68A8F2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68D1E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4488AD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E04303A" w14:textId="77777777" w:rsidR="00FB113A" w:rsidRDefault="000C6B93">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附录B.85标本分类代码</w:t>
            </w:r>
          </w:p>
        </w:tc>
      </w:tr>
    </w:tbl>
    <w:p w14:paraId="274A3579" w14:textId="77777777" w:rsidR="00FB113A" w:rsidRDefault="00FB113A">
      <w:pPr>
        <w:pStyle w:val="afffff4"/>
        <w:ind w:firstLineChars="0" w:firstLine="0"/>
      </w:pPr>
    </w:p>
    <w:p w14:paraId="1A36A997"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表A.50  结核病检验检测结果</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4E6BDF43"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E14CEB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F49FEB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4BCB47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26638C0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400944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544710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1DB11D9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2EC81F7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962A760" w14:textId="77777777" w:rsidTr="006C6E2B">
        <w:trPr>
          <w:jc w:val="center"/>
        </w:trPr>
        <w:tc>
          <w:tcPr>
            <w:tcW w:w="1486" w:type="dxa"/>
            <w:shd w:val="clear" w:color="auto" w:fill="auto"/>
            <w:vAlign w:val="center"/>
          </w:tcPr>
          <w:p w14:paraId="3D44F16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8ED284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检测单位所在地区</w:t>
            </w:r>
          </w:p>
        </w:tc>
        <w:tc>
          <w:tcPr>
            <w:tcW w:w="1562" w:type="dxa"/>
            <w:shd w:val="clear" w:color="auto" w:fill="auto"/>
            <w:vAlign w:val="center"/>
          </w:tcPr>
          <w:p w14:paraId="5D2EDF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JCDWSZDQ</w:t>
            </w:r>
          </w:p>
        </w:tc>
        <w:tc>
          <w:tcPr>
            <w:tcW w:w="3067" w:type="dxa"/>
            <w:shd w:val="clear" w:color="auto" w:fill="auto"/>
            <w:vAlign w:val="center"/>
          </w:tcPr>
          <w:p w14:paraId="6A520A9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检测单位地址中省、地市、县(区)编码</w:t>
            </w:r>
          </w:p>
        </w:tc>
        <w:tc>
          <w:tcPr>
            <w:tcW w:w="992" w:type="dxa"/>
            <w:shd w:val="clear" w:color="auto" w:fill="auto"/>
            <w:vAlign w:val="center"/>
          </w:tcPr>
          <w:p w14:paraId="686C841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1351C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E34EB5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5F35AE0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D45066A" w14:textId="77777777" w:rsidTr="006C6E2B">
        <w:trPr>
          <w:jc w:val="center"/>
        </w:trPr>
        <w:tc>
          <w:tcPr>
            <w:tcW w:w="1486" w:type="dxa"/>
            <w:shd w:val="clear" w:color="auto" w:fill="auto"/>
            <w:vAlign w:val="center"/>
          </w:tcPr>
          <w:p w14:paraId="48BBDD6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A287AF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检测单位</w:t>
            </w:r>
          </w:p>
        </w:tc>
        <w:tc>
          <w:tcPr>
            <w:tcW w:w="1562" w:type="dxa"/>
            <w:shd w:val="clear" w:color="auto" w:fill="auto"/>
            <w:vAlign w:val="center"/>
          </w:tcPr>
          <w:p w14:paraId="2E0381A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JCDW</w:t>
            </w:r>
          </w:p>
        </w:tc>
        <w:tc>
          <w:tcPr>
            <w:tcW w:w="3067" w:type="dxa"/>
            <w:shd w:val="clear" w:color="auto" w:fill="auto"/>
            <w:vAlign w:val="center"/>
          </w:tcPr>
          <w:p w14:paraId="57917E3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检测的机构的名称</w:t>
            </w:r>
          </w:p>
        </w:tc>
        <w:tc>
          <w:tcPr>
            <w:tcW w:w="992" w:type="dxa"/>
            <w:shd w:val="clear" w:color="auto" w:fill="auto"/>
            <w:vAlign w:val="center"/>
          </w:tcPr>
          <w:p w14:paraId="03A303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BDCC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F54C3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01E8710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80C1BFC" w14:textId="77777777" w:rsidTr="006C6E2B">
        <w:trPr>
          <w:jc w:val="center"/>
        </w:trPr>
        <w:tc>
          <w:tcPr>
            <w:tcW w:w="1486" w:type="dxa"/>
            <w:shd w:val="clear" w:color="auto" w:fill="auto"/>
            <w:vAlign w:val="center"/>
          </w:tcPr>
          <w:p w14:paraId="6C13E76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2A2260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检测日期</w:t>
            </w:r>
          </w:p>
        </w:tc>
        <w:tc>
          <w:tcPr>
            <w:tcW w:w="1562" w:type="dxa"/>
            <w:shd w:val="clear" w:color="auto" w:fill="auto"/>
            <w:vAlign w:val="center"/>
          </w:tcPr>
          <w:p w14:paraId="319A98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JCRQ</w:t>
            </w:r>
          </w:p>
        </w:tc>
        <w:tc>
          <w:tcPr>
            <w:tcW w:w="3067" w:type="dxa"/>
            <w:shd w:val="clear" w:color="auto" w:fill="auto"/>
            <w:vAlign w:val="center"/>
          </w:tcPr>
          <w:p w14:paraId="12D7DB9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检测当日的公元纪年日期的完整描述</w:t>
            </w:r>
          </w:p>
        </w:tc>
        <w:tc>
          <w:tcPr>
            <w:tcW w:w="992" w:type="dxa"/>
            <w:shd w:val="clear" w:color="auto" w:fill="auto"/>
            <w:vAlign w:val="center"/>
          </w:tcPr>
          <w:p w14:paraId="7E10A2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49FA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3424DF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05AF7AF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BAF8267" w14:textId="77777777" w:rsidTr="006C6E2B">
        <w:trPr>
          <w:jc w:val="center"/>
        </w:trPr>
        <w:tc>
          <w:tcPr>
            <w:tcW w:w="1486" w:type="dxa"/>
            <w:shd w:val="clear" w:color="auto" w:fill="auto"/>
            <w:vAlign w:val="center"/>
          </w:tcPr>
          <w:p w14:paraId="439A615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49656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检测报告日期</w:t>
            </w:r>
          </w:p>
        </w:tc>
        <w:tc>
          <w:tcPr>
            <w:tcW w:w="1562" w:type="dxa"/>
            <w:shd w:val="clear" w:color="auto" w:fill="auto"/>
            <w:vAlign w:val="center"/>
          </w:tcPr>
          <w:p w14:paraId="6686EF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JCBGRQ</w:t>
            </w:r>
          </w:p>
        </w:tc>
        <w:tc>
          <w:tcPr>
            <w:tcW w:w="3067" w:type="dxa"/>
            <w:shd w:val="clear" w:color="auto" w:fill="auto"/>
            <w:vAlign w:val="center"/>
          </w:tcPr>
          <w:p w14:paraId="61A5A3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检测报告当日的公元纪年日期的完整描述</w:t>
            </w:r>
          </w:p>
        </w:tc>
        <w:tc>
          <w:tcPr>
            <w:tcW w:w="992" w:type="dxa"/>
            <w:shd w:val="clear" w:color="auto" w:fill="auto"/>
            <w:vAlign w:val="center"/>
          </w:tcPr>
          <w:p w14:paraId="2A86F5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7C95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447CB7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F8D52D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0869AA5" w14:textId="77777777" w:rsidTr="006C6E2B">
        <w:trPr>
          <w:jc w:val="center"/>
        </w:trPr>
        <w:tc>
          <w:tcPr>
            <w:tcW w:w="1486" w:type="dxa"/>
            <w:shd w:val="clear" w:color="auto" w:fill="auto"/>
            <w:vAlign w:val="center"/>
          </w:tcPr>
          <w:p w14:paraId="472A9F2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9279C9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报告单位所在地区</w:t>
            </w:r>
          </w:p>
        </w:tc>
        <w:tc>
          <w:tcPr>
            <w:tcW w:w="1562" w:type="dxa"/>
            <w:shd w:val="clear" w:color="auto" w:fill="auto"/>
            <w:vAlign w:val="center"/>
          </w:tcPr>
          <w:p w14:paraId="0FB014E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BGDWSZDQ</w:t>
            </w:r>
          </w:p>
        </w:tc>
        <w:tc>
          <w:tcPr>
            <w:tcW w:w="3067" w:type="dxa"/>
            <w:shd w:val="clear" w:color="auto" w:fill="auto"/>
            <w:vAlign w:val="center"/>
          </w:tcPr>
          <w:p w14:paraId="711E513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检测报告单中报告单位地址中的省、地市、县(区)编码</w:t>
            </w:r>
          </w:p>
        </w:tc>
        <w:tc>
          <w:tcPr>
            <w:tcW w:w="992" w:type="dxa"/>
            <w:shd w:val="clear" w:color="auto" w:fill="auto"/>
            <w:vAlign w:val="center"/>
          </w:tcPr>
          <w:p w14:paraId="331E4B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3201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576F6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0FCA575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4675993" w14:textId="77777777" w:rsidTr="006C6E2B">
        <w:trPr>
          <w:jc w:val="center"/>
        </w:trPr>
        <w:tc>
          <w:tcPr>
            <w:tcW w:w="1486" w:type="dxa"/>
            <w:shd w:val="clear" w:color="auto" w:fill="auto"/>
            <w:vAlign w:val="center"/>
          </w:tcPr>
          <w:p w14:paraId="26E7A28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F53E9A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检测报告单位</w:t>
            </w:r>
          </w:p>
        </w:tc>
        <w:tc>
          <w:tcPr>
            <w:tcW w:w="1562" w:type="dxa"/>
            <w:shd w:val="clear" w:color="auto" w:fill="auto"/>
            <w:vAlign w:val="center"/>
          </w:tcPr>
          <w:p w14:paraId="713814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JCBGDW</w:t>
            </w:r>
          </w:p>
        </w:tc>
        <w:tc>
          <w:tcPr>
            <w:tcW w:w="3067" w:type="dxa"/>
            <w:shd w:val="clear" w:color="auto" w:fill="auto"/>
            <w:vAlign w:val="center"/>
          </w:tcPr>
          <w:p w14:paraId="0F87665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检测报告单中报告单位的名称</w:t>
            </w:r>
          </w:p>
        </w:tc>
        <w:tc>
          <w:tcPr>
            <w:tcW w:w="992" w:type="dxa"/>
            <w:shd w:val="clear" w:color="auto" w:fill="auto"/>
            <w:vAlign w:val="center"/>
          </w:tcPr>
          <w:p w14:paraId="586F0C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460B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529D4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00BA414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4F666B1" w14:textId="77777777" w:rsidTr="006C6E2B">
        <w:trPr>
          <w:jc w:val="center"/>
        </w:trPr>
        <w:tc>
          <w:tcPr>
            <w:tcW w:w="1486" w:type="dxa"/>
            <w:shd w:val="clear" w:color="auto" w:fill="auto"/>
            <w:vAlign w:val="center"/>
          </w:tcPr>
          <w:p w14:paraId="0BE41DE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95B8FB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检测结果代码</w:t>
            </w:r>
          </w:p>
        </w:tc>
        <w:tc>
          <w:tcPr>
            <w:tcW w:w="1562" w:type="dxa"/>
            <w:shd w:val="clear" w:color="auto" w:fill="auto"/>
            <w:vAlign w:val="center"/>
          </w:tcPr>
          <w:p w14:paraId="58A5894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JCJGDM</w:t>
            </w:r>
          </w:p>
        </w:tc>
        <w:tc>
          <w:tcPr>
            <w:tcW w:w="3067" w:type="dxa"/>
            <w:shd w:val="clear" w:color="auto" w:fill="auto"/>
            <w:vAlign w:val="center"/>
          </w:tcPr>
          <w:p w14:paraId="618F2E8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患者送样标本的检测结果分类</w:t>
            </w:r>
          </w:p>
        </w:tc>
        <w:tc>
          <w:tcPr>
            <w:tcW w:w="992" w:type="dxa"/>
            <w:shd w:val="clear" w:color="auto" w:fill="auto"/>
            <w:vAlign w:val="center"/>
          </w:tcPr>
          <w:p w14:paraId="4CF88F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9638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C149D9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DEDC048" w14:textId="77777777" w:rsidR="000043D5" w:rsidRDefault="000043D5" w:rsidP="006C6E2B">
            <w:pPr>
              <w:widowControl/>
              <w:spacing w:line="240" w:lineRule="auto"/>
              <w:jc w:val="left"/>
              <w:outlineLvl w:val="7"/>
              <w:rPr>
                <w:rFonts w:ascii="宋体" w:hAnsi="宋体" w:cs="宋体" w:hint="eastAsia"/>
                <w:sz w:val="18"/>
                <w:szCs w:val="18"/>
              </w:rPr>
            </w:pPr>
            <w:r>
              <w:rPr>
                <w:rFonts w:ascii="宋体" w:hAnsi="宋体" w:cs="宋体" w:hint="eastAsia"/>
                <w:sz w:val="18"/>
                <w:szCs w:val="18"/>
              </w:rPr>
              <w:t>附录B.86检测结果代码</w:t>
            </w:r>
          </w:p>
        </w:tc>
      </w:tr>
      <w:tr w:rsidR="000043D5" w14:paraId="62EA514D" w14:textId="77777777" w:rsidTr="006C6E2B">
        <w:trPr>
          <w:jc w:val="center"/>
        </w:trPr>
        <w:tc>
          <w:tcPr>
            <w:tcW w:w="1486" w:type="dxa"/>
            <w:shd w:val="clear" w:color="auto" w:fill="auto"/>
            <w:vAlign w:val="center"/>
          </w:tcPr>
          <w:p w14:paraId="5BCE7A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B44372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检测结果</w:t>
            </w:r>
          </w:p>
        </w:tc>
        <w:tc>
          <w:tcPr>
            <w:tcW w:w="1562" w:type="dxa"/>
            <w:shd w:val="clear" w:color="auto" w:fill="auto"/>
            <w:vAlign w:val="center"/>
          </w:tcPr>
          <w:p w14:paraId="2304AE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JCJG</w:t>
            </w:r>
          </w:p>
        </w:tc>
        <w:tc>
          <w:tcPr>
            <w:tcW w:w="3067" w:type="dxa"/>
            <w:shd w:val="clear" w:color="auto" w:fill="auto"/>
            <w:vAlign w:val="center"/>
          </w:tcPr>
          <w:p w14:paraId="05B5D42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检测报告内容</w:t>
            </w:r>
          </w:p>
        </w:tc>
        <w:tc>
          <w:tcPr>
            <w:tcW w:w="992" w:type="dxa"/>
            <w:shd w:val="clear" w:color="auto" w:fill="auto"/>
            <w:vAlign w:val="center"/>
          </w:tcPr>
          <w:p w14:paraId="2B9934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8801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FB6638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AN..200</w:t>
            </w:r>
          </w:p>
        </w:tc>
        <w:tc>
          <w:tcPr>
            <w:tcW w:w="2470" w:type="dxa"/>
            <w:shd w:val="clear" w:color="auto" w:fill="auto"/>
            <w:vAlign w:val="center"/>
          </w:tcPr>
          <w:p w14:paraId="6316208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F445334" w14:textId="77777777" w:rsidTr="006C6E2B">
        <w:trPr>
          <w:jc w:val="center"/>
        </w:trPr>
        <w:tc>
          <w:tcPr>
            <w:tcW w:w="1486" w:type="dxa"/>
            <w:shd w:val="clear" w:color="auto" w:fill="auto"/>
            <w:vAlign w:val="center"/>
          </w:tcPr>
          <w:p w14:paraId="523DDFA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AB9B3A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检查标本号</w:t>
            </w:r>
          </w:p>
        </w:tc>
        <w:tc>
          <w:tcPr>
            <w:tcW w:w="1562" w:type="dxa"/>
            <w:shd w:val="clear" w:color="auto" w:fill="auto"/>
            <w:vAlign w:val="center"/>
          </w:tcPr>
          <w:p w14:paraId="312CF6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JCBBH</w:t>
            </w:r>
          </w:p>
        </w:tc>
        <w:tc>
          <w:tcPr>
            <w:tcW w:w="3067" w:type="dxa"/>
            <w:shd w:val="clear" w:color="auto" w:fill="auto"/>
            <w:vAlign w:val="center"/>
          </w:tcPr>
          <w:p w14:paraId="24FAD7D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按照某一特定编码规则赋予检查标本的顺序号</w:t>
            </w:r>
          </w:p>
        </w:tc>
        <w:tc>
          <w:tcPr>
            <w:tcW w:w="992" w:type="dxa"/>
            <w:shd w:val="clear" w:color="auto" w:fill="auto"/>
            <w:vAlign w:val="center"/>
          </w:tcPr>
          <w:p w14:paraId="46360B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66C50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BA20B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72923D3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8785A75" w14:textId="77777777" w:rsidTr="006C6E2B">
        <w:trPr>
          <w:jc w:val="center"/>
        </w:trPr>
        <w:tc>
          <w:tcPr>
            <w:tcW w:w="1486" w:type="dxa"/>
            <w:shd w:val="clear" w:color="auto" w:fill="auto"/>
            <w:vAlign w:val="center"/>
          </w:tcPr>
          <w:p w14:paraId="2B38F0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DE04.30.173.00</w:t>
            </w:r>
          </w:p>
        </w:tc>
        <w:tc>
          <w:tcPr>
            <w:tcW w:w="2239" w:type="dxa"/>
            <w:shd w:val="clear" w:color="auto" w:fill="auto"/>
            <w:vAlign w:val="center"/>
          </w:tcPr>
          <w:p w14:paraId="426D175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标本采样日期时间</w:t>
            </w:r>
          </w:p>
        </w:tc>
        <w:tc>
          <w:tcPr>
            <w:tcW w:w="1562" w:type="dxa"/>
            <w:shd w:val="clear" w:color="auto" w:fill="auto"/>
            <w:vAlign w:val="center"/>
          </w:tcPr>
          <w:p w14:paraId="6E241FF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BBCYRQSJ</w:t>
            </w:r>
          </w:p>
        </w:tc>
        <w:tc>
          <w:tcPr>
            <w:tcW w:w="3067" w:type="dxa"/>
            <w:shd w:val="clear" w:color="auto" w:fill="auto"/>
            <w:vAlign w:val="center"/>
          </w:tcPr>
          <w:p w14:paraId="7AEC3B7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采集标本时的公元纪年日期和时间的完整描述</w:t>
            </w:r>
          </w:p>
        </w:tc>
        <w:tc>
          <w:tcPr>
            <w:tcW w:w="992" w:type="dxa"/>
            <w:shd w:val="clear" w:color="auto" w:fill="auto"/>
            <w:vAlign w:val="center"/>
          </w:tcPr>
          <w:p w14:paraId="53B36A7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07AC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5" w:type="dxa"/>
            <w:shd w:val="clear" w:color="auto" w:fill="auto"/>
            <w:vAlign w:val="center"/>
          </w:tcPr>
          <w:p w14:paraId="327535D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0" w:type="dxa"/>
            <w:shd w:val="clear" w:color="auto" w:fill="auto"/>
            <w:vAlign w:val="center"/>
          </w:tcPr>
          <w:p w14:paraId="55A00F5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5BD8433" w14:textId="77777777" w:rsidTr="006C6E2B">
        <w:trPr>
          <w:jc w:val="center"/>
        </w:trPr>
        <w:tc>
          <w:tcPr>
            <w:tcW w:w="1486" w:type="dxa"/>
            <w:shd w:val="clear" w:color="auto" w:fill="auto"/>
            <w:vAlign w:val="center"/>
          </w:tcPr>
          <w:p w14:paraId="3C33380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3F8882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采样单位代码</w:t>
            </w:r>
          </w:p>
        </w:tc>
        <w:tc>
          <w:tcPr>
            <w:tcW w:w="1562" w:type="dxa"/>
            <w:shd w:val="clear" w:color="auto" w:fill="auto"/>
            <w:vAlign w:val="center"/>
          </w:tcPr>
          <w:p w14:paraId="408C41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CYDWDM</w:t>
            </w:r>
          </w:p>
        </w:tc>
        <w:tc>
          <w:tcPr>
            <w:tcW w:w="3067" w:type="dxa"/>
            <w:shd w:val="clear" w:color="auto" w:fill="auto"/>
            <w:vAlign w:val="center"/>
          </w:tcPr>
          <w:p w14:paraId="5FC4EB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采样单位的机构代码</w:t>
            </w:r>
          </w:p>
        </w:tc>
        <w:tc>
          <w:tcPr>
            <w:tcW w:w="992" w:type="dxa"/>
            <w:shd w:val="clear" w:color="auto" w:fill="auto"/>
            <w:vAlign w:val="center"/>
          </w:tcPr>
          <w:p w14:paraId="209416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2BA9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20B11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5DA2485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5AE539" w14:textId="77777777" w:rsidTr="006C6E2B">
        <w:trPr>
          <w:jc w:val="center"/>
        </w:trPr>
        <w:tc>
          <w:tcPr>
            <w:tcW w:w="1486" w:type="dxa"/>
            <w:shd w:val="clear" w:color="auto" w:fill="auto"/>
            <w:vAlign w:val="center"/>
          </w:tcPr>
          <w:p w14:paraId="42856F8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DE04.50.141.00</w:t>
            </w:r>
          </w:p>
        </w:tc>
        <w:tc>
          <w:tcPr>
            <w:tcW w:w="2239" w:type="dxa"/>
            <w:shd w:val="clear" w:color="auto" w:fill="auto"/>
            <w:vAlign w:val="center"/>
          </w:tcPr>
          <w:p w14:paraId="141416B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接收标本日期时间</w:t>
            </w:r>
          </w:p>
        </w:tc>
        <w:tc>
          <w:tcPr>
            <w:tcW w:w="1562" w:type="dxa"/>
            <w:shd w:val="clear" w:color="auto" w:fill="auto"/>
            <w:vAlign w:val="center"/>
          </w:tcPr>
          <w:p w14:paraId="61B906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JSBBRQSJ</w:t>
            </w:r>
          </w:p>
        </w:tc>
        <w:tc>
          <w:tcPr>
            <w:tcW w:w="3067" w:type="dxa"/>
            <w:shd w:val="clear" w:color="auto" w:fill="auto"/>
            <w:vAlign w:val="center"/>
          </w:tcPr>
          <w:p w14:paraId="1247FFB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检查科室实际接收标本时的公元纪年日期和时间的完整描述</w:t>
            </w:r>
          </w:p>
        </w:tc>
        <w:tc>
          <w:tcPr>
            <w:tcW w:w="992" w:type="dxa"/>
            <w:shd w:val="clear" w:color="auto" w:fill="auto"/>
            <w:vAlign w:val="center"/>
          </w:tcPr>
          <w:p w14:paraId="6F2A87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99EF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w:t>
            </w:r>
          </w:p>
        </w:tc>
        <w:tc>
          <w:tcPr>
            <w:tcW w:w="1005" w:type="dxa"/>
            <w:shd w:val="clear" w:color="auto" w:fill="auto"/>
            <w:vAlign w:val="center"/>
          </w:tcPr>
          <w:p w14:paraId="25890D8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DT15</w:t>
            </w:r>
          </w:p>
        </w:tc>
        <w:tc>
          <w:tcPr>
            <w:tcW w:w="2470" w:type="dxa"/>
            <w:shd w:val="clear" w:color="auto" w:fill="auto"/>
            <w:vAlign w:val="center"/>
          </w:tcPr>
          <w:p w14:paraId="15D9E60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25E2E8F" w14:textId="77777777" w:rsidR="000043D5" w:rsidRDefault="000043D5">
      <w:pPr>
        <w:pStyle w:val="afffff4"/>
        <w:ind w:firstLineChars="0" w:firstLine="0"/>
      </w:pPr>
    </w:p>
    <w:p w14:paraId="64F229C3" w14:textId="77777777" w:rsidR="00FB113A" w:rsidRDefault="000C6B93">
      <w:pPr>
        <w:pStyle w:val="aff3"/>
        <w:spacing w:before="156" w:after="156"/>
        <w:ind w:left="0"/>
      </w:pPr>
      <w:bookmarkStart w:id="241" w:name="_Toc1244637448"/>
      <w:bookmarkStart w:id="242" w:name="_Toc21498"/>
      <w:bookmarkStart w:id="243" w:name="_Toc411241863"/>
      <w:r>
        <w:rPr>
          <w:rFonts w:hint="eastAsia"/>
        </w:rPr>
        <w:t>结核病不良反应卡</w:t>
      </w:r>
      <w:bookmarkEnd w:id="241"/>
      <w:bookmarkEnd w:id="242"/>
      <w:bookmarkEnd w:id="243"/>
    </w:p>
    <w:p w14:paraId="3A3BAB1D" w14:textId="77777777" w:rsidR="000043D5" w:rsidRDefault="000043D5" w:rsidP="000043D5">
      <w:pPr>
        <w:pStyle w:val="afffff4"/>
        <w:ind w:firstLine="420"/>
      </w:pPr>
    </w:p>
    <w:p w14:paraId="663F5305" w14:textId="77777777" w:rsidR="000043D5" w:rsidRPr="000043D5" w:rsidRDefault="000043D5" w:rsidP="000043D5">
      <w:pPr>
        <w:pStyle w:val="afffff4"/>
        <w:ind w:firstLine="420"/>
      </w:pPr>
    </w:p>
    <w:p w14:paraId="393910A1" w14:textId="77777777" w:rsidR="00FB113A" w:rsidRDefault="000C6B93">
      <w:pPr>
        <w:pStyle w:val="affffff5"/>
        <w:numPr>
          <w:ilvl w:val="1"/>
          <w:numId w:val="31"/>
        </w:numPr>
        <w:spacing w:before="156" w:after="156"/>
        <w:ind w:left="0"/>
      </w:pPr>
      <w:r>
        <w:rPr>
          <w:rFonts w:hint="eastAsia"/>
        </w:rPr>
        <w:t>结核病不良反应卡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04"/>
        <w:gridCol w:w="2471"/>
      </w:tblGrid>
      <w:tr w:rsidR="00FB113A" w14:paraId="0447D1EF" w14:textId="77777777">
        <w:trPr>
          <w:tblHeader/>
          <w:jc w:val="center"/>
        </w:trPr>
        <w:tc>
          <w:tcPr>
            <w:tcW w:w="1486" w:type="dxa"/>
            <w:tcBorders>
              <w:top w:val="single" w:sz="8" w:space="0" w:color="auto"/>
              <w:bottom w:val="single" w:sz="8" w:space="0" w:color="auto"/>
            </w:tcBorders>
            <w:shd w:val="clear" w:color="auto" w:fill="auto"/>
            <w:vAlign w:val="center"/>
          </w:tcPr>
          <w:p w14:paraId="5D3FD4D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42" w:type="dxa"/>
            <w:tcBorders>
              <w:top w:val="single" w:sz="8" w:space="0" w:color="auto"/>
              <w:bottom w:val="single" w:sz="8" w:space="0" w:color="auto"/>
            </w:tcBorders>
            <w:shd w:val="clear" w:color="auto" w:fill="auto"/>
            <w:vAlign w:val="center"/>
          </w:tcPr>
          <w:p w14:paraId="74D4381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0C7855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4" w:type="dxa"/>
            <w:tcBorders>
              <w:top w:val="single" w:sz="8" w:space="0" w:color="auto"/>
              <w:bottom w:val="single" w:sz="8" w:space="0" w:color="auto"/>
            </w:tcBorders>
            <w:shd w:val="clear" w:color="auto" w:fill="auto"/>
            <w:vAlign w:val="center"/>
          </w:tcPr>
          <w:p w14:paraId="7F75AB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048F0C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94AF58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4" w:type="dxa"/>
            <w:tcBorders>
              <w:top w:val="single" w:sz="8" w:space="0" w:color="auto"/>
              <w:bottom w:val="single" w:sz="8" w:space="0" w:color="auto"/>
            </w:tcBorders>
            <w:shd w:val="clear" w:color="auto" w:fill="auto"/>
            <w:vAlign w:val="center"/>
          </w:tcPr>
          <w:p w14:paraId="7BBB70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1" w:type="dxa"/>
            <w:tcBorders>
              <w:top w:val="single" w:sz="8" w:space="0" w:color="auto"/>
              <w:bottom w:val="single" w:sz="8" w:space="0" w:color="auto"/>
            </w:tcBorders>
            <w:shd w:val="clear" w:color="auto" w:fill="auto"/>
            <w:vAlign w:val="center"/>
          </w:tcPr>
          <w:p w14:paraId="60CF1A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74763011" w14:textId="77777777">
        <w:trPr>
          <w:jc w:val="center"/>
        </w:trPr>
        <w:tc>
          <w:tcPr>
            <w:tcW w:w="1486" w:type="dxa"/>
            <w:tcBorders>
              <w:top w:val="single" w:sz="8" w:space="0" w:color="auto"/>
            </w:tcBorders>
            <w:shd w:val="clear" w:color="auto" w:fill="auto"/>
            <w:vAlign w:val="center"/>
          </w:tcPr>
          <w:p w14:paraId="524D72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tcBorders>
              <w:top w:val="single" w:sz="8" w:space="0" w:color="auto"/>
            </w:tcBorders>
            <w:shd w:val="clear" w:color="auto" w:fill="auto"/>
            <w:vAlign w:val="center"/>
          </w:tcPr>
          <w:p w14:paraId="0025C6F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tcBorders>
              <w:top w:val="single" w:sz="8" w:space="0" w:color="auto"/>
            </w:tcBorders>
            <w:shd w:val="clear" w:color="auto" w:fill="auto"/>
            <w:vAlign w:val="center"/>
          </w:tcPr>
          <w:p w14:paraId="444EBB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4" w:type="dxa"/>
            <w:tcBorders>
              <w:top w:val="single" w:sz="8" w:space="0" w:color="auto"/>
            </w:tcBorders>
            <w:shd w:val="clear" w:color="auto" w:fill="auto"/>
            <w:vAlign w:val="center"/>
          </w:tcPr>
          <w:p w14:paraId="1B8BACB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根据登记单位国标代码、登记年份和编码给患者指定的登记号</w:t>
            </w:r>
          </w:p>
        </w:tc>
        <w:tc>
          <w:tcPr>
            <w:tcW w:w="992" w:type="dxa"/>
            <w:tcBorders>
              <w:top w:val="single" w:sz="8" w:space="0" w:color="auto"/>
            </w:tcBorders>
            <w:shd w:val="clear" w:color="auto" w:fill="auto"/>
            <w:vAlign w:val="center"/>
          </w:tcPr>
          <w:p w14:paraId="586EC7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CF1B2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4" w:type="dxa"/>
            <w:tcBorders>
              <w:top w:val="single" w:sz="8" w:space="0" w:color="auto"/>
            </w:tcBorders>
            <w:shd w:val="clear" w:color="auto" w:fill="auto"/>
            <w:vAlign w:val="center"/>
          </w:tcPr>
          <w:p w14:paraId="4F4FD5C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1" w:type="dxa"/>
            <w:tcBorders>
              <w:top w:val="single" w:sz="8" w:space="0" w:color="auto"/>
            </w:tcBorders>
            <w:shd w:val="clear" w:color="auto" w:fill="auto"/>
            <w:vAlign w:val="center"/>
          </w:tcPr>
          <w:p w14:paraId="44C92A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主键</w:t>
            </w:r>
          </w:p>
        </w:tc>
      </w:tr>
      <w:tr w:rsidR="00FB113A" w14:paraId="1FEC5D48" w14:textId="77777777">
        <w:trPr>
          <w:jc w:val="center"/>
        </w:trPr>
        <w:tc>
          <w:tcPr>
            <w:tcW w:w="1486" w:type="dxa"/>
            <w:shd w:val="clear" w:color="auto" w:fill="auto"/>
            <w:vAlign w:val="center"/>
          </w:tcPr>
          <w:p w14:paraId="751EEF7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3ED67D3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月序</w:t>
            </w:r>
          </w:p>
        </w:tc>
        <w:tc>
          <w:tcPr>
            <w:tcW w:w="1562" w:type="dxa"/>
            <w:shd w:val="clear" w:color="auto" w:fill="auto"/>
            <w:vAlign w:val="center"/>
          </w:tcPr>
          <w:p w14:paraId="458F0C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YX</w:t>
            </w:r>
          </w:p>
        </w:tc>
        <w:tc>
          <w:tcPr>
            <w:tcW w:w="3064" w:type="dxa"/>
            <w:shd w:val="clear" w:color="auto" w:fill="auto"/>
            <w:vAlign w:val="center"/>
          </w:tcPr>
          <w:p w14:paraId="1BEA586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不良反应日期处于本次治疗的月序</w:t>
            </w:r>
          </w:p>
        </w:tc>
        <w:tc>
          <w:tcPr>
            <w:tcW w:w="992" w:type="dxa"/>
            <w:shd w:val="clear" w:color="auto" w:fill="auto"/>
            <w:vAlign w:val="center"/>
          </w:tcPr>
          <w:p w14:paraId="084D67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890A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4" w:type="dxa"/>
            <w:shd w:val="clear" w:color="auto" w:fill="auto"/>
            <w:vAlign w:val="center"/>
          </w:tcPr>
          <w:p w14:paraId="50637D6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1" w:type="dxa"/>
            <w:shd w:val="clear" w:color="auto" w:fill="auto"/>
            <w:vAlign w:val="center"/>
          </w:tcPr>
          <w:p w14:paraId="13CFA4A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12B28C85" w14:textId="77777777">
        <w:trPr>
          <w:jc w:val="center"/>
        </w:trPr>
        <w:tc>
          <w:tcPr>
            <w:tcW w:w="1486" w:type="dxa"/>
            <w:shd w:val="clear" w:color="auto" w:fill="auto"/>
            <w:vAlign w:val="center"/>
          </w:tcPr>
          <w:p w14:paraId="49C358F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639C6D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不良反应出现日期</w:t>
            </w:r>
          </w:p>
        </w:tc>
        <w:tc>
          <w:tcPr>
            <w:tcW w:w="1562" w:type="dxa"/>
            <w:shd w:val="clear" w:color="auto" w:fill="auto"/>
            <w:vAlign w:val="center"/>
          </w:tcPr>
          <w:p w14:paraId="518DF34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BLFYCXRQ</w:t>
            </w:r>
          </w:p>
        </w:tc>
        <w:tc>
          <w:tcPr>
            <w:tcW w:w="3064" w:type="dxa"/>
            <w:shd w:val="clear" w:color="auto" w:fill="auto"/>
            <w:vAlign w:val="center"/>
          </w:tcPr>
          <w:p w14:paraId="4DBAEE71"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出现不良反应当日的公元纪年日期的完整描述</w:t>
            </w:r>
          </w:p>
        </w:tc>
        <w:tc>
          <w:tcPr>
            <w:tcW w:w="992" w:type="dxa"/>
            <w:shd w:val="clear" w:color="auto" w:fill="auto"/>
            <w:vAlign w:val="center"/>
          </w:tcPr>
          <w:p w14:paraId="175A445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FD590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1E4E73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42C1750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7ADFE6DA" w14:textId="77777777">
        <w:trPr>
          <w:jc w:val="center"/>
        </w:trPr>
        <w:tc>
          <w:tcPr>
            <w:tcW w:w="1486" w:type="dxa"/>
            <w:shd w:val="clear" w:color="auto" w:fill="auto"/>
            <w:vAlign w:val="center"/>
          </w:tcPr>
          <w:p w14:paraId="66C5860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2B3D83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不良反应确诊日期</w:t>
            </w:r>
          </w:p>
        </w:tc>
        <w:tc>
          <w:tcPr>
            <w:tcW w:w="1562" w:type="dxa"/>
            <w:shd w:val="clear" w:color="auto" w:fill="auto"/>
            <w:vAlign w:val="center"/>
          </w:tcPr>
          <w:p w14:paraId="0879B03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BLFYQZRQ</w:t>
            </w:r>
          </w:p>
        </w:tc>
        <w:tc>
          <w:tcPr>
            <w:tcW w:w="3064" w:type="dxa"/>
            <w:shd w:val="clear" w:color="auto" w:fill="auto"/>
            <w:vAlign w:val="center"/>
          </w:tcPr>
          <w:p w14:paraId="3F6ABED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确诊不良反应当日的公元纪年日期的完整描述</w:t>
            </w:r>
          </w:p>
        </w:tc>
        <w:tc>
          <w:tcPr>
            <w:tcW w:w="992" w:type="dxa"/>
            <w:shd w:val="clear" w:color="auto" w:fill="auto"/>
            <w:vAlign w:val="center"/>
          </w:tcPr>
          <w:p w14:paraId="7D29390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7D3D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4" w:type="dxa"/>
            <w:shd w:val="clear" w:color="auto" w:fill="auto"/>
            <w:vAlign w:val="center"/>
          </w:tcPr>
          <w:p w14:paraId="2CB2D2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1" w:type="dxa"/>
            <w:shd w:val="clear" w:color="auto" w:fill="auto"/>
            <w:vAlign w:val="center"/>
          </w:tcPr>
          <w:p w14:paraId="6331719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0EBA1942" w14:textId="77777777">
        <w:trPr>
          <w:jc w:val="center"/>
        </w:trPr>
        <w:tc>
          <w:tcPr>
            <w:tcW w:w="1486" w:type="dxa"/>
            <w:shd w:val="clear" w:color="auto" w:fill="auto"/>
            <w:vAlign w:val="center"/>
          </w:tcPr>
          <w:p w14:paraId="7AA8251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FA3D2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不良反应诊断代码</w:t>
            </w:r>
          </w:p>
        </w:tc>
        <w:tc>
          <w:tcPr>
            <w:tcW w:w="1562" w:type="dxa"/>
            <w:shd w:val="clear" w:color="auto" w:fill="auto"/>
            <w:vAlign w:val="center"/>
          </w:tcPr>
          <w:p w14:paraId="6AD9D3A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BLFYZDDM</w:t>
            </w:r>
          </w:p>
        </w:tc>
        <w:tc>
          <w:tcPr>
            <w:tcW w:w="3064" w:type="dxa"/>
            <w:shd w:val="clear" w:color="auto" w:fill="auto"/>
            <w:vAlign w:val="center"/>
          </w:tcPr>
          <w:p w14:paraId="419A038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不良反应诊断的分类代码</w:t>
            </w:r>
          </w:p>
        </w:tc>
        <w:tc>
          <w:tcPr>
            <w:tcW w:w="992" w:type="dxa"/>
            <w:shd w:val="clear" w:color="auto" w:fill="auto"/>
            <w:vAlign w:val="center"/>
          </w:tcPr>
          <w:p w14:paraId="4C85A2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A53CB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4" w:type="dxa"/>
            <w:shd w:val="clear" w:color="auto" w:fill="auto"/>
            <w:vAlign w:val="center"/>
          </w:tcPr>
          <w:p w14:paraId="0717C4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1" w:type="dxa"/>
            <w:shd w:val="clear" w:color="auto" w:fill="auto"/>
            <w:vAlign w:val="center"/>
          </w:tcPr>
          <w:p w14:paraId="35DA31E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r>
      <w:tr w:rsidR="00FB113A" w14:paraId="56334BAA" w14:textId="77777777">
        <w:trPr>
          <w:jc w:val="center"/>
        </w:trPr>
        <w:tc>
          <w:tcPr>
            <w:tcW w:w="1486" w:type="dxa"/>
            <w:shd w:val="clear" w:color="auto" w:fill="auto"/>
            <w:vAlign w:val="center"/>
          </w:tcPr>
          <w:p w14:paraId="1467A96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67D9D51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不良反应发生药物代码</w:t>
            </w:r>
          </w:p>
        </w:tc>
        <w:tc>
          <w:tcPr>
            <w:tcW w:w="1562" w:type="dxa"/>
            <w:shd w:val="clear" w:color="auto" w:fill="auto"/>
            <w:vAlign w:val="center"/>
          </w:tcPr>
          <w:p w14:paraId="2AD1A27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BLFYFSYWDM</w:t>
            </w:r>
          </w:p>
        </w:tc>
        <w:tc>
          <w:tcPr>
            <w:tcW w:w="3064" w:type="dxa"/>
            <w:shd w:val="clear" w:color="auto" w:fill="auto"/>
            <w:vAlign w:val="center"/>
          </w:tcPr>
          <w:p w14:paraId="4751618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不良反应发生的药物代码</w:t>
            </w:r>
          </w:p>
        </w:tc>
        <w:tc>
          <w:tcPr>
            <w:tcW w:w="992" w:type="dxa"/>
            <w:shd w:val="clear" w:color="auto" w:fill="auto"/>
            <w:vAlign w:val="center"/>
          </w:tcPr>
          <w:p w14:paraId="181847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7315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3802593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4D266D13"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附录B.87不良反应发生药物代码</w:t>
            </w:r>
          </w:p>
        </w:tc>
      </w:tr>
      <w:tr w:rsidR="00FB113A" w14:paraId="73F153F9" w14:textId="77777777">
        <w:trPr>
          <w:jc w:val="center"/>
        </w:trPr>
        <w:tc>
          <w:tcPr>
            <w:tcW w:w="1486" w:type="dxa"/>
            <w:shd w:val="clear" w:color="auto" w:fill="auto"/>
            <w:vAlign w:val="center"/>
          </w:tcPr>
          <w:p w14:paraId="08EAA9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2D81E12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不良反应分类</w:t>
            </w:r>
          </w:p>
        </w:tc>
        <w:tc>
          <w:tcPr>
            <w:tcW w:w="1562" w:type="dxa"/>
            <w:shd w:val="clear" w:color="auto" w:fill="auto"/>
            <w:vAlign w:val="center"/>
          </w:tcPr>
          <w:p w14:paraId="6AA7D6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BLFYFL</w:t>
            </w:r>
          </w:p>
        </w:tc>
        <w:tc>
          <w:tcPr>
            <w:tcW w:w="3064" w:type="dxa"/>
            <w:shd w:val="clear" w:color="auto" w:fill="auto"/>
            <w:vAlign w:val="center"/>
          </w:tcPr>
          <w:p w14:paraId="43CDBF7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不良反应发生的分类代码</w:t>
            </w:r>
          </w:p>
        </w:tc>
        <w:tc>
          <w:tcPr>
            <w:tcW w:w="992" w:type="dxa"/>
            <w:shd w:val="clear" w:color="auto" w:fill="auto"/>
            <w:vAlign w:val="center"/>
          </w:tcPr>
          <w:p w14:paraId="473658F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010D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4275591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AE6D11F" w14:textId="77777777" w:rsidR="00FB113A" w:rsidRDefault="000C6B93">
            <w:pPr>
              <w:widowControl/>
              <w:spacing w:line="240" w:lineRule="auto"/>
              <w:outlineLvl w:val="7"/>
              <w:rPr>
                <w:rFonts w:ascii="宋体" w:hAnsi="宋体" w:cs="宋体" w:hint="eastAsia"/>
                <w:sz w:val="18"/>
                <w:szCs w:val="18"/>
              </w:rPr>
            </w:pPr>
            <w:r>
              <w:rPr>
                <w:rFonts w:ascii="宋体" w:hAnsi="宋体" w:cs="宋体" w:hint="eastAsia"/>
                <w:sz w:val="18"/>
                <w:szCs w:val="18"/>
              </w:rPr>
              <w:t>附录B.88不良反应分类代码</w:t>
            </w:r>
          </w:p>
        </w:tc>
      </w:tr>
      <w:tr w:rsidR="00FB113A" w14:paraId="0EC8D497" w14:textId="77777777">
        <w:trPr>
          <w:jc w:val="center"/>
        </w:trPr>
        <w:tc>
          <w:tcPr>
            <w:tcW w:w="1486" w:type="dxa"/>
            <w:shd w:val="clear" w:color="auto" w:fill="auto"/>
            <w:vAlign w:val="center"/>
          </w:tcPr>
          <w:p w14:paraId="0C2F5C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10066E7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不良反应严重程度</w:t>
            </w:r>
          </w:p>
        </w:tc>
        <w:tc>
          <w:tcPr>
            <w:tcW w:w="1562" w:type="dxa"/>
            <w:shd w:val="clear" w:color="auto" w:fill="auto"/>
            <w:vAlign w:val="center"/>
          </w:tcPr>
          <w:p w14:paraId="61C9C6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BLFYYZCD</w:t>
            </w:r>
          </w:p>
        </w:tc>
        <w:tc>
          <w:tcPr>
            <w:tcW w:w="3064" w:type="dxa"/>
            <w:shd w:val="clear" w:color="auto" w:fill="auto"/>
            <w:vAlign w:val="center"/>
          </w:tcPr>
          <w:p w14:paraId="14DD211C"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不良反应发生的严重程度</w:t>
            </w:r>
          </w:p>
        </w:tc>
        <w:tc>
          <w:tcPr>
            <w:tcW w:w="992" w:type="dxa"/>
            <w:shd w:val="clear" w:color="auto" w:fill="auto"/>
            <w:vAlign w:val="center"/>
          </w:tcPr>
          <w:p w14:paraId="024BF93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A4050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2A6290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2246BCE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1.轻度；2.中度；3.严重</w:t>
            </w:r>
          </w:p>
        </w:tc>
      </w:tr>
      <w:tr w:rsidR="00FB113A" w14:paraId="03168CE5" w14:textId="77777777">
        <w:trPr>
          <w:jc w:val="center"/>
        </w:trPr>
        <w:tc>
          <w:tcPr>
            <w:tcW w:w="1486" w:type="dxa"/>
            <w:shd w:val="clear" w:color="auto" w:fill="auto"/>
            <w:vAlign w:val="center"/>
          </w:tcPr>
          <w:p w14:paraId="499057F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42" w:type="dxa"/>
            <w:shd w:val="clear" w:color="auto" w:fill="auto"/>
            <w:vAlign w:val="center"/>
          </w:tcPr>
          <w:p w14:paraId="418B27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不良反应处理方法</w:t>
            </w:r>
          </w:p>
        </w:tc>
        <w:tc>
          <w:tcPr>
            <w:tcW w:w="1562" w:type="dxa"/>
            <w:shd w:val="clear" w:color="auto" w:fill="auto"/>
            <w:vAlign w:val="center"/>
          </w:tcPr>
          <w:p w14:paraId="126B972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BLFYCLFF</w:t>
            </w:r>
          </w:p>
        </w:tc>
        <w:tc>
          <w:tcPr>
            <w:tcW w:w="3064" w:type="dxa"/>
            <w:shd w:val="clear" w:color="auto" w:fill="auto"/>
            <w:vAlign w:val="center"/>
          </w:tcPr>
          <w:p w14:paraId="4492CC3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不良反应的处理方法</w:t>
            </w:r>
          </w:p>
        </w:tc>
        <w:tc>
          <w:tcPr>
            <w:tcW w:w="992" w:type="dxa"/>
            <w:shd w:val="clear" w:color="auto" w:fill="auto"/>
            <w:vAlign w:val="center"/>
          </w:tcPr>
          <w:p w14:paraId="4EB26A3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A2D9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4" w:type="dxa"/>
            <w:shd w:val="clear" w:color="auto" w:fill="auto"/>
            <w:vAlign w:val="center"/>
          </w:tcPr>
          <w:p w14:paraId="5B71F7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1" w:type="dxa"/>
            <w:shd w:val="clear" w:color="auto" w:fill="auto"/>
            <w:vAlign w:val="center"/>
          </w:tcPr>
          <w:p w14:paraId="3E3B46C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1.未处理；2.更换药物；3.停药</w:t>
            </w:r>
          </w:p>
        </w:tc>
      </w:tr>
    </w:tbl>
    <w:p w14:paraId="1327EFCE" w14:textId="77777777" w:rsidR="00FB113A" w:rsidRDefault="000C6B93">
      <w:pPr>
        <w:pStyle w:val="aff2"/>
        <w:spacing w:before="156" w:after="156"/>
      </w:pPr>
      <w:bookmarkStart w:id="244" w:name="_Toc14935"/>
      <w:r>
        <w:rPr>
          <w:rFonts w:hint="eastAsia"/>
        </w:rPr>
        <w:t>性病病例管理</w:t>
      </w:r>
      <w:bookmarkEnd w:id="244"/>
    </w:p>
    <w:p w14:paraId="7E2777AB" w14:textId="77777777" w:rsidR="00FB113A" w:rsidRDefault="000C6B93">
      <w:pPr>
        <w:pStyle w:val="aff3"/>
        <w:spacing w:before="156" w:after="156"/>
        <w:ind w:left="0"/>
      </w:pPr>
      <w:bookmarkStart w:id="245" w:name="_Toc11793897"/>
      <w:bookmarkStart w:id="246" w:name="_Toc1610174099"/>
      <w:bookmarkStart w:id="247" w:name="_Toc7087"/>
      <w:r>
        <w:rPr>
          <w:rFonts w:hint="eastAsia"/>
        </w:rPr>
        <w:t>梅毒报告卡</w:t>
      </w:r>
      <w:bookmarkEnd w:id="245"/>
      <w:bookmarkEnd w:id="246"/>
      <w:bookmarkEnd w:id="247"/>
    </w:p>
    <w:p w14:paraId="4B26D70D" w14:textId="77777777" w:rsidR="00FB113A" w:rsidRDefault="000C6B93">
      <w:pPr>
        <w:pStyle w:val="affffff5"/>
        <w:numPr>
          <w:ilvl w:val="1"/>
          <w:numId w:val="31"/>
        </w:numPr>
        <w:spacing w:before="156" w:after="156"/>
        <w:ind w:left="0"/>
      </w:pPr>
      <w:r>
        <w:rPr>
          <w:rFonts w:hint="eastAsia"/>
        </w:rPr>
        <w:t>梅毒报告卡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FB113A" w14:paraId="0CEAF8B4" w14:textId="77777777">
        <w:trPr>
          <w:tblHeader/>
          <w:jc w:val="center"/>
        </w:trPr>
        <w:tc>
          <w:tcPr>
            <w:tcW w:w="1487" w:type="dxa"/>
            <w:tcBorders>
              <w:top w:val="single" w:sz="8" w:space="0" w:color="auto"/>
              <w:bottom w:val="single" w:sz="8" w:space="0" w:color="auto"/>
            </w:tcBorders>
            <w:shd w:val="clear" w:color="auto" w:fill="auto"/>
            <w:vAlign w:val="center"/>
          </w:tcPr>
          <w:p w14:paraId="2C14F8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3B88340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734054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05F46E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D4CBDE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41EA0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35FAC7E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70D3EAF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499EEC81" w14:textId="77777777">
        <w:trPr>
          <w:jc w:val="center"/>
        </w:trPr>
        <w:tc>
          <w:tcPr>
            <w:tcW w:w="1487" w:type="dxa"/>
            <w:tcBorders>
              <w:top w:val="single" w:sz="8" w:space="0" w:color="auto"/>
            </w:tcBorders>
            <w:shd w:val="clear" w:color="auto" w:fill="auto"/>
            <w:vAlign w:val="center"/>
          </w:tcPr>
          <w:p w14:paraId="2D53D08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tcBorders>
              <w:top w:val="single" w:sz="8" w:space="0" w:color="auto"/>
            </w:tcBorders>
            <w:shd w:val="clear" w:color="auto" w:fill="auto"/>
            <w:vAlign w:val="center"/>
          </w:tcPr>
          <w:p w14:paraId="0374B62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梅毒报告卡编号</w:t>
            </w:r>
          </w:p>
        </w:tc>
        <w:tc>
          <w:tcPr>
            <w:tcW w:w="1679" w:type="dxa"/>
            <w:tcBorders>
              <w:top w:val="single" w:sz="8" w:space="0" w:color="auto"/>
            </w:tcBorders>
            <w:shd w:val="clear" w:color="auto" w:fill="auto"/>
            <w:vAlign w:val="center"/>
          </w:tcPr>
          <w:p w14:paraId="2F7C8C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MDBGKBH</w:t>
            </w:r>
          </w:p>
        </w:tc>
        <w:tc>
          <w:tcPr>
            <w:tcW w:w="3108" w:type="dxa"/>
            <w:tcBorders>
              <w:top w:val="single" w:sz="8" w:space="0" w:color="auto"/>
            </w:tcBorders>
            <w:shd w:val="clear" w:color="auto" w:fill="auto"/>
            <w:vAlign w:val="center"/>
          </w:tcPr>
          <w:p w14:paraId="5818639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梅毒报告卡编号</w:t>
            </w:r>
          </w:p>
        </w:tc>
        <w:tc>
          <w:tcPr>
            <w:tcW w:w="992" w:type="dxa"/>
            <w:tcBorders>
              <w:top w:val="single" w:sz="8" w:space="0" w:color="auto"/>
            </w:tcBorders>
            <w:shd w:val="clear" w:color="auto" w:fill="auto"/>
            <w:vAlign w:val="center"/>
          </w:tcPr>
          <w:p w14:paraId="3AB097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23B103E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tcBorders>
              <w:top w:val="single" w:sz="8" w:space="0" w:color="auto"/>
            </w:tcBorders>
            <w:shd w:val="clear" w:color="auto" w:fill="auto"/>
            <w:vAlign w:val="center"/>
          </w:tcPr>
          <w:p w14:paraId="58F0BA0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3" w:type="dxa"/>
            <w:tcBorders>
              <w:top w:val="single" w:sz="8" w:space="0" w:color="auto"/>
            </w:tcBorders>
            <w:shd w:val="clear" w:color="auto" w:fill="auto"/>
            <w:vAlign w:val="center"/>
          </w:tcPr>
          <w:p w14:paraId="261D359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5A93C2FD" w14:textId="77777777">
        <w:trPr>
          <w:jc w:val="center"/>
        </w:trPr>
        <w:tc>
          <w:tcPr>
            <w:tcW w:w="1487" w:type="dxa"/>
            <w:shd w:val="clear" w:color="auto" w:fill="auto"/>
            <w:vAlign w:val="center"/>
          </w:tcPr>
          <w:p w14:paraId="70E3DF3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DE01.00.002.00</w:t>
            </w:r>
          </w:p>
        </w:tc>
        <w:tc>
          <w:tcPr>
            <w:tcW w:w="2080" w:type="dxa"/>
            <w:shd w:val="clear" w:color="auto" w:fill="auto"/>
            <w:vAlign w:val="center"/>
          </w:tcPr>
          <w:p w14:paraId="70F800D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报告卡类别代码</w:t>
            </w:r>
          </w:p>
        </w:tc>
        <w:tc>
          <w:tcPr>
            <w:tcW w:w="1679" w:type="dxa"/>
            <w:shd w:val="clear" w:color="auto" w:fill="auto"/>
            <w:vAlign w:val="center"/>
          </w:tcPr>
          <w:p w14:paraId="75456F0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BGKLBDM</w:t>
            </w:r>
          </w:p>
        </w:tc>
        <w:tc>
          <w:tcPr>
            <w:tcW w:w="3108" w:type="dxa"/>
            <w:shd w:val="clear" w:color="auto" w:fill="auto"/>
            <w:vAlign w:val="center"/>
          </w:tcPr>
          <w:p w14:paraId="03C0620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报告卡所属类别在特定分类中的代码</w:t>
            </w:r>
          </w:p>
        </w:tc>
        <w:tc>
          <w:tcPr>
            <w:tcW w:w="992" w:type="dxa"/>
            <w:shd w:val="clear" w:color="auto" w:fill="auto"/>
            <w:vAlign w:val="center"/>
          </w:tcPr>
          <w:p w14:paraId="067DEA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880A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917ED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16050B6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704CCDD5" w14:textId="77777777">
        <w:trPr>
          <w:jc w:val="center"/>
        </w:trPr>
        <w:tc>
          <w:tcPr>
            <w:tcW w:w="1487" w:type="dxa"/>
            <w:shd w:val="clear" w:color="auto" w:fill="auto"/>
            <w:vAlign w:val="center"/>
          </w:tcPr>
          <w:p w14:paraId="71AC49CF"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9988B9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患者登记号</w:t>
            </w:r>
          </w:p>
        </w:tc>
        <w:tc>
          <w:tcPr>
            <w:tcW w:w="1679" w:type="dxa"/>
            <w:shd w:val="clear" w:color="auto" w:fill="auto"/>
            <w:vAlign w:val="center"/>
          </w:tcPr>
          <w:p w14:paraId="6C30611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108" w:type="dxa"/>
            <w:shd w:val="clear" w:color="auto" w:fill="auto"/>
            <w:vAlign w:val="center"/>
          </w:tcPr>
          <w:p w14:paraId="1709C0F2" w14:textId="77777777" w:rsidR="00FB113A" w:rsidRDefault="000C6B93">
            <w:pPr>
              <w:widowControl/>
              <w:spacing w:line="240" w:lineRule="auto"/>
              <w:jc w:val="left"/>
              <w:rPr>
                <w:rFonts w:ascii="宋体" w:hAnsi="宋体" w:cs="宋体" w:hint="eastAsia"/>
                <w:sz w:val="18"/>
                <w:szCs w:val="18"/>
              </w:rPr>
            </w:pPr>
            <w:r>
              <w:rPr>
                <w:rFonts w:hint="eastAsia"/>
                <w:sz w:val="18"/>
                <w:szCs w:val="18"/>
              </w:rPr>
              <w:t>根据登记单位国标代码、登记年份和编码给患者指定的登记号</w:t>
            </w:r>
          </w:p>
        </w:tc>
        <w:tc>
          <w:tcPr>
            <w:tcW w:w="992" w:type="dxa"/>
            <w:shd w:val="clear" w:color="auto" w:fill="auto"/>
            <w:vAlign w:val="center"/>
          </w:tcPr>
          <w:p w14:paraId="6C3BB4B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98FCDA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CD17A7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83" w:type="dxa"/>
            <w:shd w:val="clear" w:color="auto" w:fill="auto"/>
            <w:vAlign w:val="center"/>
          </w:tcPr>
          <w:p w14:paraId="7B5468F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215E713"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bookmarkStart w:id="248" w:name="_Toc27277"/>
      <w:bookmarkStart w:id="249" w:name="_Toc154118265"/>
      <w:bookmarkStart w:id="250" w:name="_Toc2016236394"/>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29513C03"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D4EC92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6286A8F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630CEB7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01B2F98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A1A43D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CAA877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651C060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7F20D32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2ED16C4" w14:textId="77777777" w:rsidTr="006C6E2B">
        <w:trPr>
          <w:jc w:val="center"/>
        </w:trPr>
        <w:tc>
          <w:tcPr>
            <w:tcW w:w="1487" w:type="dxa"/>
            <w:shd w:val="clear" w:color="auto" w:fill="auto"/>
            <w:vAlign w:val="center"/>
          </w:tcPr>
          <w:p w14:paraId="5519A40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080" w:type="dxa"/>
            <w:shd w:val="clear" w:color="auto" w:fill="auto"/>
            <w:vAlign w:val="center"/>
          </w:tcPr>
          <w:p w14:paraId="53B588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身份证件类别代码</w:t>
            </w:r>
          </w:p>
        </w:tc>
        <w:tc>
          <w:tcPr>
            <w:tcW w:w="1679" w:type="dxa"/>
            <w:shd w:val="clear" w:color="auto" w:fill="auto"/>
            <w:vAlign w:val="center"/>
          </w:tcPr>
          <w:p w14:paraId="765433F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108" w:type="dxa"/>
            <w:shd w:val="clear" w:color="auto" w:fill="auto"/>
            <w:vAlign w:val="center"/>
          </w:tcPr>
          <w:p w14:paraId="175A421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7CA6C2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477E7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26FF8F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83" w:type="dxa"/>
            <w:shd w:val="clear" w:color="auto" w:fill="auto"/>
            <w:vAlign w:val="center"/>
          </w:tcPr>
          <w:p w14:paraId="35263A1A"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168FBA5C"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0043D5" w14:paraId="2E69895C" w14:textId="77777777" w:rsidTr="006C6E2B">
        <w:trPr>
          <w:jc w:val="center"/>
        </w:trPr>
        <w:tc>
          <w:tcPr>
            <w:tcW w:w="1487" w:type="dxa"/>
            <w:shd w:val="clear" w:color="auto" w:fill="auto"/>
            <w:vAlign w:val="center"/>
          </w:tcPr>
          <w:p w14:paraId="7C8F31A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080" w:type="dxa"/>
            <w:shd w:val="clear" w:color="auto" w:fill="auto"/>
            <w:vAlign w:val="center"/>
          </w:tcPr>
          <w:p w14:paraId="1C707BF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身份证件号码</w:t>
            </w:r>
          </w:p>
        </w:tc>
        <w:tc>
          <w:tcPr>
            <w:tcW w:w="1679" w:type="dxa"/>
            <w:shd w:val="clear" w:color="auto" w:fill="auto"/>
            <w:vAlign w:val="center"/>
          </w:tcPr>
          <w:p w14:paraId="22511B8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108" w:type="dxa"/>
            <w:shd w:val="clear" w:color="auto" w:fill="auto"/>
            <w:vAlign w:val="center"/>
          </w:tcPr>
          <w:p w14:paraId="1C9A17F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5E95EC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ADCD5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7EAAFB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83" w:type="dxa"/>
            <w:shd w:val="clear" w:color="auto" w:fill="auto"/>
            <w:vAlign w:val="center"/>
          </w:tcPr>
          <w:p w14:paraId="008FF9A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6A64F48" w14:textId="77777777" w:rsidTr="006C6E2B">
        <w:trPr>
          <w:jc w:val="center"/>
        </w:trPr>
        <w:tc>
          <w:tcPr>
            <w:tcW w:w="1487" w:type="dxa"/>
            <w:shd w:val="clear" w:color="auto" w:fill="auto"/>
            <w:vAlign w:val="center"/>
          </w:tcPr>
          <w:p w14:paraId="21C7546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080" w:type="dxa"/>
            <w:shd w:val="clear" w:color="auto" w:fill="auto"/>
            <w:vAlign w:val="center"/>
          </w:tcPr>
          <w:p w14:paraId="76FDF1C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患者姓名</w:t>
            </w:r>
          </w:p>
        </w:tc>
        <w:tc>
          <w:tcPr>
            <w:tcW w:w="1679" w:type="dxa"/>
            <w:shd w:val="clear" w:color="auto" w:fill="auto"/>
            <w:vAlign w:val="center"/>
          </w:tcPr>
          <w:p w14:paraId="07317F9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108" w:type="dxa"/>
            <w:shd w:val="clear" w:color="auto" w:fill="auto"/>
            <w:vAlign w:val="center"/>
          </w:tcPr>
          <w:p w14:paraId="10F9156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3EB7F8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2CBC4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E4E041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3" w:type="dxa"/>
            <w:shd w:val="clear" w:color="auto" w:fill="auto"/>
            <w:vAlign w:val="center"/>
          </w:tcPr>
          <w:p w14:paraId="22000AA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E17DA5F" w14:textId="77777777" w:rsidTr="006C6E2B">
        <w:trPr>
          <w:jc w:val="center"/>
        </w:trPr>
        <w:tc>
          <w:tcPr>
            <w:tcW w:w="1487" w:type="dxa"/>
            <w:shd w:val="clear" w:color="auto" w:fill="auto"/>
            <w:vAlign w:val="center"/>
          </w:tcPr>
          <w:p w14:paraId="653C857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DD8763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监护人身份证件号码</w:t>
            </w:r>
          </w:p>
        </w:tc>
        <w:tc>
          <w:tcPr>
            <w:tcW w:w="1679" w:type="dxa"/>
            <w:shd w:val="clear" w:color="auto" w:fill="auto"/>
            <w:vAlign w:val="center"/>
          </w:tcPr>
          <w:p w14:paraId="543B72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JHRSFZJHM</w:t>
            </w:r>
          </w:p>
        </w:tc>
        <w:tc>
          <w:tcPr>
            <w:tcW w:w="3108" w:type="dxa"/>
            <w:shd w:val="clear" w:color="auto" w:fill="auto"/>
            <w:vAlign w:val="center"/>
          </w:tcPr>
          <w:p w14:paraId="0797CE3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监护人身份证件上唯一的法定标识符</w:t>
            </w:r>
          </w:p>
        </w:tc>
        <w:tc>
          <w:tcPr>
            <w:tcW w:w="992" w:type="dxa"/>
            <w:shd w:val="clear" w:color="auto" w:fill="auto"/>
            <w:vAlign w:val="center"/>
          </w:tcPr>
          <w:p w14:paraId="65CDD6D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B8A4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A8959D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83" w:type="dxa"/>
            <w:shd w:val="clear" w:color="auto" w:fill="auto"/>
            <w:vAlign w:val="center"/>
          </w:tcPr>
          <w:p w14:paraId="62478DC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2282A97" w14:textId="77777777" w:rsidTr="006C6E2B">
        <w:trPr>
          <w:jc w:val="center"/>
        </w:trPr>
        <w:tc>
          <w:tcPr>
            <w:tcW w:w="1487" w:type="dxa"/>
            <w:shd w:val="clear" w:color="auto" w:fill="auto"/>
            <w:vAlign w:val="center"/>
          </w:tcPr>
          <w:p w14:paraId="242153B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080" w:type="dxa"/>
            <w:shd w:val="clear" w:color="auto" w:fill="auto"/>
            <w:vAlign w:val="center"/>
          </w:tcPr>
          <w:p w14:paraId="2D9662C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性别代码</w:t>
            </w:r>
          </w:p>
        </w:tc>
        <w:tc>
          <w:tcPr>
            <w:tcW w:w="1679" w:type="dxa"/>
            <w:shd w:val="clear" w:color="auto" w:fill="auto"/>
            <w:vAlign w:val="center"/>
          </w:tcPr>
          <w:p w14:paraId="7D588C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108" w:type="dxa"/>
            <w:shd w:val="clear" w:color="auto" w:fill="auto"/>
            <w:vAlign w:val="center"/>
          </w:tcPr>
          <w:p w14:paraId="491DFE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1EA8C6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BD579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579CFD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83" w:type="dxa"/>
            <w:shd w:val="clear" w:color="auto" w:fill="auto"/>
            <w:vAlign w:val="center"/>
          </w:tcPr>
          <w:p w14:paraId="3CAE9F75"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0043D5" w14:paraId="14CBBDF5" w14:textId="77777777" w:rsidTr="006C6E2B">
        <w:trPr>
          <w:jc w:val="center"/>
        </w:trPr>
        <w:tc>
          <w:tcPr>
            <w:tcW w:w="1487" w:type="dxa"/>
            <w:shd w:val="clear" w:color="auto" w:fill="auto"/>
            <w:vAlign w:val="center"/>
          </w:tcPr>
          <w:p w14:paraId="29F6A99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080" w:type="dxa"/>
            <w:shd w:val="clear" w:color="auto" w:fill="auto"/>
            <w:vAlign w:val="center"/>
          </w:tcPr>
          <w:p w14:paraId="76D4CB5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出生日期</w:t>
            </w:r>
          </w:p>
        </w:tc>
        <w:tc>
          <w:tcPr>
            <w:tcW w:w="1679" w:type="dxa"/>
            <w:shd w:val="clear" w:color="auto" w:fill="auto"/>
            <w:vAlign w:val="center"/>
          </w:tcPr>
          <w:p w14:paraId="5C88A48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108" w:type="dxa"/>
            <w:shd w:val="clear" w:color="auto" w:fill="auto"/>
            <w:vAlign w:val="center"/>
          </w:tcPr>
          <w:p w14:paraId="011C178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2DBF32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B078C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0BA35A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14C6418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0B83A40" w14:textId="77777777" w:rsidTr="006C6E2B">
        <w:trPr>
          <w:jc w:val="center"/>
        </w:trPr>
        <w:tc>
          <w:tcPr>
            <w:tcW w:w="1487" w:type="dxa"/>
            <w:shd w:val="clear" w:color="auto" w:fill="auto"/>
            <w:vAlign w:val="center"/>
          </w:tcPr>
          <w:p w14:paraId="674311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30E7A4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年龄数值</w:t>
            </w:r>
          </w:p>
        </w:tc>
        <w:tc>
          <w:tcPr>
            <w:tcW w:w="1679" w:type="dxa"/>
            <w:shd w:val="clear" w:color="auto" w:fill="auto"/>
            <w:vAlign w:val="center"/>
          </w:tcPr>
          <w:p w14:paraId="2D7558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NLSZ</w:t>
            </w:r>
          </w:p>
        </w:tc>
        <w:tc>
          <w:tcPr>
            <w:tcW w:w="3108" w:type="dxa"/>
            <w:shd w:val="clear" w:color="auto" w:fill="auto"/>
            <w:vAlign w:val="center"/>
          </w:tcPr>
          <w:p w14:paraId="09DF388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年龄数值</w:t>
            </w:r>
          </w:p>
        </w:tc>
        <w:tc>
          <w:tcPr>
            <w:tcW w:w="992" w:type="dxa"/>
            <w:shd w:val="clear" w:color="auto" w:fill="auto"/>
            <w:vAlign w:val="center"/>
          </w:tcPr>
          <w:p w14:paraId="538790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BA486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0F7790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483" w:type="dxa"/>
            <w:shd w:val="clear" w:color="auto" w:fill="auto"/>
            <w:vAlign w:val="center"/>
          </w:tcPr>
          <w:p w14:paraId="78DFE74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271B1CF" w14:textId="77777777" w:rsidTr="006C6E2B">
        <w:trPr>
          <w:jc w:val="center"/>
        </w:trPr>
        <w:tc>
          <w:tcPr>
            <w:tcW w:w="1487" w:type="dxa"/>
            <w:shd w:val="clear" w:color="auto" w:fill="auto"/>
            <w:vAlign w:val="center"/>
          </w:tcPr>
          <w:p w14:paraId="769F909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27A43B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年龄计量单位代码</w:t>
            </w:r>
          </w:p>
        </w:tc>
        <w:tc>
          <w:tcPr>
            <w:tcW w:w="1679" w:type="dxa"/>
            <w:shd w:val="clear" w:color="auto" w:fill="auto"/>
            <w:vAlign w:val="center"/>
          </w:tcPr>
          <w:p w14:paraId="0785E9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NLJLDWDM</w:t>
            </w:r>
          </w:p>
        </w:tc>
        <w:tc>
          <w:tcPr>
            <w:tcW w:w="3108" w:type="dxa"/>
            <w:shd w:val="clear" w:color="auto" w:fill="auto"/>
            <w:vAlign w:val="center"/>
          </w:tcPr>
          <w:p w14:paraId="3757E74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年龄计量单位代码</w:t>
            </w:r>
          </w:p>
        </w:tc>
        <w:tc>
          <w:tcPr>
            <w:tcW w:w="992" w:type="dxa"/>
            <w:shd w:val="clear" w:color="auto" w:fill="auto"/>
            <w:vAlign w:val="center"/>
          </w:tcPr>
          <w:p w14:paraId="4250D7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6EE0D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62B550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83" w:type="dxa"/>
            <w:shd w:val="clear" w:color="auto" w:fill="auto"/>
            <w:vAlign w:val="center"/>
          </w:tcPr>
          <w:p w14:paraId="60CC2343"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CV0203.01年龄单位代码表</w:t>
            </w:r>
          </w:p>
        </w:tc>
      </w:tr>
      <w:tr w:rsidR="000043D5" w14:paraId="0BBD241C" w14:textId="77777777" w:rsidTr="006C6E2B">
        <w:trPr>
          <w:jc w:val="center"/>
        </w:trPr>
        <w:tc>
          <w:tcPr>
            <w:tcW w:w="1487" w:type="dxa"/>
            <w:shd w:val="clear" w:color="auto" w:fill="auto"/>
            <w:vAlign w:val="center"/>
          </w:tcPr>
          <w:p w14:paraId="2EBF1E5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4FB44F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孕妇标志</w:t>
            </w:r>
          </w:p>
        </w:tc>
        <w:tc>
          <w:tcPr>
            <w:tcW w:w="1679" w:type="dxa"/>
            <w:shd w:val="clear" w:color="auto" w:fill="auto"/>
            <w:vAlign w:val="center"/>
          </w:tcPr>
          <w:p w14:paraId="6691D0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YFBZ</w:t>
            </w:r>
          </w:p>
        </w:tc>
        <w:tc>
          <w:tcPr>
            <w:tcW w:w="3108" w:type="dxa"/>
            <w:shd w:val="clear" w:color="auto" w:fill="auto"/>
            <w:vAlign w:val="center"/>
          </w:tcPr>
          <w:p w14:paraId="030192D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孕妇标志</w:t>
            </w:r>
          </w:p>
        </w:tc>
        <w:tc>
          <w:tcPr>
            <w:tcW w:w="992" w:type="dxa"/>
            <w:shd w:val="clear" w:color="auto" w:fill="auto"/>
            <w:vAlign w:val="center"/>
          </w:tcPr>
          <w:p w14:paraId="6E6B14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EE12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743BD05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83" w:type="dxa"/>
            <w:shd w:val="clear" w:color="auto" w:fill="auto"/>
            <w:vAlign w:val="center"/>
          </w:tcPr>
          <w:p w14:paraId="35B56A5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AEB1F25" w14:textId="77777777" w:rsidTr="006C6E2B">
        <w:trPr>
          <w:jc w:val="center"/>
        </w:trPr>
        <w:tc>
          <w:tcPr>
            <w:tcW w:w="1487" w:type="dxa"/>
            <w:shd w:val="clear" w:color="auto" w:fill="auto"/>
            <w:vAlign w:val="center"/>
          </w:tcPr>
          <w:p w14:paraId="721F08D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DE04.10.242.00</w:t>
            </w:r>
          </w:p>
        </w:tc>
        <w:tc>
          <w:tcPr>
            <w:tcW w:w="2080" w:type="dxa"/>
            <w:shd w:val="clear" w:color="auto" w:fill="auto"/>
            <w:vAlign w:val="center"/>
          </w:tcPr>
          <w:p w14:paraId="2BA3AC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孕周(D)</w:t>
            </w:r>
          </w:p>
        </w:tc>
        <w:tc>
          <w:tcPr>
            <w:tcW w:w="1679" w:type="dxa"/>
            <w:shd w:val="clear" w:color="auto" w:fill="auto"/>
            <w:vAlign w:val="center"/>
          </w:tcPr>
          <w:p w14:paraId="412616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YZ</w:t>
            </w:r>
          </w:p>
        </w:tc>
        <w:tc>
          <w:tcPr>
            <w:tcW w:w="3108" w:type="dxa"/>
            <w:shd w:val="clear" w:color="auto" w:fill="auto"/>
            <w:vAlign w:val="center"/>
          </w:tcPr>
          <w:p w14:paraId="6D2A44D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产前随访时孕妇的妊娠时长，计量单位为</w:t>
            </w:r>
            <w:r>
              <w:rPr>
                <w:rFonts w:hint="eastAsia"/>
                <w:sz w:val="18"/>
                <w:szCs w:val="18"/>
              </w:rPr>
              <w:t>d</w:t>
            </w:r>
          </w:p>
        </w:tc>
        <w:tc>
          <w:tcPr>
            <w:tcW w:w="992" w:type="dxa"/>
            <w:shd w:val="clear" w:color="auto" w:fill="auto"/>
            <w:vAlign w:val="center"/>
          </w:tcPr>
          <w:p w14:paraId="09A11B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49659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92" w:type="dxa"/>
            <w:shd w:val="clear" w:color="auto" w:fill="auto"/>
            <w:vAlign w:val="center"/>
          </w:tcPr>
          <w:p w14:paraId="170660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83" w:type="dxa"/>
            <w:shd w:val="clear" w:color="auto" w:fill="auto"/>
            <w:vAlign w:val="center"/>
          </w:tcPr>
          <w:p w14:paraId="6A9FAE3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B672B40" w14:textId="77777777" w:rsidTr="006C6E2B">
        <w:trPr>
          <w:jc w:val="center"/>
        </w:trPr>
        <w:tc>
          <w:tcPr>
            <w:tcW w:w="1487" w:type="dxa"/>
            <w:shd w:val="clear" w:color="auto" w:fill="auto"/>
            <w:vAlign w:val="center"/>
          </w:tcPr>
          <w:p w14:paraId="7916738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080" w:type="dxa"/>
            <w:shd w:val="clear" w:color="auto" w:fill="auto"/>
            <w:vAlign w:val="center"/>
          </w:tcPr>
          <w:p w14:paraId="6D5AFED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电话号码</w:t>
            </w:r>
          </w:p>
        </w:tc>
        <w:tc>
          <w:tcPr>
            <w:tcW w:w="1679" w:type="dxa"/>
            <w:shd w:val="clear" w:color="auto" w:fill="auto"/>
            <w:vAlign w:val="center"/>
          </w:tcPr>
          <w:p w14:paraId="56F0A28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108" w:type="dxa"/>
            <w:shd w:val="clear" w:color="auto" w:fill="auto"/>
            <w:vAlign w:val="center"/>
          </w:tcPr>
          <w:p w14:paraId="6897F61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28C819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81AB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CA989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3" w:type="dxa"/>
            <w:shd w:val="clear" w:color="auto" w:fill="auto"/>
            <w:vAlign w:val="center"/>
          </w:tcPr>
          <w:p w14:paraId="1F0C06A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1C8BAF8" w14:textId="77777777" w:rsidTr="006C6E2B">
        <w:trPr>
          <w:jc w:val="center"/>
        </w:trPr>
        <w:tc>
          <w:tcPr>
            <w:tcW w:w="1487" w:type="dxa"/>
            <w:shd w:val="clear" w:color="auto" w:fill="auto"/>
            <w:vAlign w:val="center"/>
          </w:tcPr>
          <w:p w14:paraId="2FF30B2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080" w:type="dxa"/>
            <w:shd w:val="clear" w:color="auto" w:fill="auto"/>
            <w:vAlign w:val="center"/>
          </w:tcPr>
          <w:p w14:paraId="19FF5C9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电话号码</w:t>
            </w:r>
          </w:p>
        </w:tc>
        <w:tc>
          <w:tcPr>
            <w:tcW w:w="1679" w:type="dxa"/>
            <w:shd w:val="clear" w:color="auto" w:fill="auto"/>
            <w:vAlign w:val="center"/>
          </w:tcPr>
          <w:p w14:paraId="748EDD2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108" w:type="dxa"/>
            <w:shd w:val="clear" w:color="auto" w:fill="auto"/>
            <w:vAlign w:val="center"/>
          </w:tcPr>
          <w:p w14:paraId="27C6D6A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12262C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7D3E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8C894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83" w:type="dxa"/>
            <w:shd w:val="clear" w:color="auto" w:fill="auto"/>
            <w:vAlign w:val="center"/>
          </w:tcPr>
          <w:p w14:paraId="31E5A3C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46BEDDE" w14:textId="77777777" w:rsidTr="006C6E2B">
        <w:trPr>
          <w:jc w:val="center"/>
        </w:trPr>
        <w:tc>
          <w:tcPr>
            <w:tcW w:w="1487" w:type="dxa"/>
            <w:shd w:val="clear" w:color="auto" w:fill="auto"/>
            <w:vAlign w:val="center"/>
          </w:tcPr>
          <w:p w14:paraId="1CB9A65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92F472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短信提醒服务标志</w:t>
            </w:r>
          </w:p>
        </w:tc>
        <w:tc>
          <w:tcPr>
            <w:tcW w:w="1679" w:type="dxa"/>
            <w:shd w:val="clear" w:color="auto" w:fill="auto"/>
            <w:vAlign w:val="center"/>
          </w:tcPr>
          <w:p w14:paraId="45CA4E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DXTXFWBZ</w:t>
            </w:r>
          </w:p>
        </w:tc>
        <w:tc>
          <w:tcPr>
            <w:tcW w:w="3108" w:type="dxa"/>
            <w:shd w:val="clear" w:color="auto" w:fill="auto"/>
            <w:vAlign w:val="center"/>
          </w:tcPr>
          <w:p w14:paraId="7D357DA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短信提醒服务标志</w:t>
            </w:r>
          </w:p>
        </w:tc>
        <w:tc>
          <w:tcPr>
            <w:tcW w:w="992" w:type="dxa"/>
            <w:shd w:val="clear" w:color="auto" w:fill="auto"/>
            <w:vAlign w:val="center"/>
          </w:tcPr>
          <w:p w14:paraId="08231D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3483E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67B5FE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83" w:type="dxa"/>
            <w:shd w:val="clear" w:color="auto" w:fill="auto"/>
            <w:vAlign w:val="center"/>
          </w:tcPr>
          <w:p w14:paraId="4BE3FCF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871C90F" w14:textId="77777777" w:rsidTr="006C6E2B">
        <w:trPr>
          <w:jc w:val="center"/>
        </w:trPr>
        <w:tc>
          <w:tcPr>
            <w:tcW w:w="1487" w:type="dxa"/>
            <w:shd w:val="clear" w:color="auto" w:fill="auto"/>
            <w:vAlign w:val="center"/>
          </w:tcPr>
          <w:p w14:paraId="3B910D3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DE02.01.006.00</w:t>
            </w:r>
          </w:p>
        </w:tc>
        <w:tc>
          <w:tcPr>
            <w:tcW w:w="2080" w:type="dxa"/>
            <w:shd w:val="clear" w:color="auto" w:fill="auto"/>
            <w:vAlign w:val="center"/>
          </w:tcPr>
          <w:p w14:paraId="46B5510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传染病患者归属代码</w:t>
            </w:r>
          </w:p>
        </w:tc>
        <w:tc>
          <w:tcPr>
            <w:tcW w:w="1679" w:type="dxa"/>
            <w:shd w:val="clear" w:color="auto" w:fill="auto"/>
            <w:vAlign w:val="center"/>
          </w:tcPr>
          <w:p w14:paraId="34F21CA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CRBHZGSDM</w:t>
            </w:r>
          </w:p>
        </w:tc>
        <w:tc>
          <w:tcPr>
            <w:tcW w:w="3108" w:type="dxa"/>
            <w:shd w:val="clear" w:color="auto" w:fill="auto"/>
            <w:vAlign w:val="center"/>
          </w:tcPr>
          <w:p w14:paraId="474346A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传染病患者现住地址与就诊医疗卫生机构所在地区关系在特定编码体系中的代码</w:t>
            </w:r>
          </w:p>
        </w:tc>
        <w:tc>
          <w:tcPr>
            <w:tcW w:w="992" w:type="dxa"/>
            <w:shd w:val="clear" w:color="auto" w:fill="auto"/>
            <w:vAlign w:val="center"/>
          </w:tcPr>
          <w:p w14:paraId="7AFB6A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36B8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4050AC7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83" w:type="dxa"/>
            <w:shd w:val="clear" w:color="auto" w:fill="auto"/>
            <w:vAlign w:val="center"/>
          </w:tcPr>
          <w:p w14:paraId="71F614C5"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0887AFD9"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CV02.01.104传染病患者归属代码表</w:t>
            </w:r>
          </w:p>
        </w:tc>
      </w:tr>
      <w:tr w:rsidR="000043D5" w14:paraId="094E4BBC" w14:textId="77777777" w:rsidTr="006C6E2B">
        <w:trPr>
          <w:jc w:val="center"/>
        </w:trPr>
        <w:tc>
          <w:tcPr>
            <w:tcW w:w="1487" w:type="dxa"/>
            <w:shd w:val="clear" w:color="auto" w:fill="auto"/>
            <w:vAlign w:val="center"/>
          </w:tcPr>
          <w:p w14:paraId="203B2B4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080" w:type="dxa"/>
            <w:shd w:val="clear" w:color="auto" w:fill="auto"/>
            <w:vAlign w:val="center"/>
          </w:tcPr>
          <w:p w14:paraId="18F7182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婚姻状况代码</w:t>
            </w:r>
          </w:p>
        </w:tc>
        <w:tc>
          <w:tcPr>
            <w:tcW w:w="1679" w:type="dxa"/>
            <w:shd w:val="clear" w:color="auto" w:fill="auto"/>
            <w:vAlign w:val="center"/>
          </w:tcPr>
          <w:p w14:paraId="5A6786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108" w:type="dxa"/>
            <w:shd w:val="clear" w:color="auto" w:fill="auto"/>
            <w:vAlign w:val="center"/>
          </w:tcPr>
          <w:p w14:paraId="508ED62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12B959F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BC8E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3BACF8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83" w:type="dxa"/>
            <w:shd w:val="clear" w:color="auto" w:fill="auto"/>
            <w:vAlign w:val="center"/>
          </w:tcPr>
          <w:p w14:paraId="75BA5B52"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bl>
    <w:p w14:paraId="5642A59B"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56D98508"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55D81CF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5EDC6B5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490F2EF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6688A5D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34E541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EFBBD7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6A9F1A1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74B8211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522A713B" w14:textId="77777777" w:rsidTr="006C6E2B">
        <w:trPr>
          <w:jc w:val="center"/>
        </w:trPr>
        <w:tc>
          <w:tcPr>
            <w:tcW w:w="1487" w:type="dxa"/>
            <w:shd w:val="clear" w:color="auto" w:fill="auto"/>
            <w:vAlign w:val="center"/>
          </w:tcPr>
          <w:p w14:paraId="3E8E1E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080" w:type="dxa"/>
            <w:shd w:val="clear" w:color="auto" w:fill="auto"/>
            <w:vAlign w:val="center"/>
          </w:tcPr>
          <w:p w14:paraId="6D43B91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学历代码</w:t>
            </w:r>
          </w:p>
        </w:tc>
        <w:tc>
          <w:tcPr>
            <w:tcW w:w="1679" w:type="dxa"/>
            <w:shd w:val="clear" w:color="auto" w:fill="auto"/>
            <w:vAlign w:val="center"/>
          </w:tcPr>
          <w:p w14:paraId="5A1F89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108" w:type="dxa"/>
            <w:shd w:val="clear" w:color="auto" w:fill="auto"/>
            <w:vAlign w:val="center"/>
          </w:tcPr>
          <w:p w14:paraId="06E7388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6F7002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24C3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85AC55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83" w:type="dxa"/>
            <w:shd w:val="clear" w:color="auto" w:fill="auto"/>
            <w:vAlign w:val="center"/>
          </w:tcPr>
          <w:p w14:paraId="6D50DC90"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0043D5" w14:paraId="79602C33" w14:textId="77777777" w:rsidTr="006C6E2B">
        <w:trPr>
          <w:jc w:val="center"/>
        </w:trPr>
        <w:tc>
          <w:tcPr>
            <w:tcW w:w="1487" w:type="dxa"/>
            <w:shd w:val="clear" w:color="auto" w:fill="auto"/>
            <w:vAlign w:val="center"/>
          </w:tcPr>
          <w:p w14:paraId="4146B41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DE02.01.007.00</w:t>
            </w:r>
          </w:p>
        </w:tc>
        <w:tc>
          <w:tcPr>
            <w:tcW w:w="2080" w:type="dxa"/>
            <w:shd w:val="clear" w:color="auto" w:fill="auto"/>
            <w:vAlign w:val="center"/>
          </w:tcPr>
          <w:p w14:paraId="507766B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传染病患者职业代码</w:t>
            </w:r>
          </w:p>
        </w:tc>
        <w:tc>
          <w:tcPr>
            <w:tcW w:w="1679" w:type="dxa"/>
            <w:shd w:val="clear" w:color="auto" w:fill="auto"/>
            <w:vAlign w:val="center"/>
          </w:tcPr>
          <w:p w14:paraId="0FAB5E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CRBHZZYDM</w:t>
            </w:r>
          </w:p>
        </w:tc>
        <w:tc>
          <w:tcPr>
            <w:tcW w:w="3108" w:type="dxa"/>
            <w:shd w:val="clear" w:color="auto" w:fill="auto"/>
            <w:vAlign w:val="center"/>
          </w:tcPr>
          <w:p w14:paraId="3C5D076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传染病患者从事职业类别在特定编码体系中的代码</w:t>
            </w:r>
          </w:p>
        </w:tc>
        <w:tc>
          <w:tcPr>
            <w:tcW w:w="992" w:type="dxa"/>
            <w:shd w:val="clear" w:color="auto" w:fill="auto"/>
            <w:vAlign w:val="center"/>
          </w:tcPr>
          <w:p w14:paraId="57F165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D5F8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45AC68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83" w:type="dxa"/>
            <w:shd w:val="clear" w:color="auto" w:fill="auto"/>
            <w:vAlign w:val="center"/>
          </w:tcPr>
          <w:p w14:paraId="0221859C"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5B0F69F1"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0043D5" w14:paraId="0E25BE1C" w14:textId="77777777" w:rsidTr="006C6E2B">
        <w:trPr>
          <w:jc w:val="center"/>
        </w:trPr>
        <w:tc>
          <w:tcPr>
            <w:tcW w:w="1487" w:type="dxa"/>
            <w:shd w:val="clear" w:color="auto" w:fill="auto"/>
            <w:vAlign w:val="center"/>
          </w:tcPr>
          <w:p w14:paraId="798C95B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080" w:type="dxa"/>
            <w:shd w:val="clear" w:color="auto" w:fill="auto"/>
            <w:vAlign w:val="center"/>
          </w:tcPr>
          <w:p w14:paraId="21586A9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工作单位名称</w:t>
            </w:r>
          </w:p>
        </w:tc>
        <w:tc>
          <w:tcPr>
            <w:tcW w:w="1679" w:type="dxa"/>
            <w:shd w:val="clear" w:color="auto" w:fill="auto"/>
            <w:vAlign w:val="center"/>
          </w:tcPr>
          <w:p w14:paraId="57FF00D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108" w:type="dxa"/>
            <w:shd w:val="clear" w:color="auto" w:fill="auto"/>
            <w:vAlign w:val="center"/>
          </w:tcPr>
          <w:p w14:paraId="6CD0495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0D9983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43FB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C070B0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83" w:type="dxa"/>
            <w:shd w:val="clear" w:color="auto" w:fill="auto"/>
            <w:vAlign w:val="center"/>
          </w:tcPr>
          <w:p w14:paraId="253F72D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20BD1A1" w14:textId="77777777" w:rsidTr="006C6E2B">
        <w:trPr>
          <w:jc w:val="center"/>
        </w:trPr>
        <w:tc>
          <w:tcPr>
            <w:tcW w:w="1487" w:type="dxa"/>
            <w:shd w:val="clear" w:color="auto" w:fill="auto"/>
            <w:vAlign w:val="center"/>
          </w:tcPr>
          <w:p w14:paraId="58FAF26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2E31C55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省-户籍地行政区划代码</w:t>
            </w:r>
          </w:p>
        </w:tc>
        <w:tc>
          <w:tcPr>
            <w:tcW w:w="1679" w:type="dxa"/>
            <w:shd w:val="clear" w:color="auto" w:fill="auto"/>
            <w:vAlign w:val="center"/>
          </w:tcPr>
          <w:p w14:paraId="466C5A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108" w:type="dxa"/>
            <w:shd w:val="clear" w:color="auto" w:fill="auto"/>
            <w:vAlign w:val="center"/>
          </w:tcPr>
          <w:p w14:paraId="45D3B81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664A326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7D8B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365479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61C0871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7A39049" w14:textId="77777777" w:rsidTr="006C6E2B">
        <w:trPr>
          <w:jc w:val="center"/>
        </w:trPr>
        <w:tc>
          <w:tcPr>
            <w:tcW w:w="1487" w:type="dxa"/>
            <w:shd w:val="clear" w:color="auto" w:fill="auto"/>
            <w:vAlign w:val="center"/>
          </w:tcPr>
          <w:p w14:paraId="0A75D78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5D9CE7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市-户籍地行政区划代码</w:t>
            </w:r>
          </w:p>
        </w:tc>
        <w:tc>
          <w:tcPr>
            <w:tcW w:w="1679" w:type="dxa"/>
            <w:shd w:val="clear" w:color="auto" w:fill="auto"/>
            <w:vAlign w:val="center"/>
          </w:tcPr>
          <w:p w14:paraId="6FD2EAE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108" w:type="dxa"/>
            <w:shd w:val="clear" w:color="auto" w:fill="auto"/>
            <w:vAlign w:val="center"/>
          </w:tcPr>
          <w:p w14:paraId="098A457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189773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3688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81AE8C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5B5FDCB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5010A40" w14:textId="77777777" w:rsidTr="006C6E2B">
        <w:trPr>
          <w:jc w:val="center"/>
        </w:trPr>
        <w:tc>
          <w:tcPr>
            <w:tcW w:w="1487" w:type="dxa"/>
            <w:shd w:val="clear" w:color="auto" w:fill="auto"/>
            <w:vAlign w:val="center"/>
          </w:tcPr>
          <w:p w14:paraId="28E2E34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23364C2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区县-户籍地区划代码</w:t>
            </w:r>
          </w:p>
        </w:tc>
        <w:tc>
          <w:tcPr>
            <w:tcW w:w="1679" w:type="dxa"/>
            <w:shd w:val="clear" w:color="auto" w:fill="auto"/>
            <w:vAlign w:val="center"/>
          </w:tcPr>
          <w:p w14:paraId="751425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108" w:type="dxa"/>
            <w:shd w:val="clear" w:color="auto" w:fill="auto"/>
            <w:vAlign w:val="center"/>
          </w:tcPr>
          <w:p w14:paraId="20EE5A5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730D7F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E7B3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3EEA139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34FE90A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22851B2" w14:textId="77777777" w:rsidTr="006C6E2B">
        <w:trPr>
          <w:jc w:val="center"/>
        </w:trPr>
        <w:tc>
          <w:tcPr>
            <w:tcW w:w="1487" w:type="dxa"/>
            <w:shd w:val="clear" w:color="auto" w:fill="auto"/>
            <w:vAlign w:val="center"/>
          </w:tcPr>
          <w:p w14:paraId="33F3051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0D16A33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乡镇街道-户籍地区划代码</w:t>
            </w:r>
          </w:p>
        </w:tc>
        <w:tc>
          <w:tcPr>
            <w:tcW w:w="1679" w:type="dxa"/>
            <w:shd w:val="clear" w:color="auto" w:fill="auto"/>
            <w:vAlign w:val="center"/>
          </w:tcPr>
          <w:p w14:paraId="38802B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108" w:type="dxa"/>
            <w:shd w:val="clear" w:color="auto" w:fill="auto"/>
            <w:vAlign w:val="center"/>
          </w:tcPr>
          <w:p w14:paraId="280CFD2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2" w:type="dxa"/>
            <w:shd w:val="clear" w:color="auto" w:fill="auto"/>
            <w:vAlign w:val="center"/>
          </w:tcPr>
          <w:p w14:paraId="1557D3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58A5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4DD389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83" w:type="dxa"/>
            <w:shd w:val="clear" w:color="auto" w:fill="auto"/>
            <w:vAlign w:val="center"/>
          </w:tcPr>
          <w:p w14:paraId="05D186A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EBCAF4B" w14:textId="77777777" w:rsidTr="006C6E2B">
        <w:trPr>
          <w:jc w:val="center"/>
        </w:trPr>
        <w:tc>
          <w:tcPr>
            <w:tcW w:w="1487" w:type="dxa"/>
            <w:shd w:val="clear" w:color="auto" w:fill="auto"/>
            <w:vAlign w:val="center"/>
          </w:tcPr>
          <w:p w14:paraId="6FD2F20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0A9AF02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w:t>
            </w:r>
          </w:p>
        </w:tc>
        <w:tc>
          <w:tcPr>
            <w:tcW w:w="1679" w:type="dxa"/>
            <w:shd w:val="clear" w:color="auto" w:fill="auto"/>
            <w:vAlign w:val="center"/>
          </w:tcPr>
          <w:p w14:paraId="74FAB4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108" w:type="dxa"/>
            <w:shd w:val="clear" w:color="auto" w:fill="auto"/>
            <w:vAlign w:val="center"/>
          </w:tcPr>
          <w:p w14:paraId="50EB40C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6C2202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C9457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77A1F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4314599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DE541F0" w14:textId="77777777" w:rsidTr="006C6E2B">
        <w:trPr>
          <w:jc w:val="center"/>
        </w:trPr>
        <w:tc>
          <w:tcPr>
            <w:tcW w:w="1487" w:type="dxa"/>
            <w:shd w:val="clear" w:color="auto" w:fill="auto"/>
            <w:vAlign w:val="center"/>
          </w:tcPr>
          <w:p w14:paraId="279DC31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080" w:type="dxa"/>
            <w:shd w:val="clear" w:color="auto" w:fill="auto"/>
            <w:vAlign w:val="center"/>
          </w:tcPr>
          <w:p w14:paraId="6A52F48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户籍地址-省(自治区、直辖市)</w:t>
            </w:r>
          </w:p>
        </w:tc>
        <w:tc>
          <w:tcPr>
            <w:tcW w:w="1679" w:type="dxa"/>
            <w:shd w:val="clear" w:color="auto" w:fill="auto"/>
            <w:vAlign w:val="center"/>
          </w:tcPr>
          <w:p w14:paraId="0B7C5D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108" w:type="dxa"/>
            <w:shd w:val="clear" w:color="auto" w:fill="auto"/>
            <w:vAlign w:val="center"/>
          </w:tcPr>
          <w:p w14:paraId="3D1BCBA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6E6052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3AB5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7517AF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3BE7278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852122F" w14:textId="77777777" w:rsidTr="006C6E2B">
        <w:trPr>
          <w:jc w:val="center"/>
        </w:trPr>
        <w:tc>
          <w:tcPr>
            <w:tcW w:w="1487" w:type="dxa"/>
            <w:shd w:val="clear" w:color="auto" w:fill="auto"/>
            <w:vAlign w:val="center"/>
          </w:tcPr>
          <w:p w14:paraId="4F1F556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080" w:type="dxa"/>
            <w:shd w:val="clear" w:color="auto" w:fill="auto"/>
            <w:vAlign w:val="center"/>
          </w:tcPr>
          <w:p w14:paraId="001B1EC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户籍地址-市(地区、州)</w:t>
            </w:r>
          </w:p>
        </w:tc>
        <w:tc>
          <w:tcPr>
            <w:tcW w:w="1679" w:type="dxa"/>
            <w:shd w:val="clear" w:color="auto" w:fill="auto"/>
            <w:vAlign w:val="center"/>
          </w:tcPr>
          <w:p w14:paraId="2B7805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108" w:type="dxa"/>
            <w:shd w:val="clear" w:color="auto" w:fill="auto"/>
            <w:vAlign w:val="center"/>
          </w:tcPr>
          <w:p w14:paraId="3671C70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45ED39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BFE0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411EF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2F0F483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9F80DA4" w14:textId="77777777" w:rsidTr="006C6E2B">
        <w:trPr>
          <w:jc w:val="center"/>
        </w:trPr>
        <w:tc>
          <w:tcPr>
            <w:tcW w:w="1487" w:type="dxa"/>
            <w:shd w:val="clear" w:color="auto" w:fill="auto"/>
            <w:vAlign w:val="center"/>
          </w:tcPr>
          <w:p w14:paraId="7F909BB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080" w:type="dxa"/>
            <w:shd w:val="clear" w:color="auto" w:fill="auto"/>
            <w:vAlign w:val="center"/>
          </w:tcPr>
          <w:p w14:paraId="69B2CB6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户籍地址-县(市、区)</w:t>
            </w:r>
          </w:p>
        </w:tc>
        <w:tc>
          <w:tcPr>
            <w:tcW w:w="1679" w:type="dxa"/>
            <w:shd w:val="clear" w:color="auto" w:fill="auto"/>
            <w:vAlign w:val="center"/>
          </w:tcPr>
          <w:p w14:paraId="0B329F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108" w:type="dxa"/>
            <w:shd w:val="clear" w:color="auto" w:fill="auto"/>
            <w:vAlign w:val="center"/>
          </w:tcPr>
          <w:p w14:paraId="3010D93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1168D2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5FED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41DF3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6C1C6FC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1E9C808" w14:textId="77777777" w:rsidTr="006C6E2B">
        <w:trPr>
          <w:jc w:val="center"/>
        </w:trPr>
        <w:tc>
          <w:tcPr>
            <w:tcW w:w="1487" w:type="dxa"/>
            <w:shd w:val="clear" w:color="auto" w:fill="auto"/>
            <w:vAlign w:val="center"/>
          </w:tcPr>
          <w:p w14:paraId="5C300D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080" w:type="dxa"/>
            <w:shd w:val="clear" w:color="auto" w:fill="auto"/>
            <w:vAlign w:val="center"/>
          </w:tcPr>
          <w:p w14:paraId="3A8FD2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户籍地址-乡(镇、街道办事处)</w:t>
            </w:r>
          </w:p>
        </w:tc>
        <w:tc>
          <w:tcPr>
            <w:tcW w:w="1679" w:type="dxa"/>
            <w:shd w:val="clear" w:color="auto" w:fill="auto"/>
            <w:vAlign w:val="center"/>
          </w:tcPr>
          <w:p w14:paraId="3A9D09C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108" w:type="dxa"/>
            <w:shd w:val="clear" w:color="auto" w:fill="auto"/>
            <w:vAlign w:val="center"/>
          </w:tcPr>
          <w:p w14:paraId="358BD12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4FE4C8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DA60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52BE86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7228CA6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22FF99" w14:textId="77777777" w:rsidTr="006C6E2B">
        <w:trPr>
          <w:jc w:val="center"/>
        </w:trPr>
        <w:tc>
          <w:tcPr>
            <w:tcW w:w="1487" w:type="dxa"/>
            <w:shd w:val="clear" w:color="auto" w:fill="auto"/>
            <w:vAlign w:val="center"/>
          </w:tcPr>
          <w:p w14:paraId="20ABA31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080" w:type="dxa"/>
            <w:shd w:val="clear" w:color="auto" w:fill="auto"/>
            <w:vAlign w:val="center"/>
          </w:tcPr>
          <w:p w14:paraId="739B739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户籍地址-村(街、路、弄等)</w:t>
            </w:r>
          </w:p>
        </w:tc>
        <w:tc>
          <w:tcPr>
            <w:tcW w:w="1679" w:type="dxa"/>
            <w:shd w:val="clear" w:color="auto" w:fill="auto"/>
            <w:vAlign w:val="center"/>
          </w:tcPr>
          <w:p w14:paraId="2DADDBA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108" w:type="dxa"/>
            <w:shd w:val="clear" w:color="auto" w:fill="auto"/>
            <w:vAlign w:val="center"/>
          </w:tcPr>
          <w:p w14:paraId="01D00B8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25580C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E149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6D921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52ECD7E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64D138D"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32F452B4"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5F3EF5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5A311A9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28D6121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378099C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B99361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FBC404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13F9F72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778B381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522864F" w14:textId="77777777" w:rsidTr="006C6E2B">
        <w:trPr>
          <w:jc w:val="center"/>
        </w:trPr>
        <w:tc>
          <w:tcPr>
            <w:tcW w:w="1487" w:type="dxa"/>
            <w:shd w:val="clear" w:color="auto" w:fill="auto"/>
            <w:vAlign w:val="center"/>
          </w:tcPr>
          <w:p w14:paraId="2CEE269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080" w:type="dxa"/>
            <w:shd w:val="clear" w:color="auto" w:fill="auto"/>
            <w:vAlign w:val="center"/>
          </w:tcPr>
          <w:p w14:paraId="474A245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户籍地址-门牌号码</w:t>
            </w:r>
          </w:p>
        </w:tc>
        <w:tc>
          <w:tcPr>
            <w:tcW w:w="1679" w:type="dxa"/>
            <w:shd w:val="clear" w:color="auto" w:fill="auto"/>
            <w:vAlign w:val="center"/>
          </w:tcPr>
          <w:p w14:paraId="02605E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108" w:type="dxa"/>
            <w:shd w:val="clear" w:color="auto" w:fill="auto"/>
            <w:vAlign w:val="center"/>
          </w:tcPr>
          <w:p w14:paraId="4628094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08F83F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B7AB3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F2FA52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83" w:type="dxa"/>
            <w:shd w:val="clear" w:color="auto" w:fill="auto"/>
            <w:vAlign w:val="center"/>
          </w:tcPr>
          <w:p w14:paraId="21DFE35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7DA1ED3" w14:textId="77777777" w:rsidTr="006C6E2B">
        <w:trPr>
          <w:jc w:val="center"/>
        </w:trPr>
        <w:tc>
          <w:tcPr>
            <w:tcW w:w="1487" w:type="dxa"/>
            <w:shd w:val="clear" w:color="auto" w:fill="auto"/>
            <w:vAlign w:val="center"/>
          </w:tcPr>
          <w:p w14:paraId="3887538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A9C18D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省-居住地行政区划代码</w:t>
            </w:r>
          </w:p>
        </w:tc>
        <w:tc>
          <w:tcPr>
            <w:tcW w:w="1679" w:type="dxa"/>
            <w:shd w:val="clear" w:color="auto" w:fill="auto"/>
            <w:vAlign w:val="center"/>
          </w:tcPr>
          <w:p w14:paraId="1170DB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108" w:type="dxa"/>
            <w:shd w:val="clear" w:color="auto" w:fill="auto"/>
            <w:vAlign w:val="center"/>
          </w:tcPr>
          <w:p w14:paraId="3199D67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75C658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2F67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6A30D1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083A18E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F6F2A53" w14:textId="77777777" w:rsidTr="006C6E2B">
        <w:trPr>
          <w:jc w:val="center"/>
        </w:trPr>
        <w:tc>
          <w:tcPr>
            <w:tcW w:w="1487" w:type="dxa"/>
            <w:shd w:val="clear" w:color="auto" w:fill="auto"/>
            <w:vAlign w:val="center"/>
          </w:tcPr>
          <w:p w14:paraId="45DD546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6FACAE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市-居住地行政区划代码</w:t>
            </w:r>
          </w:p>
        </w:tc>
        <w:tc>
          <w:tcPr>
            <w:tcW w:w="1679" w:type="dxa"/>
            <w:shd w:val="clear" w:color="auto" w:fill="auto"/>
            <w:vAlign w:val="center"/>
          </w:tcPr>
          <w:p w14:paraId="6E46EC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108" w:type="dxa"/>
            <w:shd w:val="clear" w:color="auto" w:fill="auto"/>
            <w:vAlign w:val="center"/>
          </w:tcPr>
          <w:p w14:paraId="31EE38B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1B0192D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6A8F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6102B7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4049EF5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AD47953" w14:textId="77777777" w:rsidTr="006C6E2B">
        <w:trPr>
          <w:jc w:val="center"/>
        </w:trPr>
        <w:tc>
          <w:tcPr>
            <w:tcW w:w="1487" w:type="dxa"/>
            <w:shd w:val="clear" w:color="auto" w:fill="auto"/>
            <w:vAlign w:val="center"/>
          </w:tcPr>
          <w:p w14:paraId="16B7B6E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20F176D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区县-居住地区划代码</w:t>
            </w:r>
          </w:p>
        </w:tc>
        <w:tc>
          <w:tcPr>
            <w:tcW w:w="1679" w:type="dxa"/>
            <w:shd w:val="clear" w:color="auto" w:fill="auto"/>
            <w:vAlign w:val="center"/>
          </w:tcPr>
          <w:p w14:paraId="6A6900A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108" w:type="dxa"/>
            <w:shd w:val="clear" w:color="auto" w:fill="auto"/>
            <w:vAlign w:val="center"/>
          </w:tcPr>
          <w:p w14:paraId="594AEBB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2A42D9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9ED8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25E62C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83" w:type="dxa"/>
            <w:shd w:val="clear" w:color="auto" w:fill="auto"/>
            <w:vAlign w:val="center"/>
          </w:tcPr>
          <w:p w14:paraId="0A48182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3D37D1E" w14:textId="77777777" w:rsidTr="006C6E2B">
        <w:trPr>
          <w:jc w:val="center"/>
        </w:trPr>
        <w:tc>
          <w:tcPr>
            <w:tcW w:w="1487" w:type="dxa"/>
            <w:shd w:val="clear" w:color="auto" w:fill="auto"/>
            <w:vAlign w:val="center"/>
          </w:tcPr>
          <w:p w14:paraId="143F2C1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68C088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乡镇街道-居住地区划代码</w:t>
            </w:r>
          </w:p>
        </w:tc>
        <w:tc>
          <w:tcPr>
            <w:tcW w:w="1679" w:type="dxa"/>
            <w:shd w:val="clear" w:color="auto" w:fill="auto"/>
            <w:vAlign w:val="center"/>
          </w:tcPr>
          <w:p w14:paraId="55304BD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108" w:type="dxa"/>
            <w:shd w:val="clear" w:color="auto" w:fill="auto"/>
            <w:vAlign w:val="center"/>
          </w:tcPr>
          <w:p w14:paraId="38DAF37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42BAED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825F1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2B7682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83" w:type="dxa"/>
            <w:shd w:val="clear" w:color="auto" w:fill="auto"/>
            <w:vAlign w:val="center"/>
          </w:tcPr>
          <w:p w14:paraId="5122819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6EFEEF8" w14:textId="77777777" w:rsidTr="006C6E2B">
        <w:trPr>
          <w:jc w:val="center"/>
        </w:trPr>
        <w:tc>
          <w:tcPr>
            <w:tcW w:w="1487" w:type="dxa"/>
            <w:shd w:val="clear" w:color="auto" w:fill="auto"/>
            <w:vAlign w:val="center"/>
          </w:tcPr>
          <w:p w14:paraId="5373B5E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91615C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居住地详细地址</w:t>
            </w:r>
          </w:p>
        </w:tc>
        <w:tc>
          <w:tcPr>
            <w:tcW w:w="1679" w:type="dxa"/>
            <w:shd w:val="clear" w:color="auto" w:fill="auto"/>
            <w:vAlign w:val="center"/>
          </w:tcPr>
          <w:p w14:paraId="7F4DD8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108" w:type="dxa"/>
            <w:shd w:val="clear" w:color="auto" w:fill="auto"/>
            <w:vAlign w:val="center"/>
          </w:tcPr>
          <w:p w14:paraId="68792C4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0BA398D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2B91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879BF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41A44B7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5CC79A7" w14:textId="77777777" w:rsidTr="006C6E2B">
        <w:trPr>
          <w:jc w:val="center"/>
        </w:trPr>
        <w:tc>
          <w:tcPr>
            <w:tcW w:w="1487" w:type="dxa"/>
            <w:shd w:val="clear" w:color="auto" w:fill="auto"/>
            <w:vAlign w:val="center"/>
          </w:tcPr>
          <w:p w14:paraId="4DAF78A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FB4B9B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有无性病史</w:t>
            </w:r>
          </w:p>
        </w:tc>
        <w:tc>
          <w:tcPr>
            <w:tcW w:w="1679" w:type="dxa"/>
            <w:shd w:val="clear" w:color="auto" w:fill="auto"/>
            <w:vAlign w:val="center"/>
          </w:tcPr>
          <w:p w14:paraId="3344B4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YWXBS</w:t>
            </w:r>
          </w:p>
        </w:tc>
        <w:tc>
          <w:tcPr>
            <w:tcW w:w="3108" w:type="dxa"/>
            <w:shd w:val="clear" w:color="auto" w:fill="auto"/>
            <w:vAlign w:val="center"/>
          </w:tcPr>
          <w:p w14:paraId="6DC901D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有无性病史</w:t>
            </w:r>
          </w:p>
        </w:tc>
        <w:tc>
          <w:tcPr>
            <w:tcW w:w="992" w:type="dxa"/>
            <w:shd w:val="clear" w:color="auto" w:fill="auto"/>
            <w:vAlign w:val="center"/>
          </w:tcPr>
          <w:p w14:paraId="5357B68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02EA0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75D81DB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7EF8471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1.有2；无3；不详</w:t>
            </w:r>
          </w:p>
        </w:tc>
      </w:tr>
      <w:tr w:rsidR="000043D5" w14:paraId="7624098E" w14:textId="77777777" w:rsidTr="006C6E2B">
        <w:trPr>
          <w:jc w:val="center"/>
        </w:trPr>
        <w:tc>
          <w:tcPr>
            <w:tcW w:w="1487" w:type="dxa"/>
            <w:shd w:val="clear" w:color="auto" w:fill="auto"/>
            <w:vAlign w:val="center"/>
          </w:tcPr>
          <w:p w14:paraId="6063C0F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DEF115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性病史</w:t>
            </w:r>
          </w:p>
        </w:tc>
        <w:tc>
          <w:tcPr>
            <w:tcW w:w="1679" w:type="dxa"/>
            <w:shd w:val="clear" w:color="auto" w:fill="auto"/>
            <w:vAlign w:val="center"/>
          </w:tcPr>
          <w:p w14:paraId="0778D3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w:t>
            </w:r>
          </w:p>
        </w:tc>
        <w:tc>
          <w:tcPr>
            <w:tcW w:w="3108" w:type="dxa"/>
            <w:shd w:val="clear" w:color="auto" w:fill="auto"/>
            <w:vAlign w:val="center"/>
          </w:tcPr>
          <w:p w14:paraId="41661FA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w:t>
            </w:r>
          </w:p>
        </w:tc>
        <w:tc>
          <w:tcPr>
            <w:tcW w:w="992" w:type="dxa"/>
            <w:shd w:val="clear" w:color="auto" w:fill="auto"/>
            <w:vAlign w:val="center"/>
          </w:tcPr>
          <w:p w14:paraId="05D948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C2E3E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7EAD27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53DD918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1.梅毒；2.艾滋病；3.淋病；4.沙眼衣原体感染；5.生殖器疱疹；6.尖锐湿疣；99.其他</w:t>
            </w:r>
          </w:p>
        </w:tc>
      </w:tr>
      <w:tr w:rsidR="000043D5" w14:paraId="4363A85D" w14:textId="77777777" w:rsidTr="006C6E2B">
        <w:trPr>
          <w:jc w:val="center"/>
        </w:trPr>
        <w:tc>
          <w:tcPr>
            <w:tcW w:w="1487" w:type="dxa"/>
            <w:shd w:val="clear" w:color="auto" w:fill="auto"/>
            <w:vAlign w:val="center"/>
          </w:tcPr>
          <w:p w14:paraId="5F8F8AE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080" w:type="dxa"/>
            <w:shd w:val="clear" w:color="auto" w:fill="auto"/>
            <w:vAlign w:val="center"/>
          </w:tcPr>
          <w:p w14:paraId="20D1167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机构名称</w:t>
            </w:r>
          </w:p>
        </w:tc>
        <w:tc>
          <w:tcPr>
            <w:tcW w:w="1679" w:type="dxa"/>
            <w:shd w:val="clear" w:color="auto" w:fill="auto"/>
            <w:vAlign w:val="center"/>
          </w:tcPr>
          <w:p w14:paraId="1056A1F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108" w:type="dxa"/>
            <w:shd w:val="clear" w:color="auto" w:fill="auto"/>
            <w:vAlign w:val="center"/>
          </w:tcPr>
          <w:p w14:paraId="668FCA4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354F1D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36CA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BF3A9E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83" w:type="dxa"/>
            <w:shd w:val="clear" w:color="auto" w:fill="auto"/>
            <w:vAlign w:val="center"/>
          </w:tcPr>
          <w:p w14:paraId="5DCAAD3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22F1B5D" w14:textId="77777777" w:rsidTr="006C6E2B">
        <w:trPr>
          <w:jc w:val="center"/>
        </w:trPr>
        <w:tc>
          <w:tcPr>
            <w:tcW w:w="1487" w:type="dxa"/>
            <w:shd w:val="clear" w:color="auto" w:fill="auto"/>
            <w:vAlign w:val="center"/>
          </w:tcPr>
          <w:p w14:paraId="613ED70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2CBAF7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性病史诊断日期</w:t>
            </w:r>
          </w:p>
        </w:tc>
        <w:tc>
          <w:tcPr>
            <w:tcW w:w="1679" w:type="dxa"/>
            <w:shd w:val="clear" w:color="auto" w:fill="auto"/>
            <w:vAlign w:val="center"/>
          </w:tcPr>
          <w:p w14:paraId="1B180B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XBSZDRQ</w:t>
            </w:r>
          </w:p>
        </w:tc>
        <w:tc>
          <w:tcPr>
            <w:tcW w:w="3108" w:type="dxa"/>
            <w:shd w:val="clear" w:color="auto" w:fill="auto"/>
            <w:vAlign w:val="center"/>
          </w:tcPr>
          <w:p w14:paraId="0482E25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性病史诊断日期</w:t>
            </w:r>
          </w:p>
        </w:tc>
        <w:tc>
          <w:tcPr>
            <w:tcW w:w="992" w:type="dxa"/>
            <w:shd w:val="clear" w:color="auto" w:fill="auto"/>
            <w:vAlign w:val="center"/>
          </w:tcPr>
          <w:p w14:paraId="2C3164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F8576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3B3D8BF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4330621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EA52007" w14:textId="77777777" w:rsidTr="006C6E2B">
        <w:trPr>
          <w:jc w:val="center"/>
        </w:trPr>
        <w:tc>
          <w:tcPr>
            <w:tcW w:w="1487" w:type="dxa"/>
            <w:shd w:val="clear" w:color="auto" w:fill="auto"/>
            <w:vAlign w:val="center"/>
          </w:tcPr>
          <w:p w14:paraId="54399B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11F7E1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曾规范治疗标志</w:t>
            </w:r>
          </w:p>
        </w:tc>
        <w:tc>
          <w:tcPr>
            <w:tcW w:w="1679" w:type="dxa"/>
            <w:shd w:val="clear" w:color="auto" w:fill="auto"/>
            <w:vAlign w:val="center"/>
          </w:tcPr>
          <w:p w14:paraId="7035B5A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CGFZLBZ</w:t>
            </w:r>
          </w:p>
        </w:tc>
        <w:tc>
          <w:tcPr>
            <w:tcW w:w="3108" w:type="dxa"/>
            <w:shd w:val="clear" w:color="auto" w:fill="auto"/>
            <w:vAlign w:val="center"/>
          </w:tcPr>
          <w:p w14:paraId="5787FFA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曾规范治疗标志</w:t>
            </w:r>
          </w:p>
        </w:tc>
        <w:tc>
          <w:tcPr>
            <w:tcW w:w="992" w:type="dxa"/>
            <w:shd w:val="clear" w:color="auto" w:fill="auto"/>
            <w:vAlign w:val="center"/>
          </w:tcPr>
          <w:p w14:paraId="17674D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17410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2425F6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83" w:type="dxa"/>
            <w:shd w:val="clear" w:color="auto" w:fill="auto"/>
            <w:vAlign w:val="center"/>
          </w:tcPr>
          <w:p w14:paraId="5F74CB3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5121979" w14:textId="77777777" w:rsidTr="006C6E2B">
        <w:trPr>
          <w:jc w:val="center"/>
        </w:trPr>
        <w:tc>
          <w:tcPr>
            <w:tcW w:w="1487" w:type="dxa"/>
            <w:shd w:val="clear" w:color="auto" w:fill="auto"/>
            <w:vAlign w:val="center"/>
          </w:tcPr>
          <w:p w14:paraId="3FCA699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080" w:type="dxa"/>
            <w:shd w:val="clear" w:color="auto" w:fill="auto"/>
            <w:vAlign w:val="center"/>
          </w:tcPr>
          <w:p w14:paraId="534260E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机构名称</w:t>
            </w:r>
          </w:p>
        </w:tc>
        <w:tc>
          <w:tcPr>
            <w:tcW w:w="1679" w:type="dxa"/>
            <w:shd w:val="clear" w:color="auto" w:fill="auto"/>
            <w:vAlign w:val="center"/>
          </w:tcPr>
          <w:p w14:paraId="348D93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108" w:type="dxa"/>
            <w:shd w:val="clear" w:color="auto" w:fill="auto"/>
            <w:vAlign w:val="center"/>
          </w:tcPr>
          <w:p w14:paraId="366C1DA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6CBA65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5C1F9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D938C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83" w:type="dxa"/>
            <w:shd w:val="clear" w:color="auto" w:fill="auto"/>
            <w:vAlign w:val="center"/>
          </w:tcPr>
          <w:p w14:paraId="6087CEB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D323E64" w14:textId="77777777" w:rsidTr="006C6E2B">
        <w:trPr>
          <w:jc w:val="center"/>
        </w:trPr>
        <w:tc>
          <w:tcPr>
            <w:tcW w:w="1487" w:type="dxa"/>
            <w:shd w:val="clear" w:color="auto" w:fill="auto"/>
            <w:vAlign w:val="center"/>
          </w:tcPr>
          <w:p w14:paraId="32680C6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CAF9B6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既往治疗日期</w:t>
            </w:r>
          </w:p>
        </w:tc>
        <w:tc>
          <w:tcPr>
            <w:tcW w:w="1679" w:type="dxa"/>
            <w:shd w:val="clear" w:color="auto" w:fill="auto"/>
            <w:vAlign w:val="center"/>
          </w:tcPr>
          <w:p w14:paraId="57E9F1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JWZLRQ</w:t>
            </w:r>
          </w:p>
        </w:tc>
        <w:tc>
          <w:tcPr>
            <w:tcW w:w="3108" w:type="dxa"/>
            <w:shd w:val="clear" w:color="auto" w:fill="auto"/>
            <w:vAlign w:val="center"/>
          </w:tcPr>
          <w:p w14:paraId="44E2739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既往治疗日期</w:t>
            </w:r>
          </w:p>
        </w:tc>
        <w:tc>
          <w:tcPr>
            <w:tcW w:w="992" w:type="dxa"/>
            <w:shd w:val="clear" w:color="auto" w:fill="auto"/>
            <w:vAlign w:val="center"/>
          </w:tcPr>
          <w:p w14:paraId="3E7A767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1FE6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1D623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5F0BA7D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0D517BD" w14:textId="77777777" w:rsidTr="006C6E2B">
        <w:trPr>
          <w:jc w:val="center"/>
        </w:trPr>
        <w:tc>
          <w:tcPr>
            <w:tcW w:w="1487" w:type="dxa"/>
            <w:shd w:val="clear" w:color="auto" w:fill="auto"/>
            <w:vAlign w:val="center"/>
          </w:tcPr>
          <w:p w14:paraId="6B905C0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C26EF8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治疗药物分类</w:t>
            </w:r>
          </w:p>
        </w:tc>
        <w:tc>
          <w:tcPr>
            <w:tcW w:w="1679" w:type="dxa"/>
            <w:shd w:val="clear" w:color="auto" w:fill="auto"/>
            <w:vAlign w:val="center"/>
          </w:tcPr>
          <w:p w14:paraId="1CC0D5D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ZLYWFL</w:t>
            </w:r>
          </w:p>
        </w:tc>
        <w:tc>
          <w:tcPr>
            <w:tcW w:w="3108" w:type="dxa"/>
            <w:shd w:val="clear" w:color="auto" w:fill="auto"/>
            <w:vAlign w:val="center"/>
          </w:tcPr>
          <w:p w14:paraId="2CD9000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治疗药物分类</w:t>
            </w:r>
          </w:p>
        </w:tc>
        <w:tc>
          <w:tcPr>
            <w:tcW w:w="992" w:type="dxa"/>
            <w:shd w:val="clear" w:color="auto" w:fill="auto"/>
            <w:vAlign w:val="center"/>
          </w:tcPr>
          <w:p w14:paraId="1BE32C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1E56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7FC78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1B99A82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1.长效青霉素；2.头孢曲松；3.多西环素；4.四环素；5.红霉素；6.其他</w:t>
            </w:r>
          </w:p>
        </w:tc>
      </w:tr>
      <w:tr w:rsidR="000043D5" w14:paraId="0C2C3B51" w14:textId="77777777" w:rsidTr="006C6E2B">
        <w:trPr>
          <w:jc w:val="center"/>
        </w:trPr>
        <w:tc>
          <w:tcPr>
            <w:tcW w:w="1487" w:type="dxa"/>
            <w:shd w:val="clear" w:color="auto" w:fill="auto"/>
            <w:vAlign w:val="center"/>
          </w:tcPr>
          <w:p w14:paraId="39FCAE9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2DC387B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治疗药物-其他分类名称</w:t>
            </w:r>
          </w:p>
        </w:tc>
        <w:tc>
          <w:tcPr>
            <w:tcW w:w="1679" w:type="dxa"/>
            <w:shd w:val="clear" w:color="auto" w:fill="auto"/>
            <w:vAlign w:val="center"/>
          </w:tcPr>
          <w:p w14:paraId="413B3B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ZLYW_QTFLMC</w:t>
            </w:r>
          </w:p>
        </w:tc>
        <w:tc>
          <w:tcPr>
            <w:tcW w:w="3108" w:type="dxa"/>
            <w:shd w:val="clear" w:color="auto" w:fill="auto"/>
            <w:vAlign w:val="center"/>
          </w:tcPr>
          <w:p w14:paraId="1859D4D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w:t>
            </w:r>
            <w:r>
              <w:rPr>
                <w:rFonts w:hint="eastAsia"/>
                <w:sz w:val="18"/>
                <w:szCs w:val="18"/>
              </w:rPr>
              <w:t>-</w:t>
            </w:r>
            <w:r>
              <w:rPr>
                <w:rFonts w:hint="eastAsia"/>
                <w:sz w:val="18"/>
                <w:szCs w:val="18"/>
              </w:rPr>
              <w:t>其他分类名称</w:t>
            </w:r>
          </w:p>
        </w:tc>
        <w:tc>
          <w:tcPr>
            <w:tcW w:w="992" w:type="dxa"/>
            <w:shd w:val="clear" w:color="auto" w:fill="auto"/>
            <w:vAlign w:val="center"/>
          </w:tcPr>
          <w:p w14:paraId="4946E5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CCAB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9CA57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528324E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67812C9"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5E09379D"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775696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1E58AF9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4B5414C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73AE24F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ACC9ED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6F6CE9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155F3B2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016D6D5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4FA0138" w14:textId="77777777" w:rsidTr="006C6E2B">
        <w:trPr>
          <w:jc w:val="center"/>
        </w:trPr>
        <w:tc>
          <w:tcPr>
            <w:tcW w:w="1487" w:type="dxa"/>
            <w:shd w:val="clear" w:color="auto" w:fill="auto"/>
            <w:vAlign w:val="center"/>
          </w:tcPr>
          <w:p w14:paraId="17214CD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38E71A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治疗药物剂量</w:t>
            </w:r>
          </w:p>
        </w:tc>
        <w:tc>
          <w:tcPr>
            <w:tcW w:w="1679" w:type="dxa"/>
            <w:shd w:val="clear" w:color="auto" w:fill="auto"/>
            <w:vAlign w:val="center"/>
          </w:tcPr>
          <w:p w14:paraId="3AAB1C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ZLYWJL</w:t>
            </w:r>
          </w:p>
        </w:tc>
        <w:tc>
          <w:tcPr>
            <w:tcW w:w="3108" w:type="dxa"/>
            <w:shd w:val="clear" w:color="auto" w:fill="auto"/>
            <w:vAlign w:val="center"/>
          </w:tcPr>
          <w:p w14:paraId="517C347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治疗药物剂量</w:t>
            </w:r>
          </w:p>
        </w:tc>
        <w:tc>
          <w:tcPr>
            <w:tcW w:w="992" w:type="dxa"/>
            <w:shd w:val="clear" w:color="auto" w:fill="auto"/>
            <w:vAlign w:val="center"/>
          </w:tcPr>
          <w:p w14:paraId="24F4C2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CDDF2D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9BAFE1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25B1E70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99EE039" w14:textId="77777777" w:rsidTr="006C6E2B">
        <w:trPr>
          <w:jc w:val="center"/>
        </w:trPr>
        <w:tc>
          <w:tcPr>
            <w:tcW w:w="1487" w:type="dxa"/>
            <w:shd w:val="clear" w:color="auto" w:fill="auto"/>
            <w:vAlign w:val="center"/>
          </w:tcPr>
          <w:p w14:paraId="760D81D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F3B977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梅毒TRUST检测结果代码</w:t>
            </w:r>
          </w:p>
        </w:tc>
        <w:tc>
          <w:tcPr>
            <w:tcW w:w="1679" w:type="dxa"/>
            <w:shd w:val="clear" w:color="auto" w:fill="auto"/>
            <w:vAlign w:val="center"/>
          </w:tcPr>
          <w:p w14:paraId="2C2E48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108" w:type="dxa"/>
            <w:shd w:val="clear" w:color="auto" w:fill="auto"/>
            <w:vAlign w:val="center"/>
          </w:tcPr>
          <w:p w14:paraId="06A9171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TRUST</w:t>
            </w:r>
            <w:r>
              <w:rPr>
                <w:rFonts w:hint="eastAsia"/>
                <w:sz w:val="18"/>
                <w:szCs w:val="18"/>
              </w:rPr>
              <w:t>检测结果代码</w:t>
            </w:r>
          </w:p>
        </w:tc>
        <w:tc>
          <w:tcPr>
            <w:tcW w:w="992" w:type="dxa"/>
            <w:shd w:val="clear" w:color="auto" w:fill="auto"/>
            <w:vAlign w:val="center"/>
          </w:tcPr>
          <w:p w14:paraId="1FE66E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61F37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568EFB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465FF09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351B9A4F" w14:textId="77777777" w:rsidTr="006C6E2B">
        <w:trPr>
          <w:jc w:val="center"/>
        </w:trPr>
        <w:tc>
          <w:tcPr>
            <w:tcW w:w="1487" w:type="dxa"/>
            <w:shd w:val="clear" w:color="auto" w:fill="auto"/>
            <w:vAlign w:val="center"/>
          </w:tcPr>
          <w:p w14:paraId="0F0CCA1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8B1B6F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梅毒TPPA检测结果代码</w:t>
            </w:r>
          </w:p>
        </w:tc>
        <w:tc>
          <w:tcPr>
            <w:tcW w:w="1679" w:type="dxa"/>
            <w:shd w:val="clear" w:color="auto" w:fill="auto"/>
            <w:vAlign w:val="center"/>
          </w:tcPr>
          <w:p w14:paraId="54C4D6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108" w:type="dxa"/>
            <w:shd w:val="clear" w:color="auto" w:fill="auto"/>
            <w:vAlign w:val="center"/>
          </w:tcPr>
          <w:p w14:paraId="1E6DA16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TPPA</w:t>
            </w:r>
            <w:r>
              <w:rPr>
                <w:rFonts w:hint="eastAsia"/>
                <w:sz w:val="18"/>
                <w:szCs w:val="18"/>
              </w:rPr>
              <w:t>检测结果代码</w:t>
            </w:r>
          </w:p>
        </w:tc>
        <w:tc>
          <w:tcPr>
            <w:tcW w:w="992" w:type="dxa"/>
            <w:shd w:val="clear" w:color="auto" w:fill="auto"/>
            <w:vAlign w:val="center"/>
          </w:tcPr>
          <w:p w14:paraId="6ED63A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827B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47CBD5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71CF347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4A61973E" w14:textId="77777777" w:rsidTr="006C6E2B">
        <w:trPr>
          <w:jc w:val="center"/>
        </w:trPr>
        <w:tc>
          <w:tcPr>
            <w:tcW w:w="1487" w:type="dxa"/>
            <w:shd w:val="clear" w:color="auto" w:fill="auto"/>
            <w:vAlign w:val="center"/>
          </w:tcPr>
          <w:p w14:paraId="7EFB98A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51BEAE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梅毒RPR检测结果代码</w:t>
            </w:r>
          </w:p>
        </w:tc>
        <w:tc>
          <w:tcPr>
            <w:tcW w:w="1679" w:type="dxa"/>
            <w:shd w:val="clear" w:color="auto" w:fill="auto"/>
            <w:vAlign w:val="center"/>
          </w:tcPr>
          <w:p w14:paraId="6B0E73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MDRJCJGDM</w:t>
            </w:r>
          </w:p>
        </w:tc>
        <w:tc>
          <w:tcPr>
            <w:tcW w:w="3108" w:type="dxa"/>
            <w:shd w:val="clear" w:color="auto" w:fill="auto"/>
            <w:vAlign w:val="center"/>
          </w:tcPr>
          <w:p w14:paraId="247D9D4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RPR</w:t>
            </w:r>
            <w:r>
              <w:rPr>
                <w:rFonts w:hint="eastAsia"/>
                <w:sz w:val="18"/>
                <w:szCs w:val="18"/>
              </w:rPr>
              <w:t>检测结果代码</w:t>
            </w:r>
          </w:p>
        </w:tc>
        <w:tc>
          <w:tcPr>
            <w:tcW w:w="992" w:type="dxa"/>
            <w:shd w:val="clear" w:color="auto" w:fill="auto"/>
            <w:vAlign w:val="center"/>
          </w:tcPr>
          <w:p w14:paraId="02074E9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5EA7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634375D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2E0D2C1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6AF1EEA5" w14:textId="77777777" w:rsidTr="006C6E2B">
        <w:trPr>
          <w:jc w:val="center"/>
        </w:trPr>
        <w:tc>
          <w:tcPr>
            <w:tcW w:w="1487" w:type="dxa"/>
            <w:shd w:val="clear" w:color="auto" w:fill="auto"/>
            <w:vAlign w:val="center"/>
          </w:tcPr>
          <w:p w14:paraId="1CF40F6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9FF88C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梅毒ELISA检测结果代码</w:t>
            </w:r>
          </w:p>
        </w:tc>
        <w:tc>
          <w:tcPr>
            <w:tcW w:w="1679" w:type="dxa"/>
            <w:shd w:val="clear" w:color="auto" w:fill="auto"/>
            <w:vAlign w:val="center"/>
          </w:tcPr>
          <w:p w14:paraId="3B2F3A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MDEJCJGDM</w:t>
            </w:r>
          </w:p>
        </w:tc>
        <w:tc>
          <w:tcPr>
            <w:tcW w:w="3108" w:type="dxa"/>
            <w:shd w:val="clear" w:color="auto" w:fill="auto"/>
            <w:vAlign w:val="center"/>
          </w:tcPr>
          <w:p w14:paraId="1DE3EBD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ELISA</w:t>
            </w:r>
            <w:r>
              <w:rPr>
                <w:rFonts w:hint="eastAsia"/>
                <w:sz w:val="18"/>
                <w:szCs w:val="18"/>
              </w:rPr>
              <w:t>检测结果代码</w:t>
            </w:r>
          </w:p>
        </w:tc>
        <w:tc>
          <w:tcPr>
            <w:tcW w:w="992" w:type="dxa"/>
            <w:shd w:val="clear" w:color="auto" w:fill="auto"/>
            <w:vAlign w:val="center"/>
          </w:tcPr>
          <w:p w14:paraId="4BDA3D9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7998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69CC29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585C609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5D5E881F" w14:textId="77777777" w:rsidTr="006C6E2B">
        <w:trPr>
          <w:jc w:val="center"/>
        </w:trPr>
        <w:tc>
          <w:tcPr>
            <w:tcW w:w="1487" w:type="dxa"/>
            <w:shd w:val="clear" w:color="auto" w:fill="auto"/>
            <w:vAlign w:val="center"/>
          </w:tcPr>
          <w:p w14:paraId="5E5D2A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740B64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梅毒CLIA检测结果代码</w:t>
            </w:r>
          </w:p>
        </w:tc>
        <w:tc>
          <w:tcPr>
            <w:tcW w:w="1679" w:type="dxa"/>
            <w:shd w:val="clear" w:color="auto" w:fill="auto"/>
            <w:vAlign w:val="center"/>
          </w:tcPr>
          <w:p w14:paraId="489E4C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MDCJCJGDM</w:t>
            </w:r>
          </w:p>
        </w:tc>
        <w:tc>
          <w:tcPr>
            <w:tcW w:w="3108" w:type="dxa"/>
            <w:shd w:val="clear" w:color="auto" w:fill="auto"/>
            <w:vAlign w:val="center"/>
          </w:tcPr>
          <w:p w14:paraId="7BF0D5E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CLIA</w:t>
            </w:r>
            <w:r>
              <w:rPr>
                <w:rFonts w:hint="eastAsia"/>
                <w:sz w:val="18"/>
                <w:szCs w:val="18"/>
              </w:rPr>
              <w:t>检测结果代码</w:t>
            </w:r>
          </w:p>
        </w:tc>
        <w:tc>
          <w:tcPr>
            <w:tcW w:w="992" w:type="dxa"/>
            <w:shd w:val="clear" w:color="auto" w:fill="auto"/>
            <w:vAlign w:val="center"/>
          </w:tcPr>
          <w:p w14:paraId="614BC4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C624E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768280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079795E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2B3CC9DD" w14:textId="77777777" w:rsidTr="006C6E2B">
        <w:trPr>
          <w:jc w:val="center"/>
        </w:trPr>
        <w:tc>
          <w:tcPr>
            <w:tcW w:w="1487" w:type="dxa"/>
            <w:shd w:val="clear" w:color="auto" w:fill="auto"/>
            <w:vAlign w:val="center"/>
          </w:tcPr>
          <w:p w14:paraId="0E98F8D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D8FE37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接触史(传染来源)</w:t>
            </w:r>
          </w:p>
        </w:tc>
        <w:tc>
          <w:tcPr>
            <w:tcW w:w="1679" w:type="dxa"/>
            <w:shd w:val="clear" w:color="auto" w:fill="auto"/>
            <w:vAlign w:val="center"/>
          </w:tcPr>
          <w:p w14:paraId="34163A6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JCS_CRLY</w:t>
            </w:r>
          </w:p>
        </w:tc>
        <w:tc>
          <w:tcPr>
            <w:tcW w:w="3108" w:type="dxa"/>
            <w:shd w:val="clear" w:color="auto" w:fill="auto"/>
            <w:vAlign w:val="center"/>
          </w:tcPr>
          <w:p w14:paraId="53CA4F2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接触史</w:t>
            </w:r>
            <w:r>
              <w:rPr>
                <w:rFonts w:hint="eastAsia"/>
                <w:sz w:val="18"/>
                <w:szCs w:val="18"/>
              </w:rPr>
              <w:t>(</w:t>
            </w:r>
            <w:r>
              <w:rPr>
                <w:rFonts w:hint="eastAsia"/>
                <w:sz w:val="18"/>
                <w:szCs w:val="18"/>
              </w:rPr>
              <w:t>传染来源</w:t>
            </w:r>
            <w:r>
              <w:rPr>
                <w:rFonts w:hint="eastAsia"/>
                <w:sz w:val="18"/>
                <w:szCs w:val="18"/>
              </w:rPr>
              <w:t>)</w:t>
            </w:r>
          </w:p>
        </w:tc>
        <w:tc>
          <w:tcPr>
            <w:tcW w:w="992" w:type="dxa"/>
            <w:shd w:val="clear" w:color="auto" w:fill="auto"/>
            <w:vAlign w:val="center"/>
          </w:tcPr>
          <w:p w14:paraId="134BD3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F8F0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F3E9E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704F3F5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1.非婚异性性接触2.配偶3.同性性接触4.母婴传播5.血液传播6.不详</w:t>
            </w:r>
          </w:p>
        </w:tc>
      </w:tr>
      <w:tr w:rsidR="000043D5" w14:paraId="083463BC" w14:textId="77777777" w:rsidTr="006C6E2B">
        <w:trPr>
          <w:jc w:val="center"/>
        </w:trPr>
        <w:tc>
          <w:tcPr>
            <w:tcW w:w="1487" w:type="dxa"/>
            <w:shd w:val="clear" w:color="auto" w:fill="auto"/>
            <w:vAlign w:val="center"/>
          </w:tcPr>
          <w:p w14:paraId="5618E90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4B128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吸毒史</w:t>
            </w:r>
          </w:p>
        </w:tc>
        <w:tc>
          <w:tcPr>
            <w:tcW w:w="1679" w:type="dxa"/>
            <w:shd w:val="clear" w:color="auto" w:fill="auto"/>
            <w:vAlign w:val="center"/>
          </w:tcPr>
          <w:p w14:paraId="6B7D10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XDS</w:t>
            </w:r>
          </w:p>
        </w:tc>
        <w:tc>
          <w:tcPr>
            <w:tcW w:w="3108" w:type="dxa"/>
            <w:shd w:val="clear" w:color="auto" w:fill="auto"/>
            <w:vAlign w:val="center"/>
          </w:tcPr>
          <w:p w14:paraId="37E736E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吸毒史</w:t>
            </w:r>
          </w:p>
        </w:tc>
        <w:tc>
          <w:tcPr>
            <w:tcW w:w="992" w:type="dxa"/>
            <w:shd w:val="clear" w:color="auto" w:fill="auto"/>
            <w:vAlign w:val="center"/>
          </w:tcPr>
          <w:p w14:paraId="3C315E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13C0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9D496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3BB0C9A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1.无；2.静脉注射；3.口鼻吸入；4.两种方式都有；5.不清楚</w:t>
            </w:r>
          </w:p>
        </w:tc>
      </w:tr>
      <w:tr w:rsidR="000043D5" w14:paraId="5B8097A1" w14:textId="77777777" w:rsidTr="006C6E2B">
        <w:trPr>
          <w:jc w:val="center"/>
        </w:trPr>
        <w:tc>
          <w:tcPr>
            <w:tcW w:w="1487" w:type="dxa"/>
            <w:shd w:val="clear" w:color="auto" w:fill="auto"/>
            <w:vAlign w:val="center"/>
          </w:tcPr>
          <w:p w14:paraId="5CE2DDE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06674F5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就诊编码</w:t>
            </w:r>
          </w:p>
        </w:tc>
        <w:tc>
          <w:tcPr>
            <w:tcW w:w="1679" w:type="dxa"/>
            <w:shd w:val="clear" w:color="auto" w:fill="auto"/>
            <w:vAlign w:val="center"/>
          </w:tcPr>
          <w:p w14:paraId="445AA7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JZLSH</w:t>
            </w:r>
          </w:p>
        </w:tc>
        <w:tc>
          <w:tcPr>
            <w:tcW w:w="3108" w:type="dxa"/>
            <w:shd w:val="clear" w:color="auto" w:fill="auto"/>
            <w:vAlign w:val="center"/>
          </w:tcPr>
          <w:p w14:paraId="64E9E0B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就诊编码</w:t>
            </w:r>
          </w:p>
        </w:tc>
        <w:tc>
          <w:tcPr>
            <w:tcW w:w="992" w:type="dxa"/>
            <w:shd w:val="clear" w:color="auto" w:fill="auto"/>
            <w:vAlign w:val="center"/>
          </w:tcPr>
          <w:p w14:paraId="7B5F3C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9D06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60C305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shd w:val="clear" w:color="auto" w:fill="auto"/>
            <w:vAlign w:val="center"/>
          </w:tcPr>
          <w:p w14:paraId="6CA6F13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A6F78B0" w14:textId="77777777" w:rsidTr="006C6E2B">
        <w:trPr>
          <w:jc w:val="center"/>
        </w:trPr>
        <w:tc>
          <w:tcPr>
            <w:tcW w:w="1487" w:type="dxa"/>
            <w:shd w:val="clear" w:color="auto" w:fill="auto"/>
            <w:vAlign w:val="center"/>
          </w:tcPr>
          <w:p w14:paraId="6F45F4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DE06.00.004.00</w:t>
            </w:r>
          </w:p>
        </w:tc>
        <w:tc>
          <w:tcPr>
            <w:tcW w:w="2080" w:type="dxa"/>
            <w:shd w:val="clear" w:color="auto" w:fill="auto"/>
            <w:vAlign w:val="center"/>
          </w:tcPr>
          <w:p w14:paraId="69CD12D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本次就诊日期</w:t>
            </w:r>
          </w:p>
        </w:tc>
        <w:tc>
          <w:tcPr>
            <w:tcW w:w="1679" w:type="dxa"/>
            <w:shd w:val="clear" w:color="auto" w:fill="auto"/>
            <w:vAlign w:val="center"/>
          </w:tcPr>
          <w:p w14:paraId="7B59CA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BCJZRQ</w:t>
            </w:r>
          </w:p>
        </w:tc>
        <w:tc>
          <w:tcPr>
            <w:tcW w:w="3108" w:type="dxa"/>
            <w:shd w:val="clear" w:color="auto" w:fill="auto"/>
            <w:vAlign w:val="center"/>
          </w:tcPr>
          <w:p w14:paraId="3EA95B2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本次就诊时的公元纪年日期</w:t>
            </w:r>
          </w:p>
        </w:tc>
        <w:tc>
          <w:tcPr>
            <w:tcW w:w="992" w:type="dxa"/>
            <w:shd w:val="clear" w:color="auto" w:fill="auto"/>
            <w:vAlign w:val="center"/>
          </w:tcPr>
          <w:p w14:paraId="021A6F3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28489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6376E0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629C8A3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A09A5FD" w14:textId="77777777" w:rsidTr="006C6E2B">
        <w:trPr>
          <w:jc w:val="center"/>
        </w:trPr>
        <w:tc>
          <w:tcPr>
            <w:tcW w:w="1487" w:type="dxa"/>
            <w:shd w:val="clear" w:color="auto" w:fill="auto"/>
            <w:vAlign w:val="center"/>
          </w:tcPr>
          <w:p w14:paraId="1175B27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B4C070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性病就诊原因代码</w:t>
            </w:r>
          </w:p>
        </w:tc>
        <w:tc>
          <w:tcPr>
            <w:tcW w:w="1679" w:type="dxa"/>
            <w:shd w:val="clear" w:color="auto" w:fill="auto"/>
            <w:vAlign w:val="center"/>
          </w:tcPr>
          <w:p w14:paraId="5EB646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XBJZYYDM</w:t>
            </w:r>
          </w:p>
        </w:tc>
        <w:tc>
          <w:tcPr>
            <w:tcW w:w="3108" w:type="dxa"/>
            <w:shd w:val="clear" w:color="auto" w:fill="auto"/>
            <w:vAlign w:val="center"/>
          </w:tcPr>
          <w:p w14:paraId="11C7D7C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性病就诊原因代码</w:t>
            </w:r>
          </w:p>
        </w:tc>
        <w:tc>
          <w:tcPr>
            <w:tcW w:w="992" w:type="dxa"/>
            <w:shd w:val="clear" w:color="auto" w:fill="auto"/>
            <w:vAlign w:val="center"/>
          </w:tcPr>
          <w:p w14:paraId="3AAEDA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0C793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693C4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5DDF493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1.出现症状；2.自愿监测；3.术前筛查；4.孕产期筛查；5.婚前筛查；6.献血筛查；7.性伴通知；8.其他</w:t>
            </w:r>
          </w:p>
        </w:tc>
      </w:tr>
      <w:tr w:rsidR="000043D5" w14:paraId="64803101" w14:textId="77777777" w:rsidTr="006C6E2B">
        <w:trPr>
          <w:jc w:val="center"/>
        </w:trPr>
        <w:tc>
          <w:tcPr>
            <w:tcW w:w="1487" w:type="dxa"/>
            <w:shd w:val="clear" w:color="auto" w:fill="auto"/>
            <w:vAlign w:val="center"/>
          </w:tcPr>
          <w:p w14:paraId="3F31CC4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47692D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就诊原因-其他说明</w:t>
            </w:r>
          </w:p>
        </w:tc>
        <w:tc>
          <w:tcPr>
            <w:tcW w:w="1679" w:type="dxa"/>
            <w:shd w:val="clear" w:color="auto" w:fill="auto"/>
            <w:vAlign w:val="center"/>
          </w:tcPr>
          <w:p w14:paraId="03EB19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JZYY_QTSM</w:t>
            </w:r>
          </w:p>
        </w:tc>
        <w:tc>
          <w:tcPr>
            <w:tcW w:w="3108" w:type="dxa"/>
            <w:shd w:val="clear" w:color="auto" w:fill="auto"/>
            <w:vAlign w:val="center"/>
          </w:tcPr>
          <w:p w14:paraId="6D36231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就诊原因</w:t>
            </w:r>
            <w:r>
              <w:rPr>
                <w:rFonts w:hint="eastAsia"/>
                <w:sz w:val="18"/>
                <w:szCs w:val="18"/>
              </w:rPr>
              <w:t>-</w:t>
            </w:r>
            <w:r>
              <w:rPr>
                <w:rFonts w:hint="eastAsia"/>
                <w:sz w:val="18"/>
                <w:szCs w:val="18"/>
              </w:rPr>
              <w:t>其他说明</w:t>
            </w:r>
          </w:p>
        </w:tc>
        <w:tc>
          <w:tcPr>
            <w:tcW w:w="992" w:type="dxa"/>
            <w:shd w:val="clear" w:color="auto" w:fill="auto"/>
            <w:vAlign w:val="center"/>
          </w:tcPr>
          <w:p w14:paraId="50ED29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51C56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D0F6F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7433062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E893136"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4EB5419F"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031BCE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6F2802E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6D03C80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451DC7A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2280348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B6C962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7FC9585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6A4E08D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CEB7BAD" w14:textId="77777777" w:rsidTr="006C6E2B">
        <w:trPr>
          <w:jc w:val="center"/>
        </w:trPr>
        <w:tc>
          <w:tcPr>
            <w:tcW w:w="1487" w:type="dxa"/>
            <w:shd w:val="clear" w:color="auto" w:fill="auto"/>
            <w:vAlign w:val="center"/>
          </w:tcPr>
          <w:p w14:paraId="25E44A7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208769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就诊情况分类</w:t>
            </w:r>
          </w:p>
        </w:tc>
        <w:tc>
          <w:tcPr>
            <w:tcW w:w="1679" w:type="dxa"/>
            <w:shd w:val="clear" w:color="auto" w:fill="auto"/>
            <w:vAlign w:val="center"/>
          </w:tcPr>
          <w:p w14:paraId="59BA58C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JZQKFL</w:t>
            </w:r>
          </w:p>
        </w:tc>
        <w:tc>
          <w:tcPr>
            <w:tcW w:w="3108" w:type="dxa"/>
            <w:shd w:val="clear" w:color="auto" w:fill="auto"/>
            <w:vAlign w:val="center"/>
          </w:tcPr>
          <w:p w14:paraId="5CEC563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就诊情况分类</w:t>
            </w:r>
          </w:p>
        </w:tc>
        <w:tc>
          <w:tcPr>
            <w:tcW w:w="992" w:type="dxa"/>
            <w:shd w:val="clear" w:color="auto" w:fill="auto"/>
            <w:vAlign w:val="center"/>
          </w:tcPr>
          <w:p w14:paraId="71B4048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1E57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1072D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0B67EC9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1.初诊；2.复诊</w:t>
            </w:r>
          </w:p>
        </w:tc>
      </w:tr>
      <w:tr w:rsidR="000043D5" w14:paraId="19494103" w14:textId="77777777" w:rsidTr="006C6E2B">
        <w:trPr>
          <w:jc w:val="center"/>
        </w:trPr>
        <w:tc>
          <w:tcPr>
            <w:tcW w:w="1487" w:type="dxa"/>
            <w:shd w:val="clear" w:color="auto" w:fill="auto"/>
            <w:vAlign w:val="center"/>
          </w:tcPr>
          <w:p w14:paraId="60F46AA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BABB5B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诊断医院</w:t>
            </w:r>
          </w:p>
        </w:tc>
        <w:tc>
          <w:tcPr>
            <w:tcW w:w="1679" w:type="dxa"/>
            <w:shd w:val="clear" w:color="auto" w:fill="auto"/>
            <w:vAlign w:val="center"/>
          </w:tcPr>
          <w:p w14:paraId="2565E13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ZDYY</w:t>
            </w:r>
          </w:p>
        </w:tc>
        <w:tc>
          <w:tcPr>
            <w:tcW w:w="3108" w:type="dxa"/>
            <w:shd w:val="clear" w:color="auto" w:fill="auto"/>
            <w:vAlign w:val="center"/>
          </w:tcPr>
          <w:p w14:paraId="507E421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诊断医院</w:t>
            </w:r>
          </w:p>
        </w:tc>
        <w:tc>
          <w:tcPr>
            <w:tcW w:w="992" w:type="dxa"/>
            <w:shd w:val="clear" w:color="auto" w:fill="auto"/>
            <w:vAlign w:val="center"/>
          </w:tcPr>
          <w:p w14:paraId="16B951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74C4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409D3B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83" w:type="dxa"/>
            <w:shd w:val="clear" w:color="auto" w:fill="auto"/>
            <w:vAlign w:val="center"/>
          </w:tcPr>
          <w:p w14:paraId="6AFA242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2C98C401" w14:textId="77777777" w:rsidTr="006C6E2B">
        <w:trPr>
          <w:jc w:val="center"/>
        </w:trPr>
        <w:tc>
          <w:tcPr>
            <w:tcW w:w="1487" w:type="dxa"/>
            <w:shd w:val="clear" w:color="auto" w:fill="auto"/>
            <w:vAlign w:val="center"/>
          </w:tcPr>
          <w:p w14:paraId="2A4FD1F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3364A8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性病临床表现代码</w:t>
            </w:r>
          </w:p>
        </w:tc>
        <w:tc>
          <w:tcPr>
            <w:tcW w:w="1679" w:type="dxa"/>
            <w:shd w:val="clear" w:color="auto" w:fill="auto"/>
            <w:vAlign w:val="center"/>
          </w:tcPr>
          <w:p w14:paraId="64D591B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XBLCBXDM</w:t>
            </w:r>
          </w:p>
        </w:tc>
        <w:tc>
          <w:tcPr>
            <w:tcW w:w="3108" w:type="dxa"/>
            <w:shd w:val="clear" w:color="auto" w:fill="auto"/>
            <w:vAlign w:val="center"/>
          </w:tcPr>
          <w:p w14:paraId="70447C5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性病临床表现代码</w:t>
            </w:r>
          </w:p>
        </w:tc>
        <w:tc>
          <w:tcPr>
            <w:tcW w:w="992" w:type="dxa"/>
            <w:shd w:val="clear" w:color="auto" w:fill="auto"/>
            <w:vAlign w:val="center"/>
          </w:tcPr>
          <w:p w14:paraId="0E63D5E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12AC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126AEE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N4..6</w:t>
            </w:r>
          </w:p>
        </w:tc>
        <w:tc>
          <w:tcPr>
            <w:tcW w:w="2483" w:type="dxa"/>
            <w:shd w:val="clear" w:color="auto" w:fill="auto"/>
            <w:vAlign w:val="center"/>
          </w:tcPr>
          <w:p w14:paraId="2B5D126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2162E71" w14:textId="77777777" w:rsidTr="006C6E2B">
        <w:trPr>
          <w:jc w:val="center"/>
        </w:trPr>
        <w:tc>
          <w:tcPr>
            <w:tcW w:w="1487" w:type="dxa"/>
            <w:shd w:val="clear" w:color="auto" w:fill="auto"/>
            <w:vAlign w:val="center"/>
          </w:tcPr>
          <w:p w14:paraId="7BA41D1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1FE286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发病日期</w:t>
            </w:r>
          </w:p>
        </w:tc>
        <w:tc>
          <w:tcPr>
            <w:tcW w:w="1679" w:type="dxa"/>
            <w:shd w:val="clear" w:color="auto" w:fill="auto"/>
            <w:vAlign w:val="center"/>
          </w:tcPr>
          <w:p w14:paraId="6E6087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108" w:type="dxa"/>
            <w:shd w:val="clear" w:color="auto" w:fill="auto"/>
            <w:vAlign w:val="center"/>
          </w:tcPr>
          <w:p w14:paraId="083C21E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发病日期</w:t>
            </w:r>
          </w:p>
        </w:tc>
        <w:tc>
          <w:tcPr>
            <w:tcW w:w="992" w:type="dxa"/>
            <w:shd w:val="clear" w:color="auto" w:fill="auto"/>
            <w:vAlign w:val="center"/>
          </w:tcPr>
          <w:p w14:paraId="05ED8F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A45A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0D21B4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610D9B9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C14AF1C" w14:textId="77777777" w:rsidTr="006C6E2B">
        <w:trPr>
          <w:jc w:val="center"/>
        </w:trPr>
        <w:tc>
          <w:tcPr>
            <w:tcW w:w="1487" w:type="dxa"/>
            <w:shd w:val="clear" w:color="auto" w:fill="auto"/>
            <w:vAlign w:val="center"/>
          </w:tcPr>
          <w:p w14:paraId="08008F4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080" w:type="dxa"/>
            <w:shd w:val="clear" w:color="auto" w:fill="auto"/>
            <w:vAlign w:val="center"/>
          </w:tcPr>
          <w:p w14:paraId="1886462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诊断日期</w:t>
            </w:r>
          </w:p>
        </w:tc>
        <w:tc>
          <w:tcPr>
            <w:tcW w:w="1679" w:type="dxa"/>
            <w:shd w:val="clear" w:color="auto" w:fill="auto"/>
            <w:vAlign w:val="center"/>
          </w:tcPr>
          <w:p w14:paraId="723F17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108" w:type="dxa"/>
            <w:shd w:val="clear" w:color="auto" w:fill="auto"/>
            <w:vAlign w:val="center"/>
          </w:tcPr>
          <w:p w14:paraId="7986727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35E1E0B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76FA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307658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471E9A5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8D312B2" w14:textId="77777777" w:rsidTr="006C6E2B">
        <w:trPr>
          <w:jc w:val="center"/>
        </w:trPr>
        <w:tc>
          <w:tcPr>
            <w:tcW w:w="1487" w:type="dxa"/>
            <w:shd w:val="clear" w:color="auto" w:fill="auto"/>
            <w:vAlign w:val="center"/>
          </w:tcPr>
          <w:p w14:paraId="408EB0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D11E9D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慢性病病例分类代码</w:t>
            </w:r>
          </w:p>
        </w:tc>
        <w:tc>
          <w:tcPr>
            <w:tcW w:w="1679" w:type="dxa"/>
            <w:shd w:val="clear" w:color="auto" w:fill="auto"/>
            <w:vAlign w:val="center"/>
          </w:tcPr>
          <w:p w14:paraId="734473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MXBBLFLDM</w:t>
            </w:r>
          </w:p>
        </w:tc>
        <w:tc>
          <w:tcPr>
            <w:tcW w:w="3108" w:type="dxa"/>
            <w:shd w:val="clear" w:color="auto" w:fill="auto"/>
            <w:vAlign w:val="center"/>
          </w:tcPr>
          <w:p w14:paraId="2418C79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慢性病病例分类代码</w:t>
            </w:r>
          </w:p>
        </w:tc>
        <w:tc>
          <w:tcPr>
            <w:tcW w:w="992" w:type="dxa"/>
            <w:shd w:val="clear" w:color="auto" w:fill="auto"/>
            <w:vAlign w:val="center"/>
          </w:tcPr>
          <w:p w14:paraId="65ADD3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85B8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1CFCD0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29CAEC2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1.确诊病例2.疑似病例3.临床诊断病例4.无症状病例</w:t>
            </w:r>
          </w:p>
        </w:tc>
      </w:tr>
      <w:tr w:rsidR="000043D5" w14:paraId="6DBF5E6A" w14:textId="77777777" w:rsidTr="006C6E2B">
        <w:trPr>
          <w:jc w:val="center"/>
        </w:trPr>
        <w:tc>
          <w:tcPr>
            <w:tcW w:w="1487" w:type="dxa"/>
            <w:shd w:val="clear" w:color="auto" w:fill="auto"/>
            <w:vAlign w:val="center"/>
          </w:tcPr>
          <w:p w14:paraId="0481382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6C53921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性病(疾病)分类代码</w:t>
            </w:r>
          </w:p>
        </w:tc>
        <w:tc>
          <w:tcPr>
            <w:tcW w:w="1679" w:type="dxa"/>
            <w:shd w:val="clear" w:color="auto" w:fill="auto"/>
            <w:vAlign w:val="center"/>
          </w:tcPr>
          <w:p w14:paraId="5D198F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XB_JB_FLDM</w:t>
            </w:r>
          </w:p>
        </w:tc>
        <w:tc>
          <w:tcPr>
            <w:tcW w:w="3108" w:type="dxa"/>
            <w:shd w:val="clear" w:color="auto" w:fill="auto"/>
            <w:vAlign w:val="center"/>
          </w:tcPr>
          <w:p w14:paraId="389C118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w:t>
            </w:r>
            <w:r>
              <w:rPr>
                <w:rFonts w:hint="eastAsia"/>
                <w:sz w:val="18"/>
                <w:szCs w:val="18"/>
              </w:rPr>
              <w:t>(</w:t>
            </w:r>
            <w:r>
              <w:rPr>
                <w:rFonts w:hint="eastAsia"/>
                <w:sz w:val="18"/>
                <w:szCs w:val="18"/>
              </w:rPr>
              <w:t>疾病</w:t>
            </w:r>
            <w:r>
              <w:rPr>
                <w:rFonts w:hint="eastAsia"/>
                <w:sz w:val="18"/>
                <w:szCs w:val="18"/>
              </w:rPr>
              <w:t>)</w:t>
            </w:r>
            <w:r>
              <w:rPr>
                <w:rFonts w:hint="eastAsia"/>
                <w:sz w:val="18"/>
                <w:szCs w:val="18"/>
              </w:rPr>
              <w:t>分类代码</w:t>
            </w:r>
          </w:p>
        </w:tc>
        <w:tc>
          <w:tcPr>
            <w:tcW w:w="992" w:type="dxa"/>
            <w:shd w:val="clear" w:color="auto" w:fill="auto"/>
            <w:vAlign w:val="center"/>
          </w:tcPr>
          <w:p w14:paraId="565978F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820DB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55526F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1EC45A0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10.一期梅毒；11.二期梅毒；12.三期梅毒；13.胎传梅毒；14.隐性梅毒；20.艾滋病21.HIV(+)；30.淋病；40.尖锐湿疣；50.生殖器疱疹；60.生殖道沙眼衣原体</w:t>
            </w:r>
          </w:p>
        </w:tc>
      </w:tr>
      <w:tr w:rsidR="000043D5" w14:paraId="17AEA5F7" w14:textId="77777777" w:rsidTr="006C6E2B">
        <w:trPr>
          <w:jc w:val="center"/>
        </w:trPr>
        <w:tc>
          <w:tcPr>
            <w:tcW w:w="1487" w:type="dxa"/>
            <w:shd w:val="clear" w:color="auto" w:fill="auto"/>
            <w:vAlign w:val="center"/>
          </w:tcPr>
          <w:p w14:paraId="6196037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30FC8E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合并衣原体感染标志</w:t>
            </w:r>
          </w:p>
        </w:tc>
        <w:tc>
          <w:tcPr>
            <w:tcW w:w="1679" w:type="dxa"/>
            <w:shd w:val="clear" w:color="auto" w:fill="auto"/>
            <w:vAlign w:val="center"/>
          </w:tcPr>
          <w:p w14:paraId="1F9BAD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HBYYTGRBZ</w:t>
            </w:r>
          </w:p>
        </w:tc>
        <w:tc>
          <w:tcPr>
            <w:tcW w:w="3108" w:type="dxa"/>
            <w:shd w:val="clear" w:color="auto" w:fill="auto"/>
            <w:vAlign w:val="center"/>
          </w:tcPr>
          <w:p w14:paraId="325412D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合并衣原体感染标志</w:t>
            </w:r>
          </w:p>
        </w:tc>
        <w:tc>
          <w:tcPr>
            <w:tcW w:w="992" w:type="dxa"/>
            <w:shd w:val="clear" w:color="auto" w:fill="auto"/>
            <w:vAlign w:val="center"/>
          </w:tcPr>
          <w:p w14:paraId="5E6411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0639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92" w:type="dxa"/>
            <w:shd w:val="clear" w:color="auto" w:fill="auto"/>
            <w:vAlign w:val="center"/>
          </w:tcPr>
          <w:p w14:paraId="49D57A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83" w:type="dxa"/>
            <w:shd w:val="clear" w:color="auto" w:fill="auto"/>
            <w:vAlign w:val="center"/>
          </w:tcPr>
          <w:p w14:paraId="1DBA85E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EA6658A" w14:textId="77777777" w:rsidTr="006C6E2B">
        <w:trPr>
          <w:jc w:val="center"/>
        </w:trPr>
        <w:tc>
          <w:tcPr>
            <w:tcW w:w="1487" w:type="dxa"/>
            <w:shd w:val="clear" w:color="auto" w:fill="auto"/>
            <w:vAlign w:val="center"/>
          </w:tcPr>
          <w:p w14:paraId="2221A21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080" w:type="dxa"/>
            <w:shd w:val="clear" w:color="auto" w:fill="auto"/>
            <w:vAlign w:val="center"/>
          </w:tcPr>
          <w:p w14:paraId="7F53158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填报日期</w:t>
            </w:r>
          </w:p>
        </w:tc>
        <w:tc>
          <w:tcPr>
            <w:tcW w:w="1679" w:type="dxa"/>
            <w:shd w:val="clear" w:color="auto" w:fill="auto"/>
            <w:vAlign w:val="center"/>
          </w:tcPr>
          <w:p w14:paraId="316DD47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108" w:type="dxa"/>
            <w:shd w:val="clear" w:color="auto" w:fill="auto"/>
            <w:vAlign w:val="center"/>
          </w:tcPr>
          <w:p w14:paraId="5D7C3C1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0219D8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9695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0FF748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1CB6DF6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9963199" w14:textId="77777777" w:rsidTr="006C6E2B">
        <w:trPr>
          <w:jc w:val="center"/>
        </w:trPr>
        <w:tc>
          <w:tcPr>
            <w:tcW w:w="1487" w:type="dxa"/>
            <w:shd w:val="clear" w:color="auto" w:fill="auto"/>
            <w:vAlign w:val="center"/>
          </w:tcPr>
          <w:p w14:paraId="40922C2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080" w:type="dxa"/>
            <w:shd w:val="clear" w:color="auto" w:fill="auto"/>
            <w:vAlign w:val="center"/>
          </w:tcPr>
          <w:p w14:paraId="42B4F03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死亡日期</w:t>
            </w:r>
          </w:p>
        </w:tc>
        <w:tc>
          <w:tcPr>
            <w:tcW w:w="1679" w:type="dxa"/>
            <w:shd w:val="clear" w:color="auto" w:fill="auto"/>
            <w:vAlign w:val="center"/>
          </w:tcPr>
          <w:p w14:paraId="327162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108" w:type="dxa"/>
            <w:shd w:val="clear" w:color="auto" w:fill="auto"/>
            <w:vAlign w:val="center"/>
          </w:tcPr>
          <w:p w14:paraId="42CC4DC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32D124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80DE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6E58E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7F8B2EF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C4F999A" w14:textId="77777777" w:rsidTr="006C6E2B">
        <w:trPr>
          <w:jc w:val="center"/>
        </w:trPr>
        <w:tc>
          <w:tcPr>
            <w:tcW w:w="1487" w:type="dxa"/>
            <w:shd w:val="clear" w:color="auto" w:fill="auto"/>
            <w:vAlign w:val="center"/>
          </w:tcPr>
          <w:p w14:paraId="31F968F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83C8FE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收卡日期</w:t>
            </w:r>
          </w:p>
        </w:tc>
        <w:tc>
          <w:tcPr>
            <w:tcW w:w="1679" w:type="dxa"/>
            <w:shd w:val="clear" w:color="auto" w:fill="auto"/>
            <w:vAlign w:val="center"/>
          </w:tcPr>
          <w:p w14:paraId="5669E9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108" w:type="dxa"/>
            <w:shd w:val="clear" w:color="auto" w:fill="auto"/>
            <w:vAlign w:val="center"/>
          </w:tcPr>
          <w:p w14:paraId="381FCC1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收卡日期</w:t>
            </w:r>
          </w:p>
        </w:tc>
        <w:tc>
          <w:tcPr>
            <w:tcW w:w="992" w:type="dxa"/>
            <w:shd w:val="clear" w:color="auto" w:fill="auto"/>
            <w:vAlign w:val="center"/>
          </w:tcPr>
          <w:p w14:paraId="36E5FCD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2217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26E2ED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6AB2E6D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F3DFF53" w14:textId="77777777" w:rsidTr="006C6E2B">
        <w:trPr>
          <w:jc w:val="center"/>
        </w:trPr>
        <w:tc>
          <w:tcPr>
            <w:tcW w:w="1487" w:type="dxa"/>
            <w:shd w:val="clear" w:color="auto" w:fill="auto"/>
            <w:vAlign w:val="center"/>
          </w:tcPr>
          <w:p w14:paraId="44C4A9A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7AE07B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报告医疗机构代码</w:t>
            </w:r>
          </w:p>
        </w:tc>
        <w:tc>
          <w:tcPr>
            <w:tcW w:w="1679" w:type="dxa"/>
            <w:shd w:val="clear" w:color="auto" w:fill="auto"/>
            <w:vAlign w:val="center"/>
          </w:tcPr>
          <w:p w14:paraId="7A6B0EA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108" w:type="dxa"/>
            <w:shd w:val="clear" w:color="auto" w:fill="auto"/>
            <w:vAlign w:val="center"/>
          </w:tcPr>
          <w:p w14:paraId="781F3E8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2" w:type="dxa"/>
            <w:shd w:val="clear" w:color="auto" w:fill="auto"/>
            <w:vAlign w:val="center"/>
          </w:tcPr>
          <w:p w14:paraId="61AF34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88D8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92" w:type="dxa"/>
            <w:shd w:val="clear" w:color="auto" w:fill="auto"/>
            <w:vAlign w:val="center"/>
          </w:tcPr>
          <w:p w14:paraId="31DB7D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83" w:type="dxa"/>
            <w:shd w:val="clear" w:color="auto" w:fill="auto"/>
            <w:vAlign w:val="center"/>
          </w:tcPr>
          <w:p w14:paraId="4C6EBC6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0345CF68" w14:textId="77777777" w:rsidTr="006C6E2B">
        <w:trPr>
          <w:jc w:val="center"/>
        </w:trPr>
        <w:tc>
          <w:tcPr>
            <w:tcW w:w="1487" w:type="dxa"/>
            <w:shd w:val="clear" w:color="auto" w:fill="auto"/>
            <w:vAlign w:val="center"/>
          </w:tcPr>
          <w:p w14:paraId="1878F96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405C87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报告医疗机构平台代码</w:t>
            </w:r>
          </w:p>
        </w:tc>
        <w:tc>
          <w:tcPr>
            <w:tcW w:w="1679" w:type="dxa"/>
            <w:shd w:val="clear" w:color="auto" w:fill="auto"/>
            <w:vAlign w:val="center"/>
          </w:tcPr>
          <w:p w14:paraId="1CE8D0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108" w:type="dxa"/>
            <w:shd w:val="clear" w:color="auto" w:fill="auto"/>
            <w:vAlign w:val="center"/>
          </w:tcPr>
          <w:p w14:paraId="2A864E4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2" w:type="dxa"/>
            <w:shd w:val="clear" w:color="auto" w:fill="auto"/>
            <w:vAlign w:val="center"/>
          </w:tcPr>
          <w:p w14:paraId="7D7683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93B08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AE776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83" w:type="dxa"/>
            <w:shd w:val="clear" w:color="auto" w:fill="auto"/>
            <w:vAlign w:val="center"/>
          </w:tcPr>
          <w:p w14:paraId="0CCBD8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6DA5E65" w14:textId="77777777" w:rsidTr="006C6E2B">
        <w:trPr>
          <w:jc w:val="center"/>
        </w:trPr>
        <w:tc>
          <w:tcPr>
            <w:tcW w:w="1487" w:type="dxa"/>
            <w:shd w:val="clear" w:color="auto" w:fill="auto"/>
            <w:vAlign w:val="center"/>
          </w:tcPr>
          <w:p w14:paraId="283283F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4FDD45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报告医疗机构名称</w:t>
            </w:r>
          </w:p>
        </w:tc>
        <w:tc>
          <w:tcPr>
            <w:tcW w:w="1679" w:type="dxa"/>
            <w:shd w:val="clear" w:color="auto" w:fill="auto"/>
            <w:vAlign w:val="center"/>
          </w:tcPr>
          <w:p w14:paraId="08C788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108" w:type="dxa"/>
            <w:shd w:val="clear" w:color="auto" w:fill="auto"/>
            <w:vAlign w:val="center"/>
          </w:tcPr>
          <w:p w14:paraId="69C9F6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2" w:type="dxa"/>
            <w:shd w:val="clear" w:color="auto" w:fill="auto"/>
            <w:vAlign w:val="center"/>
          </w:tcPr>
          <w:p w14:paraId="03F1F2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DE8FB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3C3C60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83" w:type="dxa"/>
            <w:shd w:val="clear" w:color="auto" w:fill="auto"/>
            <w:vAlign w:val="center"/>
          </w:tcPr>
          <w:p w14:paraId="735D8C4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0C7EE52" w14:textId="77777777" w:rsidTr="006C6E2B">
        <w:trPr>
          <w:jc w:val="center"/>
        </w:trPr>
        <w:tc>
          <w:tcPr>
            <w:tcW w:w="1487" w:type="dxa"/>
            <w:shd w:val="clear" w:color="auto" w:fill="auto"/>
            <w:vAlign w:val="center"/>
          </w:tcPr>
          <w:p w14:paraId="62643F4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ADD5B6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报告科室代码</w:t>
            </w:r>
          </w:p>
        </w:tc>
        <w:tc>
          <w:tcPr>
            <w:tcW w:w="1679" w:type="dxa"/>
            <w:shd w:val="clear" w:color="auto" w:fill="auto"/>
            <w:vAlign w:val="center"/>
          </w:tcPr>
          <w:p w14:paraId="5908E7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108" w:type="dxa"/>
            <w:shd w:val="clear" w:color="auto" w:fill="auto"/>
            <w:vAlign w:val="center"/>
          </w:tcPr>
          <w:p w14:paraId="45AC761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报告科室代码</w:t>
            </w:r>
          </w:p>
        </w:tc>
        <w:tc>
          <w:tcPr>
            <w:tcW w:w="992" w:type="dxa"/>
            <w:shd w:val="clear" w:color="auto" w:fill="auto"/>
            <w:vAlign w:val="center"/>
          </w:tcPr>
          <w:p w14:paraId="043C45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74028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37122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483" w:type="dxa"/>
            <w:shd w:val="clear" w:color="auto" w:fill="auto"/>
            <w:vAlign w:val="center"/>
          </w:tcPr>
          <w:p w14:paraId="76525D0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79DB6C3" w14:textId="77777777" w:rsidTr="006C6E2B">
        <w:trPr>
          <w:jc w:val="center"/>
        </w:trPr>
        <w:tc>
          <w:tcPr>
            <w:tcW w:w="1487" w:type="dxa"/>
            <w:shd w:val="clear" w:color="auto" w:fill="auto"/>
            <w:vAlign w:val="center"/>
          </w:tcPr>
          <w:p w14:paraId="210EA7B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A44EED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报告科室平台代码</w:t>
            </w:r>
          </w:p>
        </w:tc>
        <w:tc>
          <w:tcPr>
            <w:tcW w:w="1679" w:type="dxa"/>
            <w:shd w:val="clear" w:color="auto" w:fill="auto"/>
            <w:vAlign w:val="center"/>
          </w:tcPr>
          <w:p w14:paraId="518BCCB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BGKSPTDM</w:t>
            </w:r>
          </w:p>
        </w:tc>
        <w:tc>
          <w:tcPr>
            <w:tcW w:w="3108" w:type="dxa"/>
            <w:shd w:val="clear" w:color="auto" w:fill="auto"/>
            <w:vAlign w:val="center"/>
          </w:tcPr>
          <w:p w14:paraId="7B39E9D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报告科室平台代码</w:t>
            </w:r>
          </w:p>
        </w:tc>
        <w:tc>
          <w:tcPr>
            <w:tcW w:w="992" w:type="dxa"/>
            <w:shd w:val="clear" w:color="auto" w:fill="auto"/>
            <w:vAlign w:val="center"/>
          </w:tcPr>
          <w:p w14:paraId="77CDAB8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398D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42F7D5F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shd w:val="clear" w:color="auto" w:fill="auto"/>
            <w:vAlign w:val="center"/>
          </w:tcPr>
          <w:p w14:paraId="38D7BDE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A0B52EB" w14:textId="77777777" w:rsidTr="006C6E2B">
        <w:trPr>
          <w:jc w:val="center"/>
        </w:trPr>
        <w:tc>
          <w:tcPr>
            <w:tcW w:w="1487" w:type="dxa"/>
            <w:shd w:val="clear" w:color="auto" w:fill="auto"/>
            <w:vAlign w:val="center"/>
          </w:tcPr>
          <w:p w14:paraId="0879413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DE08.10.026.00</w:t>
            </w:r>
          </w:p>
        </w:tc>
        <w:tc>
          <w:tcPr>
            <w:tcW w:w="2080" w:type="dxa"/>
            <w:shd w:val="clear" w:color="auto" w:fill="auto"/>
            <w:vAlign w:val="center"/>
          </w:tcPr>
          <w:p w14:paraId="2EC8984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科室名称</w:t>
            </w:r>
          </w:p>
        </w:tc>
        <w:tc>
          <w:tcPr>
            <w:tcW w:w="1679" w:type="dxa"/>
            <w:shd w:val="clear" w:color="auto" w:fill="auto"/>
            <w:vAlign w:val="center"/>
          </w:tcPr>
          <w:p w14:paraId="6087A5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108" w:type="dxa"/>
            <w:shd w:val="clear" w:color="auto" w:fill="auto"/>
            <w:vAlign w:val="center"/>
          </w:tcPr>
          <w:p w14:paraId="4EDE5BC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标识个体在医院就诊的科室名称</w:t>
            </w:r>
          </w:p>
        </w:tc>
        <w:tc>
          <w:tcPr>
            <w:tcW w:w="992" w:type="dxa"/>
            <w:shd w:val="clear" w:color="auto" w:fill="auto"/>
            <w:vAlign w:val="center"/>
          </w:tcPr>
          <w:p w14:paraId="4374FB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D9906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2A860B6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3" w:type="dxa"/>
            <w:shd w:val="clear" w:color="auto" w:fill="auto"/>
            <w:vAlign w:val="center"/>
          </w:tcPr>
          <w:p w14:paraId="736F25D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290DD92"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7ED649EE"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6A91097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592636B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2A0DBB5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6BD8963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F07191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E59626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622449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2BAF4AD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747D37F4" w14:textId="77777777" w:rsidTr="006C6E2B">
        <w:trPr>
          <w:jc w:val="center"/>
        </w:trPr>
        <w:tc>
          <w:tcPr>
            <w:tcW w:w="1487" w:type="dxa"/>
            <w:shd w:val="clear" w:color="auto" w:fill="auto"/>
            <w:vAlign w:val="center"/>
          </w:tcPr>
          <w:p w14:paraId="78085E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42D324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报告医生工号</w:t>
            </w:r>
          </w:p>
        </w:tc>
        <w:tc>
          <w:tcPr>
            <w:tcW w:w="1679" w:type="dxa"/>
            <w:shd w:val="clear" w:color="auto" w:fill="auto"/>
            <w:vAlign w:val="center"/>
          </w:tcPr>
          <w:p w14:paraId="04EFE6A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108" w:type="dxa"/>
            <w:shd w:val="clear" w:color="auto" w:fill="auto"/>
            <w:vAlign w:val="center"/>
          </w:tcPr>
          <w:p w14:paraId="02715CE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2" w:type="dxa"/>
            <w:shd w:val="clear" w:color="auto" w:fill="auto"/>
            <w:vAlign w:val="center"/>
          </w:tcPr>
          <w:p w14:paraId="5206E76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E77B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467F0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83" w:type="dxa"/>
            <w:shd w:val="clear" w:color="auto" w:fill="auto"/>
            <w:vAlign w:val="center"/>
          </w:tcPr>
          <w:p w14:paraId="027C455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3B0A45C" w14:textId="77777777" w:rsidTr="006C6E2B">
        <w:trPr>
          <w:jc w:val="center"/>
        </w:trPr>
        <w:tc>
          <w:tcPr>
            <w:tcW w:w="1487" w:type="dxa"/>
            <w:shd w:val="clear" w:color="auto" w:fill="auto"/>
            <w:vAlign w:val="center"/>
          </w:tcPr>
          <w:p w14:paraId="02D8769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DE06.00.179.00</w:t>
            </w:r>
          </w:p>
        </w:tc>
        <w:tc>
          <w:tcPr>
            <w:tcW w:w="2080" w:type="dxa"/>
            <w:shd w:val="clear" w:color="auto" w:fill="auto"/>
            <w:vAlign w:val="center"/>
          </w:tcPr>
          <w:p w14:paraId="45496AD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备注</w:t>
            </w:r>
          </w:p>
        </w:tc>
        <w:tc>
          <w:tcPr>
            <w:tcW w:w="1679" w:type="dxa"/>
            <w:shd w:val="clear" w:color="auto" w:fill="auto"/>
            <w:vAlign w:val="center"/>
          </w:tcPr>
          <w:p w14:paraId="2C95D0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3108" w:type="dxa"/>
            <w:shd w:val="clear" w:color="auto" w:fill="auto"/>
            <w:vAlign w:val="center"/>
          </w:tcPr>
          <w:p w14:paraId="0A78D0A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备注</w:t>
            </w:r>
          </w:p>
        </w:tc>
        <w:tc>
          <w:tcPr>
            <w:tcW w:w="992" w:type="dxa"/>
            <w:shd w:val="clear" w:color="auto" w:fill="auto"/>
            <w:vAlign w:val="center"/>
          </w:tcPr>
          <w:p w14:paraId="57EA1B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B3915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7F16E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83" w:type="dxa"/>
            <w:shd w:val="clear" w:color="auto" w:fill="auto"/>
            <w:vAlign w:val="center"/>
          </w:tcPr>
          <w:p w14:paraId="343C2DA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E5F6E74" w14:textId="77777777" w:rsidTr="006C6E2B">
        <w:trPr>
          <w:jc w:val="center"/>
        </w:trPr>
        <w:tc>
          <w:tcPr>
            <w:tcW w:w="1487" w:type="dxa"/>
            <w:shd w:val="clear" w:color="auto" w:fill="auto"/>
            <w:vAlign w:val="center"/>
          </w:tcPr>
          <w:p w14:paraId="2A9E097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0BDE860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标本类型名称代码</w:t>
            </w:r>
          </w:p>
        </w:tc>
        <w:tc>
          <w:tcPr>
            <w:tcW w:w="1679" w:type="dxa"/>
            <w:shd w:val="clear" w:color="auto" w:fill="auto"/>
            <w:vAlign w:val="center"/>
          </w:tcPr>
          <w:p w14:paraId="72C8AC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BBLXMCDM</w:t>
            </w:r>
          </w:p>
        </w:tc>
        <w:tc>
          <w:tcPr>
            <w:tcW w:w="3108" w:type="dxa"/>
            <w:shd w:val="clear" w:color="auto" w:fill="auto"/>
            <w:vAlign w:val="center"/>
          </w:tcPr>
          <w:p w14:paraId="17863C0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标本类型名称代码</w:t>
            </w:r>
          </w:p>
        </w:tc>
        <w:tc>
          <w:tcPr>
            <w:tcW w:w="992" w:type="dxa"/>
            <w:shd w:val="clear" w:color="auto" w:fill="auto"/>
            <w:vAlign w:val="center"/>
          </w:tcPr>
          <w:p w14:paraId="13B95B0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E582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7BBA9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655AFB1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1.全血；2.血清；3.分泌物</w:t>
            </w:r>
          </w:p>
        </w:tc>
      </w:tr>
      <w:tr w:rsidR="000043D5" w14:paraId="46936345" w14:textId="77777777" w:rsidTr="006C6E2B">
        <w:trPr>
          <w:jc w:val="center"/>
        </w:trPr>
        <w:tc>
          <w:tcPr>
            <w:tcW w:w="1487" w:type="dxa"/>
            <w:shd w:val="clear" w:color="auto" w:fill="auto"/>
            <w:vAlign w:val="center"/>
          </w:tcPr>
          <w:p w14:paraId="5E1D54D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264BDFB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TP暗视野镜检结果代码</w:t>
            </w:r>
          </w:p>
        </w:tc>
        <w:tc>
          <w:tcPr>
            <w:tcW w:w="1679" w:type="dxa"/>
            <w:shd w:val="clear" w:color="auto" w:fill="auto"/>
            <w:vAlign w:val="center"/>
          </w:tcPr>
          <w:p w14:paraId="47D271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TASYJJJGDM</w:t>
            </w:r>
          </w:p>
        </w:tc>
        <w:tc>
          <w:tcPr>
            <w:tcW w:w="3108" w:type="dxa"/>
            <w:shd w:val="clear" w:color="auto" w:fill="auto"/>
            <w:vAlign w:val="center"/>
          </w:tcPr>
          <w:p w14:paraId="6F49FBC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TP</w:t>
            </w:r>
            <w:r>
              <w:rPr>
                <w:rFonts w:hint="eastAsia"/>
                <w:sz w:val="18"/>
                <w:szCs w:val="18"/>
              </w:rPr>
              <w:t>暗视野镜检结果代码</w:t>
            </w:r>
          </w:p>
        </w:tc>
        <w:tc>
          <w:tcPr>
            <w:tcW w:w="992" w:type="dxa"/>
            <w:shd w:val="clear" w:color="auto" w:fill="auto"/>
            <w:vAlign w:val="center"/>
          </w:tcPr>
          <w:p w14:paraId="044D4C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7115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160E1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1CBAD53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3DD8416C" w14:textId="77777777" w:rsidTr="006C6E2B">
        <w:trPr>
          <w:jc w:val="center"/>
        </w:trPr>
        <w:tc>
          <w:tcPr>
            <w:tcW w:w="1487" w:type="dxa"/>
            <w:shd w:val="clear" w:color="auto" w:fill="auto"/>
            <w:vAlign w:val="center"/>
          </w:tcPr>
          <w:p w14:paraId="1F542D4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B5AB7A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RPR或TRUST定性检测结果代码</w:t>
            </w:r>
          </w:p>
        </w:tc>
        <w:tc>
          <w:tcPr>
            <w:tcW w:w="1679" w:type="dxa"/>
            <w:shd w:val="clear" w:color="auto" w:fill="auto"/>
            <w:vAlign w:val="center"/>
          </w:tcPr>
          <w:p w14:paraId="6243F2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RHTDXJCJGDM</w:t>
            </w:r>
          </w:p>
        </w:tc>
        <w:tc>
          <w:tcPr>
            <w:tcW w:w="3108" w:type="dxa"/>
            <w:shd w:val="clear" w:color="auto" w:fill="auto"/>
            <w:vAlign w:val="center"/>
          </w:tcPr>
          <w:p w14:paraId="63ADD1C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RPR</w:t>
            </w:r>
            <w:r>
              <w:rPr>
                <w:rFonts w:hint="eastAsia"/>
                <w:sz w:val="18"/>
                <w:szCs w:val="18"/>
              </w:rPr>
              <w:t>或</w:t>
            </w:r>
            <w:r>
              <w:rPr>
                <w:rFonts w:hint="eastAsia"/>
                <w:sz w:val="18"/>
                <w:szCs w:val="18"/>
              </w:rPr>
              <w:t>TRUST</w:t>
            </w:r>
            <w:r>
              <w:rPr>
                <w:rFonts w:hint="eastAsia"/>
                <w:sz w:val="18"/>
                <w:szCs w:val="18"/>
              </w:rPr>
              <w:t>定性检测结果代码</w:t>
            </w:r>
          </w:p>
        </w:tc>
        <w:tc>
          <w:tcPr>
            <w:tcW w:w="992" w:type="dxa"/>
            <w:shd w:val="clear" w:color="auto" w:fill="auto"/>
            <w:vAlign w:val="center"/>
          </w:tcPr>
          <w:p w14:paraId="1E56AD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4C81F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5821C9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2331856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399525EE" w14:textId="77777777" w:rsidTr="006C6E2B">
        <w:trPr>
          <w:jc w:val="center"/>
        </w:trPr>
        <w:tc>
          <w:tcPr>
            <w:tcW w:w="1487" w:type="dxa"/>
            <w:shd w:val="clear" w:color="auto" w:fill="auto"/>
            <w:vAlign w:val="center"/>
          </w:tcPr>
          <w:p w14:paraId="2C52A72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9E236C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RPR或TRUST滴度检测值代码</w:t>
            </w:r>
          </w:p>
        </w:tc>
        <w:tc>
          <w:tcPr>
            <w:tcW w:w="1679" w:type="dxa"/>
            <w:shd w:val="clear" w:color="auto" w:fill="auto"/>
            <w:vAlign w:val="center"/>
          </w:tcPr>
          <w:p w14:paraId="765BC3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RHTDDJCZDM</w:t>
            </w:r>
          </w:p>
        </w:tc>
        <w:tc>
          <w:tcPr>
            <w:tcW w:w="3108" w:type="dxa"/>
            <w:shd w:val="clear" w:color="auto" w:fill="auto"/>
            <w:vAlign w:val="center"/>
          </w:tcPr>
          <w:p w14:paraId="395EB4E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RPR</w:t>
            </w:r>
            <w:r>
              <w:rPr>
                <w:rFonts w:hint="eastAsia"/>
                <w:sz w:val="18"/>
                <w:szCs w:val="18"/>
              </w:rPr>
              <w:t>或</w:t>
            </w:r>
            <w:r>
              <w:rPr>
                <w:rFonts w:hint="eastAsia"/>
                <w:sz w:val="18"/>
                <w:szCs w:val="18"/>
              </w:rPr>
              <w:t>TRUST</w:t>
            </w:r>
            <w:r>
              <w:rPr>
                <w:rFonts w:hint="eastAsia"/>
                <w:sz w:val="18"/>
                <w:szCs w:val="18"/>
              </w:rPr>
              <w:t>滴度检测值代码</w:t>
            </w:r>
          </w:p>
        </w:tc>
        <w:tc>
          <w:tcPr>
            <w:tcW w:w="992" w:type="dxa"/>
            <w:shd w:val="clear" w:color="auto" w:fill="auto"/>
            <w:vAlign w:val="center"/>
          </w:tcPr>
          <w:p w14:paraId="014E30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A09B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F68EC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83" w:type="dxa"/>
            <w:shd w:val="clear" w:color="auto" w:fill="auto"/>
            <w:vAlign w:val="center"/>
          </w:tcPr>
          <w:p w14:paraId="374051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1.1；1.2；1.4；1.8；1.16；1.32；1.64；1.128；1.256；1.512以上；99.不详</w:t>
            </w:r>
          </w:p>
        </w:tc>
      </w:tr>
      <w:tr w:rsidR="000043D5" w14:paraId="1536D9A4" w14:textId="77777777" w:rsidTr="006C6E2B">
        <w:trPr>
          <w:jc w:val="center"/>
        </w:trPr>
        <w:tc>
          <w:tcPr>
            <w:tcW w:w="1487" w:type="dxa"/>
            <w:shd w:val="clear" w:color="auto" w:fill="auto"/>
            <w:vAlign w:val="center"/>
          </w:tcPr>
          <w:p w14:paraId="29DCF3F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C879EF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TPPA或TPHA定性结果代码</w:t>
            </w:r>
          </w:p>
        </w:tc>
        <w:tc>
          <w:tcPr>
            <w:tcW w:w="1679" w:type="dxa"/>
            <w:shd w:val="clear" w:color="auto" w:fill="auto"/>
            <w:vAlign w:val="center"/>
          </w:tcPr>
          <w:p w14:paraId="19EA8D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THTDXJGDM</w:t>
            </w:r>
          </w:p>
        </w:tc>
        <w:tc>
          <w:tcPr>
            <w:tcW w:w="3108" w:type="dxa"/>
            <w:shd w:val="clear" w:color="auto" w:fill="auto"/>
            <w:vAlign w:val="center"/>
          </w:tcPr>
          <w:p w14:paraId="563B8A7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TPPA</w:t>
            </w:r>
            <w:r>
              <w:rPr>
                <w:rFonts w:hint="eastAsia"/>
                <w:sz w:val="18"/>
                <w:szCs w:val="18"/>
              </w:rPr>
              <w:t>或</w:t>
            </w:r>
            <w:r>
              <w:rPr>
                <w:rFonts w:hint="eastAsia"/>
                <w:sz w:val="18"/>
                <w:szCs w:val="18"/>
              </w:rPr>
              <w:t>TPHA</w:t>
            </w:r>
            <w:r>
              <w:rPr>
                <w:rFonts w:hint="eastAsia"/>
                <w:sz w:val="18"/>
                <w:szCs w:val="18"/>
              </w:rPr>
              <w:t>定性结果代码</w:t>
            </w:r>
          </w:p>
        </w:tc>
        <w:tc>
          <w:tcPr>
            <w:tcW w:w="992" w:type="dxa"/>
            <w:shd w:val="clear" w:color="auto" w:fill="auto"/>
            <w:vAlign w:val="center"/>
          </w:tcPr>
          <w:p w14:paraId="453B68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34E4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6F4109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2D28E71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49835EEF" w14:textId="77777777" w:rsidTr="006C6E2B">
        <w:trPr>
          <w:jc w:val="center"/>
        </w:trPr>
        <w:tc>
          <w:tcPr>
            <w:tcW w:w="1487" w:type="dxa"/>
            <w:shd w:val="clear" w:color="auto" w:fill="auto"/>
            <w:vAlign w:val="center"/>
          </w:tcPr>
          <w:p w14:paraId="7448327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0C4901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梅毒螺旋体核酸检测结果代码</w:t>
            </w:r>
          </w:p>
        </w:tc>
        <w:tc>
          <w:tcPr>
            <w:tcW w:w="1679" w:type="dxa"/>
            <w:shd w:val="clear" w:color="auto" w:fill="auto"/>
            <w:vAlign w:val="center"/>
          </w:tcPr>
          <w:p w14:paraId="5FD897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MDLXTHSJCJGDM</w:t>
            </w:r>
          </w:p>
        </w:tc>
        <w:tc>
          <w:tcPr>
            <w:tcW w:w="3108" w:type="dxa"/>
            <w:shd w:val="clear" w:color="auto" w:fill="auto"/>
            <w:vAlign w:val="center"/>
          </w:tcPr>
          <w:p w14:paraId="132F446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梅毒螺旋体核酸检测结果代码</w:t>
            </w:r>
          </w:p>
        </w:tc>
        <w:tc>
          <w:tcPr>
            <w:tcW w:w="992" w:type="dxa"/>
            <w:shd w:val="clear" w:color="auto" w:fill="auto"/>
            <w:vAlign w:val="center"/>
          </w:tcPr>
          <w:p w14:paraId="175ECD5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F8AB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20CC6B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5D38077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64A5C341" w14:textId="77777777" w:rsidTr="006C6E2B">
        <w:trPr>
          <w:jc w:val="center"/>
        </w:trPr>
        <w:tc>
          <w:tcPr>
            <w:tcW w:w="1487" w:type="dxa"/>
            <w:shd w:val="clear" w:color="auto" w:fill="auto"/>
            <w:vAlign w:val="center"/>
          </w:tcPr>
          <w:p w14:paraId="4FDDD69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0C7DF13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19sIgM检测结果代码</w:t>
            </w:r>
          </w:p>
        </w:tc>
        <w:tc>
          <w:tcPr>
            <w:tcW w:w="1679" w:type="dxa"/>
            <w:shd w:val="clear" w:color="auto" w:fill="auto"/>
            <w:vAlign w:val="center"/>
          </w:tcPr>
          <w:p w14:paraId="569B91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sIgM_JCJGDM</w:t>
            </w:r>
          </w:p>
        </w:tc>
        <w:tc>
          <w:tcPr>
            <w:tcW w:w="3108" w:type="dxa"/>
            <w:shd w:val="clear" w:color="auto" w:fill="auto"/>
            <w:vAlign w:val="center"/>
          </w:tcPr>
          <w:p w14:paraId="2931DEF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19sIgM</w:t>
            </w:r>
            <w:r>
              <w:rPr>
                <w:rFonts w:hint="eastAsia"/>
                <w:sz w:val="18"/>
                <w:szCs w:val="18"/>
              </w:rPr>
              <w:t>检测结果代码</w:t>
            </w:r>
          </w:p>
        </w:tc>
        <w:tc>
          <w:tcPr>
            <w:tcW w:w="992" w:type="dxa"/>
            <w:shd w:val="clear" w:color="auto" w:fill="auto"/>
            <w:vAlign w:val="center"/>
          </w:tcPr>
          <w:p w14:paraId="794285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0DA0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DBFD5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135FFE2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5D8D4EF6" w14:textId="77777777" w:rsidTr="006C6E2B">
        <w:trPr>
          <w:jc w:val="center"/>
        </w:trPr>
        <w:tc>
          <w:tcPr>
            <w:tcW w:w="1487" w:type="dxa"/>
            <w:shd w:val="clear" w:color="auto" w:fill="auto"/>
            <w:vAlign w:val="center"/>
          </w:tcPr>
          <w:p w14:paraId="464091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DE04.50.009.00</w:t>
            </w:r>
          </w:p>
        </w:tc>
        <w:tc>
          <w:tcPr>
            <w:tcW w:w="2080" w:type="dxa"/>
            <w:shd w:val="clear" w:color="auto" w:fill="auto"/>
            <w:vAlign w:val="center"/>
          </w:tcPr>
          <w:p w14:paraId="36188D6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HIV抗体检测结果代码</w:t>
            </w:r>
          </w:p>
        </w:tc>
        <w:tc>
          <w:tcPr>
            <w:tcW w:w="1679" w:type="dxa"/>
            <w:shd w:val="clear" w:color="auto" w:fill="auto"/>
            <w:vAlign w:val="center"/>
          </w:tcPr>
          <w:p w14:paraId="66F614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HIV_KTJCJGDM</w:t>
            </w:r>
          </w:p>
        </w:tc>
        <w:tc>
          <w:tcPr>
            <w:tcW w:w="3108" w:type="dxa"/>
            <w:shd w:val="clear" w:color="auto" w:fill="auto"/>
            <w:vAlign w:val="center"/>
          </w:tcPr>
          <w:p w14:paraId="098C529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受检者</w:t>
            </w:r>
            <w:r>
              <w:rPr>
                <w:rFonts w:hint="eastAsia"/>
                <w:sz w:val="18"/>
                <w:szCs w:val="18"/>
              </w:rPr>
              <w:t>HIV</w:t>
            </w:r>
            <w:r>
              <w:rPr>
                <w:rFonts w:hint="eastAsia"/>
                <w:sz w:val="18"/>
                <w:szCs w:val="18"/>
              </w:rPr>
              <w:t>抗体检测结果在特定分类中的代码</w:t>
            </w:r>
          </w:p>
        </w:tc>
        <w:tc>
          <w:tcPr>
            <w:tcW w:w="992" w:type="dxa"/>
            <w:shd w:val="clear" w:color="auto" w:fill="auto"/>
            <w:vAlign w:val="center"/>
          </w:tcPr>
          <w:p w14:paraId="674808B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8373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AFA99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3AE77C0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1.阴性；2.阳性；3.不确定</w:t>
            </w:r>
          </w:p>
        </w:tc>
      </w:tr>
      <w:tr w:rsidR="000043D5" w14:paraId="2A78D5A9" w14:textId="77777777" w:rsidTr="006C6E2B">
        <w:trPr>
          <w:jc w:val="center"/>
        </w:trPr>
        <w:tc>
          <w:tcPr>
            <w:tcW w:w="1487" w:type="dxa"/>
            <w:shd w:val="clear" w:color="auto" w:fill="auto"/>
            <w:vAlign w:val="center"/>
          </w:tcPr>
          <w:p w14:paraId="111B255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5974124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HBsAg检测结果代码</w:t>
            </w:r>
          </w:p>
        </w:tc>
        <w:tc>
          <w:tcPr>
            <w:tcW w:w="1679" w:type="dxa"/>
            <w:shd w:val="clear" w:color="auto" w:fill="auto"/>
            <w:vAlign w:val="center"/>
          </w:tcPr>
          <w:p w14:paraId="54EE3D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HBsAg_JCJGDM</w:t>
            </w:r>
          </w:p>
        </w:tc>
        <w:tc>
          <w:tcPr>
            <w:tcW w:w="3108" w:type="dxa"/>
            <w:shd w:val="clear" w:color="auto" w:fill="auto"/>
            <w:vAlign w:val="center"/>
          </w:tcPr>
          <w:p w14:paraId="52B1C6E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HBsAg</w:t>
            </w:r>
            <w:r>
              <w:rPr>
                <w:rFonts w:hint="eastAsia"/>
                <w:sz w:val="18"/>
                <w:szCs w:val="18"/>
              </w:rPr>
              <w:t>检测结果代码</w:t>
            </w:r>
          </w:p>
        </w:tc>
        <w:tc>
          <w:tcPr>
            <w:tcW w:w="992" w:type="dxa"/>
            <w:shd w:val="clear" w:color="auto" w:fill="auto"/>
            <w:vAlign w:val="center"/>
          </w:tcPr>
          <w:p w14:paraId="09294E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C042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3AD514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1B731EF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7B4A062B" w14:textId="77777777" w:rsidTr="006C6E2B">
        <w:trPr>
          <w:jc w:val="center"/>
        </w:trPr>
        <w:tc>
          <w:tcPr>
            <w:tcW w:w="1487" w:type="dxa"/>
            <w:shd w:val="clear" w:color="auto" w:fill="auto"/>
            <w:vAlign w:val="center"/>
          </w:tcPr>
          <w:p w14:paraId="78A970A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752F88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HCV-Ab检测结果代码</w:t>
            </w:r>
          </w:p>
        </w:tc>
        <w:tc>
          <w:tcPr>
            <w:tcW w:w="1679" w:type="dxa"/>
            <w:shd w:val="clear" w:color="auto" w:fill="auto"/>
            <w:vAlign w:val="center"/>
          </w:tcPr>
          <w:p w14:paraId="651623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HCV_Ab_JCJGDM</w:t>
            </w:r>
          </w:p>
        </w:tc>
        <w:tc>
          <w:tcPr>
            <w:tcW w:w="3108" w:type="dxa"/>
            <w:shd w:val="clear" w:color="auto" w:fill="auto"/>
            <w:vAlign w:val="center"/>
          </w:tcPr>
          <w:p w14:paraId="1D53028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HCV-Ab</w:t>
            </w:r>
            <w:r>
              <w:rPr>
                <w:rFonts w:hint="eastAsia"/>
                <w:sz w:val="18"/>
                <w:szCs w:val="18"/>
              </w:rPr>
              <w:t>检测结果代码</w:t>
            </w:r>
          </w:p>
        </w:tc>
        <w:tc>
          <w:tcPr>
            <w:tcW w:w="992" w:type="dxa"/>
            <w:shd w:val="clear" w:color="auto" w:fill="auto"/>
            <w:vAlign w:val="center"/>
          </w:tcPr>
          <w:p w14:paraId="1495AC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13C6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ABB06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43F3CE9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497B0A09" w14:textId="77777777" w:rsidTr="006C6E2B">
        <w:trPr>
          <w:jc w:val="center"/>
        </w:trPr>
        <w:tc>
          <w:tcPr>
            <w:tcW w:w="1487" w:type="dxa"/>
            <w:shd w:val="clear" w:color="auto" w:fill="auto"/>
            <w:vAlign w:val="center"/>
          </w:tcPr>
          <w:p w14:paraId="61DB951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3FF425D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其他检测方法</w:t>
            </w:r>
          </w:p>
        </w:tc>
        <w:tc>
          <w:tcPr>
            <w:tcW w:w="1679" w:type="dxa"/>
            <w:shd w:val="clear" w:color="auto" w:fill="auto"/>
            <w:vAlign w:val="center"/>
          </w:tcPr>
          <w:p w14:paraId="145BAA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w:t>
            </w:r>
          </w:p>
        </w:tc>
        <w:tc>
          <w:tcPr>
            <w:tcW w:w="3108" w:type="dxa"/>
            <w:shd w:val="clear" w:color="auto" w:fill="auto"/>
            <w:vAlign w:val="center"/>
          </w:tcPr>
          <w:p w14:paraId="1B9C65B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w:t>
            </w:r>
          </w:p>
        </w:tc>
        <w:tc>
          <w:tcPr>
            <w:tcW w:w="992" w:type="dxa"/>
            <w:shd w:val="clear" w:color="auto" w:fill="auto"/>
            <w:vAlign w:val="center"/>
          </w:tcPr>
          <w:p w14:paraId="59F7613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587FB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1828BDC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83" w:type="dxa"/>
            <w:shd w:val="clear" w:color="auto" w:fill="auto"/>
            <w:vAlign w:val="center"/>
          </w:tcPr>
          <w:p w14:paraId="6E04CEB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71912F0" w14:textId="77777777" w:rsidR="000C6B93" w:rsidRDefault="000C6B93" w:rsidP="000043D5">
      <w:pPr>
        <w:pStyle w:val="afffff4"/>
        <w:spacing w:beforeLines="50" w:before="156" w:afterLines="50" w:after="156"/>
        <w:ind w:firstLineChars="0" w:firstLine="0"/>
        <w:jc w:val="center"/>
        <w:rPr>
          <w:rFonts w:ascii="黑体" w:eastAsia="黑体" w:hAnsi="黑体" w:hint="eastAsia"/>
        </w:rPr>
      </w:pPr>
    </w:p>
    <w:p w14:paraId="4916F3CF" w14:textId="1EDE741C"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表A.52  梅毒报告卡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7"/>
        <w:gridCol w:w="2080"/>
        <w:gridCol w:w="1679"/>
        <w:gridCol w:w="3108"/>
        <w:gridCol w:w="992"/>
        <w:gridCol w:w="992"/>
        <w:gridCol w:w="992"/>
        <w:gridCol w:w="2483"/>
      </w:tblGrid>
      <w:tr w:rsidR="000043D5" w14:paraId="045D5AEA"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10941AC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080" w:type="dxa"/>
            <w:tcBorders>
              <w:top w:val="single" w:sz="8" w:space="0" w:color="auto"/>
              <w:bottom w:val="single" w:sz="8" w:space="0" w:color="auto"/>
            </w:tcBorders>
            <w:shd w:val="clear" w:color="auto" w:fill="auto"/>
            <w:vAlign w:val="center"/>
          </w:tcPr>
          <w:p w14:paraId="1CD4F2B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679" w:type="dxa"/>
            <w:tcBorders>
              <w:top w:val="single" w:sz="8" w:space="0" w:color="auto"/>
              <w:bottom w:val="single" w:sz="8" w:space="0" w:color="auto"/>
            </w:tcBorders>
            <w:shd w:val="clear" w:color="auto" w:fill="auto"/>
            <w:vAlign w:val="center"/>
          </w:tcPr>
          <w:p w14:paraId="306FC12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108" w:type="dxa"/>
            <w:tcBorders>
              <w:top w:val="single" w:sz="8" w:space="0" w:color="auto"/>
              <w:bottom w:val="single" w:sz="8" w:space="0" w:color="auto"/>
            </w:tcBorders>
            <w:shd w:val="clear" w:color="auto" w:fill="auto"/>
            <w:vAlign w:val="center"/>
          </w:tcPr>
          <w:p w14:paraId="4A50CB6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897318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B53504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92" w:type="dxa"/>
            <w:tcBorders>
              <w:top w:val="single" w:sz="8" w:space="0" w:color="auto"/>
              <w:bottom w:val="single" w:sz="8" w:space="0" w:color="auto"/>
            </w:tcBorders>
            <w:shd w:val="clear" w:color="auto" w:fill="auto"/>
            <w:vAlign w:val="center"/>
          </w:tcPr>
          <w:p w14:paraId="463C480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83" w:type="dxa"/>
            <w:tcBorders>
              <w:top w:val="single" w:sz="8" w:space="0" w:color="auto"/>
              <w:bottom w:val="single" w:sz="8" w:space="0" w:color="auto"/>
            </w:tcBorders>
            <w:shd w:val="clear" w:color="auto" w:fill="auto"/>
            <w:vAlign w:val="center"/>
          </w:tcPr>
          <w:p w14:paraId="11A50FD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AEC084F" w14:textId="77777777" w:rsidTr="006C6E2B">
        <w:trPr>
          <w:jc w:val="center"/>
        </w:trPr>
        <w:tc>
          <w:tcPr>
            <w:tcW w:w="1487" w:type="dxa"/>
            <w:shd w:val="clear" w:color="auto" w:fill="auto"/>
            <w:vAlign w:val="center"/>
          </w:tcPr>
          <w:p w14:paraId="6D6276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75793FA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其他检测方法定性</w:t>
            </w:r>
          </w:p>
        </w:tc>
        <w:tc>
          <w:tcPr>
            <w:tcW w:w="1679" w:type="dxa"/>
            <w:shd w:val="clear" w:color="auto" w:fill="auto"/>
            <w:vAlign w:val="center"/>
          </w:tcPr>
          <w:p w14:paraId="478CF1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QTJCFFDX</w:t>
            </w:r>
          </w:p>
        </w:tc>
        <w:tc>
          <w:tcPr>
            <w:tcW w:w="3108" w:type="dxa"/>
            <w:shd w:val="clear" w:color="auto" w:fill="auto"/>
            <w:vAlign w:val="center"/>
          </w:tcPr>
          <w:p w14:paraId="05185AC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其他检测方法定性</w:t>
            </w:r>
          </w:p>
        </w:tc>
        <w:tc>
          <w:tcPr>
            <w:tcW w:w="992" w:type="dxa"/>
            <w:shd w:val="clear" w:color="auto" w:fill="auto"/>
            <w:vAlign w:val="center"/>
          </w:tcPr>
          <w:p w14:paraId="125FDB3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6898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92" w:type="dxa"/>
            <w:shd w:val="clear" w:color="auto" w:fill="auto"/>
            <w:vAlign w:val="center"/>
          </w:tcPr>
          <w:p w14:paraId="01A2EB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83" w:type="dxa"/>
            <w:shd w:val="clear" w:color="auto" w:fill="auto"/>
            <w:vAlign w:val="center"/>
          </w:tcPr>
          <w:p w14:paraId="622184A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42CBFA34" w14:textId="77777777" w:rsidTr="006C6E2B">
        <w:trPr>
          <w:jc w:val="center"/>
        </w:trPr>
        <w:tc>
          <w:tcPr>
            <w:tcW w:w="1487" w:type="dxa"/>
            <w:shd w:val="clear" w:color="auto" w:fill="auto"/>
            <w:vAlign w:val="center"/>
          </w:tcPr>
          <w:p w14:paraId="0C07842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080" w:type="dxa"/>
            <w:shd w:val="clear" w:color="auto" w:fill="auto"/>
            <w:vAlign w:val="center"/>
          </w:tcPr>
          <w:p w14:paraId="1765DA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填报日期</w:t>
            </w:r>
          </w:p>
        </w:tc>
        <w:tc>
          <w:tcPr>
            <w:tcW w:w="1679" w:type="dxa"/>
            <w:shd w:val="clear" w:color="auto" w:fill="auto"/>
            <w:vAlign w:val="center"/>
          </w:tcPr>
          <w:p w14:paraId="398EB0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108" w:type="dxa"/>
            <w:shd w:val="clear" w:color="auto" w:fill="auto"/>
            <w:vAlign w:val="center"/>
          </w:tcPr>
          <w:p w14:paraId="3227CF2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3C4288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8E6E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7626E3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4CFA8BA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1E44465" w14:textId="77777777" w:rsidTr="006C6E2B">
        <w:trPr>
          <w:jc w:val="center"/>
        </w:trPr>
        <w:tc>
          <w:tcPr>
            <w:tcW w:w="1487" w:type="dxa"/>
            <w:shd w:val="clear" w:color="auto" w:fill="auto"/>
            <w:vAlign w:val="center"/>
          </w:tcPr>
          <w:p w14:paraId="264A7EC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2ED47C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录入人工号</w:t>
            </w:r>
          </w:p>
        </w:tc>
        <w:tc>
          <w:tcPr>
            <w:tcW w:w="1679" w:type="dxa"/>
            <w:shd w:val="clear" w:color="auto" w:fill="auto"/>
            <w:vAlign w:val="center"/>
          </w:tcPr>
          <w:p w14:paraId="33E717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LRRGH</w:t>
            </w:r>
          </w:p>
        </w:tc>
        <w:tc>
          <w:tcPr>
            <w:tcW w:w="3108" w:type="dxa"/>
            <w:shd w:val="clear" w:color="auto" w:fill="auto"/>
            <w:vAlign w:val="center"/>
          </w:tcPr>
          <w:p w14:paraId="436A2AF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录入人工号</w:t>
            </w:r>
          </w:p>
        </w:tc>
        <w:tc>
          <w:tcPr>
            <w:tcW w:w="992" w:type="dxa"/>
            <w:shd w:val="clear" w:color="auto" w:fill="auto"/>
            <w:vAlign w:val="center"/>
          </w:tcPr>
          <w:p w14:paraId="5AFE7E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552B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0E63E10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83" w:type="dxa"/>
            <w:shd w:val="clear" w:color="auto" w:fill="auto"/>
            <w:vAlign w:val="center"/>
          </w:tcPr>
          <w:p w14:paraId="28BCE68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00F8689" w14:textId="77777777" w:rsidTr="006C6E2B">
        <w:trPr>
          <w:jc w:val="center"/>
        </w:trPr>
        <w:tc>
          <w:tcPr>
            <w:tcW w:w="1487" w:type="dxa"/>
            <w:shd w:val="clear" w:color="auto" w:fill="auto"/>
            <w:vAlign w:val="center"/>
          </w:tcPr>
          <w:p w14:paraId="5D20CCD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4E5FB24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录入人姓名</w:t>
            </w:r>
          </w:p>
        </w:tc>
        <w:tc>
          <w:tcPr>
            <w:tcW w:w="1679" w:type="dxa"/>
            <w:shd w:val="clear" w:color="auto" w:fill="auto"/>
            <w:vAlign w:val="center"/>
          </w:tcPr>
          <w:p w14:paraId="4846CA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LRRXM</w:t>
            </w:r>
          </w:p>
        </w:tc>
        <w:tc>
          <w:tcPr>
            <w:tcW w:w="3108" w:type="dxa"/>
            <w:shd w:val="clear" w:color="auto" w:fill="auto"/>
            <w:vAlign w:val="center"/>
          </w:tcPr>
          <w:p w14:paraId="5EC7C4C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录入人姓名</w:t>
            </w:r>
          </w:p>
        </w:tc>
        <w:tc>
          <w:tcPr>
            <w:tcW w:w="992" w:type="dxa"/>
            <w:shd w:val="clear" w:color="auto" w:fill="auto"/>
            <w:vAlign w:val="center"/>
          </w:tcPr>
          <w:p w14:paraId="30D577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52E4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92" w:type="dxa"/>
            <w:shd w:val="clear" w:color="auto" w:fill="auto"/>
            <w:vAlign w:val="center"/>
          </w:tcPr>
          <w:p w14:paraId="6F24C2D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83" w:type="dxa"/>
            <w:shd w:val="clear" w:color="auto" w:fill="auto"/>
            <w:vAlign w:val="center"/>
          </w:tcPr>
          <w:p w14:paraId="7052B5A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04D0C02" w14:textId="77777777" w:rsidTr="006C6E2B">
        <w:trPr>
          <w:jc w:val="center"/>
        </w:trPr>
        <w:tc>
          <w:tcPr>
            <w:tcW w:w="1487" w:type="dxa"/>
            <w:shd w:val="clear" w:color="auto" w:fill="auto"/>
            <w:vAlign w:val="center"/>
          </w:tcPr>
          <w:p w14:paraId="5EA8F88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80" w:type="dxa"/>
            <w:shd w:val="clear" w:color="auto" w:fill="auto"/>
            <w:vAlign w:val="center"/>
          </w:tcPr>
          <w:p w14:paraId="13534D2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创建日期</w:t>
            </w:r>
          </w:p>
        </w:tc>
        <w:tc>
          <w:tcPr>
            <w:tcW w:w="1679" w:type="dxa"/>
            <w:shd w:val="clear" w:color="auto" w:fill="auto"/>
            <w:vAlign w:val="center"/>
          </w:tcPr>
          <w:p w14:paraId="7DC494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CJRQ</w:t>
            </w:r>
          </w:p>
        </w:tc>
        <w:tc>
          <w:tcPr>
            <w:tcW w:w="3108" w:type="dxa"/>
            <w:shd w:val="clear" w:color="auto" w:fill="auto"/>
            <w:vAlign w:val="center"/>
          </w:tcPr>
          <w:p w14:paraId="796FEB3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创建日期</w:t>
            </w:r>
          </w:p>
        </w:tc>
        <w:tc>
          <w:tcPr>
            <w:tcW w:w="992" w:type="dxa"/>
            <w:shd w:val="clear" w:color="auto" w:fill="auto"/>
            <w:vAlign w:val="center"/>
          </w:tcPr>
          <w:p w14:paraId="559EB3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45579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92" w:type="dxa"/>
            <w:shd w:val="clear" w:color="auto" w:fill="auto"/>
            <w:vAlign w:val="center"/>
          </w:tcPr>
          <w:p w14:paraId="1E1BFE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83" w:type="dxa"/>
            <w:shd w:val="clear" w:color="auto" w:fill="auto"/>
            <w:vAlign w:val="center"/>
          </w:tcPr>
          <w:p w14:paraId="3309F6C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D3862C4" w14:textId="78B4C7B4" w:rsidR="00FB113A" w:rsidRDefault="000C6B93">
      <w:pPr>
        <w:pStyle w:val="aff3"/>
        <w:spacing w:before="156" w:after="156"/>
        <w:ind w:left="0"/>
      </w:pPr>
      <w:r>
        <w:rPr>
          <w:rFonts w:hint="eastAsia"/>
        </w:rPr>
        <w:t>尖锐湿疣报告卡</w:t>
      </w:r>
      <w:bookmarkEnd w:id="248"/>
      <w:bookmarkEnd w:id="249"/>
      <w:bookmarkEnd w:id="250"/>
    </w:p>
    <w:p w14:paraId="3731D524" w14:textId="77777777" w:rsidR="00FB113A" w:rsidRDefault="000C6B93">
      <w:pPr>
        <w:pStyle w:val="affffff5"/>
        <w:numPr>
          <w:ilvl w:val="1"/>
          <w:numId w:val="31"/>
        </w:numPr>
        <w:spacing w:before="156" w:after="156"/>
        <w:ind w:left="0"/>
      </w:pPr>
      <w:r>
        <w:rPr>
          <w:rFonts w:hint="eastAsia"/>
        </w:rPr>
        <w:t>尖锐湿疣报告卡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FB113A" w14:paraId="6F84465B" w14:textId="77777777">
        <w:trPr>
          <w:tblHeader/>
          <w:jc w:val="center"/>
        </w:trPr>
        <w:tc>
          <w:tcPr>
            <w:tcW w:w="1486" w:type="dxa"/>
            <w:tcBorders>
              <w:top w:val="single" w:sz="8" w:space="0" w:color="auto"/>
              <w:bottom w:val="single" w:sz="8" w:space="0" w:color="auto"/>
            </w:tcBorders>
            <w:shd w:val="clear" w:color="auto" w:fill="auto"/>
            <w:vAlign w:val="center"/>
          </w:tcPr>
          <w:p w14:paraId="0DCA9B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0AAF47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970B87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646296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3521BB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6A2598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3F5DCC2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0C6DE8A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3DE022D7" w14:textId="77777777">
        <w:trPr>
          <w:jc w:val="center"/>
        </w:trPr>
        <w:tc>
          <w:tcPr>
            <w:tcW w:w="1486" w:type="dxa"/>
            <w:tcBorders>
              <w:top w:val="single" w:sz="8" w:space="0" w:color="auto"/>
            </w:tcBorders>
            <w:shd w:val="clear" w:color="auto" w:fill="auto"/>
            <w:vAlign w:val="center"/>
          </w:tcPr>
          <w:p w14:paraId="408C078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570959E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尖锐湿疣报告卡编号</w:t>
            </w:r>
          </w:p>
        </w:tc>
        <w:tc>
          <w:tcPr>
            <w:tcW w:w="1562" w:type="dxa"/>
            <w:tcBorders>
              <w:top w:val="single" w:sz="8" w:space="0" w:color="auto"/>
            </w:tcBorders>
            <w:shd w:val="clear" w:color="auto" w:fill="auto"/>
            <w:vAlign w:val="center"/>
          </w:tcPr>
          <w:p w14:paraId="1CCAAB9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JRSYBGKBH</w:t>
            </w:r>
          </w:p>
        </w:tc>
        <w:tc>
          <w:tcPr>
            <w:tcW w:w="3208" w:type="dxa"/>
            <w:tcBorders>
              <w:top w:val="single" w:sz="8" w:space="0" w:color="auto"/>
            </w:tcBorders>
            <w:shd w:val="clear" w:color="auto" w:fill="auto"/>
            <w:vAlign w:val="center"/>
          </w:tcPr>
          <w:p w14:paraId="2624997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3" w:type="dxa"/>
            <w:tcBorders>
              <w:top w:val="single" w:sz="8" w:space="0" w:color="auto"/>
            </w:tcBorders>
            <w:shd w:val="clear" w:color="auto" w:fill="auto"/>
            <w:vAlign w:val="center"/>
          </w:tcPr>
          <w:p w14:paraId="651F4D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9" w:type="dxa"/>
            <w:tcBorders>
              <w:top w:val="single" w:sz="8" w:space="0" w:color="auto"/>
            </w:tcBorders>
            <w:shd w:val="clear" w:color="auto" w:fill="auto"/>
            <w:vAlign w:val="center"/>
          </w:tcPr>
          <w:p w14:paraId="7CF201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tcBorders>
              <w:top w:val="single" w:sz="8" w:space="0" w:color="auto"/>
            </w:tcBorders>
            <w:shd w:val="clear" w:color="auto" w:fill="auto"/>
            <w:vAlign w:val="center"/>
          </w:tcPr>
          <w:p w14:paraId="6B32D69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341" w:type="dxa"/>
            <w:tcBorders>
              <w:top w:val="single" w:sz="8" w:space="0" w:color="auto"/>
            </w:tcBorders>
            <w:shd w:val="clear" w:color="auto" w:fill="auto"/>
            <w:vAlign w:val="center"/>
          </w:tcPr>
          <w:p w14:paraId="1860350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05994B02" w14:textId="77777777">
        <w:trPr>
          <w:jc w:val="center"/>
        </w:trPr>
        <w:tc>
          <w:tcPr>
            <w:tcW w:w="1486" w:type="dxa"/>
            <w:shd w:val="clear" w:color="auto" w:fill="auto"/>
            <w:vAlign w:val="center"/>
          </w:tcPr>
          <w:p w14:paraId="5AA57A4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DE01.00.002.00</w:t>
            </w:r>
          </w:p>
        </w:tc>
        <w:tc>
          <w:tcPr>
            <w:tcW w:w="2239" w:type="dxa"/>
            <w:shd w:val="clear" w:color="auto" w:fill="auto"/>
            <w:vAlign w:val="center"/>
          </w:tcPr>
          <w:p w14:paraId="194FFBE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报告卡类别代码</w:t>
            </w:r>
          </w:p>
        </w:tc>
        <w:tc>
          <w:tcPr>
            <w:tcW w:w="1562" w:type="dxa"/>
            <w:shd w:val="clear" w:color="auto" w:fill="auto"/>
            <w:vAlign w:val="center"/>
          </w:tcPr>
          <w:p w14:paraId="2C7EF90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BGKLBDM</w:t>
            </w:r>
          </w:p>
        </w:tc>
        <w:tc>
          <w:tcPr>
            <w:tcW w:w="3208" w:type="dxa"/>
            <w:shd w:val="clear" w:color="auto" w:fill="auto"/>
            <w:vAlign w:val="center"/>
          </w:tcPr>
          <w:p w14:paraId="1E233E0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报告卡所属类别在特定分类中的代码</w:t>
            </w:r>
          </w:p>
        </w:tc>
        <w:tc>
          <w:tcPr>
            <w:tcW w:w="993" w:type="dxa"/>
            <w:shd w:val="clear" w:color="auto" w:fill="auto"/>
            <w:vAlign w:val="center"/>
          </w:tcPr>
          <w:p w14:paraId="49107C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88E87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2EE4906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1183BA9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7E955E85" w14:textId="77777777">
        <w:trPr>
          <w:jc w:val="center"/>
        </w:trPr>
        <w:tc>
          <w:tcPr>
            <w:tcW w:w="1486" w:type="dxa"/>
            <w:shd w:val="clear" w:color="auto" w:fill="auto"/>
            <w:vAlign w:val="center"/>
          </w:tcPr>
          <w:p w14:paraId="64DF48A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4F2AF4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4D3AAEE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208" w:type="dxa"/>
            <w:shd w:val="clear" w:color="auto" w:fill="auto"/>
            <w:vAlign w:val="center"/>
          </w:tcPr>
          <w:p w14:paraId="5F55912A" w14:textId="77777777" w:rsidR="00FB113A" w:rsidRDefault="000C6B93">
            <w:pPr>
              <w:widowControl/>
              <w:spacing w:line="240" w:lineRule="auto"/>
              <w:jc w:val="left"/>
              <w:rPr>
                <w:rFonts w:ascii="宋体" w:hAnsi="宋体" w:cs="宋体" w:hint="eastAsia"/>
                <w:sz w:val="18"/>
                <w:szCs w:val="18"/>
              </w:rPr>
            </w:pPr>
            <w:r>
              <w:rPr>
                <w:rFonts w:hint="eastAsia"/>
                <w:sz w:val="18"/>
                <w:szCs w:val="18"/>
              </w:rPr>
              <w:t>根据登记单位国标代码、登记年份和编码给患者指定的登记号</w:t>
            </w:r>
          </w:p>
        </w:tc>
        <w:tc>
          <w:tcPr>
            <w:tcW w:w="993" w:type="dxa"/>
            <w:shd w:val="clear" w:color="auto" w:fill="auto"/>
            <w:vAlign w:val="center"/>
          </w:tcPr>
          <w:p w14:paraId="70AED4A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9" w:type="dxa"/>
            <w:shd w:val="clear" w:color="auto" w:fill="auto"/>
            <w:vAlign w:val="center"/>
          </w:tcPr>
          <w:p w14:paraId="7E20965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433507C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341" w:type="dxa"/>
            <w:shd w:val="clear" w:color="auto" w:fill="auto"/>
            <w:vAlign w:val="center"/>
          </w:tcPr>
          <w:p w14:paraId="6478850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EEBC13A" w14:textId="77777777">
        <w:trPr>
          <w:jc w:val="center"/>
        </w:trPr>
        <w:tc>
          <w:tcPr>
            <w:tcW w:w="1486" w:type="dxa"/>
            <w:shd w:val="clear" w:color="auto" w:fill="auto"/>
            <w:vAlign w:val="center"/>
          </w:tcPr>
          <w:p w14:paraId="43581ED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26A4B23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1755CF1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208" w:type="dxa"/>
            <w:shd w:val="clear" w:color="auto" w:fill="auto"/>
            <w:vAlign w:val="center"/>
          </w:tcPr>
          <w:p w14:paraId="51F63012"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3" w:type="dxa"/>
            <w:shd w:val="clear" w:color="auto" w:fill="auto"/>
            <w:vAlign w:val="center"/>
          </w:tcPr>
          <w:p w14:paraId="6C9EFB6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9" w:type="dxa"/>
            <w:shd w:val="clear" w:color="auto" w:fill="auto"/>
            <w:vAlign w:val="center"/>
          </w:tcPr>
          <w:p w14:paraId="2A1F889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16C7F18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0F89BEBC"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3266DAFC"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1FA06A2A" w14:textId="77777777">
        <w:trPr>
          <w:jc w:val="center"/>
        </w:trPr>
        <w:tc>
          <w:tcPr>
            <w:tcW w:w="1486" w:type="dxa"/>
            <w:shd w:val="clear" w:color="auto" w:fill="auto"/>
            <w:vAlign w:val="center"/>
          </w:tcPr>
          <w:p w14:paraId="25609315"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04F74B4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1E0F6A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208" w:type="dxa"/>
            <w:shd w:val="clear" w:color="auto" w:fill="auto"/>
            <w:vAlign w:val="center"/>
          </w:tcPr>
          <w:p w14:paraId="506A72C8"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3" w:type="dxa"/>
            <w:shd w:val="clear" w:color="auto" w:fill="auto"/>
            <w:vAlign w:val="center"/>
          </w:tcPr>
          <w:p w14:paraId="1EC2425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D77DBB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1A35131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012911E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4F3DEB68" w14:textId="77777777">
        <w:trPr>
          <w:jc w:val="center"/>
        </w:trPr>
        <w:tc>
          <w:tcPr>
            <w:tcW w:w="1486" w:type="dxa"/>
            <w:shd w:val="clear" w:color="auto" w:fill="auto"/>
            <w:vAlign w:val="center"/>
          </w:tcPr>
          <w:p w14:paraId="68159D4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203FB83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478A410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208" w:type="dxa"/>
            <w:shd w:val="clear" w:color="auto" w:fill="auto"/>
            <w:vAlign w:val="center"/>
          </w:tcPr>
          <w:p w14:paraId="1DECEAA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3" w:type="dxa"/>
            <w:shd w:val="clear" w:color="auto" w:fill="auto"/>
            <w:vAlign w:val="center"/>
          </w:tcPr>
          <w:p w14:paraId="24F3DF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9" w:type="dxa"/>
            <w:shd w:val="clear" w:color="auto" w:fill="auto"/>
            <w:vAlign w:val="center"/>
          </w:tcPr>
          <w:p w14:paraId="3ADF11A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1AB4DF4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27E675B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195535E" w14:textId="77777777">
        <w:trPr>
          <w:jc w:val="center"/>
        </w:trPr>
        <w:tc>
          <w:tcPr>
            <w:tcW w:w="1486" w:type="dxa"/>
            <w:shd w:val="clear" w:color="auto" w:fill="auto"/>
            <w:vAlign w:val="center"/>
          </w:tcPr>
          <w:p w14:paraId="157CC20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DE02.01.030.03</w:t>
            </w:r>
          </w:p>
        </w:tc>
        <w:tc>
          <w:tcPr>
            <w:tcW w:w="2239" w:type="dxa"/>
            <w:shd w:val="clear" w:color="auto" w:fill="auto"/>
            <w:vAlign w:val="center"/>
          </w:tcPr>
          <w:p w14:paraId="6E2C91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监护人身份证件号码</w:t>
            </w:r>
          </w:p>
        </w:tc>
        <w:tc>
          <w:tcPr>
            <w:tcW w:w="1562" w:type="dxa"/>
            <w:shd w:val="clear" w:color="auto" w:fill="auto"/>
            <w:vAlign w:val="center"/>
          </w:tcPr>
          <w:p w14:paraId="3EC9AD1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JHRSFZJHM</w:t>
            </w:r>
          </w:p>
        </w:tc>
        <w:tc>
          <w:tcPr>
            <w:tcW w:w="3208" w:type="dxa"/>
            <w:shd w:val="clear" w:color="auto" w:fill="auto"/>
            <w:vAlign w:val="center"/>
          </w:tcPr>
          <w:p w14:paraId="5A01DAB7" w14:textId="77777777" w:rsidR="00FB113A" w:rsidRDefault="000C6B93">
            <w:pPr>
              <w:widowControl/>
              <w:spacing w:line="240" w:lineRule="auto"/>
              <w:jc w:val="left"/>
              <w:rPr>
                <w:rFonts w:ascii="宋体" w:hAnsi="宋体" w:cs="宋体" w:hint="eastAsia"/>
                <w:sz w:val="18"/>
                <w:szCs w:val="18"/>
              </w:rPr>
            </w:pPr>
            <w:r>
              <w:rPr>
                <w:rFonts w:hint="eastAsia"/>
                <w:sz w:val="18"/>
                <w:szCs w:val="18"/>
              </w:rPr>
              <w:t>监护人身份证件上唯一的法定标识符</w:t>
            </w:r>
          </w:p>
        </w:tc>
        <w:tc>
          <w:tcPr>
            <w:tcW w:w="993" w:type="dxa"/>
            <w:shd w:val="clear" w:color="auto" w:fill="auto"/>
            <w:vAlign w:val="center"/>
          </w:tcPr>
          <w:p w14:paraId="1430816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3E083D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772D9C0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2BC78DB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2889C31" w14:textId="77777777">
        <w:trPr>
          <w:jc w:val="center"/>
        </w:trPr>
        <w:tc>
          <w:tcPr>
            <w:tcW w:w="1486" w:type="dxa"/>
            <w:shd w:val="clear" w:color="auto" w:fill="auto"/>
            <w:vAlign w:val="center"/>
          </w:tcPr>
          <w:p w14:paraId="78AC107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7C00A4D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3FC0661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208" w:type="dxa"/>
            <w:shd w:val="clear" w:color="auto" w:fill="auto"/>
            <w:vAlign w:val="center"/>
          </w:tcPr>
          <w:p w14:paraId="5319F4D8"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3" w:type="dxa"/>
            <w:shd w:val="clear" w:color="auto" w:fill="auto"/>
            <w:vAlign w:val="center"/>
          </w:tcPr>
          <w:p w14:paraId="25D2F6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9" w:type="dxa"/>
            <w:shd w:val="clear" w:color="auto" w:fill="auto"/>
            <w:vAlign w:val="center"/>
          </w:tcPr>
          <w:p w14:paraId="2957067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0A9FB11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2B597920"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bl>
    <w:p w14:paraId="2C9E27FF"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bookmarkStart w:id="251" w:name="_Toc1413364336"/>
      <w:bookmarkStart w:id="252" w:name="_Toc1795062853"/>
      <w:bookmarkStart w:id="253" w:name="_Toc21685"/>
      <w:r w:rsidRPr="000043D5">
        <w:rPr>
          <w:rFonts w:ascii="黑体" w:eastAsia="黑体" w:hAnsi="黑体" w:hint="eastAsia"/>
        </w:rPr>
        <w:t>表A.53  尖锐湿疣报告卡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0043D5" w14:paraId="1368053B"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A711A0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700182A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04FED66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3F74FAA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05BF9C9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22E7769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24BC827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6EE6481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6529542A" w14:textId="77777777" w:rsidTr="006C6E2B">
        <w:trPr>
          <w:jc w:val="center"/>
        </w:trPr>
        <w:tc>
          <w:tcPr>
            <w:tcW w:w="1486" w:type="dxa"/>
            <w:shd w:val="clear" w:color="auto" w:fill="auto"/>
            <w:vAlign w:val="center"/>
          </w:tcPr>
          <w:p w14:paraId="1960D1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32608D9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3D23AB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208" w:type="dxa"/>
            <w:shd w:val="clear" w:color="auto" w:fill="auto"/>
            <w:vAlign w:val="center"/>
          </w:tcPr>
          <w:p w14:paraId="1C79ED3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3" w:type="dxa"/>
            <w:shd w:val="clear" w:color="auto" w:fill="auto"/>
            <w:vAlign w:val="center"/>
          </w:tcPr>
          <w:p w14:paraId="0C8DFD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E3173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0A2219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5931C39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EBE14DE" w14:textId="77777777" w:rsidTr="006C6E2B">
        <w:trPr>
          <w:jc w:val="center"/>
        </w:trPr>
        <w:tc>
          <w:tcPr>
            <w:tcW w:w="1486" w:type="dxa"/>
            <w:shd w:val="clear" w:color="auto" w:fill="auto"/>
            <w:vAlign w:val="center"/>
          </w:tcPr>
          <w:p w14:paraId="7D8EC71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77C20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年龄数值</w:t>
            </w:r>
          </w:p>
        </w:tc>
        <w:tc>
          <w:tcPr>
            <w:tcW w:w="1562" w:type="dxa"/>
            <w:shd w:val="clear" w:color="auto" w:fill="auto"/>
            <w:vAlign w:val="center"/>
          </w:tcPr>
          <w:p w14:paraId="325B3A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NLSZ</w:t>
            </w:r>
          </w:p>
        </w:tc>
        <w:tc>
          <w:tcPr>
            <w:tcW w:w="3208" w:type="dxa"/>
            <w:shd w:val="clear" w:color="auto" w:fill="auto"/>
            <w:vAlign w:val="center"/>
          </w:tcPr>
          <w:p w14:paraId="70F021E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年龄数值</w:t>
            </w:r>
          </w:p>
        </w:tc>
        <w:tc>
          <w:tcPr>
            <w:tcW w:w="993" w:type="dxa"/>
            <w:shd w:val="clear" w:color="auto" w:fill="auto"/>
            <w:vAlign w:val="center"/>
          </w:tcPr>
          <w:p w14:paraId="4752C27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CFC08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85" w:type="dxa"/>
            <w:shd w:val="clear" w:color="auto" w:fill="auto"/>
            <w:vAlign w:val="center"/>
          </w:tcPr>
          <w:p w14:paraId="7BD3A8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341" w:type="dxa"/>
            <w:shd w:val="clear" w:color="auto" w:fill="auto"/>
            <w:vAlign w:val="center"/>
          </w:tcPr>
          <w:p w14:paraId="01E3E46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B4AB80C" w14:textId="77777777" w:rsidTr="006C6E2B">
        <w:trPr>
          <w:jc w:val="center"/>
        </w:trPr>
        <w:tc>
          <w:tcPr>
            <w:tcW w:w="1486" w:type="dxa"/>
            <w:shd w:val="clear" w:color="auto" w:fill="auto"/>
            <w:vAlign w:val="center"/>
          </w:tcPr>
          <w:p w14:paraId="7D334D2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42302F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年龄计量单位代码</w:t>
            </w:r>
          </w:p>
        </w:tc>
        <w:tc>
          <w:tcPr>
            <w:tcW w:w="1562" w:type="dxa"/>
            <w:shd w:val="clear" w:color="auto" w:fill="auto"/>
            <w:vAlign w:val="center"/>
          </w:tcPr>
          <w:p w14:paraId="3E34BF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NLJLDWDM</w:t>
            </w:r>
          </w:p>
        </w:tc>
        <w:tc>
          <w:tcPr>
            <w:tcW w:w="3208" w:type="dxa"/>
            <w:shd w:val="clear" w:color="auto" w:fill="auto"/>
            <w:vAlign w:val="center"/>
          </w:tcPr>
          <w:p w14:paraId="08A282B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年龄计量单位代码</w:t>
            </w:r>
          </w:p>
        </w:tc>
        <w:tc>
          <w:tcPr>
            <w:tcW w:w="993" w:type="dxa"/>
            <w:shd w:val="clear" w:color="auto" w:fill="auto"/>
            <w:vAlign w:val="center"/>
          </w:tcPr>
          <w:p w14:paraId="5D7C6B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0941B8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395686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477AC0FE"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CV0203.01年龄单位代码表</w:t>
            </w:r>
          </w:p>
        </w:tc>
      </w:tr>
      <w:tr w:rsidR="000043D5" w14:paraId="1C8C9728" w14:textId="77777777" w:rsidTr="006C6E2B">
        <w:trPr>
          <w:jc w:val="center"/>
        </w:trPr>
        <w:tc>
          <w:tcPr>
            <w:tcW w:w="1486" w:type="dxa"/>
            <w:shd w:val="clear" w:color="auto" w:fill="auto"/>
            <w:vAlign w:val="center"/>
          </w:tcPr>
          <w:p w14:paraId="0C83942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ED7764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孕妇标志</w:t>
            </w:r>
          </w:p>
        </w:tc>
        <w:tc>
          <w:tcPr>
            <w:tcW w:w="1562" w:type="dxa"/>
            <w:shd w:val="clear" w:color="auto" w:fill="auto"/>
            <w:vAlign w:val="center"/>
          </w:tcPr>
          <w:p w14:paraId="1AE27B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YFBZ</w:t>
            </w:r>
          </w:p>
        </w:tc>
        <w:tc>
          <w:tcPr>
            <w:tcW w:w="3208" w:type="dxa"/>
            <w:shd w:val="clear" w:color="auto" w:fill="auto"/>
            <w:vAlign w:val="center"/>
          </w:tcPr>
          <w:p w14:paraId="7DB7560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孕妇标志</w:t>
            </w:r>
          </w:p>
        </w:tc>
        <w:tc>
          <w:tcPr>
            <w:tcW w:w="993" w:type="dxa"/>
            <w:shd w:val="clear" w:color="auto" w:fill="auto"/>
            <w:vAlign w:val="center"/>
          </w:tcPr>
          <w:p w14:paraId="7D6B5A7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A79D1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85" w:type="dxa"/>
            <w:shd w:val="clear" w:color="auto" w:fill="auto"/>
            <w:vAlign w:val="center"/>
          </w:tcPr>
          <w:p w14:paraId="4E72B8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221F0EE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F03AFAD" w14:textId="77777777" w:rsidTr="006C6E2B">
        <w:trPr>
          <w:jc w:val="center"/>
        </w:trPr>
        <w:tc>
          <w:tcPr>
            <w:tcW w:w="1486" w:type="dxa"/>
            <w:shd w:val="clear" w:color="auto" w:fill="auto"/>
            <w:vAlign w:val="center"/>
          </w:tcPr>
          <w:p w14:paraId="588F931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DE04.10.242.00</w:t>
            </w:r>
          </w:p>
        </w:tc>
        <w:tc>
          <w:tcPr>
            <w:tcW w:w="2239" w:type="dxa"/>
            <w:shd w:val="clear" w:color="auto" w:fill="auto"/>
            <w:vAlign w:val="center"/>
          </w:tcPr>
          <w:p w14:paraId="170A2CE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孕周(D)</w:t>
            </w:r>
          </w:p>
        </w:tc>
        <w:tc>
          <w:tcPr>
            <w:tcW w:w="1562" w:type="dxa"/>
            <w:shd w:val="clear" w:color="auto" w:fill="auto"/>
            <w:vAlign w:val="center"/>
          </w:tcPr>
          <w:p w14:paraId="7C6A3E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YZ</w:t>
            </w:r>
          </w:p>
        </w:tc>
        <w:tc>
          <w:tcPr>
            <w:tcW w:w="3208" w:type="dxa"/>
            <w:shd w:val="clear" w:color="auto" w:fill="auto"/>
            <w:vAlign w:val="center"/>
          </w:tcPr>
          <w:p w14:paraId="12EFED1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产前随访时孕妇的妊娠时长，计量单位为</w:t>
            </w:r>
            <w:r>
              <w:rPr>
                <w:rFonts w:hint="eastAsia"/>
                <w:sz w:val="18"/>
                <w:szCs w:val="18"/>
              </w:rPr>
              <w:t>d</w:t>
            </w:r>
          </w:p>
        </w:tc>
        <w:tc>
          <w:tcPr>
            <w:tcW w:w="993" w:type="dxa"/>
            <w:shd w:val="clear" w:color="auto" w:fill="auto"/>
            <w:vAlign w:val="center"/>
          </w:tcPr>
          <w:p w14:paraId="196660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078903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985" w:type="dxa"/>
            <w:shd w:val="clear" w:color="auto" w:fill="auto"/>
            <w:vAlign w:val="center"/>
          </w:tcPr>
          <w:p w14:paraId="2E4AA3D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341" w:type="dxa"/>
            <w:shd w:val="clear" w:color="auto" w:fill="auto"/>
            <w:vAlign w:val="center"/>
          </w:tcPr>
          <w:p w14:paraId="007C638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022C44F" w14:textId="77777777" w:rsidTr="006C6E2B">
        <w:trPr>
          <w:jc w:val="center"/>
        </w:trPr>
        <w:tc>
          <w:tcPr>
            <w:tcW w:w="1486" w:type="dxa"/>
            <w:shd w:val="clear" w:color="auto" w:fill="auto"/>
            <w:vAlign w:val="center"/>
          </w:tcPr>
          <w:p w14:paraId="0B77541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239" w:type="dxa"/>
            <w:shd w:val="clear" w:color="auto" w:fill="auto"/>
            <w:vAlign w:val="center"/>
          </w:tcPr>
          <w:p w14:paraId="7BE0FBC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562" w:type="dxa"/>
            <w:shd w:val="clear" w:color="auto" w:fill="auto"/>
            <w:vAlign w:val="center"/>
          </w:tcPr>
          <w:p w14:paraId="0127AE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208" w:type="dxa"/>
            <w:shd w:val="clear" w:color="auto" w:fill="auto"/>
            <w:vAlign w:val="center"/>
          </w:tcPr>
          <w:p w14:paraId="6A5D46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3" w:type="dxa"/>
            <w:shd w:val="clear" w:color="auto" w:fill="auto"/>
            <w:vAlign w:val="center"/>
          </w:tcPr>
          <w:p w14:paraId="175A0D9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4C8CFC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56D797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341" w:type="dxa"/>
            <w:shd w:val="clear" w:color="auto" w:fill="auto"/>
            <w:vAlign w:val="center"/>
          </w:tcPr>
          <w:p w14:paraId="27ED27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DF0A925" w14:textId="77777777" w:rsidTr="006C6E2B">
        <w:trPr>
          <w:jc w:val="center"/>
        </w:trPr>
        <w:tc>
          <w:tcPr>
            <w:tcW w:w="1486" w:type="dxa"/>
            <w:shd w:val="clear" w:color="auto" w:fill="auto"/>
            <w:vAlign w:val="center"/>
          </w:tcPr>
          <w:p w14:paraId="60D1F08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239" w:type="dxa"/>
            <w:shd w:val="clear" w:color="auto" w:fill="auto"/>
            <w:vAlign w:val="center"/>
          </w:tcPr>
          <w:p w14:paraId="71053F1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562" w:type="dxa"/>
            <w:shd w:val="clear" w:color="auto" w:fill="auto"/>
            <w:vAlign w:val="center"/>
          </w:tcPr>
          <w:p w14:paraId="71530D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208" w:type="dxa"/>
            <w:shd w:val="clear" w:color="auto" w:fill="auto"/>
            <w:vAlign w:val="center"/>
          </w:tcPr>
          <w:p w14:paraId="1A42A2D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3" w:type="dxa"/>
            <w:shd w:val="clear" w:color="auto" w:fill="auto"/>
            <w:vAlign w:val="center"/>
          </w:tcPr>
          <w:p w14:paraId="096CE45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180FB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C3F4C8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341" w:type="dxa"/>
            <w:shd w:val="clear" w:color="auto" w:fill="auto"/>
            <w:vAlign w:val="center"/>
          </w:tcPr>
          <w:p w14:paraId="6367BDF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027BB80" w14:textId="77777777" w:rsidTr="006C6E2B">
        <w:trPr>
          <w:jc w:val="center"/>
        </w:trPr>
        <w:tc>
          <w:tcPr>
            <w:tcW w:w="1486" w:type="dxa"/>
            <w:shd w:val="clear" w:color="auto" w:fill="auto"/>
            <w:vAlign w:val="center"/>
          </w:tcPr>
          <w:p w14:paraId="3495AB3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CD5137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短信提醒服务</w:t>
            </w:r>
          </w:p>
        </w:tc>
        <w:tc>
          <w:tcPr>
            <w:tcW w:w="1562" w:type="dxa"/>
            <w:shd w:val="clear" w:color="auto" w:fill="auto"/>
            <w:vAlign w:val="center"/>
          </w:tcPr>
          <w:p w14:paraId="4559DE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DXTXFW</w:t>
            </w:r>
          </w:p>
        </w:tc>
        <w:tc>
          <w:tcPr>
            <w:tcW w:w="3208" w:type="dxa"/>
            <w:shd w:val="clear" w:color="auto" w:fill="auto"/>
            <w:vAlign w:val="center"/>
          </w:tcPr>
          <w:p w14:paraId="23C46B0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短信提醒服务</w:t>
            </w:r>
          </w:p>
        </w:tc>
        <w:tc>
          <w:tcPr>
            <w:tcW w:w="993" w:type="dxa"/>
            <w:shd w:val="clear" w:color="auto" w:fill="auto"/>
            <w:vAlign w:val="center"/>
          </w:tcPr>
          <w:p w14:paraId="414A09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04B774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85" w:type="dxa"/>
            <w:shd w:val="clear" w:color="auto" w:fill="auto"/>
            <w:vAlign w:val="center"/>
          </w:tcPr>
          <w:p w14:paraId="7A2B699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6E7E58F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B353E1A" w14:textId="77777777" w:rsidTr="006C6E2B">
        <w:trPr>
          <w:jc w:val="center"/>
        </w:trPr>
        <w:tc>
          <w:tcPr>
            <w:tcW w:w="1486" w:type="dxa"/>
            <w:shd w:val="clear" w:color="auto" w:fill="auto"/>
            <w:vAlign w:val="center"/>
          </w:tcPr>
          <w:p w14:paraId="0F50C0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DE02.01.006.00</w:t>
            </w:r>
          </w:p>
        </w:tc>
        <w:tc>
          <w:tcPr>
            <w:tcW w:w="2239" w:type="dxa"/>
            <w:shd w:val="clear" w:color="auto" w:fill="auto"/>
            <w:vAlign w:val="center"/>
          </w:tcPr>
          <w:p w14:paraId="2800F46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传染病患者归属代码</w:t>
            </w:r>
          </w:p>
        </w:tc>
        <w:tc>
          <w:tcPr>
            <w:tcW w:w="1562" w:type="dxa"/>
            <w:shd w:val="clear" w:color="auto" w:fill="auto"/>
            <w:vAlign w:val="center"/>
          </w:tcPr>
          <w:p w14:paraId="47ADE9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CRBHZGSDM</w:t>
            </w:r>
          </w:p>
        </w:tc>
        <w:tc>
          <w:tcPr>
            <w:tcW w:w="3208" w:type="dxa"/>
            <w:shd w:val="clear" w:color="auto" w:fill="auto"/>
            <w:vAlign w:val="center"/>
          </w:tcPr>
          <w:p w14:paraId="75D623E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传染病患者现住地址与就诊医疗卫生机构所在地区关系在特定编码体系中的代码</w:t>
            </w:r>
          </w:p>
        </w:tc>
        <w:tc>
          <w:tcPr>
            <w:tcW w:w="993" w:type="dxa"/>
            <w:shd w:val="clear" w:color="auto" w:fill="auto"/>
            <w:vAlign w:val="center"/>
          </w:tcPr>
          <w:p w14:paraId="332C51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6433E0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1CAED4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341" w:type="dxa"/>
            <w:shd w:val="clear" w:color="auto" w:fill="auto"/>
            <w:vAlign w:val="center"/>
          </w:tcPr>
          <w:p w14:paraId="7A1563AC"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219DBBAA"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CV02.01.104传染病患者归属代码表</w:t>
            </w:r>
          </w:p>
        </w:tc>
      </w:tr>
      <w:tr w:rsidR="000043D5" w14:paraId="1DC02EC0" w14:textId="77777777" w:rsidTr="006C6E2B">
        <w:trPr>
          <w:jc w:val="center"/>
        </w:trPr>
        <w:tc>
          <w:tcPr>
            <w:tcW w:w="1486" w:type="dxa"/>
            <w:shd w:val="clear" w:color="auto" w:fill="auto"/>
            <w:vAlign w:val="center"/>
          </w:tcPr>
          <w:p w14:paraId="049C410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39" w:type="dxa"/>
            <w:shd w:val="clear" w:color="auto" w:fill="auto"/>
            <w:vAlign w:val="center"/>
          </w:tcPr>
          <w:p w14:paraId="7976FA8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62" w:type="dxa"/>
            <w:shd w:val="clear" w:color="auto" w:fill="auto"/>
            <w:vAlign w:val="center"/>
          </w:tcPr>
          <w:p w14:paraId="647744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208" w:type="dxa"/>
            <w:shd w:val="clear" w:color="auto" w:fill="auto"/>
            <w:vAlign w:val="center"/>
          </w:tcPr>
          <w:p w14:paraId="4E88C27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3" w:type="dxa"/>
            <w:shd w:val="clear" w:color="auto" w:fill="auto"/>
            <w:vAlign w:val="center"/>
          </w:tcPr>
          <w:p w14:paraId="6F994A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6C2CF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5AAF53A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1328C2A7"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0043D5" w14:paraId="411ABAC3" w14:textId="77777777" w:rsidTr="006C6E2B">
        <w:trPr>
          <w:jc w:val="center"/>
        </w:trPr>
        <w:tc>
          <w:tcPr>
            <w:tcW w:w="1486" w:type="dxa"/>
            <w:shd w:val="clear" w:color="auto" w:fill="auto"/>
            <w:vAlign w:val="center"/>
          </w:tcPr>
          <w:p w14:paraId="70CE4A6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350A06C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5CB399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208" w:type="dxa"/>
            <w:shd w:val="clear" w:color="auto" w:fill="auto"/>
            <w:vAlign w:val="center"/>
          </w:tcPr>
          <w:p w14:paraId="7120113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3" w:type="dxa"/>
            <w:shd w:val="clear" w:color="auto" w:fill="auto"/>
            <w:vAlign w:val="center"/>
          </w:tcPr>
          <w:p w14:paraId="7640FF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6A575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0486F4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4856B2EB"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0043D5" w14:paraId="472D1FE5" w14:textId="77777777" w:rsidTr="006C6E2B">
        <w:trPr>
          <w:jc w:val="center"/>
        </w:trPr>
        <w:tc>
          <w:tcPr>
            <w:tcW w:w="1486" w:type="dxa"/>
            <w:shd w:val="clear" w:color="auto" w:fill="auto"/>
            <w:vAlign w:val="center"/>
          </w:tcPr>
          <w:p w14:paraId="397B991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DE02.01.007.00</w:t>
            </w:r>
          </w:p>
        </w:tc>
        <w:tc>
          <w:tcPr>
            <w:tcW w:w="2239" w:type="dxa"/>
            <w:shd w:val="clear" w:color="auto" w:fill="auto"/>
            <w:vAlign w:val="center"/>
          </w:tcPr>
          <w:p w14:paraId="55ABECE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传染病患者职业代码</w:t>
            </w:r>
          </w:p>
        </w:tc>
        <w:tc>
          <w:tcPr>
            <w:tcW w:w="1562" w:type="dxa"/>
            <w:shd w:val="clear" w:color="auto" w:fill="auto"/>
            <w:vAlign w:val="center"/>
          </w:tcPr>
          <w:p w14:paraId="3FAD32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CRBHZZYDM</w:t>
            </w:r>
          </w:p>
        </w:tc>
        <w:tc>
          <w:tcPr>
            <w:tcW w:w="3208" w:type="dxa"/>
            <w:shd w:val="clear" w:color="auto" w:fill="auto"/>
            <w:vAlign w:val="center"/>
          </w:tcPr>
          <w:p w14:paraId="7274D39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传染病患者从事职业类别在特定编码体系中的代码</w:t>
            </w:r>
          </w:p>
        </w:tc>
        <w:tc>
          <w:tcPr>
            <w:tcW w:w="993" w:type="dxa"/>
            <w:shd w:val="clear" w:color="auto" w:fill="auto"/>
            <w:vAlign w:val="center"/>
          </w:tcPr>
          <w:p w14:paraId="06E55C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81CAF9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6F89254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341" w:type="dxa"/>
            <w:shd w:val="clear" w:color="auto" w:fill="auto"/>
            <w:vAlign w:val="center"/>
          </w:tcPr>
          <w:p w14:paraId="7B68AE98"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79FF0343"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0043D5" w14:paraId="4AC490E3" w14:textId="77777777" w:rsidTr="006C6E2B">
        <w:trPr>
          <w:jc w:val="center"/>
        </w:trPr>
        <w:tc>
          <w:tcPr>
            <w:tcW w:w="1486" w:type="dxa"/>
            <w:shd w:val="clear" w:color="auto" w:fill="auto"/>
            <w:vAlign w:val="center"/>
          </w:tcPr>
          <w:p w14:paraId="292D661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39" w:type="dxa"/>
            <w:shd w:val="clear" w:color="auto" w:fill="auto"/>
            <w:vAlign w:val="center"/>
          </w:tcPr>
          <w:p w14:paraId="4DB2484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4B8C00B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208" w:type="dxa"/>
            <w:shd w:val="clear" w:color="auto" w:fill="auto"/>
            <w:vAlign w:val="center"/>
          </w:tcPr>
          <w:p w14:paraId="55056C4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3" w:type="dxa"/>
            <w:shd w:val="clear" w:color="auto" w:fill="auto"/>
            <w:vAlign w:val="center"/>
          </w:tcPr>
          <w:p w14:paraId="4C172E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050FE5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2E39B6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7721123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40E6AB8" w14:textId="77777777" w:rsidTr="006C6E2B">
        <w:trPr>
          <w:jc w:val="center"/>
        </w:trPr>
        <w:tc>
          <w:tcPr>
            <w:tcW w:w="1486" w:type="dxa"/>
            <w:shd w:val="clear" w:color="auto" w:fill="auto"/>
            <w:vAlign w:val="center"/>
          </w:tcPr>
          <w:p w14:paraId="71F7244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137095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2" w:type="dxa"/>
            <w:shd w:val="clear" w:color="auto" w:fill="auto"/>
            <w:vAlign w:val="center"/>
          </w:tcPr>
          <w:p w14:paraId="276E10C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208" w:type="dxa"/>
            <w:shd w:val="clear" w:color="auto" w:fill="auto"/>
            <w:vAlign w:val="center"/>
          </w:tcPr>
          <w:p w14:paraId="448617F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3" w:type="dxa"/>
            <w:shd w:val="clear" w:color="auto" w:fill="auto"/>
            <w:vAlign w:val="center"/>
          </w:tcPr>
          <w:p w14:paraId="6751C2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6B015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6C3F59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554C881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D5E7AED" w14:textId="77777777" w:rsidTr="006C6E2B">
        <w:trPr>
          <w:jc w:val="center"/>
        </w:trPr>
        <w:tc>
          <w:tcPr>
            <w:tcW w:w="1486" w:type="dxa"/>
            <w:shd w:val="clear" w:color="auto" w:fill="auto"/>
            <w:vAlign w:val="center"/>
          </w:tcPr>
          <w:p w14:paraId="6820F8C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3F58FF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2" w:type="dxa"/>
            <w:shd w:val="clear" w:color="auto" w:fill="auto"/>
            <w:vAlign w:val="center"/>
          </w:tcPr>
          <w:p w14:paraId="0E9FBE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208" w:type="dxa"/>
            <w:shd w:val="clear" w:color="auto" w:fill="auto"/>
            <w:vAlign w:val="center"/>
          </w:tcPr>
          <w:p w14:paraId="2152BC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3" w:type="dxa"/>
            <w:shd w:val="clear" w:color="auto" w:fill="auto"/>
            <w:vAlign w:val="center"/>
          </w:tcPr>
          <w:p w14:paraId="7E09C7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84268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06A162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783C538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588975C"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表A.53  尖锐湿疣报告卡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0043D5" w14:paraId="5B532579"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42359B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4B34E11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6AD4BD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014327F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0860CC5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048B82B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77218CE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D27CF9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6B6DCE17" w14:textId="77777777" w:rsidTr="006C6E2B">
        <w:trPr>
          <w:jc w:val="center"/>
        </w:trPr>
        <w:tc>
          <w:tcPr>
            <w:tcW w:w="1486" w:type="dxa"/>
            <w:shd w:val="clear" w:color="auto" w:fill="auto"/>
            <w:vAlign w:val="center"/>
          </w:tcPr>
          <w:p w14:paraId="4BBB9C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764EDA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2" w:type="dxa"/>
            <w:shd w:val="clear" w:color="auto" w:fill="auto"/>
            <w:vAlign w:val="center"/>
          </w:tcPr>
          <w:p w14:paraId="75FD18C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208" w:type="dxa"/>
            <w:shd w:val="clear" w:color="auto" w:fill="auto"/>
            <w:vAlign w:val="center"/>
          </w:tcPr>
          <w:p w14:paraId="09AD25C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3" w:type="dxa"/>
            <w:shd w:val="clear" w:color="auto" w:fill="auto"/>
            <w:vAlign w:val="center"/>
          </w:tcPr>
          <w:p w14:paraId="528DEF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A39FA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0D5BB6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1265EE2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B442C40" w14:textId="77777777" w:rsidTr="006C6E2B">
        <w:trPr>
          <w:jc w:val="center"/>
        </w:trPr>
        <w:tc>
          <w:tcPr>
            <w:tcW w:w="1486" w:type="dxa"/>
            <w:shd w:val="clear" w:color="auto" w:fill="auto"/>
            <w:vAlign w:val="center"/>
          </w:tcPr>
          <w:p w14:paraId="6E88419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C4913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562" w:type="dxa"/>
            <w:shd w:val="clear" w:color="auto" w:fill="auto"/>
            <w:vAlign w:val="center"/>
          </w:tcPr>
          <w:p w14:paraId="1A8960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208" w:type="dxa"/>
            <w:shd w:val="clear" w:color="auto" w:fill="auto"/>
            <w:vAlign w:val="center"/>
          </w:tcPr>
          <w:p w14:paraId="2339EF4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3" w:type="dxa"/>
            <w:shd w:val="clear" w:color="auto" w:fill="auto"/>
            <w:vAlign w:val="center"/>
          </w:tcPr>
          <w:p w14:paraId="009CC1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8B03FE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C912D3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341" w:type="dxa"/>
            <w:shd w:val="clear" w:color="auto" w:fill="auto"/>
            <w:vAlign w:val="center"/>
          </w:tcPr>
          <w:p w14:paraId="2881166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CF071FD" w14:textId="77777777" w:rsidTr="006C6E2B">
        <w:trPr>
          <w:jc w:val="center"/>
        </w:trPr>
        <w:tc>
          <w:tcPr>
            <w:tcW w:w="1486" w:type="dxa"/>
            <w:shd w:val="clear" w:color="auto" w:fill="auto"/>
            <w:vAlign w:val="center"/>
          </w:tcPr>
          <w:p w14:paraId="0162891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C32ECB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2" w:type="dxa"/>
            <w:shd w:val="clear" w:color="auto" w:fill="auto"/>
            <w:vAlign w:val="center"/>
          </w:tcPr>
          <w:p w14:paraId="08B0C1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208" w:type="dxa"/>
            <w:shd w:val="clear" w:color="auto" w:fill="auto"/>
            <w:vAlign w:val="center"/>
          </w:tcPr>
          <w:p w14:paraId="000BF63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3" w:type="dxa"/>
            <w:shd w:val="clear" w:color="auto" w:fill="auto"/>
            <w:vAlign w:val="center"/>
          </w:tcPr>
          <w:p w14:paraId="65F25FE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E55B6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595858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2D547A9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237623D" w14:textId="77777777" w:rsidTr="006C6E2B">
        <w:trPr>
          <w:jc w:val="center"/>
        </w:trPr>
        <w:tc>
          <w:tcPr>
            <w:tcW w:w="1486" w:type="dxa"/>
            <w:shd w:val="clear" w:color="auto" w:fill="auto"/>
            <w:vAlign w:val="center"/>
          </w:tcPr>
          <w:p w14:paraId="4F51BD0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DCE297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2" w:type="dxa"/>
            <w:shd w:val="clear" w:color="auto" w:fill="auto"/>
            <w:vAlign w:val="center"/>
          </w:tcPr>
          <w:p w14:paraId="39186A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208" w:type="dxa"/>
            <w:shd w:val="clear" w:color="auto" w:fill="auto"/>
            <w:vAlign w:val="center"/>
          </w:tcPr>
          <w:p w14:paraId="78B5EA0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3" w:type="dxa"/>
            <w:shd w:val="clear" w:color="auto" w:fill="auto"/>
            <w:vAlign w:val="center"/>
          </w:tcPr>
          <w:p w14:paraId="75DFB9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2D87A5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65DB027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1DF9C64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70C960E" w14:textId="77777777" w:rsidTr="006C6E2B">
        <w:trPr>
          <w:jc w:val="center"/>
        </w:trPr>
        <w:tc>
          <w:tcPr>
            <w:tcW w:w="1486" w:type="dxa"/>
            <w:shd w:val="clear" w:color="auto" w:fill="auto"/>
            <w:vAlign w:val="center"/>
          </w:tcPr>
          <w:p w14:paraId="71C0819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138905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2" w:type="dxa"/>
            <w:shd w:val="clear" w:color="auto" w:fill="auto"/>
            <w:vAlign w:val="center"/>
          </w:tcPr>
          <w:p w14:paraId="720637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208" w:type="dxa"/>
            <w:shd w:val="clear" w:color="auto" w:fill="auto"/>
            <w:vAlign w:val="center"/>
          </w:tcPr>
          <w:p w14:paraId="739166D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3" w:type="dxa"/>
            <w:shd w:val="clear" w:color="auto" w:fill="auto"/>
            <w:vAlign w:val="center"/>
          </w:tcPr>
          <w:p w14:paraId="2C2350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1DF84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56E4DC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24EA996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4555516" w14:textId="77777777" w:rsidTr="006C6E2B">
        <w:trPr>
          <w:jc w:val="center"/>
        </w:trPr>
        <w:tc>
          <w:tcPr>
            <w:tcW w:w="1486" w:type="dxa"/>
            <w:shd w:val="clear" w:color="auto" w:fill="auto"/>
            <w:vAlign w:val="center"/>
          </w:tcPr>
          <w:p w14:paraId="18E57E6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72F6E7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2" w:type="dxa"/>
            <w:shd w:val="clear" w:color="auto" w:fill="auto"/>
            <w:vAlign w:val="center"/>
          </w:tcPr>
          <w:p w14:paraId="31AEA4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208" w:type="dxa"/>
            <w:shd w:val="clear" w:color="auto" w:fill="auto"/>
            <w:vAlign w:val="center"/>
          </w:tcPr>
          <w:p w14:paraId="13E0FCB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3" w:type="dxa"/>
            <w:shd w:val="clear" w:color="auto" w:fill="auto"/>
            <w:vAlign w:val="center"/>
          </w:tcPr>
          <w:p w14:paraId="394C499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EB097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17B3BB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341" w:type="dxa"/>
            <w:shd w:val="clear" w:color="auto" w:fill="auto"/>
            <w:vAlign w:val="center"/>
          </w:tcPr>
          <w:p w14:paraId="65212A0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1407047" w14:textId="77777777" w:rsidTr="006C6E2B">
        <w:trPr>
          <w:jc w:val="center"/>
        </w:trPr>
        <w:tc>
          <w:tcPr>
            <w:tcW w:w="1486" w:type="dxa"/>
            <w:shd w:val="clear" w:color="auto" w:fill="auto"/>
            <w:vAlign w:val="center"/>
          </w:tcPr>
          <w:p w14:paraId="18ADF5F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4C2282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562" w:type="dxa"/>
            <w:shd w:val="clear" w:color="auto" w:fill="auto"/>
            <w:vAlign w:val="center"/>
          </w:tcPr>
          <w:p w14:paraId="078B19B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208" w:type="dxa"/>
            <w:shd w:val="clear" w:color="auto" w:fill="auto"/>
            <w:vAlign w:val="center"/>
          </w:tcPr>
          <w:p w14:paraId="7E66482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3" w:type="dxa"/>
            <w:shd w:val="clear" w:color="auto" w:fill="auto"/>
            <w:vAlign w:val="center"/>
          </w:tcPr>
          <w:p w14:paraId="34EA4B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B61E6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15D0A00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341" w:type="dxa"/>
            <w:shd w:val="clear" w:color="auto" w:fill="auto"/>
            <w:vAlign w:val="center"/>
          </w:tcPr>
          <w:p w14:paraId="7F984FF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D5DDB60" w14:textId="77777777" w:rsidTr="006C6E2B">
        <w:trPr>
          <w:jc w:val="center"/>
        </w:trPr>
        <w:tc>
          <w:tcPr>
            <w:tcW w:w="1486" w:type="dxa"/>
            <w:shd w:val="clear" w:color="auto" w:fill="auto"/>
            <w:vAlign w:val="center"/>
          </w:tcPr>
          <w:p w14:paraId="70201A7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AA392A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2" w:type="dxa"/>
            <w:shd w:val="clear" w:color="auto" w:fill="auto"/>
            <w:vAlign w:val="center"/>
          </w:tcPr>
          <w:p w14:paraId="103D17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208" w:type="dxa"/>
            <w:shd w:val="clear" w:color="auto" w:fill="auto"/>
            <w:vAlign w:val="center"/>
          </w:tcPr>
          <w:p w14:paraId="12B03B9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3" w:type="dxa"/>
            <w:shd w:val="clear" w:color="auto" w:fill="auto"/>
            <w:vAlign w:val="center"/>
          </w:tcPr>
          <w:p w14:paraId="0DEB33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31AE4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09B6A4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3EC8833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505A55F" w14:textId="77777777" w:rsidTr="006C6E2B">
        <w:trPr>
          <w:jc w:val="center"/>
        </w:trPr>
        <w:tc>
          <w:tcPr>
            <w:tcW w:w="1486" w:type="dxa"/>
            <w:shd w:val="clear" w:color="auto" w:fill="auto"/>
            <w:vAlign w:val="center"/>
          </w:tcPr>
          <w:p w14:paraId="04B5AC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8B7924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有无性病史</w:t>
            </w:r>
          </w:p>
        </w:tc>
        <w:tc>
          <w:tcPr>
            <w:tcW w:w="1562" w:type="dxa"/>
            <w:shd w:val="clear" w:color="auto" w:fill="auto"/>
            <w:vAlign w:val="center"/>
          </w:tcPr>
          <w:p w14:paraId="457499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YWXBS</w:t>
            </w:r>
          </w:p>
        </w:tc>
        <w:tc>
          <w:tcPr>
            <w:tcW w:w="3208" w:type="dxa"/>
            <w:shd w:val="clear" w:color="auto" w:fill="auto"/>
            <w:vAlign w:val="center"/>
          </w:tcPr>
          <w:p w14:paraId="25316AD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有无性病史</w:t>
            </w:r>
          </w:p>
        </w:tc>
        <w:tc>
          <w:tcPr>
            <w:tcW w:w="993" w:type="dxa"/>
            <w:shd w:val="clear" w:color="auto" w:fill="auto"/>
            <w:vAlign w:val="center"/>
          </w:tcPr>
          <w:p w14:paraId="73DC7B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C7886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66DB1D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7F0F9CF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1.有2；无3；不详</w:t>
            </w:r>
          </w:p>
        </w:tc>
      </w:tr>
      <w:tr w:rsidR="000043D5" w14:paraId="591A0497" w14:textId="77777777" w:rsidTr="006C6E2B">
        <w:trPr>
          <w:jc w:val="center"/>
        </w:trPr>
        <w:tc>
          <w:tcPr>
            <w:tcW w:w="1486" w:type="dxa"/>
            <w:shd w:val="clear" w:color="auto" w:fill="auto"/>
            <w:vAlign w:val="center"/>
          </w:tcPr>
          <w:p w14:paraId="14A5E7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BBD8FA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w:t>
            </w:r>
          </w:p>
        </w:tc>
        <w:tc>
          <w:tcPr>
            <w:tcW w:w="1562" w:type="dxa"/>
            <w:shd w:val="clear" w:color="auto" w:fill="auto"/>
            <w:vAlign w:val="center"/>
          </w:tcPr>
          <w:p w14:paraId="723E0A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w:t>
            </w:r>
          </w:p>
        </w:tc>
        <w:tc>
          <w:tcPr>
            <w:tcW w:w="3208" w:type="dxa"/>
            <w:shd w:val="clear" w:color="auto" w:fill="auto"/>
            <w:vAlign w:val="center"/>
          </w:tcPr>
          <w:p w14:paraId="51241B3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w:t>
            </w:r>
          </w:p>
        </w:tc>
        <w:tc>
          <w:tcPr>
            <w:tcW w:w="993" w:type="dxa"/>
            <w:shd w:val="clear" w:color="auto" w:fill="auto"/>
            <w:vAlign w:val="center"/>
          </w:tcPr>
          <w:p w14:paraId="71342E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9DD169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31B99F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392199E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1.梅毒；2.艾滋病；3.淋病；4.沙眼衣原体感染；5.生殖器疱疹；6.尖锐湿疣；99.其他</w:t>
            </w:r>
          </w:p>
        </w:tc>
      </w:tr>
      <w:tr w:rsidR="000043D5" w14:paraId="32A9AF95" w14:textId="77777777" w:rsidTr="006C6E2B">
        <w:trPr>
          <w:jc w:val="center"/>
        </w:trPr>
        <w:tc>
          <w:tcPr>
            <w:tcW w:w="1486" w:type="dxa"/>
            <w:shd w:val="clear" w:color="auto" w:fill="auto"/>
            <w:vAlign w:val="center"/>
          </w:tcPr>
          <w:p w14:paraId="562EEE3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6176B51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220EE5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208" w:type="dxa"/>
            <w:shd w:val="clear" w:color="auto" w:fill="auto"/>
            <w:vAlign w:val="center"/>
          </w:tcPr>
          <w:p w14:paraId="307F13D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3" w:type="dxa"/>
            <w:shd w:val="clear" w:color="auto" w:fill="auto"/>
            <w:vAlign w:val="center"/>
          </w:tcPr>
          <w:p w14:paraId="1629BF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AB016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05676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0014A27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4046EE8" w14:textId="77777777" w:rsidTr="006C6E2B">
        <w:trPr>
          <w:jc w:val="center"/>
        </w:trPr>
        <w:tc>
          <w:tcPr>
            <w:tcW w:w="1486" w:type="dxa"/>
            <w:shd w:val="clear" w:color="auto" w:fill="auto"/>
            <w:vAlign w:val="center"/>
          </w:tcPr>
          <w:p w14:paraId="32C1C6B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EF21F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性病史诊断日期</w:t>
            </w:r>
          </w:p>
        </w:tc>
        <w:tc>
          <w:tcPr>
            <w:tcW w:w="1562" w:type="dxa"/>
            <w:shd w:val="clear" w:color="auto" w:fill="auto"/>
            <w:vAlign w:val="center"/>
          </w:tcPr>
          <w:p w14:paraId="39AD29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XBSZDRQ</w:t>
            </w:r>
          </w:p>
        </w:tc>
        <w:tc>
          <w:tcPr>
            <w:tcW w:w="3208" w:type="dxa"/>
            <w:shd w:val="clear" w:color="auto" w:fill="auto"/>
            <w:vAlign w:val="center"/>
          </w:tcPr>
          <w:p w14:paraId="4323282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性病史诊断日期</w:t>
            </w:r>
          </w:p>
        </w:tc>
        <w:tc>
          <w:tcPr>
            <w:tcW w:w="993" w:type="dxa"/>
            <w:shd w:val="clear" w:color="auto" w:fill="auto"/>
            <w:vAlign w:val="center"/>
          </w:tcPr>
          <w:p w14:paraId="36C86D7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21CF78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6C51BD5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16D928F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75C2FE9" w14:textId="77777777" w:rsidTr="006C6E2B">
        <w:trPr>
          <w:jc w:val="center"/>
        </w:trPr>
        <w:tc>
          <w:tcPr>
            <w:tcW w:w="1486" w:type="dxa"/>
            <w:shd w:val="clear" w:color="auto" w:fill="auto"/>
            <w:vAlign w:val="center"/>
          </w:tcPr>
          <w:p w14:paraId="591F8D7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A8266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曾规范治疗标志</w:t>
            </w:r>
          </w:p>
        </w:tc>
        <w:tc>
          <w:tcPr>
            <w:tcW w:w="1562" w:type="dxa"/>
            <w:shd w:val="clear" w:color="auto" w:fill="auto"/>
            <w:vAlign w:val="center"/>
          </w:tcPr>
          <w:p w14:paraId="67A0EB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CGFZLBZ</w:t>
            </w:r>
          </w:p>
        </w:tc>
        <w:tc>
          <w:tcPr>
            <w:tcW w:w="3208" w:type="dxa"/>
            <w:shd w:val="clear" w:color="auto" w:fill="auto"/>
            <w:vAlign w:val="center"/>
          </w:tcPr>
          <w:p w14:paraId="2388762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曾规范治疗标志</w:t>
            </w:r>
          </w:p>
        </w:tc>
        <w:tc>
          <w:tcPr>
            <w:tcW w:w="993" w:type="dxa"/>
            <w:shd w:val="clear" w:color="auto" w:fill="auto"/>
            <w:vAlign w:val="center"/>
          </w:tcPr>
          <w:p w14:paraId="4529D5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0E397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85" w:type="dxa"/>
            <w:shd w:val="clear" w:color="auto" w:fill="auto"/>
            <w:vAlign w:val="center"/>
          </w:tcPr>
          <w:p w14:paraId="6625E1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5649C6C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5A7517E" w14:textId="77777777" w:rsidTr="006C6E2B">
        <w:trPr>
          <w:jc w:val="center"/>
        </w:trPr>
        <w:tc>
          <w:tcPr>
            <w:tcW w:w="1486" w:type="dxa"/>
            <w:shd w:val="clear" w:color="auto" w:fill="auto"/>
            <w:vAlign w:val="center"/>
          </w:tcPr>
          <w:p w14:paraId="56A6F98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5EBE870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4E4E139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208" w:type="dxa"/>
            <w:shd w:val="clear" w:color="auto" w:fill="auto"/>
            <w:vAlign w:val="center"/>
          </w:tcPr>
          <w:p w14:paraId="24528D1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3" w:type="dxa"/>
            <w:shd w:val="clear" w:color="auto" w:fill="auto"/>
            <w:vAlign w:val="center"/>
          </w:tcPr>
          <w:p w14:paraId="0DFB107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3B32A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B6B99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29EBC9B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853DEA" w14:textId="77777777" w:rsidTr="006C6E2B">
        <w:trPr>
          <w:jc w:val="center"/>
        </w:trPr>
        <w:tc>
          <w:tcPr>
            <w:tcW w:w="1486" w:type="dxa"/>
            <w:shd w:val="clear" w:color="auto" w:fill="auto"/>
            <w:vAlign w:val="center"/>
          </w:tcPr>
          <w:p w14:paraId="0EEE35F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39889A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既往治疗日期</w:t>
            </w:r>
          </w:p>
        </w:tc>
        <w:tc>
          <w:tcPr>
            <w:tcW w:w="1562" w:type="dxa"/>
            <w:shd w:val="clear" w:color="auto" w:fill="auto"/>
            <w:vAlign w:val="center"/>
          </w:tcPr>
          <w:p w14:paraId="6DE6F9A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JWZLRQ</w:t>
            </w:r>
          </w:p>
        </w:tc>
        <w:tc>
          <w:tcPr>
            <w:tcW w:w="3208" w:type="dxa"/>
            <w:shd w:val="clear" w:color="auto" w:fill="auto"/>
            <w:vAlign w:val="center"/>
          </w:tcPr>
          <w:p w14:paraId="510572C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既往治疗日期</w:t>
            </w:r>
          </w:p>
        </w:tc>
        <w:tc>
          <w:tcPr>
            <w:tcW w:w="993" w:type="dxa"/>
            <w:shd w:val="clear" w:color="auto" w:fill="auto"/>
            <w:vAlign w:val="center"/>
          </w:tcPr>
          <w:p w14:paraId="591061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4811F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489FFED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3D00D20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B206EAF" w14:textId="77777777" w:rsidTr="006C6E2B">
        <w:trPr>
          <w:jc w:val="center"/>
        </w:trPr>
        <w:tc>
          <w:tcPr>
            <w:tcW w:w="1486" w:type="dxa"/>
            <w:shd w:val="clear" w:color="auto" w:fill="auto"/>
            <w:vAlign w:val="center"/>
          </w:tcPr>
          <w:p w14:paraId="09A513C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CF45DA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治疗药物分类</w:t>
            </w:r>
          </w:p>
        </w:tc>
        <w:tc>
          <w:tcPr>
            <w:tcW w:w="1562" w:type="dxa"/>
            <w:shd w:val="clear" w:color="auto" w:fill="auto"/>
            <w:vAlign w:val="center"/>
          </w:tcPr>
          <w:p w14:paraId="65B8ED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ZLYWFL</w:t>
            </w:r>
          </w:p>
        </w:tc>
        <w:tc>
          <w:tcPr>
            <w:tcW w:w="3208" w:type="dxa"/>
            <w:shd w:val="clear" w:color="auto" w:fill="auto"/>
            <w:vAlign w:val="center"/>
          </w:tcPr>
          <w:p w14:paraId="0276D6A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治疗药物分类</w:t>
            </w:r>
          </w:p>
        </w:tc>
        <w:tc>
          <w:tcPr>
            <w:tcW w:w="993" w:type="dxa"/>
            <w:shd w:val="clear" w:color="auto" w:fill="auto"/>
            <w:vAlign w:val="center"/>
          </w:tcPr>
          <w:p w14:paraId="2414FA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3DA6DF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7DBA9F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7B7D909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1.长效青霉素；2.头孢曲松；3.多西环素；4.四环素；5.红霉素；6.其他</w:t>
            </w:r>
          </w:p>
        </w:tc>
      </w:tr>
      <w:tr w:rsidR="000043D5" w14:paraId="5BC3EDD6" w14:textId="77777777" w:rsidTr="006C6E2B">
        <w:trPr>
          <w:jc w:val="center"/>
        </w:trPr>
        <w:tc>
          <w:tcPr>
            <w:tcW w:w="1486" w:type="dxa"/>
            <w:shd w:val="clear" w:color="auto" w:fill="auto"/>
            <w:vAlign w:val="center"/>
          </w:tcPr>
          <w:p w14:paraId="4642FF3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3460AC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治疗药物-其他分类名称</w:t>
            </w:r>
          </w:p>
        </w:tc>
        <w:tc>
          <w:tcPr>
            <w:tcW w:w="1562" w:type="dxa"/>
            <w:shd w:val="clear" w:color="auto" w:fill="auto"/>
            <w:vAlign w:val="center"/>
          </w:tcPr>
          <w:p w14:paraId="0117F1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ZLYW_QTFLMC</w:t>
            </w:r>
          </w:p>
        </w:tc>
        <w:tc>
          <w:tcPr>
            <w:tcW w:w="3208" w:type="dxa"/>
            <w:shd w:val="clear" w:color="auto" w:fill="auto"/>
            <w:vAlign w:val="center"/>
          </w:tcPr>
          <w:p w14:paraId="0EAA9F1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w:t>
            </w:r>
            <w:r>
              <w:rPr>
                <w:rFonts w:hint="eastAsia"/>
                <w:sz w:val="18"/>
                <w:szCs w:val="18"/>
              </w:rPr>
              <w:t>-</w:t>
            </w:r>
            <w:r>
              <w:rPr>
                <w:rFonts w:hint="eastAsia"/>
                <w:sz w:val="18"/>
                <w:szCs w:val="18"/>
              </w:rPr>
              <w:t>其他分类名称</w:t>
            </w:r>
          </w:p>
        </w:tc>
        <w:tc>
          <w:tcPr>
            <w:tcW w:w="993" w:type="dxa"/>
            <w:shd w:val="clear" w:color="auto" w:fill="auto"/>
            <w:vAlign w:val="center"/>
          </w:tcPr>
          <w:p w14:paraId="42A63A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E0E04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7ACA3AB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3B3AD9D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5D2B556"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表A.53  尖锐湿疣报告卡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0043D5" w14:paraId="7C38A839"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1F835BC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D64388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58D99A7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2F069D2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2BC761D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1B01674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1FE4A18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2116A15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894E990" w14:textId="77777777" w:rsidTr="006C6E2B">
        <w:trPr>
          <w:jc w:val="center"/>
        </w:trPr>
        <w:tc>
          <w:tcPr>
            <w:tcW w:w="1486" w:type="dxa"/>
            <w:shd w:val="clear" w:color="auto" w:fill="auto"/>
            <w:vAlign w:val="center"/>
          </w:tcPr>
          <w:p w14:paraId="67F63B4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C4C4DE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治疗药物剂量</w:t>
            </w:r>
          </w:p>
        </w:tc>
        <w:tc>
          <w:tcPr>
            <w:tcW w:w="1562" w:type="dxa"/>
            <w:shd w:val="clear" w:color="auto" w:fill="auto"/>
            <w:vAlign w:val="center"/>
          </w:tcPr>
          <w:p w14:paraId="4656A6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ZLYWJL</w:t>
            </w:r>
          </w:p>
        </w:tc>
        <w:tc>
          <w:tcPr>
            <w:tcW w:w="3208" w:type="dxa"/>
            <w:shd w:val="clear" w:color="auto" w:fill="auto"/>
            <w:vAlign w:val="center"/>
          </w:tcPr>
          <w:p w14:paraId="053BDDA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治疗药物剂量</w:t>
            </w:r>
          </w:p>
        </w:tc>
        <w:tc>
          <w:tcPr>
            <w:tcW w:w="993" w:type="dxa"/>
            <w:shd w:val="clear" w:color="auto" w:fill="auto"/>
            <w:vAlign w:val="center"/>
          </w:tcPr>
          <w:p w14:paraId="64B2DD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CE0D5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186873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7A15FCE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879DC15" w14:textId="77777777" w:rsidTr="006C6E2B">
        <w:trPr>
          <w:jc w:val="center"/>
        </w:trPr>
        <w:tc>
          <w:tcPr>
            <w:tcW w:w="1486" w:type="dxa"/>
            <w:shd w:val="clear" w:color="auto" w:fill="auto"/>
            <w:vAlign w:val="center"/>
          </w:tcPr>
          <w:p w14:paraId="43D10EA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62C189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梅毒TRUST检测结果代码</w:t>
            </w:r>
          </w:p>
        </w:tc>
        <w:tc>
          <w:tcPr>
            <w:tcW w:w="1562" w:type="dxa"/>
            <w:shd w:val="clear" w:color="auto" w:fill="auto"/>
            <w:vAlign w:val="center"/>
          </w:tcPr>
          <w:p w14:paraId="24B890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208" w:type="dxa"/>
            <w:shd w:val="clear" w:color="auto" w:fill="auto"/>
            <w:vAlign w:val="center"/>
          </w:tcPr>
          <w:p w14:paraId="577B473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TRUST</w:t>
            </w:r>
            <w:r>
              <w:rPr>
                <w:rFonts w:hint="eastAsia"/>
                <w:sz w:val="18"/>
                <w:szCs w:val="18"/>
              </w:rPr>
              <w:t>检测结果代码</w:t>
            </w:r>
          </w:p>
        </w:tc>
        <w:tc>
          <w:tcPr>
            <w:tcW w:w="993" w:type="dxa"/>
            <w:shd w:val="clear" w:color="auto" w:fill="auto"/>
            <w:vAlign w:val="center"/>
          </w:tcPr>
          <w:p w14:paraId="2F6728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385A5B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59338D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29D3413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3F54D855" w14:textId="77777777" w:rsidTr="006C6E2B">
        <w:trPr>
          <w:jc w:val="center"/>
        </w:trPr>
        <w:tc>
          <w:tcPr>
            <w:tcW w:w="1486" w:type="dxa"/>
            <w:shd w:val="clear" w:color="auto" w:fill="auto"/>
            <w:vAlign w:val="center"/>
          </w:tcPr>
          <w:p w14:paraId="65FCEA3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2B14E7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梅毒TPPA检测结果代码</w:t>
            </w:r>
          </w:p>
        </w:tc>
        <w:tc>
          <w:tcPr>
            <w:tcW w:w="1562" w:type="dxa"/>
            <w:shd w:val="clear" w:color="auto" w:fill="auto"/>
            <w:vAlign w:val="center"/>
          </w:tcPr>
          <w:p w14:paraId="571BFD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208" w:type="dxa"/>
            <w:shd w:val="clear" w:color="auto" w:fill="auto"/>
            <w:vAlign w:val="center"/>
          </w:tcPr>
          <w:p w14:paraId="67EA417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TPPA</w:t>
            </w:r>
            <w:r>
              <w:rPr>
                <w:rFonts w:hint="eastAsia"/>
                <w:sz w:val="18"/>
                <w:szCs w:val="18"/>
              </w:rPr>
              <w:t>检测结果代码</w:t>
            </w:r>
          </w:p>
        </w:tc>
        <w:tc>
          <w:tcPr>
            <w:tcW w:w="993" w:type="dxa"/>
            <w:shd w:val="clear" w:color="auto" w:fill="auto"/>
            <w:vAlign w:val="center"/>
          </w:tcPr>
          <w:p w14:paraId="20DF86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A33A1B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69CEC4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3C4F0A8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3F85518A" w14:textId="77777777" w:rsidTr="006C6E2B">
        <w:trPr>
          <w:jc w:val="center"/>
        </w:trPr>
        <w:tc>
          <w:tcPr>
            <w:tcW w:w="1486" w:type="dxa"/>
            <w:shd w:val="clear" w:color="auto" w:fill="auto"/>
            <w:vAlign w:val="center"/>
          </w:tcPr>
          <w:p w14:paraId="34FBFA3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1B9DDF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接触史(传染来源)</w:t>
            </w:r>
          </w:p>
        </w:tc>
        <w:tc>
          <w:tcPr>
            <w:tcW w:w="1562" w:type="dxa"/>
            <w:shd w:val="clear" w:color="auto" w:fill="auto"/>
            <w:vAlign w:val="center"/>
          </w:tcPr>
          <w:p w14:paraId="12849D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JCS_CRLY</w:t>
            </w:r>
          </w:p>
        </w:tc>
        <w:tc>
          <w:tcPr>
            <w:tcW w:w="3208" w:type="dxa"/>
            <w:shd w:val="clear" w:color="auto" w:fill="auto"/>
            <w:vAlign w:val="center"/>
          </w:tcPr>
          <w:p w14:paraId="04936DA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接触史</w:t>
            </w:r>
            <w:r>
              <w:rPr>
                <w:rFonts w:hint="eastAsia"/>
                <w:sz w:val="18"/>
                <w:szCs w:val="18"/>
              </w:rPr>
              <w:t>(</w:t>
            </w:r>
            <w:r>
              <w:rPr>
                <w:rFonts w:hint="eastAsia"/>
                <w:sz w:val="18"/>
                <w:szCs w:val="18"/>
              </w:rPr>
              <w:t>传染来源</w:t>
            </w:r>
            <w:r>
              <w:rPr>
                <w:rFonts w:hint="eastAsia"/>
                <w:sz w:val="18"/>
                <w:szCs w:val="18"/>
              </w:rPr>
              <w:t>)</w:t>
            </w:r>
          </w:p>
        </w:tc>
        <w:tc>
          <w:tcPr>
            <w:tcW w:w="993" w:type="dxa"/>
            <w:shd w:val="clear" w:color="auto" w:fill="auto"/>
            <w:vAlign w:val="center"/>
          </w:tcPr>
          <w:p w14:paraId="26E1D7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12118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2DC84DE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7861159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1.非婚异性性接触2.配偶3.同性性接触4.母婴传播5.血液传播6.不详</w:t>
            </w:r>
          </w:p>
        </w:tc>
      </w:tr>
      <w:tr w:rsidR="000043D5" w14:paraId="191575BC" w14:textId="77777777" w:rsidTr="006C6E2B">
        <w:trPr>
          <w:jc w:val="center"/>
        </w:trPr>
        <w:tc>
          <w:tcPr>
            <w:tcW w:w="1486" w:type="dxa"/>
            <w:shd w:val="clear" w:color="auto" w:fill="auto"/>
            <w:vAlign w:val="center"/>
          </w:tcPr>
          <w:p w14:paraId="7895EA5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A4B987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吸毒史</w:t>
            </w:r>
          </w:p>
        </w:tc>
        <w:tc>
          <w:tcPr>
            <w:tcW w:w="1562" w:type="dxa"/>
            <w:shd w:val="clear" w:color="auto" w:fill="auto"/>
            <w:vAlign w:val="center"/>
          </w:tcPr>
          <w:p w14:paraId="3125FC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XDS</w:t>
            </w:r>
          </w:p>
        </w:tc>
        <w:tc>
          <w:tcPr>
            <w:tcW w:w="3208" w:type="dxa"/>
            <w:shd w:val="clear" w:color="auto" w:fill="auto"/>
            <w:vAlign w:val="center"/>
          </w:tcPr>
          <w:p w14:paraId="19640FA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吸毒史</w:t>
            </w:r>
          </w:p>
        </w:tc>
        <w:tc>
          <w:tcPr>
            <w:tcW w:w="993" w:type="dxa"/>
            <w:shd w:val="clear" w:color="auto" w:fill="auto"/>
            <w:vAlign w:val="center"/>
          </w:tcPr>
          <w:p w14:paraId="2EBA06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319B7E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355CAE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3FA431C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1.无；2.静脉注射；3.口鼻吸入；4.两种方式都有；5.不清楚</w:t>
            </w:r>
          </w:p>
        </w:tc>
      </w:tr>
      <w:tr w:rsidR="000043D5" w14:paraId="65D3BE2A" w14:textId="77777777" w:rsidTr="006C6E2B">
        <w:trPr>
          <w:jc w:val="center"/>
        </w:trPr>
        <w:tc>
          <w:tcPr>
            <w:tcW w:w="1486" w:type="dxa"/>
            <w:shd w:val="clear" w:color="auto" w:fill="auto"/>
            <w:vAlign w:val="center"/>
          </w:tcPr>
          <w:p w14:paraId="67525EB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E09C11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就诊编码</w:t>
            </w:r>
          </w:p>
        </w:tc>
        <w:tc>
          <w:tcPr>
            <w:tcW w:w="1562" w:type="dxa"/>
            <w:shd w:val="clear" w:color="auto" w:fill="auto"/>
            <w:vAlign w:val="center"/>
          </w:tcPr>
          <w:p w14:paraId="37418B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JZLSH</w:t>
            </w:r>
          </w:p>
        </w:tc>
        <w:tc>
          <w:tcPr>
            <w:tcW w:w="3208" w:type="dxa"/>
            <w:shd w:val="clear" w:color="auto" w:fill="auto"/>
            <w:vAlign w:val="center"/>
          </w:tcPr>
          <w:p w14:paraId="688959F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就诊编码</w:t>
            </w:r>
          </w:p>
        </w:tc>
        <w:tc>
          <w:tcPr>
            <w:tcW w:w="993" w:type="dxa"/>
            <w:shd w:val="clear" w:color="auto" w:fill="auto"/>
            <w:vAlign w:val="center"/>
          </w:tcPr>
          <w:p w14:paraId="784E43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D7BE5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452D177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41" w:type="dxa"/>
            <w:shd w:val="clear" w:color="auto" w:fill="auto"/>
            <w:vAlign w:val="center"/>
          </w:tcPr>
          <w:p w14:paraId="6DEADAA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1023EE9" w14:textId="77777777" w:rsidTr="006C6E2B">
        <w:trPr>
          <w:jc w:val="center"/>
        </w:trPr>
        <w:tc>
          <w:tcPr>
            <w:tcW w:w="1486" w:type="dxa"/>
            <w:shd w:val="clear" w:color="auto" w:fill="auto"/>
            <w:vAlign w:val="center"/>
          </w:tcPr>
          <w:p w14:paraId="07334EC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DE06.00.004.00</w:t>
            </w:r>
          </w:p>
        </w:tc>
        <w:tc>
          <w:tcPr>
            <w:tcW w:w="2239" w:type="dxa"/>
            <w:shd w:val="clear" w:color="auto" w:fill="auto"/>
            <w:vAlign w:val="center"/>
          </w:tcPr>
          <w:p w14:paraId="5661723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本次就诊日期</w:t>
            </w:r>
          </w:p>
        </w:tc>
        <w:tc>
          <w:tcPr>
            <w:tcW w:w="1562" w:type="dxa"/>
            <w:shd w:val="clear" w:color="auto" w:fill="auto"/>
            <w:vAlign w:val="center"/>
          </w:tcPr>
          <w:p w14:paraId="7366BC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BCJZRQ</w:t>
            </w:r>
          </w:p>
        </w:tc>
        <w:tc>
          <w:tcPr>
            <w:tcW w:w="3208" w:type="dxa"/>
            <w:shd w:val="clear" w:color="auto" w:fill="auto"/>
            <w:vAlign w:val="center"/>
          </w:tcPr>
          <w:p w14:paraId="4758BB9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本次就诊时的公元纪年日期</w:t>
            </w:r>
          </w:p>
        </w:tc>
        <w:tc>
          <w:tcPr>
            <w:tcW w:w="993" w:type="dxa"/>
            <w:shd w:val="clear" w:color="auto" w:fill="auto"/>
            <w:vAlign w:val="center"/>
          </w:tcPr>
          <w:p w14:paraId="322200C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D839E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1D68D7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5A14F4D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7960B0B" w14:textId="77777777" w:rsidTr="006C6E2B">
        <w:trPr>
          <w:jc w:val="center"/>
        </w:trPr>
        <w:tc>
          <w:tcPr>
            <w:tcW w:w="1486" w:type="dxa"/>
            <w:shd w:val="clear" w:color="auto" w:fill="auto"/>
            <w:vAlign w:val="center"/>
          </w:tcPr>
          <w:p w14:paraId="7E346A2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BDA322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性病就诊原因代码</w:t>
            </w:r>
          </w:p>
        </w:tc>
        <w:tc>
          <w:tcPr>
            <w:tcW w:w="1562" w:type="dxa"/>
            <w:shd w:val="clear" w:color="auto" w:fill="auto"/>
            <w:vAlign w:val="center"/>
          </w:tcPr>
          <w:p w14:paraId="3CC34B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XBJZYYDM</w:t>
            </w:r>
          </w:p>
        </w:tc>
        <w:tc>
          <w:tcPr>
            <w:tcW w:w="3208" w:type="dxa"/>
            <w:shd w:val="clear" w:color="auto" w:fill="auto"/>
            <w:vAlign w:val="center"/>
          </w:tcPr>
          <w:p w14:paraId="2B3FC97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性病就诊原因代码</w:t>
            </w:r>
          </w:p>
        </w:tc>
        <w:tc>
          <w:tcPr>
            <w:tcW w:w="993" w:type="dxa"/>
            <w:shd w:val="clear" w:color="auto" w:fill="auto"/>
            <w:vAlign w:val="center"/>
          </w:tcPr>
          <w:p w14:paraId="491FE9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84686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7495EC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36AD0B4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1.出现症状；2.自愿监测；3.术前筛查；4.孕产期筛查；5.婚前筛查；6.献血筛查；7.性伴通知；8.其他</w:t>
            </w:r>
          </w:p>
        </w:tc>
      </w:tr>
      <w:tr w:rsidR="000043D5" w14:paraId="7011566C" w14:textId="77777777" w:rsidTr="006C6E2B">
        <w:trPr>
          <w:jc w:val="center"/>
        </w:trPr>
        <w:tc>
          <w:tcPr>
            <w:tcW w:w="1486" w:type="dxa"/>
            <w:shd w:val="clear" w:color="auto" w:fill="auto"/>
            <w:vAlign w:val="center"/>
          </w:tcPr>
          <w:p w14:paraId="4232689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2E2EF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就诊原因-其他说明</w:t>
            </w:r>
          </w:p>
        </w:tc>
        <w:tc>
          <w:tcPr>
            <w:tcW w:w="1562" w:type="dxa"/>
            <w:shd w:val="clear" w:color="auto" w:fill="auto"/>
            <w:vAlign w:val="center"/>
          </w:tcPr>
          <w:p w14:paraId="771747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JZYY_QTSM</w:t>
            </w:r>
          </w:p>
        </w:tc>
        <w:tc>
          <w:tcPr>
            <w:tcW w:w="3208" w:type="dxa"/>
            <w:shd w:val="clear" w:color="auto" w:fill="auto"/>
            <w:vAlign w:val="center"/>
          </w:tcPr>
          <w:p w14:paraId="5319D98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就诊原因</w:t>
            </w:r>
            <w:r>
              <w:rPr>
                <w:rFonts w:hint="eastAsia"/>
                <w:sz w:val="18"/>
                <w:szCs w:val="18"/>
              </w:rPr>
              <w:t>-</w:t>
            </w:r>
            <w:r>
              <w:rPr>
                <w:rFonts w:hint="eastAsia"/>
                <w:sz w:val="18"/>
                <w:szCs w:val="18"/>
              </w:rPr>
              <w:t>其他说明</w:t>
            </w:r>
          </w:p>
        </w:tc>
        <w:tc>
          <w:tcPr>
            <w:tcW w:w="993" w:type="dxa"/>
            <w:shd w:val="clear" w:color="auto" w:fill="auto"/>
            <w:vAlign w:val="center"/>
          </w:tcPr>
          <w:p w14:paraId="21BC18E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813C9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A30C72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7C55510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A1D4957" w14:textId="77777777" w:rsidTr="006C6E2B">
        <w:trPr>
          <w:jc w:val="center"/>
        </w:trPr>
        <w:tc>
          <w:tcPr>
            <w:tcW w:w="1486" w:type="dxa"/>
            <w:shd w:val="clear" w:color="auto" w:fill="auto"/>
            <w:vAlign w:val="center"/>
          </w:tcPr>
          <w:p w14:paraId="642D5CF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B53CF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就诊情况分类</w:t>
            </w:r>
          </w:p>
        </w:tc>
        <w:tc>
          <w:tcPr>
            <w:tcW w:w="1562" w:type="dxa"/>
            <w:shd w:val="clear" w:color="auto" w:fill="auto"/>
            <w:vAlign w:val="center"/>
          </w:tcPr>
          <w:p w14:paraId="195B09B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JZQKFL</w:t>
            </w:r>
          </w:p>
        </w:tc>
        <w:tc>
          <w:tcPr>
            <w:tcW w:w="3208" w:type="dxa"/>
            <w:shd w:val="clear" w:color="auto" w:fill="auto"/>
            <w:vAlign w:val="center"/>
          </w:tcPr>
          <w:p w14:paraId="54915C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就诊情况分类</w:t>
            </w:r>
          </w:p>
        </w:tc>
        <w:tc>
          <w:tcPr>
            <w:tcW w:w="993" w:type="dxa"/>
            <w:shd w:val="clear" w:color="auto" w:fill="auto"/>
            <w:vAlign w:val="center"/>
          </w:tcPr>
          <w:p w14:paraId="6785F2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8A7DDA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7AEED9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380BDCA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1.初诊；2.复诊</w:t>
            </w:r>
          </w:p>
        </w:tc>
      </w:tr>
      <w:tr w:rsidR="000043D5" w14:paraId="202FDFC3" w14:textId="77777777" w:rsidTr="006C6E2B">
        <w:trPr>
          <w:jc w:val="center"/>
        </w:trPr>
        <w:tc>
          <w:tcPr>
            <w:tcW w:w="1486" w:type="dxa"/>
            <w:shd w:val="clear" w:color="auto" w:fill="auto"/>
            <w:vAlign w:val="center"/>
          </w:tcPr>
          <w:p w14:paraId="109351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EA836C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诊断医院</w:t>
            </w:r>
          </w:p>
        </w:tc>
        <w:tc>
          <w:tcPr>
            <w:tcW w:w="1562" w:type="dxa"/>
            <w:shd w:val="clear" w:color="auto" w:fill="auto"/>
            <w:vAlign w:val="center"/>
          </w:tcPr>
          <w:p w14:paraId="164ABB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ZDYY</w:t>
            </w:r>
          </w:p>
        </w:tc>
        <w:tc>
          <w:tcPr>
            <w:tcW w:w="3208" w:type="dxa"/>
            <w:shd w:val="clear" w:color="auto" w:fill="auto"/>
            <w:vAlign w:val="center"/>
          </w:tcPr>
          <w:p w14:paraId="4C1927B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诊断医院</w:t>
            </w:r>
          </w:p>
        </w:tc>
        <w:tc>
          <w:tcPr>
            <w:tcW w:w="993" w:type="dxa"/>
            <w:shd w:val="clear" w:color="auto" w:fill="auto"/>
            <w:vAlign w:val="center"/>
          </w:tcPr>
          <w:p w14:paraId="7C15EB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FEDF6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17050C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37BB1C0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316B21D5" w14:textId="77777777" w:rsidTr="006C6E2B">
        <w:trPr>
          <w:jc w:val="center"/>
        </w:trPr>
        <w:tc>
          <w:tcPr>
            <w:tcW w:w="1486" w:type="dxa"/>
            <w:shd w:val="clear" w:color="auto" w:fill="auto"/>
            <w:vAlign w:val="center"/>
          </w:tcPr>
          <w:p w14:paraId="67A808C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4661C2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性病临床表现代码</w:t>
            </w:r>
          </w:p>
        </w:tc>
        <w:tc>
          <w:tcPr>
            <w:tcW w:w="1562" w:type="dxa"/>
            <w:shd w:val="clear" w:color="auto" w:fill="auto"/>
            <w:vAlign w:val="center"/>
          </w:tcPr>
          <w:p w14:paraId="4C51E3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XBLCBXDM</w:t>
            </w:r>
          </w:p>
        </w:tc>
        <w:tc>
          <w:tcPr>
            <w:tcW w:w="3208" w:type="dxa"/>
            <w:shd w:val="clear" w:color="auto" w:fill="auto"/>
            <w:vAlign w:val="center"/>
          </w:tcPr>
          <w:p w14:paraId="7C89B51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性病临床表现代码</w:t>
            </w:r>
          </w:p>
        </w:tc>
        <w:tc>
          <w:tcPr>
            <w:tcW w:w="993" w:type="dxa"/>
            <w:shd w:val="clear" w:color="auto" w:fill="auto"/>
            <w:vAlign w:val="center"/>
          </w:tcPr>
          <w:p w14:paraId="49F650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0972DB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16524B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N4..6</w:t>
            </w:r>
          </w:p>
        </w:tc>
        <w:tc>
          <w:tcPr>
            <w:tcW w:w="2341" w:type="dxa"/>
            <w:shd w:val="clear" w:color="auto" w:fill="auto"/>
            <w:vAlign w:val="center"/>
          </w:tcPr>
          <w:p w14:paraId="6E28E1C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062328F" w14:textId="77777777" w:rsidTr="006C6E2B">
        <w:trPr>
          <w:jc w:val="center"/>
        </w:trPr>
        <w:tc>
          <w:tcPr>
            <w:tcW w:w="1486" w:type="dxa"/>
            <w:shd w:val="clear" w:color="auto" w:fill="auto"/>
            <w:vAlign w:val="center"/>
          </w:tcPr>
          <w:p w14:paraId="75FDB03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05ECF0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562" w:type="dxa"/>
            <w:shd w:val="clear" w:color="auto" w:fill="auto"/>
            <w:vAlign w:val="center"/>
          </w:tcPr>
          <w:p w14:paraId="703A1D3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208" w:type="dxa"/>
            <w:shd w:val="clear" w:color="auto" w:fill="auto"/>
            <w:vAlign w:val="center"/>
          </w:tcPr>
          <w:p w14:paraId="008055C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发病日期</w:t>
            </w:r>
          </w:p>
        </w:tc>
        <w:tc>
          <w:tcPr>
            <w:tcW w:w="993" w:type="dxa"/>
            <w:shd w:val="clear" w:color="auto" w:fill="auto"/>
            <w:vAlign w:val="center"/>
          </w:tcPr>
          <w:p w14:paraId="566751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4B9897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6CDAE8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251B38E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0235B8A" w14:textId="77777777" w:rsidTr="006C6E2B">
        <w:trPr>
          <w:jc w:val="center"/>
        </w:trPr>
        <w:tc>
          <w:tcPr>
            <w:tcW w:w="1486" w:type="dxa"/>
            <w:shd w:val="clear" w:color="auto" w:fill="auto"/>
            <w:vAlign w:val="center"/>
          </w:tcPr>
          <w:p w14:paraId="723A667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239" w:type="dxa"/>
            <w:shd w:val="clear" w:color="auto" w:fill="auto"/>
            <w:vAlign w:val="center"/>
          </w:tcPr>
          <w:p w14:paraId="457A179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562" w:type="dxa"/>
            <w:shd w:val="clear" w:color="auto" w:fill="auto"/>
            <w:vAlign w:val="center"/>
          </w:tcPr>
          <w:p w14:paraId="77E791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208" w:type="dxa"/>
            <w:shd w:val="clear" w:color="auto" w:fill="auto"/>
            <w:vAlign w:val="center"/>
          </w:tcPr>
          <w:p w14:paraId="09B4D5C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3" w:type="dxa"/>
            <w:shd w:val="clear" w:color="auto" w:fill="auto"/>
            <w:vAlign w:val="center"/>
          </w:tcPr>
          <w:p w14:paraId="797ADB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9543E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2FDE98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099E7C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F5F8C09"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表A.53  尖锐湿疣报告卡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0043D5" w14:paraId="13FC5A4A"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F8C16D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4C54898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22CB09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677FAC0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27F78F9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5F4B6D4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6BAC91E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5665A1C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6DCC671D" w14:textId="77777777" w:rsidTr="006C6E2B">
        <w:trPr>
          <w:jc w:val="center"/>
        </w:trPr>
        <w:tc>
          <w:tcPr>
            <w:tcW w:w="1486" w:type="dxa"/>
            <w:shd w:val="clear" w:color="auto" w:fill="auto"/>
            <w:vAlign w:val="center"/>
          </w:tcPr>
          <w:p w14:paraId="6BF7857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1C9345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慢性病病例分类代码</w:t>
            </w:r>
          </w:p>
        </w:tc>
        <w:tc>
          <w:tcPr>
            <w:tcW w:w="1562" w:type="dxa"/>
            <w:shd w:val="clear" w:color="auto" w:fill="auto"/>
            <w:vAlign w:val="center"/>
          </w:tcPr>
          <w:p w14:paraId="6EE9303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MXBBLFLDM</w:t>
            </w:r>
          </w:p>
        </w:tc>
        <w:tc>
          <w:tcPr>
            <w:tcW w:w="3208" w:type="dxa"/>
            <w:shd w:val="clear" w:color="auto" w:fill="auto"/>
            <w:vAlign w:val="center"/>
          </w:tcPr>
          <w:p w14:paraId="02EC77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慢性病病例分类代码</w:t>
            </w:r>
          </w:p>
        </w:tc>
        <w:tc>
          <w:tcPr>
            <w:tcW w:w="993" w:type="dxa"/>
            <w:shd w:val="clear" w:color="auto" w:fill="auto"/>
            <w:vAlign w:val="center"/>
          </w:tcPr>
          <w:p w14:paraId="44A098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FF4F7A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53CD61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091460A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1.确诊病例2.疑似病例3.临床诊断病例4.无症状病例</w:t>
            </w:r>
          </w:p>
        </w:tc>
      </w:tr>
      <w:tr w:rsidR="000043D5" w14:paraId="263F4DEA" w14:textId="77777777" w:rsidTr="006C6E2B">
        <w:trPr>
          <w:jc w:val="center"/>
        </w:trPr>
        <w:tc>
          <w:tcPr>
            <w:tcW w:w="1486" w:type="dxa"/>
            <w:shd w:val="clear" w:color="auto" w:fill="auto"/>
            <w:vAlign w:val="center"/>
          </w:tcPr>
          <w:p w14:paraId="559CC72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A92357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性病(疾病)分类代码</w:t>
            </w:r>
          </w:p>
        </w:tc>
        <w:tc>
          <w:tcPr>
            <w:tcW w:w="1562" w:type="dxa"/>
            <w:shd w:val="clear" w:color="auto" w:fill="auto"/>
            <w:vAlign w:val="center"/>
          </w:tcPr>
          <w:p w14:paraId="5619AC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XB_JB_FLDM</w:t>
            </w:r>
          </w:p>
        </w:tc>
        <w:tc>
          <w:tcPr>
            <w:tcW w:w="3208" w:type="dxa"/>
            <w:shd w:val="clear" w:color="auto" w:fill="auto"/>
            <w:vAlign w:val="center"/>
          </w:tcPr>
          <w:p w14:paraId="31EC898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w:t>
            </w:r>
            <w:r>
              <w:rPr>
                <w:rFonts w:hint="eastAsia"/>
                <w:sz w:val="18"/>
                <w:szCs w:val="18"/>
              </w:rPr>
              <w:t>(</w:t>
            </w:r>
            <w:r>
              <w:rPr>
                <w:rFonts w:hint="eastAsia"/>
                <w:sz w:val="18"/>
                <w:szCs w:val="18"/>
              </w:rPr>
              <w:t>疾病</w:t>
            </w:r>
            <w:r>
              <w:rPr>
                <w:rFonts w:hint="eastAsia"/>
                <w:sz w:val="18"/>
                <w:szCs w:val="18"/>
              </w:rPr>
              <w:t>)</w:t>
            </w:r>
            <w:r>
              <w:rPr>
                <w:rFonts w:hint="eastAsia"/>
                <w:sz w:val="18"/>
                <w:szCs w:val="18"/>
              </w:rPr>
              <w:t>分类代码</w:t>
            </w:r>
          </w:p>
        </w:tc>
        <w:tc>
          <w:tcPr>
            <w:tcW w:w="993" w:type="dxa"/>
            <w:shd w:val="clear" w:color="auto" w:fill="auto"/>
            <w:vAlign w:val="center"/>
          </w:tcPr>
          <w:p w14:paraId="5A642A2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FB2D40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1A7D7FB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5B99618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10.一期梅毒；11.二期梅毒；12.三期梅毒；13.胎传梅毒；14.隐性梅毒；20.艾滋病21.HIV(+)；30.淋病；40.尖锐湿疣；50.生殖器疱疹；60.生殖道沙眼衣原体</w:t>
            </w:r>
          </w:p>
        </w:tc>
      </w:tr>
      <w:tr w:rsidR="000043D5" w14:paraId="549DF0A5" w14:textId="77777777" w:rsidTr="006C6E2B">
        <w:trPr>
          <w:jc w:val="center"/>
        </w:trPr>
        <w:tc>
          <w:tcPr>
            <w:tcW w:w="1486" w:type="dxa"/>
            <w:shd w:val="clear" w:color="auto" w:fill="auto"/>
            <w:vAlign w:val="center"/>
          </w:tcPr>
          <w:p w14:paraId="659CC3A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09C51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合并衣原体感染标志</w:t>
            </w:r>
          </w:p>
        </w:tc>
        <w:tc>
          <w:tcPr>
            <w:tcW w:w="1562" w:type="dxa"/>
            <w:shd w:val="clear" w:color="auto" w:fill="auto"/>
            <w:vAlign w:val="center"/>
          </w:tcPr>
          <w:p w14:paraId="73DBCA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HBYYTGRBZ</w:t>
            </w:r>
          </w:p>
        </w:tc>
        <w:tc>
          <w:tcPr>
            <w:tcW w:w="3208" w:type="dxa"/>
            <w:shd w:val="clear" w:color="auto" w:fill="auto"/>
            <w:vAlign w:val="center"/>
          </w:tcPr>
          <w:p w14:paraId="51EB7FA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合并衣原体感染标志</w:t>
            </w:r>
          </w:p>
        </w:tc>
        <w:tc>
          <w:tcPr>
            <w:tcW w:w="993" w:type="dxa"/>
            <w:shd w:val="clear" w:color="auto" w:fill="auto"/>
            <w:vAlign w:val="center"/>
          </w:tcPr>
          <w:p w14:paraId="528CE1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01AD9E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985" w:type="dxa"/>
            <w:shd w:val="clear" w:color="auto" w:fill="auto"/>
            <w:vAlign w:val="center"/>
          </w:tcPr>
          <w:p w14:paraId="7CB4A9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341" w:type="dxa"/>
            <w:shd w:val="clear" w:color="auto" w:fill="auto"/>
            <w:vAlign w:val="center"/>
          </w:tcPr>
          <w:p w14:paraId="39E300A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220FA36" w14:textId="77777777" w:rsidTr="006C6E2B">
        <w:trPr>
          <w:jc w:val="center"/>
        </w:trPr>
        <w:tc>
          <w:tcPr>
            <w:tcW w:w="1486" w:type="dxa"/>
            <w:shd w:val="clear" w:color="auto" w:fill="auto"/>
            <w:vAlign w:val="center"/>
          </w:tcPr>
          <w:p w14:paraId="4A25D73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28BD1FD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7A7B0E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208" w:type="dxa"/>
            <w:shd w:val="clear" w:color="auto" w:fill="auto"/>
            <w:vAlign w:val="center"/>
          </w:tcPr>
          <w:p w14:paraId="5DEB730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3" w:type="dxa"/>
            <w:shd w:val="clear" w:color="auto" w:fill="auto"/>
            <w:vAlign w:val="center"/>
          </w:tcPr>
          <w:p w14:paraId="2CA881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781A5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23C278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769C381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D9E4B90" w14:textId="77777777" w:rsidTr="006C6E2B">
        <w:trPr>
          <w:jc w:val="center"/>
        </w:trPr>
        <w:tc>
          <w:tcPr>
            <w:tcW w:w="1486" w:type="dxa"/>
            <w:shd w:val="clear" w:color="auto" w:fill="auto"/>
            <w:vAlign w:val="center"/>
          </w:tcPr>
          <w:p w14:paraId="262BCF7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239" w:type="dxa"/>
            <w:shd w:val="clear" w:color="auto" w:fill="auto"/>
            <w:vAlign w:val="center"/>
          </w:tcPr>
          <w:p w14:paraId="79C21C7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562" w:type="dxa"/>
            <w:shd w:val="clear" w:color="auto" w:fill="auto"/>
            <w:vAlign w:val="center"/>
          </w:tcPr>
          <w:p w14:paraId="26CB93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208" w:type="dxa"/>
            <w:shd w:val="clear" w:color="auto" w:fill="auto"/>
            <w:vAlign w:val="center"/>
          </w:tcPr>
          <w:p w14:paraId="6ADC956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3" w:type="dxa"/>
            <w:shd w:val="clear" w:color="auto" w:fill="auto"/>
            <w:vAlign w:val="center"/>
          </w:tcPr>
          <w:p w14:paraId="2B5C6F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4200F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2CF5979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64C53C1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E122BAC" w14:textId="77777777" w:rsidTr="006C6E2B">
        <w:trPr>
          <w:jc w:val="center"/>
        </w:trPr>
        <w:tc>
          <w:tcPr>
            <w:tcW w:w="1486" w:type="dxa"/>
            <w:shd w:val="clear" w:color="auto" w:fill="auto"/>
            <w:vAlign w:val="center"/>
          </w:tcPr>
          <w:p w14:paraId="3CC5C90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ABDD2C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2" w:type="dxa"/>
            <w:shd w:val="clear" w:color="auto" w:fill="auto"/>
            <w:vAlign w:val="center"/>
          </w:tcPr>
          <w:p w14:paraId="2F4D0A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208" w:type="dxa"/>
            <w:shd w:val="clear" w:color="auto" w:fill="auto"/>
            <w:vAlign w:val="center"/>
          </w:tcPr>
          <w:p w14:paraId="39A00AA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收卡日期</w:t>
            </w:r>
          </w:p>
        </w:tc>
        <w:tc>
          <w:tcPr>
            <w:tcW w:w="993" w:type="dxa"/>
            <w:shd w:val="clear" w:color="auto" w:fill="auto"/>
            <w:vAlign w:val="center"/>
          </w:tcPr>
          <w:p w14:paraId="4BC6A2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E41F6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63A11D6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36F2722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3B46A49" w14:textId="77777777" w:rsidTr="006C6E2B">
        <w:trPr>
          <w:jc w:val="center"/>
        </w:trPr>
        <w:tc>
          <w:tcPr>
            <w:tcW w:w="1486" w:type="dxa"/>
            <w:shd w:val="clear" w:color="auto" w:fill="auto"/>
            <w:vAlign w:val="center"/>
          </w:tcPr>
          <w:p w14:paraId="6A220F5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7B4779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2" w:type="dxa"/>
            <w:shd w:val="clear" w:color="auto" w:fill="auto"/>
            <w:vAlign w:val="center"/>
          </w:tcPr>
          <w:p w14:paraId="215CD20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208" w:type="dxa"/>
            <w:shd w:val="clear" w:color="auto" w:fill="auto"/>
            <w:vAlign w:val="center"/>
          </w:tcPr>
          <w:p w14:paraId="00F1CE7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3" w:type="dxa"/>
            <w:shd w:val="clear" w:color="auto" w:fill="auto"/>
            <w:vAlign w:val="center"/>
          </w:tcPr>
          <w:p w14:paraId="5789FA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35444B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985" w:type="dxa"/>
            <w:shd w:val="clear" w:color="auto" w:fill="auto"/>
            <w:vAlign w:val="center"/>
          </w:tcPr>
          <w:p w14:paraId="32DD4F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6F5179A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4AA1C8D7" w14:textId="77777777" w:rsidTr="006C6E2B">
        <w:trPr>
          <w:jc w:val="center"/>
        </w:trPr>
        <w:tc>
          <w:tcPr>
            <w:tcW w:w="1486" w:type="dxa"/>
            <w:shd w:val="clear" w:color="auto" w:fill="auto"/>
            <w:vAlign w:val="center"/>
          </w:tcPr>
          <w:p w14:paraId="5B5E46F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D5406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2" w:type="dxa"/>
            <w:shd w:val="clear" w:color="auto" w:fill="auto"/>
            <w:vAlign w:val="center"/>
          </w:tcPr>
          <w:p w14:paraId="7214A4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208" w:type="dxa"/>
            <w:shd w:val="clear" w:color="auto" w:fill="auto"/>
            <w:vAlign w:val="center"/>
          </w:tcPr>
          <w:p w14:paraId="1D0A0AC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3" w:type="dxa"/>
            <w:shd w:val="clear" w:color="auto" w:fill="auto"/>
            <w:vAlign w:val="center"/>
          </w:tcPr>
          <w:p w14:paraId="254D173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98164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140932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341" w:type="dxa"/>
            <w:shd w:val="clear" w:color="auto" w:fill="auto"/>
            <w:vAlign w:val="center"/>
          </w:tcPr>
          <w:p w14:paraId="3FD4327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83A1B5B" w14:textId="77777777" w:rsidTr="006C6E2B">
        <w:trPr>
          <w:jc w:val="center"/>
        </w:trPr>
        <w:tc>
          <w:tcPr>
            <w:tcW w:w="1486" w:type="dxa"/>
            <w:shd w:val="clear" w:color="auto" w:fill="auto"/>
            <w:vAlign w:val="center"/>
          </w:tcPr>
          <w:p w14:paraId="3BA2BB5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CFAE82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2" w:type="dxa"/>
            <w:shd w:val="clear" w:color="auto" w:fill="auto"/>
            <w:vAlign w:val="center"/>
          </w:tcPr>
          <w:p w14:paraId="70A811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208" w:type="dxa"/>
            <w:shd w:val="clear" w:color="auto" w:fill="auto"/>
            <w:vAlign w:val="center"/>
          </w:tcPr>
          <w:p w14:paraId="7ABFE1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3" w:type="dxa"/>
            <w:shd w:val="clear" w:color="auto" w:fill="auto"/>
            <w:vAlign w:val="center"/>
          </w:tcPr>
          <w:p w14:paraId="2E2E77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7A5A9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9595D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341" w:type="dxa"/>
            <w:shd w:val="clear" w:color="auto" w:fill="auto"/>
            <w:vAlign w:val="center"/>
          </w:tcPr>
          <w:p w14:paraId="3467ABE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87722E" w14:textId="77777777" w:rsidTr="006C6E2B">
        <w:trPr>
          <w:jc w:val="center"/>
        </w:trPr>
        <w:tc>
          <w:tcPr>
            <w:tcW w:w="1486" w:type="dxa"/>
            <w:shd w:val="clear" w:color="auto" w:fill="auto"/>
            <w:vAlign w:val="center"/>
          </w:tcPr>
          <w:p w14:paraId="3838172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ADCE34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报告科室代码</w:t>
            </w:r>
          </w:p>
        </w:tc>
        <w:tc>
          <w:tcPr>
            <w:tcW w:w="1562" w:type="dxa"/>
            <w:shd w:val="clear" w:color="auto" w:fill="auto"/>
            <w:vAlign w:val="center"/>
          </w:tcPr>
          <w:p w14:paraId="6707BF6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208" w:type="dxa"/>
            <w:shd w:val="clear" w:color="auto" w:fill="auto"/>
            <w:vAlign w:val="center"/>
          </w:tcPr>
          <w:p w14:paraId="2F47D85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报告科室代码</w:t>
            </w:r>
          </w:p>
        </w:tc>
        <w:tc>
          <w:tcPr>
            <w:tcW w:w="993" w:type="dxa"/>
            <w:shd w:val="clear" w:color="auto" w:fill="auto"/>
            <w:vAlign w:val="center"/>
          </w:tcPr>
          <w:p w14:paraId="72438B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45322C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246AE5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341" w:type="dxa"/>
            <w:shd w:val="clear" w:color="auto" w:fill="auto"/>
            <w:vAlign w:val="center"/>
          </w:tcPr>
          <w:p w14:paraId="33E4972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03D6C74" w14:textId="77777777" w:rsidTr="006C6E2B">
        <w:trPr>
          <w:jc w:val="center"/>
        </w:trPr>
        <w:tc>
          <w:tcPr>
            <w:tcW w:w="1486" w:type="dxa"/>
            <w:shd w:val="clear" w:color="auto" w:fill="auto"/>
            <w:vAlign w:val="center"/>
          </w:tcPr>
          <w:p w14:paraId="5E3445B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662A89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报告科室平台代码</w:t>
            </w:r>
          </w:p>
        </w:tc>
        <w:tc>
          <w:tcPr>
            <w:tcW w:w="1562" w:type="dxa"/>
            <w:shd w:val="clear" w:color="auto" w:fill="auto"/>
            <w:vAlign w:val="center"/>
          </w:tcPr>
          <w:p w14:paraId="61EA64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BGKSPTDM</w:t>
            </w:r>
          </w:p>
        </w:tc>
        <w:tc>
          <w:tcPr>
            <w:tcW w:w="3208" w:type="dxa"/>
            <w:shd w:val="clear" w:color="auto" w:fill="auto"/>
            <w:vAlign w:val="center"/>
          </w:tcPr>
          <w:p w14:paraId="780D0D3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报告科室平台代码</w:t>
            </w:r>
          </w:p>
        </w:tc>
        <w:tc>
          <w:tcPr>
            <w:tcW w:w="993" w:type="dxa"/>
            <w:shd w:val="clear" w:color="auto" w:fill="auto"/>
            <w:vAlign w:val="center"/>
          </w:tcPr>
          <w:p w14:paraId="27C1675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1A6B62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33A68A1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41" w:type="dxa"/>
            <w:shd w:val="clear" w:color="auto" w:fill="auto"/>
            <w:vAlign w:val="center"/>
          </w:tcPr>
          <w:p w14:paraId="170CC71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D4E8F89" w14:textId="77777777" w:rsidTr="006C6E2B">
        <w:trPr>
          <w:jc w:val="center"/>
        </w:trPr>
        <w:tc>
          <w:tcPr>
            <w:tcW w:w="1486" w:type="dxa"/>
            <w:shd w:val="clear" w:color="auto" w:fill="auto"/>
            <w:vAlign w:val="center"/>
          </w:tcPr>
          <w:p w14:paraId="2F768E7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DE08.10.026.00</w:t>
            </w:r>
          </w:p>
        </w:tc>
        <w:tc>
          <w:tcPr>
            <w:tcW w:w="2239" w:type="dxa"/>
            <w:shd w:val="clear" w:color="auto" w:fill="auto"/>
            <w:vAlign w:val="center"/>
          </w:tcPr>
          <w:p w14:paraId="7244030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科室名称</w:t>
            </w:r>
          </w:p>
        </w:tc>
        <w:tc>
          <w:tcPr>
            <w:tcW w:w="1562" w:type="dxa"/>
            <w:shd w:val="clear" w:color="auto" w:fill="auto"/>
            <w:vAlign w:val="center"/>
          </w:tcPr>
          <w:p w14:paraId="363627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208" w:type="dxa"/>
            <w:shd w:val="clear" w:color="auto" w:fill="auto"/>
            <w:vAlign w:val="center"/>
          </w:tcPr>
          <w:p w14:paraId="5688A86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标识个体在医院就诊的科室名称</w:t>
            </w:r>
          </w:p>
        </w:tc>
        <w:tc>
          <w:tcPr>
            <w:tcW w:w="993" w:type="dxa"/>
            <w:shd w:val="clear" w:color="auto" w:fill="auto"/>
            <w:vAlign w:val="center"/>
          </w:tcPr>
          <w:p w14:paraId="53B182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BDC2E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28E52E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7B2DF64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00937E3" w14:textId="77777777" w:rsidTr="006C6E2B">
        <w:trPr>
          <w:jc w:val="center"/>
        </w:trPr>
        <w:tc>
          <w:tcPr>
            <w:tcW w:w="1486" w:type="dxa"/>
            <w:shd w:val="clear" w:color="auto" w:fill="auto"/>
            <w:vAlign w:val="center"/>
          </w:tcPr>
          <w:p w14:paraId="39E5510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D61BC8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2" w:type="dxa"/>
            <w:shd w:val="clear" w:color="auto" w:fill="auto"/>
            <w:vAlign w:val="center"/>
          </w:tcPr>
          <w:p w14:paraId="198B4C9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208" w:type="dxa"/>
            <w:shd w:val="clear" w:color="auto" w:fill="auto"/>
            <w:vAlign w:val="center"/>
          </w:tcPr>
          <w:p w14:paraId="1006B8E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3" w:type="dxa"/>
            <w:shd w:val="clear" w:color="auto" w:fill="auto"/>
            <w:vAlign w:val="center"/>
          </w:tcPr>
          <w:p w14:paraId="6CF0C4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BA94D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591F04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15F195B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8A78BC7" w14:textId="77777777" w:rsidTr="006C6E2B">
        <w:trPr>
          <w:jc w:val="center"/>
        </w:trPr>
        <w:tc>
          <w:tcPr>
            <w:tcW w:w="1486" w:type="dxa"/>
            <w:shd w:val="clear" w:color="auto" w:fill="auto"/>
            <w:vAlign w:val="center"/>
          </w:tcPr>
          <w:p w14:paraId="2CB1F85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DE06.00.179.00</w:t>
            </w:r>
          </w:p>
        </w:tc>
        <w:tc>
          <w:tcPr>
            <w:tcW w:w="2239" w:type="dxa"/>
            <w:shd w:val="clear" w:color="auto" w:fill="auto"/>
            <w:vAlign w:val="center"/>
          </w:tcPr>
          <w:p w14:paraId="4290618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备注</w:t>
            </w:r>
          </w:p>
        </w:tc>
        <w:tc>
          <w:tcPr>
            <w:tcW w:w="1562" w:type="dxa"/>
            <w:shd w:val="clear" w:color="auto" w:fill="auto"/>
            <w:vAlign w:val="center"/>
          </w:tcPr>
          <w:p w14:paraId="37FADFB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3208" w:type="dxa"/>
            <w:shd w:val="clear" w:color="auto" w:fill="auto"/>
            <w:vAlign w:val="center"/>
          </w:tcPr>
          <w:p w14:paraId="2E6587F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备注</w:t>
            </w:r>
          </w:p>
        </w:tc>
        <w:tc>
          <w:tcPr>
            <w:tcW w:w="993" w:type="dxa"/>
            <w:shd w:val="clear" w:color="auto" w:fill="auto"/>
            <w:vAlign w:val="center"/>
          </w:tcPr>
          <w:p w14:paraId="081DB45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69C74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6B3BA3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341" w:type="dxa"/>
            <w:shd w:val="clear" w:color="auto" w:fill="auto"/>
            <w:vAlign w:val="center"/>
          </w:tcPr>
          <w:p w14:paraId="6A04791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79EE5E6" w14:textId="77777777" w:rsidTr="006C6E2B">
        <w:trPr>
          <w:jc w:val="center"/>
        </w:trPr>
        <w:tc>
          <w:tcPr>
            <w:tcW w:w="1486" w:type="dxa"/>
            <w:shd w:val="clear" w:color="auto" w:fill="auto"/>
            <w:vAlign w:val="center"/>
          </w:tcPr>
          <w:p w14:paraId="5EAA324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2569CB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标本类型名称代码</w:t>
            </w:r>
          </w:p>
        </w:tc>
        <w:tc>
          <w:tcPr>
            <w:tcW w:w="1562" w:type="dxa"/>
            <w:shd w:val="clear" w:color="auto" w:fill="auto"/>
            <w:vAlign w:val="center"/>
          </w:tcPr>
          <w:p w14:paraId="0FC7D0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BBLXMCDM</w:t>
            </w:r>
          </w:p>
        </w:tc>
        <w:tc>
          <w:tcPr>
            <w:tcW w:w="3208" w:type="dxa"/>
            <w:shd w:val="clear" w:color="auto" w:fill="auto"/>
            <w:vAlign w:val="center"/>
          </w:tcPr>
          <w:p w14:paraId="7F8A668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标本类型名称代码</w:t>
            </w:r>
          </w:p>
        </w:tc>
        <w:tc>
          <w:tcPr>
            <w:tcW w:w="993" w:type="dxa"/>
            <w:shd w:val="clear" w:color="auto" w:fill="auto"/>
            <w:vAlign w:val="center"/>
          </w:tcPr>
          <w:p w14:paraId="7B8C1F8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49A1AFB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5ADFED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341" w:type="dxa"/>
            <w:shd w:val="clear" w:color="auto" w:fill="auto"/>
            <w:vAlign w:val="center"/>
          </w:tcPr>
          <w:p w14:paraId="5B96148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1.全血；2.血清；3.组织标本</w:t>
            </w:r>
          </w:p>
        </w:tc>
      </w:tr>
    </w:tbl>
    <w:p w14:paraId="1889015A"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表A.53  尖锐湿疣报告卡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9"/>
        <w:gridCol w:w="985"/>
        <w:gridCol w:w="2341"/>
      </w:tblGrid>
      <w:tr w:rsidR="000043D5" w14:paraId="44738B38"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5B05A08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1EB414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934983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208" w:type="dxa"/>
            <w:tcBorders>
              <w:top w:val="single" w:sz="8" w:space="0" w:color="auto"/>
              <w:bottom w:val="single" w:sz="8" w:space="0" w:color="auto"/>
            </w:tcBorders>
            <w:shd w:val="clear" w:color="auto" w:fill="auto"/>
            <w:vAlign w:val="center"/>
          </w:tcPr>
          <w:p w14:paraId="31C031C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3" w:type="dxa"/>
            <w:tcBorders>
              <w:top w:val="single" w:sz="8" w:space="0" w:color="auto"/>
              <w:bottom w:val="single" w:sz="8" w:space="0" w:color="auto"/>
            </w:tcBorders>
            <w:shd w:val="clear" w:color="auto" w:fill="auto"/>
            <w:vAlign w:val="center"/>
          </w:tcPr>
          <w:p w14:paraId="354267D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9" w:type="dxa"/>
            <w:tcBorders>
              <w:top w:val="single" w:sz="8" w:space="0" w:color="auto"/>
              <w:bottom w:val="single" w:sz="8" w:space="0" w:color="auto"/>
            </w:tcBorders>
            <w:shd w:val="clear" w:color="auto" w:fill="auto"/>
            <w:vAlign w:val="center"/>
          </w:tcPr>
          <w:p w14:paraId="4F95DCE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985" w:type="dxa"/>
            <w:tcBorders>
              <w:top w:val="single" w:sz="8" w:space="0" w:color="auto"/>
              <w:bottom w:val="single" w:sz="8" w:space="0" w:color="auto"/>
            </w:tcBorders>
            <w:shd w:val="clear" w:color="auto" w:fill="auto"/>
            <w:vAlign w:val="center"/>
          </w:tcPr>
          <w:p w14:paraId="434835D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341" w:type="dxa"/>
            <w:tcBorders>
              <w:top w:val="single" w:sz="8" w:space="0" w:color="auto"/>
              <w:bottom w:val="single" w:sz="8" w:space="0" w:color="auto"/>
            </w:tcBorders>
            <w:shd w:val="clear" w:color="auto" w:fill="auto"/>
            <w:vAlign w:val="center"/>
          </w:tcPr>
          <w:p w14:paraId="4445CA6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701E1871" w14:textId="77777777" w:rsidTr="006C6E2B">
        <w:trPr>
          <w:jc w:val="center"/>
        </w:trPr>
        <w:tc>
          <w:tcPr>
            <w:tcW w:w="1486" w:type="dxa"/>
            <w:shd w:val="clear" w:color="auto" w:fill="auto"/>
            <w:vAlign w:val="center"/>
          </w:tcPr>
          <w:p w14:paraId="2C2FA10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A41456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病理学检查结果代码</w:t>
            </w:r>
          </w:p>
        </w:tc>
        <w:tc>
          <w:tcPr>
            <w:tcW w:w="1562" w:type="dxa"/>
            <w:shd w:val="clear" w:color="auto" w:fill="auto"/>
            <w:vAlign w:val="center"/>
          </w:tcPr>
          <w:p w14:paraId="7510AC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BLXJCJGDM</w:t>
            </w:r>
          </w:p>
        </w:tc>
        <w:tc>
          <w:tcPr>
            <w:tcW w:w="3208" w:type="dxa"/>
            <w:shd w:val="clear" w:color="auto" w:fill="auto"/>
            <w:vAlign w:val="center"/>
          </w:tcPr>
          <w:p w14:paraId="1BA37A8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病理学检查结果代码</w:t>
            </w:r>
          </w:p>
        </w:tc>
        <w:tc>
          <w:tcPr>
            <w:tcW w:w="993" w:type="dxa"/>
            <w:shd w:val="clear" w:color="auto" w:fill="auto"/>
            <w:vAlign w:val="center"/>
          </w:tcPr>
          <w:p w14:paraId="69A16B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0A53B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0DFACE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69BF6F4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2D8D3BDD" w14:textId="77777777" w:rsidTr="006C6E2B">
        <w:trPr>
          <w:jc w:val="center"/>
        </w:trPr>
        <w:tc>
          <w:tcPr>
            <w:tcW w:w="1486" w:type="dxa"/>
            <w:shd w:val="clear" w:color="auto" w:fill="auto"/>
            <w:vAlign w:val="center"/>
          </w:tcPr>
          <w:p w14:paraId="4D9C92B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AB59DC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核酸检测结果代码</w:t>
            </w:r>
          </w:p>
        </w:tc>
        <w:tc>
          <w:tcPr>
            <w:tcW w:w="1562" w:type="dxa"/>
            <w:shd w:val="clear" w:color="auto" w:fill="auto"/>
            <w:vAlign w:val="center"/>
          </w:tcPr>
          <w:p w14:paraId="747365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HSJCJGDM</w:t>
            </w:r>
          </w:p>
        </w:tc>
        <w:tc>
          <w:tcPr>
            <w:tcW w:w="3208" w:type="dxa"/>
            <w:shd w:val="clear" w:color="auto" w:fill="auto"/>
            <w:vAlign w:val="center"/>
          </w:tcPr>
          <w:p w14:paraId="0A12DA3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核酸检测结果代码</w:t>
            </w:r>
          </w:p>
        </w:tc>
        <w:tc>
          <w:tcPr>
            <w:tcW w:w="993" w:type="dxa"/>
            <w:shd w:val="clear" w:color="auto" w:fill="auto"/>
            <w:vAlign w:val="center"/>
          </w:tcPr>
          <w:p w14:paraId="1049CE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A94A3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3340301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4080F03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23348EA1" w14:textId="77777777" w:rsidTr="006C6E2B">
        <w:trPr>
          <w:jc w:val="center"/>
        </w:trPr>
        <w:tc>
          <w:tcPr>
            <w:tcW w:w="1486" w:type="dxa"/>
            <w:shd w:val="clear" w:color="auto" w:fill="auto"/>
            <w:vAlign w:val="center"/>
          </w:tcPr>
          <w:p w14:paraId="1E3E4FC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78630A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w:t>
            </w:r>
          </w:p>
        </w:tc>
        <w:tc>
          <w:tcPr>
            <w:tcW w:w="1562" w:type="dxa"/>
            <w:shd w:val="clear" w:color="auto" w:fill="auto"/>
            <w:vAlign w:val="center"/>
          </w:tcPr>
          <w:p w14:paraId="520517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w:t>
            </w:r>
          </w:p>
        </w:tc>
        <w:tc>
          <w:tcPr>
            <w:tcW w:w="3208" w:type="dxa"/>
            <w:shd w:val="clear" w:color="auto" w:fill="auto"/>
            <w:vAlign w:val="center"/>
          </w:tcPr>
          <w:p w14:paraId="28547FF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w:t>
            </w:r>
          </w:p>
        </w:tc>
        <w:tc>
          <w:tcPr>
            <w:tcW w:w="993" w:type="dxa"/>
            <w:shd w:val="clear" w:color="auto" w:fill="auto"/>
            <w:vAlign w:val="center"/>
          </w:tcPr>
          <w:p w14:paraId="4CBDE4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2BFB62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660AEA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341" w:type="dxa"/>
            <w:shd w:val="clear" w:color="auto" w:fill="auto"/>
            <w:vAlign w:val="center"/>
          </w:tcPr>
          <w:p w14:paraId="4BC6C30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CE2F518" w14:textId="77777777" w:rsidTr="006C6E2B">
        <w:trPr>
          <w:jc w:val="center"/>
        </w:trPr>
        <w:tc>
          <w:tcPr>
            <w:tcW w:w="1486" w:type="dxa"/>
            <w:shd w:val="clear" w:color="auto" w:fill="auto"/>
            <w:vAlign w:val="center"/>
          </w:tcPr>
          <w:p w14:paraId="32507AF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48A7D0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其他检测方法定性</w:t>
            </w:r>
          </w:p>
        </w:tc>
        <w:tc>
          <w:tcPr>
            <w:tcW w:w="1562" w:type="dxa"/>
            <w:shd w:val="clear" w:color="auto" w:fill="auto"/>
            <w:vAlign w:val="center"/>
          </w:tcPr>
          <w:p w14:paraId="5FEBFF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QTJCFFDX</w:t>
            </w:r>
          </w:p>
        </w:tc>
        <w:tc>
          <w:tcPr>
            <w:tcW w:w="3208" w:type="dxa"/>
            <w:shd w:val="clear" w:color="auto" w:fill="auto"/>
            <w:vAlign w:val="center"/>
          </w:tcPr>
          <w:p w14:paraId="7BC8637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其他检测方法定性</w:t>
            </w:r>
          </w:p>
        </w:tc>
        <w:tc>
          <w:tcPr>
            <w:tcW w:w="993" w:type="dxa"/>
            <w:shd w:val="clear" w:color="auto" w:fill="auto"/>
            <w:vAlign w:val="center"/>
          </w:tcPr>
          <w:p w14:paraId="519C2B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6F2EC6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985" w:type="dxa"/>
            <w:shd w:val="clear" w:color="auto" w:fill="auto"/>
            <w:vAlign w:val="center"/>
          </w:tcPr>
          <w:p w14:paraId="708534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341" w:type="dxa"/>
            <w:shd w:val="clear" w:color="auto" w:fill="auto"/>
            <w:vAlign w:val="center"/>
          </w:tcPr>
          <w:p w14:paraId="412F412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324C9E29" w14:textId="77777777" w:rsidTr="006C6E2B">
        <w:trPr>
          <w:jc w:val="center"/>
        </w:trPr>
        <w:tc>
          <w:tcPr>
            <w:tcW w:w="1486" w:type="dxa"/>
            <w:shd w:val="clear" w:color="auto" w:fill="auto"/>
            <w:vAlign w:val="center"/>
          </w:tcPr>
          <w:p w14:paraId="39E16C9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180FB2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2D4563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208" w:type="dxa"/>
            <w:shd w:val="clear" w:color="auto" w:fill="auto"/>
            <w:vAlign w:val="center"/>
          </w:tcPr>
          <w:p w14:paraId="5A00128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3" w:type="dxa"/>
            <w:shd w:val="clear" w:color="auto" w:fill="auto"/>
            <w:vAlign w:val="center"/>
          </w:tcPr>
          <w:p w14:paraId="4FD3F2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0FCA61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477CB2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15E5F74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5D253D4" w14:textId="77777777" w:rsidTr="006C6E2B">
        <w:trPr>
          <w:jc w:val="center"/>
        </w:trPr>
        <w:tc>
          <w:tcPr>
            <w:tcW w:w="1486" w:type="dxa"/>
            <w:shd w:val="clear" w:color="auto" w:fill="auto"/>
            <w:vAlign w:val="center"/>
          </w:tcPr>
          <w:p w14:paraId="405C614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30D17E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录入人工号</w:t>
            </w:r>
          </w:p>
        </w:tc>
        <w:tc>
          <w:tcPr>
            <w:tcW w:w="1562" w:type="dxa"/>
            <w:shd w:val="clear" w:color="auto" w:fill="auto"/>
            <w:vAlign w:val="center"/>
          </w:tcPr>
          <w:p w14:paraId="185B69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LRRGH</w:t>
            </w:r>
          </w:p>
        </w:tc>
        <w:tc>
          <w:tcPr>
            <w:tcW w:w="3208" w:type="dxa"/>
            <w:shd w:val="clear" w:color="auto" w:fill="auto"/>
            <w:vAlign w:val="center"/>
          </w:tcPr>
          <w:p w14:paraId="05EBA9F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录入人工号</w:t>
            </w:r>
          </w:p>
        </w:tc>
        <w:tc>
          <w:tcPr>
            <w:tcW w:w="993" w:type="dxa"/>
            <w:shd w:val="clear" w:color="auto" w:fill="auto"/>
            <w:vAlign w:val="center"/>
          </w:tcPr>
          <w:p w14:paraId="3CE37D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7E47415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0EA317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341" w:type="dxa"/>
            <w:shd w:val="clear" w:color="auto" w:fill="auto"/>
            <w:vAlign w:val="center"/>
          </w:tcPr>
          <w:p w14:paraId="21C9627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7C87272" w14:textId="77777777" w:rsidTr="006C6E2B">
        <w:trPr>
          <w:jc w:val="center"/>
        </w:trPr>
        <w:tc>
          <w:tcPr>
            <w:tcW w:w="1486" w:type="dxa"/>
            <w:shd w:val="clear" w:color="auto" w:fill="auto"/>
            <w:vAlign w:val="center"/>
          </w:tcPr>
          <w:p w14:paraId="30E6D07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1D961D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录入人姓名</w:t>
            </w:r>
          </w:p>
        </w:tc>
        <w:tc>
          <w:tcPr>
            <w:tcW w:w="1562" w:type="dxa"/>
            <w:shd w:val="clear" w:color="auto" w:fill="auto"/>
            <w:vAlign w:val="center"/>
          </w:tcPr>
          <w:p w14:paraId="2B8C51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LRRXM</w:t>
            </w:r>
          </w:p>
        </w:tc>
        <w:tc>
          <w:tcPr>
            <w:tcW w:w="3208" w:type="dxa"/>
            <w:shd w:val="clear" w:color="auto" w:fill="auto"/>
            <w:vAlign w:val="center"/>
          </w:tcPr>
          <w:p w14:paraId="4117ADA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录入人姓名</w:t>
            </w:r>
          </w:p>
        </w:tc>
        <w:tc>
          <w:tcPr>
            <w:tcW w:w="993" w:type="dxa"/>
            <w:shd w:val="clear" w:color="auto" w:fill="auto"/>
            <w:vAlign w:val="center"/>
          </w:tcPr>
          <w:p w14:paraId="446E69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5AE111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985" w:type="dxa"/>
            <w:shd w:val="clear" w:color="auto" w:fill="auto"/>
            <w:vAlign w:val="center"/>
          </w:tcPr>
          <w:p w14:paraId="0767E0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341" w:type="dxa"/>
            <w:shd w:val="clear" w:color="auto" w:fill="auto"/>
            <w:vAlign w:val="center"/>
          </w:tcPr>
          <w:p w14:paraId="371EE87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D83E6FD" w14:textId="77777777" w:rsidTr="006C6E2B">
        <w:trPr>
          <w:jc w:val="center"/>
        </w:trPr>
        <w:tc>
          <w:tcPr>
            <w:tcW w:w="1486" w:type="dxa"/>
            <w:shd w:val="clear" w:color="auto" w:fill="auto"/>
            <w:vAlign w:val="center"/>
          </w:tcPr>
          <w:p w14:paraId="1FDB641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E9CB18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创建日期</w:t>
            </w:r>
          </w:p>
        </w:tc>
        <w:tc>
          <w:tcPr>
            <w:tcW w:w="1562" w:type="dxa"/>
            <w:shd w:val="clear" w:color="auto" w:fill="auto"/>
            <w:vAlign w:val="center"/>
          </w:tcPr>
          <w:p w14:paraId="1C5398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CJRQ</w:t>
            </w:r>
          </w:p>
        </w:tc>
        <w:tc>
          <w:tcPr>
            <w:tcW w:w="3208" w:type="dxa"/>
            <w:shd w:val="clear" w:color="auto" w:fill="auto"/>
            <w:vAlign w:val="center"/>
          </w:tcPr>
          <w:p w14:paraId="4DFD2F4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创建日期</w:t>
            </w:r>
          </w:p>
        </w:tc>
        <w:tc>
          <w:tcPr>
            <w:tcW w:w="993" w:type="dxa"/>
            <w:shd w:val="clear" w:color="auto" w:fill="auto"/>
            <w:vAlign w:val="center"/>
          </w:tcPr>
          <w:p w14:paraId="050B50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9" w:type="dxa"/>
            <w:shd w:val="clear" w:color="auto" w:fill="auto"/>
            <w:vAlign w:val="center"/>
          </w:tcPr>
          <w:p w14:paraId="1E13379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985" w:type="dxa"/>
            <w:shd w:val="clear" w:color="auto" w:fill="auto"/>
            <w:vAlign w:val="center"/>
          </w:tcPr>
          <w:p w14:paraId="624965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341" w:type="dxa"/>
            <w:shd w:val="clear" w:color="auto" w:fill="auto"/>
            <w:vAlign w:val="center"/>
          </w:tcPr>
          <w:p w14:paraId="34DA809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6943593" w14:textId="4605B59A" w:rsidR="00FB113A" w:rsidRDefault="000C6B93">
      <w:pPr>
        <w:pStyle w:val="aff3"/>
        <w:spacing w:before="156" w:after="156"/>
        <w:ind w:left="0"/>
      </w:pPr>
      <w:r>
        <w:rPr>
          <w:rFonts w:hint="eastAsia"/>
        </w:rPr>
        <w:t>生殖器疱疹报告卡</w:t>
      </w:r>
      <w:bookmarkEnd w:id="251"/>
      <w:bookmarkEnd w:id="252"/>
      <w:bookmarkEnd w:id="253"/>
    </w:p>
    <w:p w14:paraId="0ED83427" w14:textId="77777777" w:rsidR="00FB113A" w:rsidRDefault="000C6B93">
      <w:pPr>
        <w:pStyle w:val="affffff5"/>
        <w:numPr>
          <w:ilvl w:val="1"/>
          <w:numId w:val="31"/>
        </w:numPr>
        <w:spacing w:before="156" w:after="156"/>
        <w:ind w:left="0"/>
      </w:pPr>
      <w:r>
        <w:rPr>
          <w:rFonts w:hint="eastAsia"/>
        </w:rPr>
        <w:t>生殖器疱疹报告卡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FB113A" w14:paraId="3159C293" w14:textId="77777777">
        <w:trPr>
          <w:tblHeader/>
          <w:jc w:val="center"/>
        </w:trPr>
        <w:tc>
          <w:tcPr>
            <w:tcW w:w="1487" w:type="dxa"/>
            <w:tcBorders>
              <w:top w:val="single" w:sz="8" w:space="0" w:color="auto"/>
              <w:bottom w:val="single" w:sz="8" w:space="0" w:color="auto"/>
            </w:tcBorders>
            <w:shd w:val="clear" w:color="auto" w:fill="auto"/>
            <w:vAlign w:val="center"/>
          </w:tcPr>
          <w:p w14:paraId="175577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44CE11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307F37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1B78468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035A7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55625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64DE8F1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4925271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43D283E" w14:textId="77777777">
        <w:trPr>
          <w:jc w:val="center"/>
        </w:trPr>
        <w:tc>
          <w:tcPr>
            <w:tcW w:w="1487" w:type="dxa"/>
            <w:tcBorders>
              <w:top w:val="single" w:sz="8" w:space="0" w:color="auto"/>
            </w:tcBorders>
            <w:shd w:val="clear" w:color="auto" w:fill="auto"/>
            <w:vAlign w:val="center"/>
          </w:tcPr>
          <w:p w14:paraId="5B8A48B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tcBorders>
              <w:top w:val="single" w:sz="8" w:space="0" w:color="auto"/>
            </w:tcBorders>
            <w:shd w:val="clear" w:color="auto" w:fill="auto"/>
            <w:vAlign w:val="center"/>
          </w:tcPr>
          <w:p w14:paraId="63152B23"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生殖器疱疹报告卡编号</w:t>
            </w:r>
          </w:p>
        </w:tc>
        <w:tc>
          <w:tcPr>
            <w:tcW w:w="1486" w:type="dxa"/>
            <w:tcBorders>
              <w:top w:val="single" w:sz="8" w:space="0" w:color="auto"/>
            </w:tcBorders>
            <w:shd w:val="clear" w:color="auto" w:fill="auto"/>
            <w:vAlign w:val="center"/>
          </w:tcPr>
          <w:p w14:paraId="3E24CB8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SZQBZBGKBH</w:t>
            </w:r>
          </w:p>
        </w:tc>
        <w:tc>
          <w:tcPr>
            <w:tcW w:w="3348" w:type="dxa"/>
            <w:tcBorders>
              <w:top w:val="single" w:sz="8" w:space="0" w:color="auto"/>
            </w:tcBorders>
            <w:shd w:val="clear" w:color="auto" w:fill="auto"/>
            <w:vAlign w:val="center"/>
          </w:tcPr>
          <w:p w14:paraId="24A211BB"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788EF22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1EED678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tcBorders>
              <w:top w:val="single" w:sz="8" w:space="0" w:color="auto"/>
            </w:tcBorders>
            <w:shd w:val="clear" w:color="auto" w:fill="auto"/>
            <w:vAlign w:val="center"/>
          </w:tcPr>
          <w:p w14:paraId="14A8EB3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1" w:type="dxa"/>
            <w:tcBorders>
              <w:top w:val="single" w:sz="8" w:space="0" w:color="auto"/>
            </w:tcBorders>
            <w:shd w:val="clear" w:color="auto" w:fill="auto"/>
            <w:vAlign w:val="center"/>
          </w:tcPr>
          <w:p w14:paraId="2F54D35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4B44455E" w14:textId="77777777">
        <w:trPr>
          <w:jc w:val="center"/>
        </w:trPr>
        <w:tc>
          <w:tcPr>
            <w:tcW w:w="1487" w:type="dxa"/>
            <w:shd w:val="clear" w:color="auto" w:fill="auto"/>
            <w:vAlign w:val="center"/>
          </w:tcPr>
          <w:p w14:paraId="193DB8B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DE01.00.002.00</w:t>
            </w:r>
          </w:p>
        </w:tc>
        <w:tc>
          <w:tcPr>
            <w:tcW w:w="2033" w:type="dxa"/>
            <w:shd w:val="clear" w:color="auto" w:fill="auto"/>
            <w:vAlign w:val="center"/>
          </w:tcPr>
          <w:p w14:paraId="6FE4881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报告卡类别代码</w:t>
            </w:r>
          </w:p>
        </w:tc>
        <w:tc>
          <w:tcPr>
            <w:tcW w:w="1486" w:type="dxa"/>
            <w:shd w:val="clear" w:color="auto" w:fill="auto"/>
            <w:vAlign w:val="center"/>
          </w:tcPr>
          <w:p w14:paraId="2D46CAD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BGKLBDM</w:t>
            </w:r>
          </w:p>
        </w:tc>
        <w:tc>
          <w:tcPr>
            <w:tcW w:w="3348" w:type="dxa"/>
            <w:shd w:val="clear" w:color="auto" w:fill="auto"/>
            <w:vAlign w:val="center"/>
          </w:tcPr>
          <w:p w14:paraId="0FE0F307"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报告卡所属类别在特定分类中的代码</w:t>
            </w:r>
          </w:p>
        </w:tc>
        <w:tc>
          <w:tcPr>
            <w:tcW w:w="992" w:type="dxa"/>
            <w:shd w:val="clear" w:color="auto" w:fill="auto"/>
            <w:vAlign w:val="center"/>
          </w:tcPr>
          <w:p w14:paraId="43D8014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B4C67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422DE73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760C2715"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0F221E73" w14:textId="77777777">
        <w:trPr>
          <w:jc w:val="center"/>
        </w:trPr>
        <w:tc>
          <w:tcPr>
            <w:tcW w:w="1487" w:type="dxa"/>
            <w:shd w:val="clear" w:color="auto" w:fill="auto"/>
            <w:vAlign w:val="center"/>
          </w:tcPr>
          <w:p w14:paraId="152600F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E00BB94"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486" w:type="dxa"/>
            <w:shd w:val="clear" w:color="auto" w:fill="auto"/>
            <w:vAlign w:val="center"/>
          </w:tcPr>
          <w:p w14:paraId="2D291C8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348" w:type="dxa"/>
            <w:shd w:val="clear" w:color="auto" w:fill="auto"/>
            <w:vAlign w:val="center"/>
          </w:tcPr>
          <w:p w14:paraId="1D37E89E" w14:textId="77777777" w:rsidR="00FB113A" w:rsidRDefault="000C6B93">
            <w:pPr>
              <w:widowControl/>
              <w:spacing w:line="240" w:lineRule="auto"/>
              <w:jc w:val="left"/>
              <w:rPr>
                <w:rFonts w:ascii="宋体" w:hAnsi="宋体" w:cs="宋体" w:hint="eastAsia"/>
                <w:sz w:val="18"/>
                <w:szCs w:val="18"/>
              </w:rPr>
            </w:pPr>
            <w:r>
              <w:rPr>
                <w:rFonts w:hint="eastAsia"/>
                <w:sz w:val="18"/>
                <w:szCs w:val="18"/>
              </w:rPr>
              <w:t>根据登记单位国标代码、登记年份和编码给患者指定的登记号</w:t>
            </w:r>
          </w:p>
        </w:tc>
        <w:tc>
          <w:tcPr>
            <w:tcW w:w="992" w:type="dxa"/>
            <w:shd w:val="clear" w:color="auto" w:fill="auto"/>
            <w:vAlign w:val="center"/>
          </w:tcPr>
          <w:p w14:paraId="04E3C8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181151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401401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61" w:type="dxa"/>
            <w:shd w:val="clear" w:color="auto" w:fill="auto"/>
            <w:vAlign w:val="center"/>
          </w:tcPr>
          <w:p w14:paraId="5A7D2C87"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39B94C0D" w14:textId="77777777">
        <w:trPr>
          <w:jc w:val="center"/>
        </w:trPr>
        <w:tc>
          <w:tcPr>
            <w:tcW w:w="1487" w:type="dxa"/>
            <w:shd w:val="clear" w:color="auto" w:fill="auto"/>
            <w:vAlign w:val="center"/>
          </w:tcPr>
          <w:p w14:paraId="2AF6C85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033" w:type="dxa"/>
            <w:shd w:val="clear" w:color="auto" w:fill="auto"/>
            <w:vAlign w:val="center"/>
          </w:tcPr>
          <w:p w14:paraId="5871868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486" w:type="dxa"/>
            <w:shd w:val="clear" w:color="auto" w:fill="auto"/>
            <w:vAlign w:val="center"/>
          </w:tcPr>
          <w:p w14:paraId="1642D4B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348" w:type="dxa"/>
            <w:shd w:val="clear" w:color="auto" w:fill="auto"/>
            <w:vAlign w:val="center"/>
          </w:tcPr>
          <w:p w14:paraId="1CE74AFF"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7034DC4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6F42A4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5006912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1" w:type="dxa"/>
            <w:shd w:val="clear" w:color="auto" w:fill="auto"/>
            <w:vAlign w:val="center"/>
          </w:tcPr>
          <w:p w14:paraId="26FC4BB5"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WS/T 364.3</w:t>
            </w:r>
          </w:p>
          <w:p w14:paraId="37F128DC"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29D308CC" w14:textId="77777777">
        <w:trPr>
          <w:jc w:val="center"/>
        </w:trPr>
        <w:tc>
          <w:tcPr>
            <w:tcW w:w="1487" w:type="dxa"/>
            <w:shd w:val="clear" w:color="auto" w:fill="auto"/>
            <w:vAlign w:val="center"/>
          </w:tcPr>
          <w:p w14:paraId="14A7572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033" w:type="dxa"/>
            <w:shd w:val="clear" w:color="auto" w:fill="auto"/>
            <w:vAlign w:val="center"/>
          </w:tcPr>
          <w:p w14:paraId="72C84B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486" w:type="dxa"/>
            <w:shd w:val="clear" w:color="auto" w:fill="auto"/>
            <w:vAlign w:val="center"/>
          </w:tcPr>
          <w:p w14:paraId="0917FF4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348" w:type="dxa"/>
            <w:shd w:val="clear" w:color="auto" w:fill="auto"/>
            <w:vAlign w:val="center"/>
          </w:tcPr>
          <w:p w14:paraId="78AA1771"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30524E8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9B49E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406F6AA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1" w:type="dxa"/>
            <w:shd w:val="clear" w:color="auto" w:fill="auto"/>
            <w:vAlign w:val="center"/>
          </w:tcPr>
          <w:p w14:paraId="0D5C526E"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5C4D7C46" w14:textId="77777777" w:rsidR="000C6B93" w:rsidRDefault="000C6B93" w:rsidP="000043D5">
      <w:pPr>
        <w:pStyle w:val="afffff4"/>
        <w:spacing w:beforeLines="50" w:before="156" w:afterLines="50" w:after="156"/>
        <w:ind w:firstLineChars="0" w:firstLine="0"/>
        <w:jc w:val="center"/>
        <w:rPr>
          <w:rFonts w:ascii="黑体" w:eastAsia="黑体" w:hAnsi="黑体" w:hint="eastAsia"/>
        </w:rPr>
      </w:pPr>
      <w:bookmarkStart w:id="254" w:name="_Toc17322"/>
      <w:bookmarkStart w:id="255" w:name="_Toc198183735"/>
      <w:bookmarkStart w:id="256" w:name="_Toc148059156"/>
    </w:p>
    <w:p w14:paraId="0B5AD655" w14:textId="5A933462"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4157C118"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36DD25D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5D00797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7640F9C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35BB844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5CDDC1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7580A7A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63ACC17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75866ED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09FC6A1F" w14:textId="77777777" w:rsidTr="006C6E2B">
        <w:trPr>
          <w:jc w:val="center"/>
        </w:trPr>
        <w:tc>
          <w:tcPr>
            <w:tcW w:w="1487" w:type="dxa"/>
            <w:shd w:val="clear" w:color="auto" w:fill="auto"/>
            <w:vAlign w:val="center"/>
          </w:tcPr>
          <w:p w14:paraId="298F872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033" w:type="dxa"/>
            <w:shd w:val="clear" w:color="auto" w:fill="auto"/>
            <w:vAlign w:val="center"/>
          </w:tcPr>
          <w:p w14:paraId="02400E4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486" w:type="dxa"/>
            <w:shd w:val="clear" w:color="auto" w:fill="auto"/>
            <w:vAlign w:val="center"/>
          </w:tcPr>
          <w:p w14:paraId="6E7074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348" w:type="dxa"/>
            <w:shd w:val="clear" w:color="auto" w:fill="auto"/>
            <w:vAlign w:val="center"/>
          </w:tcPr>
          <w:p w14:paraId="6B44D46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4A95FA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6C303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325ECA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1" w:type="dxa"/>
            <w:shd w:val="clear" w:color="auto" w:fill="auto"/>
            <w:vAlign w:val="center"/>
          </w:tcPr>
          <w:p w14:paraId="79854D8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C97A522" w14:textId="77777777" w:rsidTr="006C6E2B">
        <w:trPr>
          <w:jc w:val="center"/>
        </w:trPr>
        <w:tc>
          <w:tcPr>
            <w:tcW w:w="1487" w:type="dxa"/>
            <w:shd w:val="clear" w:color="auto" w:fill="auto"/>
            <w:vAlign w:val="center"/>
          </w:tcPr>
          <w:p w14:paraId="337FE9B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DE02.01.030.03</w:t>
            </w:r>
          </w:p>
        </w:tc>
        <w:tc>
          <w:tcPr>
            <w:tcW w:w="2033" w:type="dxa"/>
            <w:shd w:val="clear" w:color="auto" w:fill="auto"/>
            <w:vAlign w:val="center"/>
          </w:tcPr>
          <w:p w14:paraId="4D363C7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监护人身份证件号码</w:t>
            </w:r>
          </w:p>
        </w:tc>
        <w:tc>
          <w:tcPr>
            <w:tcW w:w="1486" w:type="dxa"/>
            <w:shd w:val="clear" w:color="auto" w:fill="auto"/>
            <w:vAlign w:val="center"/>
          </w:tcPr>
          <w:p w14:paraId="34BA8E6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JHRSFZJHM</w:t>
            </w:r>
          </w:p>
        </w:tc>
        <w:tc>
          <w:tcPr>
            <w:tcW w:w="3348" w:type="dxa"/>
            <w:shd w:val="clear" w:color="auto" w:fill="auto"/>
            <w:vAlign w:val="center"/>
          </w:tcPr>
          <w:p w14:paraId="73F5D1D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监护人身份证件上唯一的法定标识符</w:t>
            </w:r>
          </w:p>
        </w:tc>
        <w:tc>
          <w:tcPr>
            <w:tcW w:w="992" w:type="dxa"/>
            <w:shd w:val="clear" w:color="auto" w:fill="auto"/>
            <w:vAlign w:val="center"/>
          </w:tcPr>
          <w:p w14:paraId="38802F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B687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7D72F37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1" w:type="dxa"/>
            <w:shd w:val="clear" w:color="auto" w:fill="auto"/>
            <w:vAlign w:val="center"/>
          </w:tcPr>
          <w:p w14:paraId="3DF2F46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2FF7490" w14:textId="77777777" w:rsidTr="006C6E2B">
        <w:trPr>
          <w:jc w:val="center"/>
        </w:trPr>
        <w:tc>
          <w:tcPr>
            <w:tcW w:w="1487" w:type="dxa"/>
            <w:shd w:val="clear" w:color="auto" w:fill="auto"/>
            <w:vAlign w:val="center"/>
          </w:tcPr>
          <w:p w14:paraId="50A6D14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033" w:type="dxa"/>
            <w:shd w:val="clear" w:color="auto" w:fill="auto"/>
            <w:vAlign w:val="center"/>
          </w:tcPr>
          <w:p w14:paraId="2AB79F6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486" w:type="dxa"/>
            <w:shd w:val="clear" w:color="auto" w:fill="auto"/>
            <w:vAlign w:val="center"/>
          </w:tcPr>
          <w:p w14:paraId="616A3F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348" w:type="dxa"/>
            <w:shd w:val="clear" w:color="auto" w:fill="auto"/>
            <w:vAlign w:val="center"/>
          </w:tcPr>
          <w:p w14:paraId="4412131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04736F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B89CEB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50CCA3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1" w:type="dxa"/>
            <w:shd w:val="clear" w:color="auto" w:fill="auto"/>
            <w:vAlign w:val="center"/>
          </w:tcPr>
          <w:p w14:paraId="559A7ECD"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0043D5" w14:paraId="075EF2D8" w14:textId="77777777" w:rsidTr="006C6E2B">
        <w:trPr>
          <w:jc w:val="center"/>
        </w:trPr>
        <w:tc>
          <w:tcPr>
            <w:tcW w:w="1487" w:type="dxa"/>
            <w:shd w:val="clear" w:color="auto" w:fill="auto"/>
            <w:vAlign w:val="center"/>
          </w:tcPr>
          <w:p w14:paraId="3D2775F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033" w:type="dxa"/>
            <w:shd w:val="clear" w:color="auto" w:fill="auto"/>
            <w:vAlign w:val="center"/>
          </w:tcPr>
          <w:p w14:paraId="2DE5E47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486" w:type="dxa"/>
            <w:shd w:val="clear" w:color="auto" w:fill="auto"/>
            <w:vAlign w:val="center"/>
          </w:tcPr>
          <w:p w14:paraId="677A91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348" w:type="dxa"/>
            <w:shd w:val="clear" w:color="auto" w:fill="auto"/>
            <w:vAlign w:val="center"/>
          </w:tcPr>
          <w:p w14:paraId="6430C21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3D93FE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A2A2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0738C3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27C3389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1036D69" w14:textId="77777777" w:rsidTr="006C6E2B">
        <w:trPr>
          <w:jc w:val="center"/>
        </w:trPr>
        <w:tc>
          <w:tcPr>
            <w:tcW w:w="1487" w:type="dxa"/>
            <w:shd w:val="clear" w:color="auto" w:fill="auto"/>
            <w:vAlign w:val="center"/>
          </w:tcPr>
          <w:p w14:paraId="6096F0D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9A2D7B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年龄数值</w:t>
            </w:r>
          </w:p>
        </w:tc>
        <w:tc>
          <w:tcPr>
            <w:tcW w:w="1486" w:type="dxa"/>
            <w:shd w:val="clear" w:color="auto" w:fill="auto"/>
            <w:vAlign w:val="center"/>
          </w:tcPr>
          <w:p w14:paraId="173AD0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NLSZ</w:t>
            </w:r>
          </w:p>
        </w:tc>
        <w:tc>
          <w:tcPr>
            <w:tcW w:w="3348" w:type="dxa"/>
            <w:shd w:val="clear" w:color="auto" w:fill="auto"/>
            <w:vAlign w:val="center"/>
          </w:tcPr>
          <w:p w14:paraId="464CD95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年龄数值</w:t>
            </w:r>
          </w:p>
        </w:tc>
        <w:tc>
          <w:tcPr>
            <w:tcW w:w="992" w:type="dxa"/>
            <w:shd w:val="clear" w:color="auto" w:fill="auto"/>
            <w:vAlign w:val="center"/>
          </w:tcPr>
          <w:p w14:paraId="0D39DA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863D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4" w:type="dxa"/>
            <w:shd w:val="clear" w:color="auto" w:fill="auto"/>
            <w:vAlign w:val="center"/>
          </w:tcPr>
          <w:p w14:paraId="5C012C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461" w:type="dxa"/>
            <w:shd w:val="clear" w:color="auto" w:fill="auto"/>
            <w:vAlign w:val="center"/>
          </w:tcPr>
          <w:p w14:paraId="34028DB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E3E4A17" w14:textId="77777777" w:rsidTr="006C6E2B">
        <w:trPr>
          <w:jc w:val="center"/>
        </w:trPr>
        <w:tc>
          <w:tcPr>
            <w:tcW w:w="1487" w:type="dxa"/>
            <w:shd w:val="clear" w:color="auto" w:fill="auto"/>
            <w:vAlign w:val="center"/>
          </w:tcPr>
          <w:p w14:paraId="5B893D5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3B04326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年龄计量单位代码</w:t>
            </w:r>
          </w:p>
        </w:tc>
        <w:tc>
          <w:tcPr>
            <w:tcW w:w="1486" w:type="dxa"/>
            <w:shd w:val="clear" w:color="auto" w:fill="auto"/>
            <w:vAlign w:val="center"/>
          </w:tcPr>
          <w:p w14:paraId="2B0DE7B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NLJLDWDM</w:t>
            </w:r>
          </w:p>
        </w:tc>
        <w:tc>
          <w:tcPr>
            <w:tcW w:w="3348" w:type="dxa"/>
            <w:shd w:val="clear" w:color="auto" w:fill="auto"/>
            <w:vAlign w:val="center"/>
          </w:tcPr>
          <w:p w14:paraId="4F802D7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年龄计量单位代码</w:t>
            </w:r>
          </w:p>
        </w:tc>
        <w:tc>
          <w:tcPr>
            <w:tcW w:w="992" w:type="dxa"/>
            <w:shd w:val="clear" w:color="auto" w:fill="auto"/>
            <w:vAlign w:val="center"/>
          </w:tcPr>
          <w:p w14:paraId="035C95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D7B2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1AE17C8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1" w:type="dxa"/>
            <w:shd w:val="clear" w:color="auto" w:fill="auto"/>
            <w:vAlign w:val="center"/>
          </w:tcPr>
          <w:p w14:paraId="57727D50"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CV0203.01年龄单位代码表</w:t>
            </w:r>
          </w:p>
        </w:tc>
      </w:tr>
      <w:tr w:rsidR="000043D5" w14:paraId="50665120" w14:textId="77777777" w:rsidTr="006C6E2B">
        <w:trPr>
          <w:jc w:val="center"/>
        </w:trPr>
        <w:tc>
          <w:tcPr>
            <w:tcW w:w="1487" w:type="dxa"/>
            <w:shd w:val="clear" w:color="auto" w:fill="auto"/>
            <w:vAlign w:val="center"/>
          </w:tcPr>
          <w:p w14:paraId="16AD410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0FA3856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孕妇标志</w:t>
            </w:r>
          </w:p>
        </w:tc>
        <w:tc>
          <w:tcPr>
            <w:tcW w:w="1486" w:type="dxa"/>
            <w:shd w:val="clear" w:color="auto" w:fill="auto"/>
            <w:vAlign w:val="center"/>
          </w:tcPr>
          <w:p w14:paraId="0F408EB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YFBZ</w:t>
            </w:r>
          </w:p>
        </w:tc>
        <w:tc>
          <w:tcPr>
            <w:tcW w:w="3348" w:type="dxa"/>
            <w:shd w:val="clear" w:color="auto" w:fill="auto"/>
            <w:vAlign w:val="center"/>
          </w:tcPr>
          <w:p w14:paraId="3AAED57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孕妇标志</w:t>
            </w:r>
          </w:p>
        </w:tc>
        <w:tc>
          <w:tcPr>
            <w:tcW w:w="992" w:type="dxa"/>
            <w:shd w:val="clear" w:color="auto" w:fill="auto"/>
            <w:vAlign w:val="center"/>
          </w:tcPr>
          <w:p w14:paraId="60404D2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DC0A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4" w:type="dxa"/>
            <w:shd w:val="clear" w:color="auto" w:fill="auto"/>
            <w:vAlign w:val="center"/>
          </w:tcPr>
          <w:p w14:paraId="1D9791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1" w:type="dxa"/>
            <w:shd w:val="clear" w:color="auto" w:fill="auto"/>
            <w:vAlign w:val="center"/>
          </w:tcPr>
          <w:p w14:paraId="5AC4F13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D467E38" w14:textId="77777777" w:rsidTr="006C6E2B">
        <w:trPr>
          <w:jc w:val="center"/>
        </w:trPr>
        <w:tc>
          <w:tcPr>
            <w:tcW w:w="1487" w:type="dxa"/>
            <w:shd w:val="clear" w:color="auto" w:fill="auto"/>
            <w:vAlign w:val="center"/>
          </w:tcPr>
          <w:p w14:paraId="00430E6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DE04.10.242.00</w:t>
            </w:r>
          </w:p>
        </w:tc>
        <w:tc>
          <w:tcPr>
            <w:tcW w:w="2033" w:type="dxa"/>
            <w:shd w:val="clear" w:color="auto" w:fill="auto"/>
            <w:vAlign w:val="center"/>
          </w:tcPr>
          <w:p w14:paraId="278CF7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孕周(D)</w:t>
            </w:r>
          </w:p>
        </w:tc>
        <w:tc>
          <w:tcPr>
            <w:tcW w:w="1486" w:type="dxa"/>
            <w:shd w:val="clear" w:color="auto" w:fill="auto"/>
            <w:vAlign w:val="center"/>
          </w:tcPr>
          <w:p w14:paraId="660E91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YZ</w:t>
            </w:r>
          </w:p>
        </w:tc>
        <w:tc>
          <w:tcPr>
            <w:tcW w:w="3348" w:type="dxa"/>
            <w:shd w:val="clear" w:color="auto" w:fill="auto"/>
            <w:vAlign w:val="center"/>
          </w:tcPr>
          <w:p w14:paraId="57E5B35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产前随访时孕妇的妊娠时长，计量单位为</w:t>
            </w:r>
            <w:r>
              <w:rPr>
                <w:rFonts w:hint="eastAsia"/>
                <w:sz w:val="18"/>
                <w:szCs w:val="18"/>
              </w:rPr>
              <w:t>d</w:t>
            </w:r>
          </w:p>
        </w:tc>
        <w:tc>
          <w:tcPr>
            <w:tcW w:w="992" w:type="dxa"/>
            <w:shd w:val="clear" w:color="auto" w:fill="auto"/>
            <w:vAlign w:val="center"/>
          </w:tcPr>
          <w:p w14:paraId="221EBC1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022BF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14" w:type="dxa"/>
            <w:shd w:val="clear" w:color="auto" w:fill="auto"/>
            <w:vAlign w:val="center"/>
          </w:tcPr>
          <w:p w14:paraId="200F247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61" w:type="dxa"/>
            <w:shd w:val="clear" w:color="auto" w:fill="auto"/>
            <w:vAlign w:val="center"/>
          </w:tcPr>
          <w:p w14:paraId="7FF6772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EE115CC" w14:textId="77777777" w:rsidTr="006C6E2B">
        <w:trPr>
          <w:jc w:val="center"/>
        </w:trPr>
        <w:tc>
          <w:tcPr>
            <w:tcW w:w="1487" w:type="dxa"/>
            <w:shd w:val="clear" w:color="auto" w:fill="auto"/>
            <w:vAlign w:val="center"/>
          </w:tcPr>
          <w:p w14:paraId="0464FCD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033" w:type="dxa"/>
            <w:shd w:val="clear" w:color="auto" w:fill="auto"/>
            <w:vAlign w:val="center"/>
          </w:tcPr>
          <w:p w14:paraId="31449D6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486" w:type="dxa"/>
            <w:shd w:val="clear" w:color="auto" w:fill="auto"/>
            <w:vAlign w:val="center"/>
          </w:tcPr>
          <w:p w14:paraId="3057FF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348" w:type="dxa"/>
            <w:shd w:val="clear" w:color="auto" w:fill="auto"/>
            <w:vAlign w:val="center"/>
          </w:tcPr>
          <w:p w14:paraId="3AF154A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57492F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BFBB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2F9011B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1" w:type="dxa"/>
            <w:shd w:val="clear" w:color="auto" w:fill="auto"/>
            <w:vAlign w:val="center"/>
          </w:tcPr>
          <w:p w14:paraId="4503D3C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99BF722" w14:textId="77777777" w:rsidTr="006C6E2B">
        <w:trPr>
          <w:jc w:val="center"/>
        </w:trPr>
        <w:tc>
          <w:tcPr>
            <w:tcW w:w="1487" w:type="dxa"/>
            <w:shd w:val="clear" w:color="auto" w:fill="auto"/>
            <w:vAlign w:val="center"/>
          </w:tcPr>
          <w:p w14:paraId="5C0E010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033" w:type="dxa"/>
            <w:shd w:val="clear" w:color="auto" w:fill="auto"/>
            <w:vAlign w:val="center"/>
          </w:tcPr>
          <w:p w14:paraId="204A8C8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486" w:type="dxa"/>
            <w:shd w:val="clear" w:color="auto" w:fill="auto"/>
            <w:vAlign w:val="center"/>
          </w:tcPr>
          <w:p w14:paraId="66FD5A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348" w:type="dxa"/>
            <w:shd w:val="clear" w:color="auto" w:fill="auto"/>
            <w:vAlign w:val="center"/>
          </w:tcPr>
          <w:p w14:paraId="2074841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30FCE2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86D7D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001363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61" w:type="dxa"/>
            <w:shd w:val="clear" w:color="auto" w:fill="auto"/>
            <w:vAlign w:val="center"/>
          </w:tcPr>
          <w:p w14:paraId="02D9D3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63F2F4A" w14:textId="77777777" w:rsidTr="006C6E2B">
        <w:trPr>
          <w:jc w:val="center"/>
        </w:trPr>
        <w:tc>
          <w:tcPr>
            <w:tcW w:w="1487" w:type="dxa"/>
            <w:shd w:val="clear" w:color="auto" w:fill="auto"/>
            <w:vAlign w:val="center"/>
          </w:tcPr>
          <w:p w14:paraId="6F64D12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09B97C8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短信提醒服务</w:t>
            </w:r>
          </w:p>
        </w:tc>
        <w:tc>
          <w:tcPr>
            <w:tcW w:w="1486" w:type="dxa"/>
            <w:shd w:val="clear" w:color="auto" w:fill="auto"/>
            <w:vAlign w:val="center"/>
          </w:tcPr>
          <w:p w14:paraId="2BE9E33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DXTXFW</w:t>
            </w:r>
          </w:p>
        </w:tc>
        <w:tc>
          <w:tcPr>
            <w:tcW w:w="3348" w:type="dxa"/>
            <w:shd w:val="clear" w:color="auto" w:fill="auto"/>
            <w:vAlign w:val="center"/>
          </w:tcPr>
          <w:p w14:paraId="46BD741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短信提醒服务</w:t>
            </w:r>
          </w:p>
        </w:tc>
        <w:tc>
          <w:tcPr>
            <w:tcW w:w="992" w:type="dxa"/>
            <w:shd w:val="clear" w:color="auto" w:fill="auto"/>
            <w:vAlign w:val="center"/>
          </w:tcPr>
          <w:p w14:paraId="6D1C67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CB14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4" w:type="dxa"/>
            <w:shd w:val="clear" w:color="auto" w:fill="auto"/>
            <w:vAlign w:val="center"/>
          </w:tcPr>
          <w:p w14:paraId="0AD608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1" w:type="dxa"/>
            <w:shd w:val="clear" w:color="auto" w:fill="auto"/>
            <w:vAlign w:val="center"/>
          </w:tcPr>
          <w:p w14:paraId="50173AF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7FEB0ED" w14:textId="77777777" w:rsidTr="006C6E2B">
        <w:trPr>
          <w:jc w:val="center"/>
        </w:trPr>
        <w:tc>
          <w:tcPr>
            <w:tcW w:w="1487" w:type="dxa"/>
            <w:shd w:val="clear" w:color="auto" w:fill="auto"/>
            <w:vAlign w:val="center"/>
          </w:tcPr>
          <w:p w14:paraId="6105FDE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DE02.01.006.00</w:t>
            </w:r>
          </w:p>
        </w:tc>
        <w:tc>
          <w:tcPr>
            <w:tcW w:w="2033" w:type="dxa"/>
            <w:shd w:val="clear" w:color="auto" w:fill="auto"/>
            <w:vAlign w:val="center"/>
          </w:tcPr>
          <w:p w14:paraId="3DE96BF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传染病患者归属代码</w:t>
            </w:r>
          </w:p>
        </w:tc>
        <w:tc>
          <w:tcPr>
            <w:tcW w:w="1486" w:type="dxa"/>
            <w:shd w:val="clear" w:color="auto" w:fill="auto"/>
            <w:vAlign w:val="center"/>
          </w:tcPr>
          <w:p w14:paraId="3EDFCA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CRBHZGSDM</w:t>
            </w:r>
          </w:p>
        </w:tc>
        <w:tc>
          <w:tcPr>
            <w:tcW w:w="3348" w:type="dxa"/>
            <w:shd w:val="clear" w:color="auto" w:fill="auto"/>
            <w:vAlign w:val="center"/>
          </w:tcPr>
          <w:p w14:paraId="2A6E666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传染病患者现住地址与就诊医疗卫生机构所在地区关系在特定编码体系中的代码</w:t>
            </w:r>
          </w:p>
        </w:tc>
        <w:tc>
          <w:tcPr>
            <w:tcW w:w="992" w:type="dxa"/>
            <w:shd w:val="clear" w:color="auto" w:fill="auto"/>
            <w:vAlign w:val="center"/>
          </w:tcPr>
          <w:p w14:paraId="685B28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3EE0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633A29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61" w:type="dxa"/>
            <w:shd w:val="clear" w:color="auto" w:fill="auto"/>
            <w:vAlign w:val="center"/>
          </w:tcPr>
          <w:p w14:paraId="494DE294"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4BFA2F8A"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CV02.01.104传染病患者归属代码表</w:t>
            </w:r>
          </w:p>
        </w:tc>
      </w:tr>
      <w:tr w:rsidR="000043D5" w14:paraId="307ABF6D" w14:textId="77777777" w:rsidTr="006C6E2B">
        <w:trPr>
          <w:jc w:val="center"/>
        </w:trPr>
        <w:tc>
          <w:tcPr>
            <w:tcW w:w="1487" w:type="dxa"/>
            <w:shd w:val="clear" w:color="auto" w:fill="auto"/>
            <w:vAlign w:val="center"/>
          </w:tcPr>
          <w:p w14:paraId="60D64E3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033" w:type="dxa"/>
            <w:shd w:val="clear" w:color="auto" w:fill="auto"/>
            <w:vAlign w:val="center"/>
          </w:tcPr>
          <w:p w14:paraId="1884415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486" w:type="dxa"/>
            <w:shd w:val="clear" w:color="auto" w:fill="auto"/>
            <w:vAlign w:val="center"/>
          </w:tcPr>
          <w:p w14:paraId="24CB95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348" w:type="dxa"/>
            <w:shd w:val="clear" w:color="auto" w:fill="auto"/>
            <w:vAlign w:val="center"/>
          </w:tcPr>
          <w:p w14:paraId="3141821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3928DD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B767D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6A16A5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1" w:type="dxa"/>
            <w:shd w:val="clear" w:color="auto" w:fill="auto"/>
            <w:vAlign w:val="center"/>
          </w:tcPr>
          <w:p w14:paraId="01D055DD"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0043D5" w14:paraId="532DD027" w14:textId="77777777" w:rsidTr="006C6E2B">
        <w:trPr>
          <w:jc w:val="center"/>
        </w:trPr>
        <w:tc>
          <w:tcPr>
            <w:tcW w:w="1487" w:type="dxa"/>
            <w:shd w:val="clear" w:color="auto" w:fill="auto"/>
            <w:vAlign w:val="center"/>
          </w:tcPr>
          <w:p w14:paraId="700E7EA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033" w:type="dxa"/>
            <w:shd w:val="clear" w:color="auto" w:fill="auto"/>
            <w:vAlign w:val="center"/>
          </w:tcPr>
          <w:p w14:paraId="771DDD8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486" w:type="dxa"/>
            <w:shd w:val="clear" w:color="auto" w:fill="auto"/>
            <w:vAlign w:val="center"/>
          </w:tcPr>
          <w:p w14:paraId="4FC77C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348" w:type="dxa"/>
            <w:shd w:val="clear" w:color="auto" w:fill="auto"/>
            <w:vAlign w:val="center"/>
          </w:tcPr>
          <w:p w14:paraId="32EEBEA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0C144A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83C7C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379390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61" w:type="dxa"/>
            <w:shd w:val="clear" w:color="auto" w:fill="auto"/>
            <w:vAlign w:val="center"/>
          </w:tcPr>
          <w:p w14:paraId="3311F697"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bl>
    <w:p w14:paraId="2F570143" w14:textId="77777777" w:rsidR="000043D5" w:rsidRDefault="000043D5" w:rsidP="000043D5">
      <w:pPr>
        <w:pStyle w:val="afffff4"/>
        <w:ind w:firstLine="420"/>
      </w:pPr>
    </w:p>
    <w:p w14:paraId="4CCE58F4" w14:textId="77777777" w:rsidR="000C6B93" w:rsidRPr="000043D5" w:rsidRDefault="000C6B93" w:rsidP="000043D5">
      <w:pPr>
        <w:pStyle w:val="afffff4"/>
        <w:ind w:firstLine="420"/>
      </w:pPr>
    </w:p>
    <w:p w14:paraId="019EE9D2"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54EB9A8E"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487CDFF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79A9469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6E072E0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247DD4E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A5C8BD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1B6D714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509E7C4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6B130D2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06497943" w14:textId="77777777" w:rsidTr="006C6E2B">
        <w:trPr>
          <w:jc w:val="center"/>
        </w:trPr>
        <w:tc>
          <w:tcPr>
            <w:tcW w:w="1487" w:type="dxa"/>
            <w:shd w:val="clear" w:color="auto" w:fill="auto"/>
            <w:vAlign w:val="center"/>
          </w:tcPr>
          <w:p w14:paraId="6D492CB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B45446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职业</w:t>
            </w:r>
          </w:p>
        </w:tc>
        <w:tc>
          <w:tcPr>
            <w:tcW w:w="1486" w:type="dxa"/>
            <w:shd w:val="clear" w:color="auto" w:fill="auto"/>
            <w:vAlign w:val="center"/>
          </w:tcPr>
          <w:p w14:paraId="1B5E91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ZY</w:t>
            </w:r>
          </w:p>
        </w:tc>
        <w:tc>
          <w:tcPr>
            <w:tcW w:w="3348" w:type="dxa"/>
            <w:shd w:val="clear" w:color="auto" w:fill="auto"/>
            <w:vAlign w:val="center"/>
          </w:tcPr>
          <w:p w14:paraId="16109E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职业</w:t>
            </w:r>
          </w:p>
        </w:tc>
        <w:tc>
          <w:tcPr>
            <w:tcW w:w="992" w:type="dxa"/>
            <w:shd w:val="clear" w:color="auto" w:fill="auto"/>
            <w:vAlign w:val="center"/>
          </w:tcPr>
          <w:p w14:paraId="168CC6C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B250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20BABB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w:t>
            </w:r>
          </w:p>
        </w:tc>
        <w:tc>
          <w:tcPr>
            <w:tcW w:w="2461" w:type="dxa"/>
            <w:shd w:val="clear" w:color="auto" w:fill="auto"/>
            <w:vAlign w:val="center"/>
          </w:tcPr>
          <w:p w14:paraId="36BE697C"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41E19622"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0043D5" w14:paraId="2D58BA13" w14:textId="77777777" w:rsidTr="006C6E2B">
        <w:trPr>
          <w:jc w:val="center"/>
        </w:trPr>
        <w:tc>
          <w:tcPr>
            <w:tcW w:w="1487" w:type="dxa"/>
            <w:shd w:val="clear" w:color="auto" w:fill="auto"/>
            <w:vAlign w:val="center"/>
          </w:tcPr>
          <w:p w14:paraId="4BBDA9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033" w:type="dxa"/>
            <w:shd w:val="clear" w:color="auto" w:fill="auto"/>
            <w:vAlign w:val="center"/>
          </w:tcPr>
          <w:p w14:paraId="4628DD1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486" w:type="dxa"/>
            <w:shd w:val="clear" w:color="auto" w:fill="auto"/>
            <w:vAlign w:val="center"/>
          </w:tcPr>
          <w:p w14:paraId="28B79D1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348" w:type="dxa"/>
            <w:shd w:val="clear" w:color="auto" w:fill="auto"/>
            <w:vAlign w:val="center"/>
          </w:tcPr>
          <w:p w14:paraId="2712695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08606E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6A9FB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737E3C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1" w:type="dxa"/>
            <w:shd w:val="clear" w:color="auto" w:fill="auto"/>
            <w:vAlign w:val="center"/>
          </w:tcPr>
          <w:p w14:paraId="4CD548D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FB024CC" w14:textId="77777777" w:rsidTr="006C6E2B">
        <w:trPr>
          <w:jc w:val="center"/>
        </w:trPr>
        <w:tc>
          <w:tcPr>
            <w:tcW w:w="1487" w:type="dxa"/>
            <w:shd w:val="clear" w:color="auto" w:fill="auto"/>
            <w:vAlign w:val="center"/>
          </w:tcPr>
          <w:p w14:paraId="3FE72D7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2C706E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486" w:type="dxa"/>
            <w:shd w:val="clear" w:color="auto" w:fill="auto"/>
            <w:vAlign w:val="center"/>
          </w:tcPr>
          <w:p w14:paraId="486128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348" w:type="dxa"/>
            <w:shd w:val="clear" w:color="auto" w:fill="auto"/>
            <w:vAlign w:val="center"/>
          </w:tcPr>
          <w:p w14:paraId="524A944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12263C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DAD9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69C3AEC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13145FE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8998C90" w14:textId="77777777" w:rsidTr="006C6E2B">
        <w:trPr>
          <w:jc w:val="center"/>
        </w:trPr>
        <w:tc>
          <w:tcPr>
            <w:tcW w:w="1487" w:type="dxa"/>
            <w:shd w:val="clear" w:color="auto" w:fill="auto"/>
            <w:vAlign w:val="center"/>
          </w:tcPr>
          <w:p w14:paraId="73804D9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C2DB5D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486" w:type="dxa"/>
            <w:shd w:val="clear" w:color="auto" w:fill="auto"/>
            <w:vAlign w:val="center"/>
          </w:tcPr>
          <w:p w14:paraId="20A6734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348" w:type="dxa"/>
            <w:shd w:val="clear" w:color="auto" w:fill="auto"/>
            <w:vAlign w:val="center"/>
          </w:tcPr>
          <w:p w14:paraId="2CA1CAD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55EF04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9BDC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6F5D3D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671D42D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3BA01A4" w14:textId="77777777" w:rsidTr="006C6E2B">
        <w:trPr>
          <w:jc w:val="center"/>
        </w:trPr>
        <w:tc>
          <w:tcPr>
            <w:tcW w:w="1487" w:type="dxa"/>
            <w:shd w:val="clear" w:color="auto" w:fill="auto"/>
            <w:vAlign w:val="center"/>
          </w:tcPr>
          <w:p w14:paraId="65B2707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099069C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486" w:type="dxa"/>
            <w:shd w:val="clear" w:color="auto" w:fill="auto"/>
            <w:vAlign w:val="center"/>
          </w:tcPr>
          <w:p w14:paraId="0435EE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348" w:type="dxa"/>
            <w:shd w:val="clear" w:color="auto" w:fill="auto"/>
            <w:vAlign w:val="center"/>
          </w:tcPr>
          <w:p w14:paraId="24103DF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1E266F1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80CC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3F2A84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5D3C774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186943B" w14:textId="77777777" w:rsidTr="006C6E2B">
        <w:trPr>
          <w:jc w:val="center"/>
        </w:trPr>
        <w:tc>
          <w:tcPr>
            <w:tcW w:w="1487" w:type="dxa"/>
            <w:shd w:val="clear" w:color="auto" w:fill="auto"/>
            <w:vAlign w:val="center"/>
          </w:tcPr>
          <w:p w14:paraId="41DDD8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76CD640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486" w:type="dxa"/>
            <w:shd w:val="clear" w:color="auto" w:fill="auto"/>
            <w:vAlign w:val="center"/>
          </w:tcPr>
          <w:p w14:paraId="4083F0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348" w:type="dxa"/>
            <w:shd w:val="clear" w:color="auto" w:fill="auto"/>
            <w:vAlign w:val="center"/>
          </w:tcPr>
          <w:p w14:paraId="20C0B81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2" w:type="dxa"/>
            <w:shd w:val="clear" w:color="auto" w:fill="auto"/>
            <w:vAlign w:val="center"/>
          </w:tcPr>
          <w:p w14:paraId="1C63C5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976D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E569CF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1" w:type="dxa"/>
            <w:shd w:val="clear" w:color="auto" w:fill="auto"/>
            <w:vAlign w:val="center"/>
          </w:tcPr>
          <w:p w14:paraId="3BCFE4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32C6836" w14:textId="77777777" w:rsidTr="006C6E2B">
        <w:trPr>
          <w:jc w:val="center"/>
        </w:trPr>
        <w:tc>
          <w:tcPr>
            <w:tcW w:w="1487" w:type="dxa"/>
            <w:shd w:val="clear" w:color="auto" w:fill="auto"/>
            <w:vAlign w:val="center"/>
          </w:tcPr>
          <w:p w14:paraId="12F15B0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503EBD5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486" w:type="dxa"/>
            <w:shd w:val="clear" w:color="auto" w:fill="auto"/>
            <w:vAlign w:val="center"/>
          </w:tcPr>
          <w:p w14:paraId="11F389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348" w:type="dxa"/>
            <w:shd w:val="clear" w:color="auto" w:fill="auto"/>
            <w:vAlign w:val="center"/>
          </w:tcPr>
          <w:p w14:paraId="46DF8F0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097DC3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C975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23AFA6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2480FB1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4891688" w14:textId="77777777" w:rsidTr="006C6E2B">
        <w:trPr>
          <w:jc w:val="center"/>
        </w:trPr>
        <w:tc>
          <w:tcPr>
            <w:tcW w:w="1487" w:type="dxa"/>
            <w:shd w:val="clear" w:color="auto" w:fill="auto"/>
            <w:vAlign w:val="center"/>
          </w:tcPr>
          <w:p w14:paraId="59A6997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033" w:type="dxa"/>
            <w:shd w:val="clear" w:color="auto" w:fill="auto"/>
            <w:vAlign w:val="center"/>
          </w:tcPr>
          <w:p w14:paraId="675A266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486" w:type="dxa"/>
            <w:shd w:val="clear" w:color="auto" w:fill="auto"/>
            <w:vAlign w:val="center"/>
          </w:tcPr>
          <w:p w14:paraId="0880026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348" w:type="dxa"/>
            <w:shd w:val="clear" w:color="auto" w:fill="auto"/>
            <w:vAlign w:val="center"/>
          </w:tcPr>
          <w:p w14:paraId="31E9F49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77598C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60278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20D8F9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3EDB0CD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F03438E" w14:textId="77777777" w:rsidTr="006C6E2B">
        <w:trPr>
          <w:jc w:val="center"/>
        </w:trPr>
        <w:tc>
          <w:tcPr>
            <w:tcW w:w="1487" w:type="dxa"/>
            <w:shd w:val="clear" w:color="auto" w:fill="auto"/>
            <w:vAlign w:val="center"/>
          </w:tcPr>
          <w:p w14:paraId="4A324B9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033" w:type="dxa"/>
            <w:shd w:val="clear" w:color="auto" w:fill="auto"/>
            <w:vAlign w:val="center"/>
          </w:tcPr>
          <w:p w14:paraId="068B37E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486" w:type="dxa"/>
            <w:shd w:val="clear" w:color="auto" w:fill="auto"/>
            <w:vAlign w:val="center"/>
          </w:tcPr>
          <w:p w14:paraId="25EB59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348" w:type="dxa"/>
            <w:shd w:val="clear" w:color="auto" w:fill="auto"/>
            <w:vAlign w:val="center"/>
          </w:tcPr>
          <w:p w14:paraId="50D7538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6FAB81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95406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75D4B5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7C3CAE9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DA35A6" w14:textId="77777777" w:rsidTr="006C6E2B">
        <w:trPr>
          <w:jc w:val="center"/>
        </w:trPr>
        <w:tc>
          <w:tcPr>
            <w:tcW w:w="1487" w:type="dxa"/>
            <w:shd w:val="clear" w:color="auto" w:fill="auto"/>
            <w:vAlign w:val="center"/>
          </w:tcPr>
          <w:p w14:paraId="7B4370E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033" w:type="dxa"/>
            <w:shd w:val="clear" w:color="auto" w:fill="auto"/>
            <w:vAlign w:val="center"/>
          </w:tcPr>
          <w:p w14:paraId="65504C3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486" w:type="dxa"/>
            <w:shd w:val="clear" w:color="auto" w:fill="auto"/>
            <w:vAlign w:val="center"/>
          </w:tcPr>
          <w:p w14:paraId="548836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348" w:type="dxa"/>
            <w:shd w:val="clear" w:color="auto" w:fill="auto"/>
            <w:vAlign w:val="center"/>
          </w:tcPr>
          <w:p w14:paraId="08A1293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29B62D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FEFB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6D09FA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32CFAAD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FD20DC6" w14:textId="77777777" w:rsidTr="006C6E2B">
        <w:trPr>
          <w:jc w:val="center"/>
        </w:trPr>
        <w:tc>
          <w:tcPr>
            <w:tcW w:w="1487" w:type="dxa"/>
            <w:shd w:val="clear" w:color="auto" w:fill="auto"/>
            <w:vAlign w:val="center"/>
          </w:tcPr>
          <w:p w14:paraId="454913F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033" w:type="dxa"/>
            <w:shd w:val="clear" w:color="auto" w:fill="auto"/>
            <w:vAlign w:val="center"/>
          </w:tcPr>
          <w:p w14:paraId="1F8F014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486" w:type="dxa"/>
            <w:shd w:val="clear" w:color="auto" w:fill="auto"/>
            <w:vAlign w:val="center"/>
          </w:tcPr>
          <w:p w14:paraId="4C31F7B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348" w:type="dxa"/>
            <w:shd w:val="clear" w:color="auto" w:fill="auto"/>
            <w:vAlign w:val="center"/>
          </w:tcPr>
          <w:p w14:paraId="33F9BE7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0F0BB2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BA24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60F11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1B31C7F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088263F" w14:textId="77777777" w:rsidTr="006C6E2B">
        <w:trPr>
          <w:jc w:val="center"/>
        </w:trPr>
        <w:tc>
          <w:tcPr>
            <w:tcW w:w="1487" w:type="dxa"/>
            <w:shd w:val="clear" w:color="auto" w:fill="auto"/>
            <w:vAlign w:val="center"/>
          </w:tcPr>
          <w:p w14:paraId="18674F1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033" w:type="dxa"/>
            <w:shd w:val="clear" w:color="auto" w:fill="auto"/>
            <w:vAlign w:val="center"/>
          </w:tcPr>
          <w:p w14:paraId="4E52810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486" w:type="dxa"/>
            <w:shd w:val="clear" w:color="auto" w:fill="auto"/>
            <w:vAlign w:val="center"/>
          </w:tcPr>
          <w:p w14:paraId="4E2D72B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348" w:type="dxa"/>
            <w:shd w:val="clear" w:color="auto" w:fill="auto"/>
            <w:vAlign w:val="center"/>
          </w:tcPr>
          <w:p w14:paraId="4096A9A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6EF736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D04B6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8ECDB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11A05FC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253978D" w14:textId="77777777" w:rsidTr="006C6E2B">
        <w:trPr>
          <w:jc w:val="center"/>
        </w:trPr>
        <w:tc>
          <w:tcPr>
            <w:tcW w:w="1487" w:type="dxa"/>
            <w:shd w:val="clear" w:color="auto" w:fill="auto"/>
            <w:vAlign w:val="center"/>
          </w:tcPr>
          <w:p w14:paraId="1230128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033" w:type="dxa"/>
            <w:shd w:val="clear" w:color="auto" w:fill="auto"/>
            <w:vAlign w:val="center"/>
          </w:tcPr>
          <w:p w14:paraId="5942D3F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486" w:type="dxa"/>
            <w:shd w:val="clear" w:color="auto" w:fill="auto"/>
            <w:vAlign w:val="center"/>
          </w:tcPr>
          <w:p w14:paraId="73CAF3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348" w:type="dxa"/>
            <w:shd w:val="clear" w:color="auto" w:fill="auto"/>
            <w:vAlign w:val="center"/>
          </w:tcPr>
          <w:p w14:paraId="4BFF066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11A581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529F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DCAAF7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61" w:type="dxa"/>
            <w:shd w:val="clear" w:color="auto" w:fill="auto"/>
            <w:vAlign w:val="center"/>
          </w:tcPr>
          <w:p w14:paraId="03BADA4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9CE9DB1" w14:textId="77777777" w:rsidTr="006C6E2B">
        <w:trPr>
          <w:jc w:val="center"/>
        </w:trPr>
        <w:tc>
          <w:tcPr>
            <w:tcW w:w="1487" w:type="dxa"/>
            <w:shd w:val="clear" w:color="auto" w:fill="auto"/>
            <w:vAlign w:val="center"/>
          </w:tcPr>
          <w:p w14:paraId="4BE9CEF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3B4E1C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486" w:type="dxa"/>
            <w:shd w:val="clear" w:color="auto" w:fill="auto"/>
            <w:vAlign w:val="center"/>
          </w:tcPr>
          <w:p w14:paraId="2D4623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348" w:type="dxa"/>
            <w:shd w:val="clear" w:color="auto" w:fill="auto"/>
            <w:vAlign w:val="center"/>
          </w:tcPr>
          <w:p w14:paraId="76D926A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03AC95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F80D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5D32A12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7A5C810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2FA2AD01"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010F1524"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ED3BA0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6B94A75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40E5683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3BDAC55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2D1748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86FEAF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08958E4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6C7FE20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C5D9786" w14:textId="77777777" w:rsidTr="006C6E2B">
        <w:trPr>
          <w:jc w:val="center"/>
        </w:trPr>
        <w:tc>
          <w:tcPr>
            <w:tcW w:w="1487" w:type="dxa"/>
            <w:shd w:val="clear" w:color="auto" w:fill="auto"/>
            <w:vAlign w:val="center"/>
          </w:tcPr>
          <w:p w14:paraId="5CB60BB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EECB3E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486" w:type="dxa"/>
            <w:shd w:val="clear" w:color="auto" w:fill="auto"/>
            <w:vAlign w:val="center"/>
          </w:tcPr>
          <w:p w14:paraId="69BEED9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348" w:type="dxa"/>
            <w:shd w:val="clear" w:color="auto" w:fill="auto"/>
            <w:vAlign w:val="center"/>
          </w:tcPr>
          <w:p w14:paraId="5CAD0AE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758711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B6A1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4E561B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5879311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E3C573B" w14:textId="77777777" w:rsidTr="006C6E2B">
        <w:trPr>
          <w:jc w:val="center"/>
        </w:trPr>
        <w:tc>
          <w:tcPr>
            <w:tcW w:w="1487" w:type="dxa"/>
            <w:shd w:val="clear" w:color="auto" w:fill="auto"/>
            <w:vAlign w:val="center"/>
          </w:tcPr>
          <w:p w14:paraId="6D8ACAC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0092A2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486" w:type="dxa"/>
            <w:shd w:val="clear" w:color="auto" w:fill="auto"/>
            <w:vAlign w:val="center"/>
          </w:tcPr>
          <w:p w14:paraId="147BFF8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348" w:type="dxa"/>
            <w:shd w:val="clear" w:color="auto" w:fill="auto"/>
            <w:vAlign w:val="center"/>
          </w:tcPr>
          <w:p w14:paraId="7406468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2FCC19F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40C2F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22742E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61" w:type="dxa"/>
            <w:shd w:val="clear" w:color="auto" w:fill="auto"/>
            <w:vAlign w:val="center"/>
          </w:tcPr>
          <w:p w14:paraId="5E1F34E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824CE53" w14:textId="77777777" w:rsidTr="006C6E2B">
        <w:trPr>
          <w:jc w:val="center"/>
        </w:trPr>
        <w:tc>
          <w:tcPr>
            <w:tcW w:w="1487" w:type="dxa"/>
            <w:shd w:val="clear" w:color="auto" w:fill="auto"/>
            <w:vAlign w:val="center"/>
          </w:tcPr>
          <w:p w14:paraId="1BEB54D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E219C6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486" w:type="dxa"/>
            <w:shd w:val="clear" w:color="auto" w:fill="auto"/>
            <w:vAlign w:val="center"/>
          </w:tcPr>
          <w:p w14:paraId="5A7B253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348" w:type="dxa"/>
            <w:shd w:val="clear" w:color="auto" w:fill="auto"/>
            <w:vAlign w:val="center"/>
          </w:tcPr>
          <w:p w14:paraId="415089F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49C9F6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3F39C8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3C82F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61" w:type="dxa"/>
            <w:shd w:val="clear" w:color="auto" w:fill="auto"/>
            <w:vAlign w:val="center"/>
          </w:tcPr>
          <w:p w14:paraId="01D6CA8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EC4791D" w14:textId="77777777" w:rsidTr="006C6E2B">
        <w:trPr>
          <w:jc w:val="center"/>
        </w:trPr>
        <w:tc>
          <w:tcPr>
            <w:tcW w:w="1487" w:type="dxa"/>
            <w:shd w:val="clear" w:color="auto" w:fill="auto"/>
            <w:vAlign w:val="center"/>
          </w:tcPr>
          <w:p w14:paraId="270C16D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5D58BB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486" w:type="dxa"/>
            <w:shd w:val="clear" w:color="auto" w:fill="auto"/>
            <w:vAlign w:val="center"/>
          </w:tcPr>
          <w:p w14:paraId="3C5E32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348" w:type="dxa"/>
            <w:shd w:val="clear" w:color="auto" w:fill="auto"/>
            <w:vAlign w:val="center"/>
          </w:tcPr>
          <w:p w14:paraId="04D50F4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7CB72A4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DE7ED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07B531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4D3B15E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B2F030E" w14:textId="77777777" w:rsidTr="006C6E2B">
        <w:trPr>
          <w:jc w:val="center"/>
        </w:trPr>
        <w:tc>
          <w:tcPr>
            <w:tcW w:w="1487" w:type="dxa"/>
            <w:shd w:val="clear" w:color="auto" w:fill="auto"/>
            <w:vAlign w:val="center"/>
          </w:tcPr>
          <w:p w14:paraId="026735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C89269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有无性病史</w:t>
            </w:r>
          </w:p>
        </w:tc>
        <w:tc>
          <w:tcPr>
            <w:tcW w:w="1486" w:type="dxa"/>
            <w:shd w:val="clear" w:color="auto" w:fill="auto"/>
            <w:vAlign w:val="center"/>
          </w:tcPr>
          <w:p w14:paraId="449A2C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YWXBS</w:t>
            </w:r>
          </w:p>
        </w:tc>
        <w:tc>
          <w:tcPr>
            <w:tcW w:w="3348" w:type="dxa"/>
            <w:shd w:val="clear" w:color="auto" w:fill="auto"/>
            <w:vAlign w:val="center"/>
          </w:tcPr>
          <w:p w14:paraId="699C8E9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有无性病史</w:t>
            </w:r>
          </w:p>
        </w:tc>
        <w:tc>
          <w:tcPr>
            <w:tcW w:w="992" w:type="dxa"/>
            <w:shd w:val="clear" w:color="auto" w:fill="auto"/>
            <w:vAlign w:val="center"/>
          </w:tcPr>
          <w:p w14:paraId="3617EA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8F56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6BECEC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7B40AC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1.有；2.无；3.不详</w:t>
            </w:r>
          </w:p>
        </w:tc>
      </w:tr>
      <w:tr w:rsidR="000043D5" w14:paraId="59989430" w14:textId="77777777" w:rsidTr="006C6E2B">
        <w:trPr>
          <w:jc w:val="center"/>
        </w:trPr>
        <w:tc>
          <w:tcPr>
            <w:tcW w:w="1487" w:type="dxa"/>
            <w:shd w:val="clear" w:color="auto" w:fill="auto"/>
            <w:vAlign w:val="center"/>
          </w:tcPr>
          <w:p w14:paraId="559525C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55D7EAB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w:t>
            </w:r>
          </w:p>
        </w:tc>
        <w:tc>
          <w:tcPr>
            <w:tcW w:w="1486" w:type="dxa"/>
            <w:shd w:val="clear" w:color="auto" w:fill="auto"/>
            <w:vAlign w:val="center"/>
          </w:tcPr>
          <w:p w14:paraId="575510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w:t>
            </w:r>
          </w:p>
        </w:tc>
        <w:tc>
          <w:tcPr>
            <w:tcW w:w="3348" w:type="dxa"/>
            <w:shd w:val="clear" w:color="auto" w:fill="auto"/>
            <w:vAlign w:val="center"/>
          </w:tcPr>
          <w:p w14:paraId="75598A8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w:t>
            </w:r>
          </w:p>
        </w:tc>
        <w:tc>
          <w:tcPr>
            <w:tcW w:w="992" w:type="dxa"/>
            <w:shd w:val="clear" w:color="auto" w:fill="auto"/>
            <w:vAlign w:val="center"/>
          </w:tcPr>
          <w:p w14:paraId="072509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F041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46200C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5696286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1.梅毒；2.艾滋病；3.淋病；4.沙眼衣原体感染；5.生殖器疱疹；6.尖锐湿疣；99.其他</w:t>
            </w:r>
          </w:p>
        </w:tc>
      </w:tr>
      <w:tr w:rsidR="000043D5" w14:paraId="2291BA72" w14:textId="77777777" w:rsidTr="006C6E2B">
        <w:trPr>
          <w:jc w:val="center"/>
        </w:trPr>
        <w:tc>
          <w:tcPr>
            <w:tcW w:w="1487" w:type="dxa"/>
            <w:shd w:val="clear" w:color="auto" w:fill="auto"/>
            <w:vAlign w:val="center"/>
          </w:tcPr>
          <w:p w14:paraId="4D79EC0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033" w:type="dxa"/>
            <w:shd w:val="clear" w:color="auto" w:fill="auto"/>
            <w:vAlign w:val="center"/>
          </w:tcPr>
          <w:p w14:paraId="596176C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486" w:type="dxa"/>
            <w:shd w:val="clear" w:color="auto" w:fill="auto"/>
            <w:vAlign w:val="center"/>
          </w:tcPr>
          <w:p w14:paraId="0B178C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348" w:type="dxa"/>
            <w:shd w:val="clear" w:color="auto" w:fill="auto"/>
            <w:vAlign w:val="center"/>
          </w:tcPr>
          <w:p w14:paraId="217B0DD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08CF26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FF59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825317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1" w:type="dxa"/>
            <w:shd w:val="clear" w:color="auto" w:fill="auto"/>
            <w:vAlign w:val="center"/>
          </w:tcPr>
          <w:p w14:paraId="65E879B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04493E7" w14:textId="77777777" w:rsidTr="006C6E2B">
        <w:trPr>
          <w:jc w:val="center"/>
        </w:trPr>
        <w:tc>
          <w:tcPr>
            <w:tcW w:w="1487" w:type="dxa"/>
            <w:shd w:val="clear" w:color="auto" w:fill="auto"/>
            <w:vAlign w:val="center"/>
          </w:tcPr>
          <w:p w14:paraId="4BAA68E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387365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性病史诊断日期</w:t>
            </w:r>
          </w:p>
        </w:tc>
        <w:tc>
          <w:tcPr>
            <w:tcW w:w="1486" w:type="dxa"/>
            <w:shd w:val="clear" w:color="auto" w:fill="auto"/>
            <w:vAlign w:val="center"/>
          </w:tcPr>
          <w:p w14:paraId="553B97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XBSZDRQ</w:t>
            </w:r>
          </w:p>
        </w:tc>
        <w:tc>
          <w:tcPr>
            <w:tcW w:w="3348" w:type="dxa"/>
            <w:shd w:val="clear" w:color="auto" w:fill="auto"/>
            <w:vAlign w:val="center"/>
          </w:tcPr>
          <w:p w14:paraId="6A2DB7F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性病史诊断日期</w:t>
            </w:r>
          </w:p>
        </w:tc>
        <w:tc>
          <w:tcPr>
            <w:tcW w:w="992" w:type="dxa"/>
            <w:shd w:val="clear" w:color="auto" w:fill="auto"/>
            <w:vAlign w:val="center"/>
          </w:tcPr>
          <w:p w14:paraId="76F790D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7C699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49EB85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6B6C2E9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89C36D6" w14:textId="77777777" w:rsidTr="006C6E2B">
        <w:trPr>
          <w:jc w:val="center"/>
        </w:trPr>
        <w:tc>
          <w:tcPr>
            <w:tcW w:w="1487" w:type="dxa"/>
            <w:shd w:val="clear" w:color="auto" w:fill="auto"/>
            <w:vAlign w:val="center"/>
          </w:tcPr>
          <w:p w14:paraId="51EAC32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364EB9B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曾规范治疗标志</w:t>
            </w:r>
          </w:p>
        </w:tc>
        <w:tc>
          <w:tcPr>
            <w:tcW w:w="1486" w:type="dxa"/>
            <w:shd w:val="clear" w:color="auto" w:fill="auto"/>
            <w:vAlign w:val="center"/>
          </w:tcPr>
          <w:p w14:paraId="053875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CGFZLBZ</w:t>
            </w:r>
          </w:p>
        </w:tc>
        <w:tc>
          <w:tcPr>
            <w:tcW w:w="3348" w:type="dxa"/>
            <w:shd w:val="clear" w:color="auto" w:fill="auto"/>
            <w:vAlign w:val="center"/>
          </w:tcPr>
          <w:p w14:paraId="61FDDAC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曾规范治疗标志</w:t>
            </w:r>
          </w:p>
        </w:tc>
        <w:tc>
          <w:tcPr>
            <w:tcW w:w="992" w:type="dxa"/>
            <w:shd w:val="clear" w:color="auto" w:fill="auto"/>
            <w:vAlign w:val="center"/>
          </w:tcPr>
          <w:p w14:paraId="62BEA1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3E79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4" w:type="dxa"/>
            <w:shd w:val="clear" w:color="auto" w:fill="auto"/>
            <w:vAlign w:val="center"/>
          </w:tcPr>
          <w:p w14:paraId="65B6305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1" w:type="dxa"/>
            <w:shd w:val="clear" w:color="auto" w:fill="auto"/>
            <w:vAlign w:val="center"/>
          </w:tcPr>
          <w:p w14:paraId="1969BD9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B6E6770" w14:textId="77777777" w:rsidTr="006C6E2B">
        <w:trPr>
          <w:jc w:val="center"/>
        </w:trPr>
        <w:tc>
          <w:tcPr>
            <w:tcW w:w="1487" w:type="dxa"/>
            <w:shd w:val="clear" w:color="auto" w:fill="auto"/>
            <w:vAlign w:val="center"/>
          </w:tcPr>
          <w:p w14:paraId="6BF05A7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033" w:type="dxa"/>
            <w:shd w:val="clear" w:color="auto" w:fill="auto"/>
            <w:vAlign w:val="center"/>
          </w:tcPr>
          <w:p w14:paraId="7ECADC2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486" w:type="dxa"/>
            <w:shd w:val="clear" w:color="auto" w:fill="auto"/>
            <w:vAlign w:val="center"/>
          </w:tcPr>
          <w:p w14:paraId="476C66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348" w:type="dxa"/>
            <w:shd w:val="clear" w:color="auto" w:fill="auto"/>
            <w:vAlign w:val="center"/>
          </w:tcPr>
          <w:p w14:paraId="24AD23E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2147B3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AB15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7C738E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1" w:type="dxa"/>
            <w:shd w:val="clear" w:color="auto" w:fill="auto"/>
            <w:vAlign w:val="center"/>
          </w:tcPr>
          <w:p w14:paraId="7823AB4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A55B6E1" w14:textId="77777777" w:rsidTr="006C6E2B">
        <w:trPr>
          <w:jc w:val="center"/>
        </w:trPr>
        <w:tc>
          <w:tcPr>
            <w:tcW w:w="1487" w:type="dxa"/>
            <w:shd w:val="clear" w:color="auto" w:fill="auto"/>
            <w:vAlign w:val="center"/>
          </w:tcPr>
          <w:p w14:paraId="2582E06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8E8539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既往治疗日期</w:t>
            </w:r>
          </w:p>
        </w:tc>
        <w:tc>
          <w:tcPr>
            <w:tcW w:w="1486" w:type="dxa"/>
            <w:shd w:val="clear" w:color="auto" w:fill="auto"/>
            <w:vAlign w:val="center"/>
          </w:tcPr>
          <w:p w14:paraId="73DAD4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JWZLRQ</w:t>
            </w:r>
          </w:p>
        </w:tc>
        <w:tc>
          <w:tcPr>
            <w:tcW w:w="3348" w:type="dxa"/>
            <w:shd w:val="clear" w:color="auto" w:fill="auto"/>
            <w:vAlign w:val="center"/>
          </w:tcPr>
          <w:p w14:paraId="2D1E5D2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既往治疗日期</w:t>
            </w:r>
          </w:p>
        </w:tc>
        <w:tc>
          <w:tcPr>
            <w:tcW w:w="992" w:type="dxa"/>
            <w:shd w:val="clear" w:color="auto" w:fill="auto"/>
            <w:vAlign w:val="center"/>
          </w:tcPr>
          <w:p w14:paraId="00E936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ED09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5981013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4518FAA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B8B891C" w14:textId="77777777" w:rsidTr="006C6E2B">
        <w:trPr>
          <w:jc w:val="center"/>
        </w:trPr>
        <w:tc>
          <w:tcPr>
            <w:tcW w:w="1487" w:type="dxa"/>
            <w:shd w:val="clear" w:color="auto" w:fill="auto"/>
            <w:vAlign w:val="center"/>
          </w:tcPr>
          <w:p w14:paraId="7555D57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78EC10F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治疗药物分类</w:t>
            </w:r>
          </w:p>
        </w:tc>
        <w:tc>
          <w:tcPr>
            <w:tcW w:w="1486" w:type="dxa"/>
            <w:shd w:val="clear" w:color="auto" w:fill="auto"/>
            <w:vAlign w:val="center"/>
          </w:tcPr>
          <w:p w14:paraId="1354F8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ZLYWFL</w:t>
            </w:r>
          </w:p>
        </w:tc>
        <w:tc>
          <w:tcPr>
            <w:tcW w:w="3348" w:type="dxa"/>
            <w:shd w:val="clear" w:color="auto" w:fill="auto"/>
            <w:vAlign w:val="center"/>
          </w:tcPr>
          <w:p w14:paraId="3DD7D02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治疗药物分类</w:t>
            </w:r>
          </w:p>
        </w:tc>
        <w:tc>
          <w:tcPr>
            <w:tcW w:w="992" w:type="dxa"/>
            <w:shd w:val="clear" w:color="auto" w:fill="auto"/>
            <w:vAlign w:val="center"/>
          </w:tcPr>
          <w:p w14:paraId="1B59C3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D9ED9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320D8C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4CC2E30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1.长效青霉素；2.头孢曲松；3.多西环素；4.四环素；5.红霉素；6.其他</w:t>
            </w:r>
          </w:p>
        </w:tc>
      </w:tr>
      <w:tr w:rsidR="000043D5" w14:paraId="5F7DFB9D" w14:textId="77777777" w:rsidTr="006C6E2B">
        <w:trPr>
          <w:jc w:val="center"/>
        </w:trPr>
        <w:tc>
          <w:tcPr>
            <w:tcW w:w="1487" w:type="dxa"/>
            <w:shd w:val="clear" w:color="auto" w:fill="auto"/>
            <w:vAlign w:val="center"/>
          </w:tcPr>
          <w:p w14:paraId="6317D8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4DF64A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治疗药物-其他分类名称</w:t>
            </w:r>
          </w:p>
        </w:tc>
        <w:tc>
          <w:tcPr>
            <w:tcW w:w="1486" w:type="dxa"/>
            <w:shd w:val="clear" w:color="auto" w:fill="auto"/>
            <w:vAlign w:val="center"/>
          </w:tcPr>
          <w:p w14:paraId="2924EF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ZLYW_QTFLMC</w:t>
            </w:r>
          </w:p>
        </w:tc>
        <w:tc>
          <w:tcPr>
            <w:tcW w:w="3348" w:type="dxa"/>
            <w:shd w:val="clear" w:color="auto" w:fill="auto"/>
            <w:vAlign w:val="center"/>
          </w:tcPr>
          <w:p w14:paraId="0916073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w:t>
            </w:r>
            <w:r>
              <w:rPr>
                <w:rFonts w:hint="eastAsia"/>
                <w:sz w:val="18"/>
                <w:szCs w:val="18"/>
              </w:rPr>
              <w:t>-</w:t>
            </w:r>
            <w:r>
              <w:rPr>
                <w:rFonts w:hint="eastAsia"/>
                <w:sz w:val="18"/>
                <w:szCs w:val="18"/>
              </w:rPr>
              <w:t>其他分类名称</w:t>
            </w:r>
          </w:p>
        </w:tc>
        <w:tc>
          <w:tcPr>
            <w:tcW w:w="992" w:type="dxa"/>
            <w:shd w:val="clear" w:color="auto" w:fill="auto"/>
            <w:vAlign w:val="center"/>
          </w:tcPr>
          <w:p w14:paraId="2D2046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A50289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0032B4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3437E5F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9CFF57B" w14:textId="77777777" w:rsidTr="006C6E2B">
        <w:trPr>
          <w:jc w:val="center"/>
        </w:trPr>
        <w:tc>
          <w:tcPr>
            <w:tcW w:w="1487" w:type="dxa"/>
            <w:shd w:val="clear" w:color="auto" w:fill="auto"/>
            <w:vAlign w:val="center"/>
          </w:tcPr>
          <w:p w14:paraId="7F2A97D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00F085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治疗药物剂量</w:t>
            </w:r>
          </w:p>
        </w:tc>
        <w:tc>
          <w:tcPr>
            <w:tcW w:w="1486" w:type="dxa"/>
            <w:shd w:val="clear" w:color="auto" w:fill="auto"/>
            <w:vAlign w:val="center"/>
          </w:tcPr>
          <w:p w14:paraId="7BBFBC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ZLYWJL</w:t>
            </w:r>
          </w:p>
        </w:tc>
        <w:tc>
          <w:tcPr>
            <w:tcW w:w="3348" w:type="dxa"/>
            <w:shd w:val="clear" w:color="auto" w:fill="auto"/>
            <w:vAlign w:val="center"/>
          </w:tcPr>
          <w:p w14:paraId="05A2407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治疗药物剂量</w:t>
            </w:r>
          </w:p>
        </w:tc>
        <w:tc>
          <w:tcPr>
            <w:tcW w:w="992" w:type="dxa"/>
            <w:shd w:val="clear" w:color="auto" w:fill="auto"/>
            <w:vAlign w:val="center"/>
          </w:tcPr>
          <w:p w14:paraId="3C9011D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091B3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3E6579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55EA551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DC7F8BC" w14:textId="77777777" w:rsidTr="006C6E2B">
        <w:trPr>
          <w:jc w:val="center"/>
        </w:trPr>
        <w:tc>
          <w:tcPr>
            <w:tcW w:w="1487" w:type="dxa"/>
            <w:shd w:val="clear" w:color="auto" w:fill="auto"/>
            <w:vAlign w:val="center"/>
          </w:tcPr>
          <w:p w14:paraId="5A092F2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D6298E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梅毒TRUST检测结果代码</w:t>
            </w:r>
          </w:p>
        </w:tc>
        <w:tc>
          <w:tcPr>
            <w:tcW w:w="1486" w:type="dxa"/>
            <w:shd w:val="clear" w:color="auto" w:fill="auto"/>
            <w:vAlign w:val="center"/>
          </w:tcPr>
          <w:p w14:paraId="3A8F9B9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348" w:type="dxa"/>
            <w:shd w:val="clear" w:color="auto" w:fill="auto"/>
            <w:vAlign w:val="center"/>
          </w:tcPr>
          <w:p w14:paraId="325013D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TRUST</w:t>
            </w:r>
            <w:r>
              <w:rPr>
                <w:rFonts w:hint="eastAsia"/>
                <w:sz w:val="18"/>
                <w:szCs w:val="18"/>
              </w:rPr>
              <w:t>检测结果代码</w:t>
            </w:r>
          </w:p>
        </w:tc>
        <w:tc>
          <w:tcPr>
            <w:tcW w:w="992" w:type="dxa"/>
            <w:shd w:val="clear" w:color="auto" w:fill="auto"/>
            <w:vAlign w:val="center"/>
          </w:tcPr>
          <w:p w14:paraId="45161D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6B6E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408DDF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1DD5CA8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bl>
    <w:p w14:paraId="358A417D"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1871459E"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13FF18B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3C635F0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4B41346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1F8461B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4A5341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0CD5B2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212EFBD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227FB5E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68F91F5C" w14:textId="77777777" w:rsidTr="006C6E2B">
        <w:trPr>
          <w:jc w:val="center"/>
        </w:trPr>
        <w:tc>
          <w:tcPr>
            <w:tcW w:w="1487" w:type="dxa"/>
            <w:shd w:val="clear" w:color="auto" w:fill="auto"/>
            <w:vAlign w:val="center"/>
          </w:tcPr>
          <w:p w14:paraId="7202002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51CD3C1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梅毒TPPA检测结果代码</w:t>
            </w:r>
          </w:p>
        </w:tc>
        <w:tc>
          <w:tcPr>
            <w:tcW w:w="1486" w:type="dxa"/>
            <w:shd w:val="clear" w:color="auto" w:fill="auto"/>
            <w:vAlign w:val="center"/>
          </w:tcPr>
          <w:p w14:paraId="49877A3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348" w:type="dxa"/>
            <w:shd w:val="clear" w:color="auto" w:fill="auto"/>
            <w:vAlign w:val="center"/>
          </w:tcPr>
          <w:p w14:paraId="6D67DEA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TPPA</w:t>
            </w:r>
            <w:r>
              <w:rPr>
                <w:rFonts w:hint="eastAsia"/>
                <w:sz w:val="18"/>
                <w:szCs w:val="18"/>
              </w:rPr>
              <w:t>检测结果代码</w:t>
            </w:r>
          </w:p>
        </w:tc>
        <w:tc>
          <w:tcPr>
            <w:tcW w:w="992" w:type="dxa"/>
            <w:shd w:val="clear" w:color="auto" w:fill="auto"/>
            <w:vAlign w:val="center"/>
          </w:tcPr>
          <w:p w14:paraId="44D67F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D78DD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2F6A74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21F256D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74D7857F" w14:textId="77777777" w:rsidTr="006C6E2B">
        <w:trPr>
          <w:jc w:val="center"/>
        </w:trPr>
        <w:tc>
          <w:tcPr>
            <w:tcW w:w="1487" w:type="dxa"/>
            <w:shd w:val="clear" w:color="auto" w:fill="auto"/>
            <w:vAlign w:val="center"/>
          </w:tcPr>
          <w:p w14:paraId="3834F64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2D98E5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梅毒RPR检测结果代码</w:t>
            </w:r>
          </w:p>
        </w:tc>
        <w:tc>
          <w:tcPr>
            <w:tcW w:w="1486" w:type="dxa"/>
            <w:shd w:val="clear" w:color="auto" w:fill="auto"/>
            <w:vAlign w:val="center"/>
          </w:tcPr>
          <w:p w14:paraId="4F3653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MDRJCJGDM</w:t>
            </w:r>
          </w:p>
        </w:tc>
        <w:tc>
          <w:tcPr>
            <w:tcW w:w="3348" w:type="dxa"/>
            <w:shd w:val="clear" w:color="auto" w:fill="auto"/>
            <w:vAlign w:val="center"/>
          </w:tcPr>
          <w:p w14:paraId="721E1E4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RPR</w:t>
            </w:r>
            <w:r>
              <w:rPr>
                <w:rFonts w:hint="eastAsia"/>
                <w:sz w:val="18"/>
                <w:szCs w:val="18"/>
              </w:rPr>
              <w:t>检测结果代码</w:t>
            </w:r>
          </w:p>
        </w:tc>
        <w:tc>
          <w:tcPr>
            <w:tcW w:w="992" w:type="dxa"/>
            <w:shd w:val="clear" w:color="auto" w:fill="auto"/>
            <w:vAlign w:val="center"/>
          </w:tcPr>
          <w:p w14:paraId="087D49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7443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0C3E75B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5336B55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0582BD54" w14:textId="77777777" w:rsidTr="006C6E2B">
        <w:trPr>
          <w:jc w:val="center"/>
        </w:trPr>
        <w:tc>
          <w:tcPr>
            <w:tcW w:w="1487" w:type="dxa"/>
            <w:shd w:val="clear" w:color="auto" w:fill="auto"/>
            <w:vAlign w:val="center"/>
          </w:tcPr>
          <w:p w14:paraId="0B29508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B01FF9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梅毒ELISA检测结果代码</w:t>
            </w:r>
          </w:p>
        </w:tc>
        <w:tc>
          <w:tcPr>
            <w:tcW w:w="1486" w:type="dxa"/>
            <w:shd w:val="clear" w:color="auto" w:fill="auto"/>
            <w:vAlign w:val="center"/>
          </w:tcPr>
          <w:p w14:paraId="26B7FDF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MDEJCJGDM</w:t>
            </w:r>
          </w:p>
        </w:tc>
        <w:tc>
          <w:tcPr>
            <w:tcW w:w="3348" w:type="dxa"/>
            <w:shd w:val="clear" w:color="auto" w:fill="auto"/>
            <w:vAlign w:val="center"/>
          </w:tcPr>
          <w:p w14:paraId="7B96644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ELISA</w:t>
            </w:r>
            <w:r>
              <w:rPr>
                <w:rFonts w:hint="eastAsia"/>
                <w:sz w:val="18"/>
                <w:szCs w:val="18"/>
              </w:rPr>
              <w:t>检测结果代码</w:t>
            </w:r>
          </w:p>
        </w:tc>
        <w:tc>
          <w:tcPr>
            <w:tcW w:w="992" w:type="dxa"/>
            <w:shd w:val="clear" w:color="auto" w:fill="auto"/>
            <w:vAlign w:val="center"/>
          </w:tcPr>
          <w:p w14:paraId="53914A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DF8F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2681E2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5FCE398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6F202CA2" w14:textId="77777777" w:rsidTr="006C6E2B">
        <w:trPr>
          <w:jc w:val="center"/>
        </w:trPr>
        <w:tc>
          <w:tcPr>
            <w:tcW w:w="1487" w:type="dxa"/>
            <w:shd w:val="clear" w:color="auto" w:fill="auto"/>
            <w:vAlign w:val="center"/>
          </w:tcPr>
          <w:p w14:paraId="03A5F09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00BD01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梅毒CLIA检测结果代码</w:t>
            </w:r>
          </w:p>
        </w:tc>
        <w:tc>
          <w:tcPr>
            <w:tcW w:w="1486" w:type="dxa"/>
            <w:shd w:val="clear" w:color="auto" w:fill="auto"/>
            <w:vAlign w:val="center"/>
          </w:tcPr>
          <w:p w14:paraId="303A9F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MDCJCJGDM</w:t>
            </w:r>
          </w:p>
        </w:tc>
        <w:tc>
          <w:tcPr>
            <w:tcW w:w="3348" w:type="dxa"/>
            <w:shd w:val="clear" w:color="auto" w:fill="auto"/>
            <w:vAlign w:val="center"/>
          </w:tcPr>
          <w:p w14:paraId="541164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CLIA</w:t>
            </w:r>
            <w:r>
              <w:rPr>
                <w:rFonts w:hint="eastAsia"/>
                <w:sz w:val="18"/>
                <w:szCs w:val="18"/>
              </w:rPr>
              <w:t>检测结果代码</w:t>
            </w:r>
          </w:p>
        </w:tc>
        <w:tc>
          <w:tcPr>
            <w:tcW w:w="992" w:type="dxa"/>
            <w:shd w:val="clear" w:color="auto" w:fill="auto"/>
            <w:vAlign w:val="center"/>
          </w:tcPr>
          <w:p w14:paraId="3A38F6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4C15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1FD41E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2793E0B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149C707F" w14:textId="77777777" w:rsidTr="006C6E2B">
        <w:trPr>
          <w:jc w:val="center"/>
        </w:trPr>
        <w:tc>
          <w:tcPr>
            <w:tcW w:w="1487" w:type="dxa"/>
            <w:shd w:val="clear" w:color="auto" w:fill="auto"/>
            <w:vAlign w:val="center"/>
          </w:tcPr>
          <w:p w14:paraId="405D3B7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53BFEEF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接触史(传染来源)</w:t>
            </w:r>
          </w:p>
        </w:tc>
        <w:tc>
          <w:tcPr>
            <w:tcW w:w="1486" w:type="dxa"/>
            <w:shd w:val="clear" w:color="auto" w:fill="auto"/>
            <w:vAlign w:val="center"/>
          </w:tcPr>
          <w:p w14:paraId="053F81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JCS_CRLY</w:t>
            </w:r>
          </w:p>
        </w:tc>
        <w:tc>
          <w:tcPr>
            <w:tcW w:w="3348" w:type="dxa"/>
            <w:shd w:val="clear" w:color="auto" w:fill="auto"/>
            <w:vAlign w:val="center"/>
          </w:tcPr>
          <w:p w14:paraId="705DAA2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接触史</w:t>
            </w:r>
            <w:r>
              <w:rPr>
                <w:rFonts w:hint="eastAsia"/>
                <w:sz w:val="18"/>
                <w:szCs w:val="18"/>
              </w:rPr>
              <w:t>(</w:t>
            </w:r>
            <w:r>
              <w:rPr>
                <w:rFonts w:hint="eastAsia"/>
                <w:sz w:val="18"/>
                <w:szCs w:val="18"/>
              </w:rPr>
              <w:t>传染来源</w:t>
            </w:r>
            <w:r>
              <w:rPr>
                <w:rFonts w:hint="eastAsia"/>
                <w:sz w:val="18"/>
                <w:szCs w:val="18"/>
              </w:rPr>
              <w:t>)</w:t>
            </w:r>
          </w:p>
        </w:tc>
        <w:tc>
          <w:tcPr>
            <w:tcW w:w="992" w:type="dxa"/>
            <w:shd w:val="clear" w:color="auto" w:fill="auto"/>
            <w:vAlign w:val="center"/>
          </w:tcPr>
          <w:p w14:paraId="545657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5E9A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3B4CAA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074246A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1.非婚异性性接触2.配偶3.同性性接触4.母婴传播5.血液传播6.不详</w:t>
            </w:r>
          </w:p>
        </w:tc>
      </w:tr>
      <w:tr w:rsidR="000043D5" w14:paraId="1807786C" w14:textId="77777777" w:rsidTr="006C6E2B">
        <w:trPr>
          <w:jc w:val="center"/>
        </w:trPr>
        <w:tc>
          <w:tcPr>
            <w:tcW w:w="1487" w:type="dxa"/>
            <w:shd w:val="clear" w:color="auto" w:fill="auto"/>
            <w:vAlign w:val="center"/>
          </w:tcPr>
          <w:p w14:paraId="5094821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C4F90E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吸毒史</w:t>
            </w:r>
          </w:p>
        </w:tc>
        <w:tc>
          <w:tcPr>
            <w:tcW w:w="1486" w:type="dxa"/>
            <w:shd w:val="clear" w:color="auto" w:fill="auto"/>
            <w:vAlign w:val="center"/>
          </w:tcPr>
          <w:p w14:paraId="43770B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XDS</w:t>
            </w:r>
          </w:p>
        </w:tc>
        <w:tc>
          <w:tcPr>
            <w:tcW w:w="3348" w:type="dxa"/>
            <w:shd w:val="clear" w:color="auto" w:fill="auto"/>
            <w:vAlign w:val="center"/>
          </w:tcPr>
          <w:p w14:paraId="48FAFA9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吸毒史</w:t>
            </w:r>
          </w:p>
        </w:tc>
        <w:tc>
          <w:tcPr>
            <w:tcW w:w="992" w:type="dxa"/>
            <w:shd w:val="clear" w:color="auto" w:fill="auto"/>
            <w:vAlign w:val="center"/>
          </w:tcPr>
          <w:p w14:paraId="5F6B97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9DB32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65EF99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33D1F09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1.无；2.静脉注射；3.口鼻吸入；4.两种方式都有；5.不清楚</w:t>
            </w:r>
          </w:p>
        </w:tc>
      </w:tr>
      <w:tr w:rsidR="000043D5" w14:paraId="6D68EAE5" w14:textId="77777777" w:rsidTr="006C6E2B">
        <w:trPr>
          <w:jc w:val="center"/>
        </w:trPr>
        <w:tc>
          <w:tcPr>
            <w:tcW w:w="1487" w:type="dxa"/>
            <w:shd w:val="clear" w:color="auto" w:fill="auto"/>
            <w:vAlign w:val="center"/>
          </w:tcPr>
          <w:p w14:paraId="71A3771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71D700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就诊编码</w:t>
            </w:r>
          </w:p>
        </w:tc>
        <w:tc>
          <w:tcPr>
            <w:tcW w:w="1486" w:type="dxa"/>
            <w:shd w:val="clear" w:color="auto" w:fill="auto"/>
            <w:vAlign w:val="center"/>
          </w:tcPr>
          <w:p w14:paraId="2F5E69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JZLSH</w:t>
            </w:r>
          </w:p>
        </w:tc>
        <w:tc>
          <w:tcPr>
            <w:tcW w:w="3348" w:type="dxa"/>
            <w:shd w:val="clear" w:color="auto" w:fill="auto"/>
            <w:vAlign w:val="center"/>
          </w:tcPr>
          <w:p w14:paraId="53F5872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就诊编码</w:t>
            </w:r>
          </w:p>
        </w:tc>
        <w:tc>
          <w:tcPr>
            <w:tcW w:w="992" w:type="dxa"/>
            <w:shd w:val="clear" w:color="auto" w:fill="auto"/>
            <w:vAlign w:val="center"/>
          </w:tcPr>
          <w:p w14:paraId="0D4F29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F24C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A698B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1" w:type="dxa"/>
            <w:shd w:val="clear" w:color="auto" w:fill="auto"/>
            <w:vAlign w:val="center"/>
          </w:tcPr>
          <w:p w14:paraId="1E1381D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73E923A" w14:textId="77777777" w:rsidTr="006C6E2B">
        <w:trPr>
          <w:jc w:val="center"/>
        </w:trPr>
        <w:tc>
          <w:tcPr>
            <w:tcW w:w="1487" w:type="dxa"/>
            <w:shd w:val="clear" w:color="auto" w:fill="auto"/>
            <w:vAlign w:val="center"/>
          </w:tcPr>
          <w:p w14:paraId="6D08529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DE06.00.004.00</w:t>
            </w:r>
          </w:p>
        </w:tc>
        <w:tc>
          <w:tcPr>
            <w:tcW w:w="2033" w:type="dxa"/>
            <w:shd w:val="clear" w:color="auto" w:fill="auto"/>
            <w:vAlign w:val="center"/>
          </w:tcPr>
          <w:p w14:paraId="73547CC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本次就诊日期</w:t>
            </w:r>
          </w:p>
        </w:tc>
        <w:tc>
          <w:tcPr>
            <w:tcW w:w="1486" w:type="dxa"/>
            <w:shd w:val="clear" w:color="auto" w:fill="auto"/>
            <w:vAlign w:val="center"/>
          </w:tcPr>
          <w:p w14:paraId="0B440B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BCJZRQ</w:t>
            </w:r>
          </w:p>
        </w:tc>
        <w:tc>
          <w:tcPr>
            <w:tcW w:w="3348" w:type="dxa"/>
            <w:shd w:val="clear" w:color="auto" w:fill="auto"/>
            <w:vAlign w:val="center"/>
          </w:tcPr>
          <w:p w14:paraId="4C78324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本次就诊时的公元纪年日期</w:t>
            </w:r>
          </w:p>
        </w:tc>
        <w:tc>
          <w:tcPr>
            <w:tcW w:w="992" w:type="dxa"/>
            <w:shd w:val="clear" w:color="auto" w:fill="auto"/>
            <w:vAlign w:val="center"/>
          </w:tcPr>
          <w:p w14:paraId="3A2E0FD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4232F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24E722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5235DBD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7A0762E" w14:textId="77777777" w:rsidTr="006C6E2B">
        <w:trPr>
          <w:jc w:val="center"/>
        </w:trPr>
        <w:tc>
          <w:tcPr>
            <w:tcW w:w="1487" w:type="dxa"/>
            <w:shd w:val="clear" w:color="auto" w:fill="auto"/>
            <w:vAlign w:val="center"/>
          </w:tcPr>
          <w:p w14:paraId="367CA8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7661DF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性病就诊原因代码</w:t>
            </w:r>
          </w:p>
        </w:tc>
        <w:tc>
          <w:tcPr>
            <w:tcW w:w="1486" w:type="dxa"/>
            <w:shd w:val="clear" w:color="auto" w:fill="auto"/>
            <w:vAlign w:val="center"/>
          </w:tcPr>
          <w:p w14:paraId="539963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XBJZYYDM</w:t>
            </w:r>
          </w:p>
        </w:tc>
        <w:tc>
          <w:tcPr>
            <w:tcW w:w="3348" w:type="dxa"/>
            <w:shd w:val="clear" w:color="auto" w:fill="auto"/>
            <w:vAlign w:val="center"/>
          </w:tcPr>
          <w:p w14:paraId="3E8EEBF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性病就诊原因代码</w:t>
            </w:r>
          </w:p>
        </w:tc>
        <w:tc>
          <w:tcPr>
            <w:tcW w:w="992" w:type="dxa"/>
            <w:shd w:val="clear" w:color="auto" w:fill="auto"/>
            <w:vAlign w:val="center"/>
          </w:tcPr>
          <w:p w14:paraId="0BFFB8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4D493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6BFDCEF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02FAB93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1.出现症状；2.自愿监测；3.术前筛查；4.孕产期筛查；5.婚前筛查；6.献血筛查；7.性伴通知；8.其他</w:t>
            </w:r>
          </w:p>
        </w:tc>
      </w:tr>
      <w:tr w:rsidR="000043D5" w14:paraId="7A901D3C" w14:textId="77777777" w:rsidTr="006C6E2B">
        <w:trPr>
          <w:jc w:val="center"/>
        </w:trPr>
        <w:tc>
          <w:tcPr>
            <w:tcW w:w="1487" w:type="dxa"/>
            <w:shd w:val="clear" w:color="auto" w:fill="auto"/>
            <w:vAlign w:val="center"/>
          </w:tcPr>
          <w:p w14:paraId="11E29E9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3DEA526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就诊原因-其他说明</w:t>
            </w:r>
          </w:p>
        </w:tc>
        <w:tc>
          <w:tcPr>
            <w:tcW w:w="1486" w:type="dxa"/>
            <w:shd w:val="clear" w:color="auto" w:fill="auto"/>
            <w:vAlign w:val="center"/>
          </w:tcPr>
          <w:p w14:paraId="616833E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JZYY_QTSM</w:t>
            </w:r>
          </w:p>
        </w:tc>
        <w:tc>
          <w:tcPr>
            <w:tcW w:w="3348" w:type="dxa"/>
            <w:shd w:val="clear" w:color="auto" w:fill="auto"/>
            <w:vAlign w:val="center"/>
          </w:tcPr>
          <w:p w14:paraId="759CE44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就诊原因</w:t>
            </w:r>
            <w:r>
              <w:rPr>
                <w:rFonts w:hint="eastAsia"/>
                <w:sz w:val="18"/>
                <w:szCs w:val="18"/>
              </w:rPr>
              <w:t>-</w:t>
            </w:r>
            <w:r>
              <w:rPr>
                <w:rFonts w:hint="eastAsia"/>
                <w:sz w:val="18"/>
                <w:szCs w:val="18"/>
              </w:rPr>
              <w:t>其他说明</w:t>
            </w:r>
          </w:p>
        </w:tc>
        <w:tc>
          <w:tcPr>
            <w:tcW w:w="992" w:type="dxa"/>
            <w:shd w:val="clear" w:color="auto" w:fill="auto"/>
            <w:vAlign w:val="center"/>
          </w:tcPr>
          <w:p w14:paraId="1EEDBE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9FC4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093D42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0E269E3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63D9056" w14:textId="77777777" w:rsidTr="006C6E2B">
        <w:trPr>
          <w:jc w:val="center"/>
        </w:trPr>
        <w:tc>
          <w:tcPr>
            <w:tcW w:w="1487" w:type="dxa"/>
            <w:shd w:val="clear" w:color="auto" w:fill="auto"/>
            <w:vAlign w:val="center"/>
          </w:tcPr>
          <w:p w14:paraId="05BE79A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774E33C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就诊情况分类</w:t>
            </w:r>
          </w:p>
        </w:tc>
        <w:tc>
          <w:tcPr>
            <w:tcW w:w="1486" w:type="dxa"/>
            <w:shd w:val="clear" w:color="auto" w:fill="auto"/>
            <w:vAlign w:val="center"/>
          </w:tcPr>
          <w:p w14:paraId="0E24CB3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JZQKFL</w:t>
            </w:r>
          </w:p>
        </w:tc>
        <w:tc>
          <w:tcPr>
            <w:tcW w:w="3348" w:type="dxa"/>
            <w:shd w:val="clear" w:color="auto" w:fill="auto"/>
            <w:vAlign w:val="center"/>
          </w:tcPr>
          <w:p w14:paraId="3494846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就诊情况分类</w:t>
            </w:r>
          </w:p>
        </w:tc>
        <w:tc>
          <w:tcPr>
            <w:tcW w:w="992" w:type="dxa"/>
            <w:shd w:val="clear" w:color="auto" w:fill="auto"/>
            <w:vAlign w:val="center"/>
          </w:tcPr>
          <w:p w14:paraId="40A8163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6942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6016DE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6868C43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1.初诊；2.复诊</w:t>
            </w:r>
          </w:p>
        </w:tc>
      </w:tr>
      <w:tr w:rsidR="000043D5" w14:paraId="4270F15C" w14:textId="77777777" w:rsidTr="006C6E2B">
        <w:trPr>
          <w:jc w:val="center"/>
        </w:trPr>
        <w:tc>
          <w:tcPr>
            <w:tcW w:w="1487" w:type="dxa"/>
            <w:shd w:val="clear" w:color="auto" w:fill="auto"/>
            <w:vAlign w:val="center"/>
          </w:tcPr>
          <w:p w14:paraId="52D6F8D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C15933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诊断医院</w:t>
            </w:r>
          </w:p>
        </w:tc>
        <w:tc>
          <w:tcPr>
            <w:tcW w:w="1486" w:type="dxa"/>
            <w:shd w:val="clear" w:color="auto" w:fill="auto"/>
            <w:vAlign w:val="center"/>
          </w:tcPr>
          <w:p w14:paraId="02BDA4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ZDYY</w:t>
            </w:r>
          </w:p>
        </w:tc>
        <w:tc>
          <w:tcPr>
            <w:tcW w:w="3348" w:type="dxa"/>
            <w:shd w:val="clear" w:color="auto" w:fill="auto"/>
            <w:vAlign w:val="center"/>
          </w:tcPr>
          <w:p w14:paraId="406B4E4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诊断医院</w:t>
            </w:r>
          </w:p>
        </w:tc>
        <w:tc>
          <w:tcPr>
            <w:tcW w:w="992" w:type="dxa"/>
            <w:shd w:val="clear" w:color="auto" w:fill="auto"/>
            <w:vAlign w:val="center"/>
          </w:tcPr>
          <w:p w14:paraId="6FA64A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7A03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38ED2D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1" w:type="dxa"/>
            <w:shd w:val="clear" w:color="auto" w:fill="auto"/>
            <w:vAlign w:val="center"/>
          </w:tcPr>
          <w:p w14:paraId="7E09363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38E5A7C4" w14:textId="77777777" w:rsidTr="006C6E2B">
        <w:trPr>
          <w:jc w:val="center"/>
        </w:trPr>
        <w:tc>
          <w:tcPr>
            <w:tcW w:w="1487" w:type="dxa"/>
            <w:shd w:val="clear" w:color="auto" w:fill="auto"/>
            <w:vAlign w:val="center"/>
          </w:tcPr>
          <w:p w14:paraId="01E81E2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0D8AB4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性病临床表现代码</w:t>
            </w:r>
          </w:p>
        </w:tc>
        <w:tc>
          <w:tcPr>
            <w:tcW w:w="1486" w:type="dxa"/>
            <w:shd w:val="clear" w:color="auto" w:fill="auto"/>
            <w:vAlign w:val="center"/>
          </w:tcPr>
          <w:p w14:paraId="5330CE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XBLCBXDM</w:t>
            </w:r>
          </w:p>
        </w:tc>
        <w:tc>
          <w:tcPr>
            <w:tcW w:w="3348" w:type="dxa"/>
            <w:shd w:val="clear" w:color="auto" w:fill="auto"/>
            <w:vAlign w:val="center"/>
          </w:tcPr>
          <w:p w14:paraId="127FCAD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性病临床表现代码</w:t>
            </w:r>
          </w:p>
        </w:tc>
        <w:tc>
          <w:tcPr>
            <w:tcW w:w="992" w:type="dxa"/>
            <w:shd w:val="clear" w:color="auto" w:fill="auto"/>
            <w:vAlign w:val="center"/>
          </w:tcPr>
          <w:p w14:paraId="4B958B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1194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146BB7A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N4..6</w:t>
            </w:r>
          </w:p>
        </w:tc>
        <w:tc>
          <w:tcPr>
            <w:tcW w:w="2461" w:type="dxa"/>
            <w:shd w:val="clear" w:color="auto" w:fill="auto"/>
            <w:vAlign w:val="center"/>
          </w:tcPr>
          <w:p w14:paraId="03719EC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011E4504"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23511A01"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14A547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1B98156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347AF00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6B56ACD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731C56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B6FDED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1DC565E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38E4244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488A83CB" w14:textId="77777777" w:rsidTr="006C6E2B">
        <w:trPr>
          <w:jc w:val="center"/>
        </w:trPr>
        <w:tc>
          <w:tcPr>
            <w:tcW w:w="1487" w:type="dxa"/>
            <w:shd w:val="clear" w:color="auto" w:fill="auto"/>
            <w:vAlign w:val="center"/>
          </w:tcPr>
          <w:p w14:paraId="06866DF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E3644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486" w:type="dxa"/>
            <w:shd w:val="clear" w:color="auto" w:fill="auto"/>
            <w:vAlign w:val="center"/>
          </w:tcPr>
          <w:p w14:paraId="32EACD7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348" w:type="dxa"/>
            <w:shd w:val="clear" w:color="auto" w:fill="auto"/>
            <w:vAlign w:val="center"/>
          </w:tcPr>
          <w:p w14:paraId="74D8B13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发病日期</w:t>
            </w:r>
          </w:p>
        </w:tc>
        <w:tc>
          <w:tcPr>
            <w:tcW w:w="992" w:type="dxa"/>
            <w:shd w:val="clear" w:color="auto" w:fill="auto"/>
            <w:vAlign w:val="center"/>
          </w:tcPr>
          <w:p w14:paraId="381419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1C466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35C6325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0F86FC5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E826C2D" w14:textId="77777777" w:rsidTr="006C6E2B">
        <w:trPr>
          <w:jc w:val="center"/>
        </w:trPr>
        <w:tc>
          <w:tcPr>
            <w:tcW w:w="1487" w:type="dxa"/>
            <w:shd w:val="clear" w:color="auto" w:fill="auto"/>
            <w:vAlign w:val="center"/>
          </w:tcPr>
          <w:p w14:paraId="04EEF0D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033" w:type="dxa"/>
            <w:shd w:val="clear" w:color="auto" w:fill="auto"/>
            <w:vAlign w:val="center"/>
          </w:tcPr>
          <w:p w14:paraId="5D99553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486" w:type="dxa"/>
            <w:shd w:val="clear" w:color="auto" w:fill="auto"/>
            <w:vAlign w:val="center"/>
          </w:tcPr>
          <w:p w14:paraId="5E682B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348" w:type="dxa"/>
            <w:shd w:val="clear" w:color="auto" w:fill="auto"/>
            <w:vAlign w:val="center"/>
          </w:tcPr>
          <w:p w14:paraId="5D4B514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2D79E4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4AE4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2C311C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7322F0F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BF23B32" w14:textId="77777777" w:rsidTr="006C6E2B">
        <w:trPr>
          <w:jc w:val="center"/>
        </w:trPr>
        <w:tc>
          <w:tcPr>
            <w:tcW w:w="1487" w:type="dxa"/>
            <w:shd w:val="clear" w:color="auto" w:fill="auto"/>
            <w:vAlign w:val="center"/>
          </w:tcPr>
          <w:p w14:paraId="0C7CC25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938E5E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慢性病病例分类代码</w:t>
            </w:r>
          </w:p>
        </w:tc>
        <w:tc>
          <w:tcPr>
            <w:tcW w:w="1486" w:type="dxa"/>
            <w:shd w:val="clear" w:color="auto" w:fill="auto"/>
            <w:vAlign w:val="center"/>
          </w:tcPr>
          <w:p w14:paraId="06D824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MXBBLFLDM</w:t>
            </w:r>
          </w:p>
        </w:tc>
        <w:tc>
          <w:tcPr>
            <w:tcW w:w="3348" w:type="dxa"/>
            <w:shd w:val="clear" w:color="auto" w:fill="auto"/>
            <w:vAlign w:val="center"/>
          </w:tcPr>
          <w:p w14:paraId="2D00504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慢性病病例分类代码</w:t>
            </w:r>
          </w:p>
        </w:tc>
        <w:tc>
          <w:tcPr>
            <w:tcW w:w="992" w:type="dxa"/>
            <w:shd w:val="clear" w:color="auto" w:fill="auto"/>
            <w:vAlign w:val="center"/>
          </w:tcPr>
          <w:p w14:paraId="0014A01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4D71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60101C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6515AF4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1.确诊病例2.疑似病例3.临床诊断病例4.无症状病例</w:t>
            </w:r>
          </w:p>
        </w:tc>
      </w:tr>
      <w:tr w:rsidR="000043D5" w14:paraId="0F5451D0" w14:textId="77777777" w:rsidTr="006C6E2B">
        <w:trPr>
          <w:jc w:val="center"/>
        </w:trPr>
        <w:tc>
          <w:tcPr>
            <w:tcW w:w="1487" w:type="dxa"/>
            <w:shd w:val="clear" w:color="auto" w:fill="auto"/>
            <w:vAlign w:val="center"/>
          </w:tcPr>
          <w:p w14:paraId="66D59F1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C4427F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性病(疾病)分类代码</w:t>
            </w:r>
          </w:p>
        </w:tc>
        <w:tc>
          <w:tcPr>
            <w:tcW w:w="1486" w:type="dxa"/>
            <w:shd w:val="clear" w:color="auto" w:fill="auto"/>
            <w:vAlign w:val="center"/>
          </w:tcPr>
          <w:p w14:paraId="4DBE11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XB_JB_FLDM</w:t>
            </w:r>
          </w:p>
        </w:tc>
        <w:tc>
          <w:tcPr>
            <w:tcW w:w="3348" w:type="dxa"/>
            <w:shd w:val="clear" w:color="auto" w:fill="auto"/>
            <w:vAlign w:val="center"/>
          </w:tcPr>
          <w:p w14:paraId="0FC2EA8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w:t>
            </w:r>
            <w:r>
              <w:rPr>
                <w:rFonts w:hint="eastAsia"/>
                <w:sz w:val="18"/>
                <w:szCs w:val="18"/>
              </w:rPr>
              <w:t>(</w:t>
            </w:r>
            <w:r>
              <w:rPr>
                <w:rFonts w:hint="eastAsia"/>
                <w:sz w:val="18"/>
                <w:szCs w:val="18"/>
              </w:rPr>
              <w:t>疾病</w:t>
            </w:r>
            <w:r>
              <w:rPr>
                <w:rFonts w:hint="eastAsia"/>
                <w:sz w:val="18"/>
                <w:szCs w:val="18"/>
              </w:rPr>
              <w:t>)</w:t>
            </w:r>
            <w:r>
              <w:rPr>
                <w:rFonts w:hint="eastAsia"/>
                <w:sz w:val="18"/>
                <w:szCs w:val="18"/>
              </w:rPr>
              <w:t>分类代码</w:t>
            </w:r>
          </w:p>
        </w:tc>
        <w:tc>
          <w:tcPr>
            <w:tcW w:w="992" w:type="dxa"/>
            <w:shd w:val="clear" w:color="auto" w:fill="auto"/>
            <w:vAlign w:val="center"/>
          </w:tcPr>
          <w:p w14:paraId="43ACC5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2E9FC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55B535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23BFC77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10.一期梅毒；11.二期梅毒；12.三期梅毒；13.胎传梅毒；14.隐性梅毒；20.艾滋病21.HIV(+)；30.淋病；40.尖锐湿疣；50.生殖器疱疹；60.生殖道沙眼衣原体</w:t>
            </w:r>
          </w:p>
        </w:tc>
      </w:tr>
      <w:tr w:rsidR="000043D5" w14:paraId="5B48702B" w14:textId="77777777" w:rsidTr="006C6E2B">
        <w:trPr>
          <w:jc w:val="center"/>
        </w:trPr>
        <w:tc>
          <w:tcPr>
            <w:tcW w:w="1487" w:type="dxa"/>
            <w:shd w:val="clear" w:color="auto" w:fill="auto"/>
            <w:vAlign w:val="center"/>
          </w:tcPr>
          <w:p w14:paraId="30D35EC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37E78CF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合并衣原体感染标志</w:t>
            </w:r>
          </w:p>
        </w:tc>
        <w:tc>
          <w:tcPr>
            <w:tcW w:w="1486" w:type="dxa"/>
            <w:shd w:val="clear" w:color="auto" w:fill="auto"/>
            <w:vAlign w:val="center"/>
          </w:tcPr>
          <w:p w14:paraId="49180B6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HBYYTGRBZ</w:t>
            </w:r>
          </w:p>
        </w:tc>
        <w:tc>
          <w:tcPr>
            <w:tcW w:w="3348" w:type="dxa"/>
            <w:shd w:val="clear" w:color="auto" w:fill="auto"/>
            <w:vAlign w:val="center"/>
          </w:tcPr>
          <w:p w14:paraId="3A79DA7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合并衣原体感染标志</w:t>
            </w:r>
          </w:p>
        </w:tc>
        <w:tc>
          <w:tcPr>
            <w:tcW w:w="992" w:type="dxa"/>
            <w:shd w:val="clear" w:color="auto" w:fill="auto"/>
            <w:vAlign w:val="center"/>
          </w:tcPr>
          <w:p w14:paraId="6FBFBB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7A08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14" w:type="dxa"/>
            <w:shd w:val="clear" w:color="auto" w:fill="auto"/>
            <w:vAlign w:val="center"/>
          </w:tcPr>
          <w:p w14:paraId="49B33BD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1" w:type="dxa"/>
            <w:shd w:val="clear" w:color="auto" w:fill="auto"/>
            <w:vAlign w:val="center"/>
          </w:tcPr>
          <w:p w14:paraId="7C0B5F0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B34D12C" w14:textId="77777777" w:rsidTr="006C6E2B">
        <w:trPr>
          <w:jc w:val="center"/>
        </w:trPr>
        <w:tc>
          <w:tcPr>
            <w:tcW w:w="1487" w:type="dxa"/>
            <w:shd w:val="clear" w:color="auto" w:fill="auto"/>
            <w:vAlign w:val="center"/>
          </w:tcPr>
          <w:p w14:paraId="0504147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033" w:type="dxa"/>
            <w:shd w:val="clear" w:color="auto" w:fill="auto"/>
            <w:vAlign w:val="center"/>
          </w:tcPr>
          <w:p w14:paraId="0892C45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486" w:type="dxa"/>
            <w:shd w:val="clear" w:color="auto" w:fill="auto"/>
            <w:vAlign w:val="center"/>
          </w:tcPr>
          <w:p w14:paraId="018342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348" w:type="dxa"/>
            <w:shd w:val="clear" w:color="auto" w:fill="auto"/>
            <w:vAlign w:val="center"/>
          </w:tcPr>
          <w:p w14:paraId="2387F8A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325A114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455BF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28A0668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2C8952A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A30EB76" w14:textId="77777777" w:rsidTr="006C6E2B">
        <w:trPr>
          <w:jc w:val="center"/>
        </w:trPr>
        <w:tc>
          <w:tcPr>
            <w:tcW w:w="1487" w:type="dxa"/>
            <w:shd w:val="clear" w:color="auto" w:fill="auto"/>
            <w:vAlign w:val="center"/>
          </w:tcPr>
          <w:p w14:paraId="24494C2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DE02.01.035.00</w:t>
            </w:r>
          </w:p>
        </w:tc>
        <w:tc>
          <w:tcPr>
            <w:tcW w:w="2033" w:type="dxa"/>
            <w:shd w:val="clear" w:color="auto" w:fill="auto"/>
            <w:vAlign w:val="center"/>
          </w:tcPr>
          <w:p w14:paraId="2AFBD68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死亡日期</w:t>
            </w:r>
          </w:p>
        </w:tc>
        <w:tc>
          <w:tcPr>
            <w:tcW w:w="1486" w:type="dxa"/>
            <w:shd w:val="clear" w:color="auto" w:fill="auto"/>
            <w:vAlign w:val="center"/>
          </w:tcPr>
          <w:p w14:paraId="1A61C8C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SWRQ</w:t>
            </w:r>
          </w:p>
        </w:tc>
        <w:tc>
          <w:tcPr>
            <w:tcW w:w="3348" w:type="dxa"/>
            <w:shd w:val="clear" w:color="auto" w:fill="auto"/>
            <w:vAlign w:val="center"/>
          </w:tcPr>
          <w:p w14:paraId="345FEB3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个体死亡当日的公元纪年日期</w:t>
            </w:r>
          </w:p>
        </w:tc>
        <w:tc>
          <w:tcPr>
            <w:tcW w:w="992" w:type="dxa"/>
            <w:shd w:val="clear" w:color="auto" w:fill="auto"/>
            <w:vAlign w:val="center"/>
          </w:tcPr>
          <w:p w14:paraId="5ED023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DE9E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0478D4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2A78DFD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421B0DD" w14:textId="77777777" w:rsidTr="006C6E2B">
        <w:trPr>
          <w:jc w:val="center"/>
        </w:trPr>
        <w:tc>
          <w:tcPr>
            <w:tcW w:w="1487" w:type="dxa"/>
            <w:shd w:val="clear" w:color="auto" w:fill="auto"/>
            <w:vAlign w:val="center"/>
          </w:tcPr>
          <w:p w14:paraId="41C6075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513E5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486" w:type="dxa"/>
            <w:shd w:val="clear" w:color="auto" w:fill="auto"/>
            <w:vAlign w:val="center"/>
          </w:tcPr>
          <w:p w14:paraId="476888B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348" w:type="dxa"/>
            <w:shd w:val="clear" w:color="auto" w:fill="auto"/>
            <w:vAlign w:val="center"/>
          </w:tcPr>
          <w:p w14:paraId="1051C99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收卡日期</w:t>
            </w:r>
          </w:p>
        </w:tc>
        <w:tc>
          <w:tcPr>
            <w:tcW w:w="992" w:type="dxa"/>
            <w:shd w:val="clear" w:color="auto" w:fill="auto"/>
            <w:vAlign w:val="center"/>
          </w:tcPr>
          <w:p w14:paraId="2CAFA2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F585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2E0DBD0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6018D7F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F6600FF" w14:textId="77777777" w:rsidTr="006C6E2B">
        <w:trPr>
          <w:jc w:val="center"/>
        </w:trPr>
        <w:tc>
          <w:tcPr>
            <w:tcW w:w="1487" w:type="dxa"/>
            <w:shd w:val="clear" w:color="auto" w:fill="auto"/>
            <w:vAlign w:val="center"/>
          </w:tcPr>
          <w:p w14:paraId="0B8AE67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AB8A82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486" w:type="dxa"/>
            <w:shd w:val="clear" w:color="auto" w:fill="auto"/>
            <w:vAlign w:val="center"/>
          </w:tcPr>
          <w:p w14:paraId="4917546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348" w:type="dxa"/>
            <w:shd w:val="clear" w:color="auto" w:fill="auto"/>
            <w:vAlign w:val="center"/>
          </w:tcPr>
          <w:p w14:paraId="1F0DDFC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2" w:type="dxa"/>
            <w:shd w:val="clear" w:color="auto" w:fill="auto"/>
            <w:vAlign w:val="center"/>
          </w:tcPr>
          <w:p w14:paraId="724E2E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629A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14" w:type="dxa"/>
            <w:shd w:val="clear" w:color="auto" w:fill="auto"/>
            <w:vAlign w:val="center"/>
          </w:tcPr>
          <w:p w14:paraId="2DD52F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1" w:type="dxa"/>
            <w:shd w:val="clear" w:color="auto" w:fill="auto"/>
            <w:vAlign w:val="center"/>
          </w:tcPr>
          <w:p w14:paraId="669E3B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WS 218</w:t>
            </w:r>
          </w:p>
        </w:tc>
      </w:tr>
      <w:tr w:rsidR="000043D5" w14:paraId="30441D66" w14:textId="77777777" w:rsidTr="006C6E2B">
        <w:trPr>
          <w:jc w:val="center"/>
        </w:trPr>
        <w:tc>
          <w:tcPr>
            <w:tcW w:w="1487" w:type="dxa"/>
            <w:shd w:val="clear" w:color="auto" w:fill="auto"/>
            <w:vAlign w:val="center"/>
          </w:tcPr>
          <w:p w14:paraId="674119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78939D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486" w:type="dxa"/>
            <w:shd w:val="clear" w:color="auto" w:fill="auto"/>
            <w:vAlign w:val="center"/>
          </w:tcPr>
          <w:p w14:paraId="767C42F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348" w:type="dxa"/>
            <w:shd w:val="clear" w:color="auto" w:fill="auto"/>
            <w:vAlign w:val="center"/>
          </w:tcPr>
          <w:p w14:paraId="1823075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2" w:type="dxa"/>
            <w:shd w:val="clear" w:color="auto" w:fill="auto"/>
            <w:vAlign w:val="center"/>
          </w:tcPr>
          <w:p w14:paraId="12DD01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38F59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6D5B01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61" w:type="dxa"/>
            <w:shd w:val="clear" w:color="auto" w:fill="auto"/>
            <w:vAlign w:val="center"/>
          </w:tcPr>
          <w:p w14:paraId="574FED0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5173A1F" w14:textId="77777777" w:rsidTr="006C6E2B">
        <w:trPr>
          <w:jc w:val="center"/>
        </w:trPr>
        <w:tc>
          <w:tcPr>
            <w:tcW w:w="1487" w:type="dxa"/>
            <w:shd w:val="clear" w:color="auto" w:fill="auto"/>
            <w:vAlign w:val="center"/>
          </w:tcPr>
          <w:p w14:paraId="4028AA5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731AE49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486" w:type="dxa"/>
            <w:shd w:val="clear" w:color="auto" w:fill="auto"/>
            <w:vAlign w:val="center"/>
          </w:tcPr>
          <w:p w14:paraId="69BFE4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348" w:type="dxa"/>
            <w:shd w:val="clear" w:color="auto" w:fill="auto"/>
            <w:vAlign w:val="center"/>
          </w:tcPr>
          <w:p w14:paraId="01BFEAD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2" w:type="dxa"/>
            <w:shd w:val="clear" w:color="auto" w:fill="auto"/>
            <w:vAlign w:val="center"/>
          </w:tcPr>
          <w:p w14:paraId="3AA01C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81C6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2CBB35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61" w:type="dxa"/>
            <w:shd w:val="clear" w:color="auto" w:fill="auto"/>
            <w:vAlign w:val="center"/>
          </w:tcPr>
          <w:p w14:paraId="24FB3B1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F8B5099" w14:textId="77777777" w:rsidTr="006C6E2B">
        <w:trPr>
          <w:jc w:val="center"/>
        </w:trPr>
        <w:tc>
          <w:tcPr>
            <w:tcW w:w="1487" w:type="dxa"/>
            <w:shd w:val="clear" w:color="auto" w:fill="auto"/>
            <w:vAlign w:val="center"/>
          </w:tcPr>
          <w:p w14:paraId="771DA3C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472023E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报告科室代码</w:t>
            </w:r>
          </w:p>
        </w:tc>
        <w:tc>
          <w:tcPr>
            <w:tcW w:w="1486" w:type="dxa"/>
            <w:shd w:val="clear" w:color="auto" w:fill="auto"/>
            <w:vAlign w:val="center"/>
          </w:tcPr>
          <w:p w14:paraId="370EAB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348" w:type="dxa"/>
            <w:shd w:val="clear" w:color="auto" w:fill="auto"/>
            <w:vAlign w:val="center"/>
          </w:tcPr>
          <w:p w14:paraId="48C8437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报告科室代码</w:t>
            </w:r>
          </w:p>
        </w:tc>
        <w:tc>
          <w:tcPr>
            <w:tcW w:w="992" w:type="dxa"/>
            <w:shd w:val="clear" w:color="auto" w:fill="auto"/>
            <w:vAlign w:val="center"/>
          </w:tcPr>
          <w:p w14:paraId="45D11F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B9C5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2BED11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461" w:type="dxa"/>
            <w:shd w:val="clear" w:color="auto" w:fill="auto"/>
            <w:vAlign w:val="center"/>
          </w:tcPr>
          <w:p w14:paraId="40C98F4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C885066" w14:textId="77777777" w:rsidTr="006C6E2B">
        <w:trPr>
          <w:jc w:val="center"/>
        </w:trPr>
        <w:tc>
          <w:tcPr>
            <w:tcW w:w="1487" w:type="dxa"/>
            <w:shd w:val="clear" w:color="auto" w:fill="auto"/>
            <w:vAlign w:val="center"/>
          </w:tcPr>
          <w:p w14:paraId="6E9FA5F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7DAEF14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报告科室平台代码</w:t>
            </w:r>
          </w:p>
        </w:tc>
        <w:tc>
          <w:tcPr>
            <w:tcW w:w="1486" w:type="dxa"/>
            <w:shd w:val="clear" w:color="auto" w:fill="auto"/>
            <w:vAlign w:val="center"/>
          </w:tcPr>
          <w:p w14:paraId="3B6A6C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BGKSPTDM</w:t>
            </w:r>
          </w:p>
        </w:tc>
        <w:tc>
          <w:tcPr>
            <w:tcW w:w="3348" w:type="dxa"/>
            <w:shd w:val="clear" w:color="auto" w:fill="auto"/>
            <w:vAlign w:val="center"/>
          </w:tcPr>
          <w:p w14:paraId="7CE3CAB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报告科室平台代码</w:t>
            </w:r>
          </w:p>
        </w:tc>
        <w:tc>
          <w:tcPr>
            <w:tcW w:w="992" w:type="dxa"/>
            <w:shd w:val="clear" w:color="auto" w:fill="auto"/>
            <w:vAlign w:val="center"/>
          </w:tcPr>
          <w:p w14:paraId="49E415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2C40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2A72A8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1" w:type="dxa"/>
            <w:shd w:val="clear" w:color="auto" w:fill="auto"/>
            <w:vAlign w:val="center"/>
          </w:tcPr>
          <w:p w14:paraId="32178CF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ACA82FB" w14:textId="77777777" w:rsidTr="006C6E2B">
        <w:trPr>
          <w:jc w:val="center"/>
        </w:trPr>
        <w:tc>
          <w:tcPr>
            <w:tcW w:w="1487" w:type="dxa"/>
            <w:shd w:val="clear" w:color="auto" w:fill="auto"/>
            <w:vAlign w:val="center"/>
          </w:tcPr>
          <w:p w14:paraId="2481436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DE08.10.026.00</w:t>
            </w:r>
          </w:p>
        </w:tc>
        <w:tc>
          <w:tcPr>
            <w:tcW w:w="2033" w:type="dxa"/>
            <w:shd w:val="clear" w:color="auto" w:fill="auto"/>
            <w:vAlign w:val="center"/>
          </w:tcPr>
          <w:p w14:paraId="0E02B06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科室名称</w:t>
            </w:r>
          </w:p>
        </w:tc>
        <w:tc>
          <w:tcPr>
            <w:tcW w:w="1486" w:type="dxa"/>
            <w:shd w:val="clear" w:color="auto" w:fill="auto"/>
            <w:vAlign w:val="center"/>
          </w:tcPr>
          <w:p w14:paraId="183693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348" w:type="dxa"/>
            <w:shd w:val="clear" w:color="auto" w:fill="auto"/>
            <w:vAlign w:val="center"/>
          </w:tcPr>
          <w:p w14:paraId="00CA0EB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标识个体在医院就诊的科室名称</w:t>
            </w:r>
          </w:p>
        </w:tc>
        <w:tc>
          <w:tcPr>
            <w:tcW w:w="992" w:type="dxa"/>
            <w:shd w:val="clear" w:color="auto" w:fill="auto"/>
            <w:vAlign w:val="center"/>
          </w:tcPr>
          <w:p w14:paraId="62A213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DFBE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68993E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1" w:type="dxa"/>
            <w:shd w:val="clear" w:color="auto" w:fill="auto"/>
            <w:vAlign w:val="center"/>
          </w:tcPr>
          <w:p w14:paraId="59EE6CA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70ED60A" w14:textId="77777777" w:rsidTr="006C6E2B">
        <w:trPr>
          <w:jc w:val="center"/>
        </w:trPr>
        <w:tc>
          <w:tcPr>
            <w:tcW w:w="1487" w:type="dxa"/>
            <w:shd w:val="clear" w:color="auto" w:fill="auto"/>
            <w:vAlign w:val="center"/>
          </w:tcPr>
          <w:p w14:paraId="360FA1E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10C25EF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486" w:type="dxa"/>
            <w:shd w:val="clear" w:color="auto" w:fill="auto"/>
            <w:vAlign w:val="center"/>
          </w:tcPr>
          <w:p w14:paraId="0BC26A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348" w:type="dxa"/>
            <w:shd w:val="clear" w:color="auto" w:fill="auto"/>
            <w:vAlign w:val="center"/>
          </w:tcPr>
          <w:p w14:paraId="3C8317C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2" w:type="dxa"/>
            <w:shd w:val="clear" w:color="auto" w:fill="auto"/>
            <w:vAlign w:val="center"/>
          </w:tcPr>
          <w:p w14:paraId="0C334E1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46747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4EE92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1" w:type="dxa"/>
            <w:shd w:val="clear" w:color="auto" w:fill="auto"/>
            <w:vAlign w:val="center"/>
          </w:tcPr>
          <w:p w14:paraId="5F7C1A6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8A85E1B" w14:textId="77777777" w:rsidTr="006C6E2B">
        <w:trPr>
          <w:jc w:val="center"/>
        </w:trPr>
        <w:tc>
          <w:tcPr>
            <w:tcW w:w="1487" w:type="dxa"/>
            <w:shd w:val="clear" w:color="auto" w:fill="auto"/>
            <w:vAlign w:val="center"/>
          </w:tcPr>
          <w:p w14:paraId="4F35FC9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DE06.00.179.00</w:t>
            </w:r>
          </w:p>
        </w:tc>
        <w:tc>
          <w:tcPr>
            <w:tcW w:w="2033" w:type="dxa"/>
            <w:shd w:val="clear" w:color="auto" w:fill="auto"/>
            <w:vAlign w:val="center"/>
          </w:tcPr>
          <w:p w14:paraId="65275D0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备注</w:t>
            </w:r>
          </w:p>
        </w:tc>
        <w:tc>
          <w:tcPr>
            <w:tcW w:w="1486" w:type="dxa"/>
            <w:shd w:val="clear" w:color="auto" w:fill="auto"/>
            <w:vAlign w:val="center"/>
          </w:tcPr>
          <w:p w14:paraId="3229D1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3348" w:type="dxa"/>
            <w:shd w:val="clear" w:color="auto" w:fill="auto"/>
            <w:vAlign w:val="center"/>
          </w:tcPr>
          <w:p w14:paraId="0948C0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备注</w:t>
            </w:r>
          </w:p>
        </w:tc>
        <w:tc>
          <w:tcPr>
            <w:tcW w:w="992" w:type="dxa"/>
            <w:shd w:val="clear" w:color="auto" w:fill="auto"/>
            <w:vAlign w:val="center"/>
          </w:tcPr>
          <w:p w14:paraId="4701220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82B8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5EF12B9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61" w:type="dxa"/>
            <w:shd w:val="clear" w:color="auto" w:fill="auto"/>
            <w:vAlign w:val="center"/>
          </w:tcPr>
          <w:p w14:paraId="6522F1F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33BC427" w14:textId="77777777" w:rsidR="000C6B93" w:rsidRDefault="000C6B93" w:rsidP="000043D5">
      <w:pPr>
        <w:pStyle w:val="afffff4"/>
        <w:spacing w:beforeLines="50" w:before="156" w:afterLines="50" w:after="156"/>
        <w:ind w:firstLineChars="0" w:firstLine="0"/>
        <w:jc w:val="center"/>
        <w:rPr>
          <w:rFonts w:ascii="黑体" w:eastAsia="黑体" w:hAnsi="黑体" w:hint="eastAsia"/>
        </w:rPr>
      </w:pPr>
    </w:p>
    <w:p w14:paraId="6E249F64" w14:textId="638011E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表A.54  生殖器疱疹报告卡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33"/>
        <w:gridCol w:w="1486"/>
        <w:gridCol w:w="3348"/>
        <w:gridCol w:w="992"/>
        <w:gridCol w:w="992"/>
        <w:gridCol w:w="1014"/>
        <w:gridCol w:w="2461"/>
      </w:tblGrid>
      <w:tr w:rsidR="000043D5" w14:paraId="2A1F32E5" w14:textId="77777777" w:rsidTr="006C6E2B">
        <w:trPr>
          <w:tblHeader/>
          <w:jc w:val="center"/>
        </w:trPr>
        <w:tc>
          <w:tcPr>
            <w:tcW w:w="1487" w:type="dxa"/>
            <w:tcBorders>
              <w:top w:val="single" w:sz="8" w:space="0" w:color="auto"/>
              <w:bottom w:val="single" w:sz="8" w:space="0" w:color="auto"/>
            </w:tcBorders>
            <w:shd w:val="clear" w:color="auto" w:fill="auto"/>
            <w:vAlign w:val="center"/>
          </w:tcPr>
          <w:p w14:paraId="0E03BAB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据元标识符</w:t>
            </w:r>
          </w:p>
        </w:tc>
        <w:tc>
          <w:tcPr>
            <w:tcW w:w="2033" w:type="dxa"/>
            <w:tcBorders>
              <w:top w:val="single" w:sz="8" w:space="0" w:color="auto"/>
              <w:bottom w:val="single" w:sz="8" w:space="0" w:color="auto"/>
            </w:tcBorders>
            <w:shd w:val="clear" w:color="auto" w:fill="auto"/>
            <w:vAlign w:val="center"/>
          </w:tcPr>
          <w:p w14:paraId="401F9E6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486" w:type="dxa"/>
            <w:tcBorders>
              <w:top w:val="single" w:sz="8" w:space="0" w:color="auto"/>
              <w:bottom w:val="single" w:sz="8" w:space="0" w:color="auto"/>
            </w:tcBorders>
            <w:shd w:val="clear" w:color="auto" w:fill="auto"/>
            <w:vAlign w:val="center"/>
          </w:tcPr>
          <w:p w14:paraId="180DBD8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348" w:type="dxa"/>
            <w:tcBorders>
              <w:top w:val="single" w:sz="8" w:space="0" w:color="auto"/>
              <w:bottom w:val="single" w:sz="8" w:space="0" w:color="auto"/>
            </w:tcBorders>
            <w:shd w:val="clear" w:color="auto" w:fill="auto"/>
            <w:vAlign w:val="center"/>
          </w:tcPr>
          <w:p w14:paraId="622C962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389DD5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AFC434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14" w:type="dxa"/>
            <w:tcBorders>
              <w:top w:val="single" w:sz="8" w:space="0" w:color="auto"/>
              <w:bottom w:val="single" w:sz="8" w:space="0" w:color="auto"/>
            </w:tcBorders>
            <w:shd w:val="clear" w:color="auto" w:fill="auto"/>
            <w:vAlign w:val="center"/>
          </w:tcPr>
          <w:p w14:paraId="7AAD758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61" w:type="dxa"/>
            <w:tcBorders>
              <w:top w:val="single" w:sz="8" w:space="0" w:color="auto"/>
              <w:bottom w:val="single" w:sz="8" w:space="0" w:color="auto"/>
            </w:tcBorders>
            <w:shd w:val="clear" w:color="auto" w:fill="auto"/>
            <w:vAlign w:val="center"/>
          </w:tcPr>
          <w:p w14:paraId="6B8360A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1F7107B2" w14:textId="77777777" w:rsidTr="006C6E2B">
        <w:trPr>
          <w:jc w:val="center"/>
        </w:trPr>
        <w:tc>
          <w:tcPr>
            <w:tcW w:w="1487" w:type="dxa"/>
            <w:shd w:val="clear" w:color="auto" w:fill="auto"/>
            <w:vAlign w:val="center"/>
          </w:tcPr>
          <w:p w14:paraId="35463D4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2A8B15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标本类型名称代码</w:t>
            </w:r>
          </w:p>
        </w:tc>
        <w:tc>
          <w:tcPr>
            <w:tcW w:w="1486" w:type="dxa"/>
            <w:shd w:val="clear" w:color="auto" w:fill="auto"/>
            <w:vAlign w:val="center"/>
          </w:tcPr>
          <w:p w14:paraId="7CA74D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BBLXMCDM</w:t>
            </w:r>
          </w:p>
        </w:tc>
        <w:tc>
          <w:tcPr>
            <w:tcW w:w="3348" w:type="dxa"/>
            <w:shd w:val="clear" w:color="auto" w:fill="auto"/>
            <w:vAlign w:val="center"/>
          </w:tcPr>
          <w:p w14:paraId="3965BE0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标本类型名称代码</w:t>
            </w:r>
          </w:p>
        </w:tc>
        <w:tc>
          <w:tcPr>
            <w:tcW w:w="992" w:type="dxa"/>
            <w:shd w:val="clear" w:color="auto" w:fill="auto"/>
            <w:vAlign w:val="center"/>
          </w:tcPr>
          <w:p w14:paraId="0F3854F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2108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3158EF3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61" w:type="dxa"/>
            <w:shd w:val="clear" w:color="auto" w:fill="auto"/>
            <w:vAlign w:val="center"/>
          </w:tcPr>
          <w:p w14:paraId="3BDCC4A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1.全血；2.血清；3.组织标本；4.疱液</w:t>
            </w:r>
          </w:p>
        </w:tc>
      </w:tr>
      <w:tr w:rsidR="000043D5" w14:paraId="6DC6F2DB" w14:textId="77777777" w:rsidTr="006C6E2B">
        <w:trPr>
          <w:jc w:val="center"/>
        </w:trPr>
        <w:tc>
          <w:tcPr>
            <w:tcW w:w="1487" w:type="dxa"/>
            <w:shd w:val="clear" w:color="auto" w:fill="auto"/>
            <w:vAlign w:val="center"/>
          </w:tcPr>
          <w:p w14:paraId="4E41070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FB6E5A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病理学检查结果代码</w:t>
            </w:r>
          </w:p>
        </w:tc>
        <w:tc>
          <w:tcPr>
            <w:tcW w:w="1486" w:type="dxa"/>
            <w:shd w:val="clear" w:color="auto" w:fill="auto"/>
            <w:vAlign w:val="center"/>
          </w:tcPr>
          <w:p w14:paraId="16949F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BLXJCJGDM</w:t>
            </w:r>
          </w:p>
        </w:tc>
        <w:tc>
          <w:tcPr>
            <w:tcW w:w="3348" w:type="dxa"/>
            <w:shd w:val="clear" w:color="auto" w:fill="auto"/>
            <w:vAlign w:val="center"/>
          </w:tcPr>
          <w:p w14:paraId="5EB67EB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病理学检查结果代码</w:t>
            </w:r>
          </w:p>
        </w:tc>
        <w:tc>
          <w:tcPr>
            <w:tcW w:w="992" w:type="dxa"/>
            <w:shd w:val="clear" w:color="auto" w:fill="auto"/>
            <w:vAlign w:val="center"/>
          </w:tcPr>
          <w:p w14:paraId="1A28B8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354E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4312783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369ADAC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6DB75068" w14:textId="77777777" w:rsidTr="006C6E2B">
        <w:trPr>
          <w:jc w:val="center"/>
        </w:trPr>
        <w:tc>
          <w:tcPr>
            <w:tcW w:w="1487" w:type="dxa"/>
            <w:shd w:val="clear" w:color="auto" w:fill="auto"/>
            <w:vAlign w:val="center"/>
          </w:tcPr>
          <w:p w14:paraId="045FA61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4743F0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核酸检测结果代码</w:t>
            </w:r>
          </w:p>
        </w:tc>
        <w:tc>
          <w:tcPr>
            <w:tcW w:w="1486" w:type="dxa"/>
            <w:shd w:val="clear" w:color="auto" w:fill="auto"/>
            <w:vAlign w:val="center"/>
          </w:tcPr>
          <w:p w14:paraId="5AA325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HSJCJGDM</w:t>
            </w:r>
          </w:p>
        </w:tc>
        <w:tc>
          <w:tcPr>
            <w:tcW w:w="3348" w:type="dxa"/>
            <w:shd w:val="clear" w:color="auto" w:fill="auto"/>
            <w:vAlign w:val="center"/>
          </w:tcPr>
          <w:p w14:paraId="3FDB879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核酸检测结果代码</w:t>
            </w:r>
          </w:p>
        </w:tc>
        <w:tc>
          <w:tcPr>
            <w:tcW w:w="992" w:type="dxa"/>
            <w:shd w:val="clear" w:color="auto" w:fill="auto"/>
            <w:vAlign w:val="center"/>
          </w:tcPr>
          <w:p w14:paraId="63ED8C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3A23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7069677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16B30AF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0043D5" w14:paraId="42807AD3" w14:textId="77777777" w:rsidTr="006C6E2B">
        <w:trPr>
          <w:jc w:val="center"/>
        </w:trPr>
        <w:tc>
          <w:tcPr>
            <w:tcW w:w="1487" w:type="dxa"/>
            <w:shd w:val="clear" w:color="auto" w:fill="auto"/>
            <w:vAlign w:val="center"/>
          </w:tcPr>
          <w:p w14:paraId="2C94A0F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5CEFEE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w:t>
            </w:r>
          </w:p>
        </w:tc>
        <w:tc>
          <w:tcPr>
            <w:tcW w:w="1486" w:type="dxa"/>
            <w:shd w:val="clear" w:color="auto" w:fill="auto"/>
            <w:vAlign w:val="center"/>
          </w:tcPr>
          <w:p w14:paraId="7BAC35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w:t>
            </w:r>
          </w:p>
        </w:tc>
        <w:tc>
          <w:tcPr>
            <w:tcW w:w="3348" w:type="dxa"/>
            <w:shd w:val="clear" w:color="auto" w:fill="auto"/>
            <w:vAlign w:val="center"/>
          </w:tcPr>
          <w:p w14:paraId="187C5BF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w:t>
            </w:r>
          </w:p>
        </w:tc>
        <w:tc>
          <w:tcPr>
            <w:tcW w:w="992" w:type="dxa"/>
            <w:shd w:val="clear" w:color="auto" w:fill="auto"/>
            <w:vAlign w:val="center"/>
          </w:tcPr>
          <w:p w14:paraId="75DFD7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660C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0F81D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61" w:type="dxa"/>
            <w:shd w:val="clear" w:color="auto" w:fill="auto"/>
            <w:vAlign w:val="center"/>
          </w:tcPr>
          <w:p w14:paraId="198C9D6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A62E7F3" w14:textId="77777777" w:rsidTr="006C6E2B">
        <w:trPr>
          <w:jc w:val="center"/>
        </w:trPr>
        <w:tc>
          <w:tcPr>
            <w:tcW w:w="1487" w:type="dxa"/>
            <w:shd w:val="clear" w:color="auto" w:fill="auto"/>
            <w:vAlign w:val="center"/>
          </w:tcPr>
          <w:p w14:paraId="55F4BFC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296E07F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其他检测方法定性</w:t>
            </w:r>
          </w:p>
        </w:tc>
        <w:tc>
          <w:tcPr>
            <w:tcW w:w="1486" w:type="dxa"/>
            <w:shd w:val="clear" w:color="auto" w:fill="auto"/>
            <w:vAlign w:val="center"/>
          </w:tcPr>
          <w:p w14:paraId="7D3369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QTJCFFDX</w:t>
            </w:r>
          </w:p>
        </w:tc>
        <w:tc>
          <w:tcPr>
            <w:tcW w:w="3348" w:type="dxa"/>
            <w:shd w:val="clear" w:color="auto" w:fill="auto"/>
            <w:vAlign w:val="center"/>
          </w:tcPr>
          <w:p w14:paraId="3860D31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其他检测方法定性</w:t>
            </w:r>
          </w:p>
        </w:tc>
        <w:tc>
          <w:tcPr>
            <w:tcW w:w="992" w:type="dxa"/>
            <w:shd w:val="clear" w:color="auto" w:fill="auto"/>
            <w:vAlign w:val="center"/>
          </w:tcPr>
          <w:p w14:paraId="758E03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3773E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14" w:type="dxa"/>
            <w:shd w:val="clear" w:color="auto" w:fill="auto"/>
            <w:vAlign w:val="center"/>
          </w:tcPr>
          <w:p w14:paraId="3E6642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61" w:type="dxa"/>
            <w:shd w:val="clear" w:color="auto" w:fill="auto"/>
            <w:vAlign w:val="center"/>
          </w:tcPr>
          <w:p w14:paraId="740C63F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27CA506B" w14:textId="77777777" w:rsidTr="006C6E2B">
        <w:trPr>
          <w:jc w:val="center"/>
        </w:trPr>
        <w:tc>
          <w:tcPr>
            <w:tcW w:w="1487" w:type="dxa"/>
            <w:shd w:val="clear" w:color="auto" w:fill="auto"/>
            <w:vAlign w:val="center"/>
          </w:tcPr>
          <w:p w14:paraId="5F690F3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033" w:type="dxa"/>
            <w:shd w:val="clear" w:color="auto" w:fill="auto"/>
            <w:vAlign w:val="center"/>
          </w:tcPr>
          <w:p w14:paraId="5C78DAA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486" w:type="dxa"/>
            <w:shd w:val="clear" w:color="auto" w:fill="auto"/>
            <w:vAlign w:val="center"/>
          </w:tcPr>
          <w:p w14:paraId="23697C0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348" w:type="dxa"/>
            <w:shd w:val="clear" w:color="auto" w:fill="auto"/>
            <w:vAlign w:val="center"/>
          </w:tcPr>
          <w:p w14:paraId="20C720C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124275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8F45A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056F40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18058BA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2D7571E" w14:textId="77777777" w:rsidTr="006C6E2B">
        <w:trPr>
          <w:jc w:val="center"/>
        </w:trPr>
        <w:tc>
          <w:tcPr>
            <w:tcW w:w="1487" w:type="dxa"/>
            <w:shd w:val="clear" w:color="auto" w:fill="auto"/>
            <w:vAlign w:val="center"/>
          </w:tcPr>
          <w:p w14:paraId="177BE3C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06DEFB8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录入人工号</w:t>
            </w:r>
          </w:p>
        </w:tc>
        <w:tc>
          <w:tcPr>
            <w:tcW w:w="1486" w:type="dxa"/>
            <w:shd w:val="clear" w:color="auto" w:fill="auto"/>
            <w:vAlign w:val="center"/>
          </w:tcPr>
          <w:p w14:paraId="33642B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LRRGH</w:t>
            </w:r>
          </w:p>
        </w:tc>
        <w:tc>
          <w:tcPr>
            <w:tcW w:w="3348" w:type="dxa"/>
            <w:shd w:val="clear" w:color="auto" w:fill="auto"/>
            <w:vAlign w:val="center"/>
          </w:tcPr>
          <w:p w14:paraId="24E6D0C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录入人工号</w:t>
            </w:r>
          </w:p>
        </w:tc>
        <w:tc>
          <w:tcPr>
            <w:tcW w:w="992" w:type="dxa"/>
            <w:shd w:val="clear" w:color="auto" w:fill="auto"/>
            <w:vAlign w:val="center"/>
          </w:tcPr>
          <w:p w14:paraId="45E544D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78F4D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1F8E3D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61" w:type="dxa"/>
            <w:shd w:val="clear" w:color="auto" w:fill="auto"/>
            <w:vAlign w:val="center"/>
          </w:tcPr>
          <w:p w14:paraId="2ED1D4A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1B0B6D6" w14:textId="77777777" w:rsidTr="006C6E2B">
        <w:trPr>
          <w:jc w:val="center"/>
        </w:trPr>
        <w:tc>
          <w:tcPr>
            <w:tcW w:w="1487" w:type="dxa"/>
            <w:shd w:val="clear" w:color="auto" w:fill="auto"/>
            <w:vAlign w:val="center"/>
          </w:tcPr>
          <w:p w14:paraId="5A35F4E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302694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录入人姓名</w:t>
            </w:r>
          </w:p>
        </w:tc>
        <w:tc>
          <w:tcPr>
            <w:tcW w:w="1486" w:type="dxa"/>
            <w:shd w:val="clear" w:color="auto" w:fill="auto"/>
            <w:vAlign w:val="center"/>
          </w:tcPr>
          <w:p w14:paraId="6E8D13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LRRXM</w:t>
            </w:r>
          </w:p>
        </w:tc>
        <w:tc>
          <w:tcPr>
            <w:tcW w:w="3348" w:type="dxa"/>
            <w:shd w:val="clear" w:color="auto" w:fill="auto"/>
            <w:vAlign w:val="center"/>
          </w:tcPr>
          <w:p w14:paraId="3532A98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录入人姓名</w:t>
            </w:r>
          </w:p>
        </w:tc>
        <w:tc>
          <w:tcPr>
            <w:tcW w:w="992" w:type="dxa"/>
            <w:shd w:val="clear" w:color="auto" w:fill="auto"/>
            <w:vAlign w:val="center"/>
          </w:tcPr>
          <w:p w14:paraId="739ECC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E2795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14" w:type="dxa"/>
            <w:shd w:val="clear" w:color="auto" w:fill="auto"/>
            <w:vAlign w:val="center"/>
          </w:tcPr>
          <w:p w14:paraId="3F9E68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61" w:type="dxa"/>
            <w:shd w:val="clear" w:color="auto" w:fill="auto"/>
            <w:vAlign w:val="center"/>
          </w:tcPr>
          <w:p w14:paraId="3B150D6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6948D91" w14:textId="77777777" w:rsidTr="006C6E2B">
        <w:trPr>
          <w:jc w:val="center"/>
        </w:trPr>
        <w:tc>
          <w:tcPr>
            <w:tcW w:w="1487" w:type="dxa"/>
            <w:shd w:val="clear" w:color="auto" w:fill="auto"/>
            <w:vAlign w:val="center"/>
          </w:tcPr>
          <w:p w14:paraId="6362F7F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033" w:type="dxa"/>
            <w:shd w:val="clear" w:color="auto" w:fill="auto"/>
            <w:vAlign w:val="center"/>
          </w:tcPr>
          <w:p w14:paraId="66CFE93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创建日期</w:t>
            </w:r>
          </w:p>
        </w:tc>
        <w:tc>
          <w:tcPr>
            <w:tcW w:w="1486" w:type="dxa"/>
            <w:shd w:val="clear" w:color="auto" w:fill="auto"/>
            <w:vAlign w:val="center"/>
          </w:tcPr>
          <w:p w14:paraId="5131DF8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CJRQ</w:t>
            </w:r>
          </w:p>
        </w:tc>
        <w:tc>
          <w:tcPr>
            <w:tcW w:w="3348" w:type="dxa"/>
            <w:shd w:val="clear" w:color="auto" w:fill="auto"/>
            <w:vAlign w:val="center"/>
          </w:tcPr>
          <w:p w14:paraId="015A33D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创建日期</w:t>
            </w:r>
          </w:p>
        </w:tc>
        <w:tc>
          <w:tcPr>
            <w:tcW w:w="992" w:type="dxa"/>
            <w:shd w:val="clear" w:color="auto" w:fill="auto"/>
            <w:vAlign w:val="center"/>
          </w:tcPr>
          <w:p w14:paraId="7C8460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7BD4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14" w:type="dxa"/>
            <w:shd w:val="clear" w:color="auto" w:fill="auto"/>
            <w:vAlign w:val="center"/>
          </w:tcPr>
          <w:p w14:paraId="12A4AF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61" w:type="dxa"/>
            <w:shd w:val="clear" w:color="auto" w:fill="auto"/>
            <w:vAlign w:val="center"/>
          </w:tcPr>
          <w:p w14:paraId="52DEC0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14ED1F7" w14:textId="51F697D3" w:rsidR="00FB113A" w:rsidRDefault="000C6B93">
      <w:pPr>
        <w:pStyle w:val="aff3"/>
        <w:spacing w:before="156" w:after="156"/>
        <w:ind w:left="0"/>
      </w:pPr>
      <w:r>
        <w:rPr>
          <w:rFonts w:hint="eastAsia"/>
        </w:rPr>
        <w:t>淋病登记报告卡</w:t>
      </w:r>
      <w:bookmarkEnd w:id="254"/>
      <w:bookmarkEnd w:id="255"/>
      <w:bookmarkEnd w:id="256"/>
    </w:p>
    <w:p w14:paraId="27D9CF4B" w14:textId="77777777" w:rsidR="00FB113A" w:rsidRDefault="000C6B93">
      <w:pPr>
        <w:pStyle w:val="affffff5"/>
        <w:numPr>
          <w:ilvl w:val="1"/>
          <w:numId w:val="31"/>
        </w:numPr>
        <w:spacing w:before="156" w:after="156"/>
        <w:ind w:left="0"/>
      </w:pPr>
      <w:r>
        <w:rPr>
          <w:rFonts w:hint="eastAsia"/>
        </w:rPr>
        <w:t>淋病登记报告卡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6A9A4010" w14:textId="77777777">
        <w:trPr>
          <w:tblHeader/>
          <w:jc w:val="center"/>
        </w:trPr>
        <w:tc>
          <w:tcPr>
            <w:tcW w:w="1486" w:type="dxa"/>
            <w:tcBorders>
              <w:top w:val="single" w:sz="8" w:space="0" w:color="auto"/>
              <w:bottom w:val="single" w:sz="8" w:space="0" w:color="auto"/>
            </w:tcBorders>
            <w:shd w:val="clear" w:color="auto" w:fill="auto"/>
            <w:vAlign w:val="center"/>
          </w:tcPr>
          <w:p w14:paraId="69F22C9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AA472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61CDFD3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36786E2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5262D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4A3BA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82C67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5A8CE78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7F4B50D" w14:textId="77777777">
        <w:trPr>
          <w:jc w:val="center"/>
        </w:trPr>
        <w:tc>
          <w:tcPr>
            <w:tcW w:w="1486" w:type="dxa"/>
            <w:tcBorders>
              <w:top w:val="single" w:sz="8" w:space="0" w:color="auto"/>
            </w:tcBorders>
            <w:shd w:val="clear" w:color="auto" w:fill="auto"/>
            <w:vAlign w:val="center"/>
          </w:tcPr>
          <w:p w14:paraId="3A989DD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0BEC673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淋病报告卡编号</w:t>
            </w:r>
          </w:p>
        </w:tc>
        <w:tc>
          <w:tcPr>
            <w:tcW w:w="1562" w:type="dxa"/>
            <w:tcBorders>
              <w:top w:val="single" w:sz="8" w:space="0" w:color="auto"/>
            </w:tcBorders>
            <w:shd w:val="clear" w:color="auto" w:fill="auto"/>
            <w:vAlign w:val="center"/>
          </w:tcPr>
          <w:p w14:paraId="0740C3F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JLBBGKBH</w:t>
            </w:r>
          </w:p>
        </w:tc>
        <w:tc>
          <w:tcPr>
            <w:tcW w:w="3067" w:type="dxa"/>
            <w:tcBorders>
              <w:top w:val="single" w:sz="8" w:space="0" w:color="auto"/>
            </w:tcBorders>
            <w:shd w:val="clear" w:color="auto" w:fill="auto"/>
            <w:vAlign w:val="center"/>
          </w:tcPr>
          <w:p w14:paraId="5AA97393"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31C3C0B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3DC619E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73DCADC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tcBorders>
              <w:top w:val="single" w:sz="8" w:space="0" w:color="auto"/>
            </w:tcBorders>
            <w:shd w:val="clear" w:color="auto" w:fill="auto"/>
            <w:vAlign w:val="center"/>
          </w:tcPr>
          <w:p w14:paraId="7404671D"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6B7D053E" w14:textId="77777777">
        <w:trPr>
          <w:jc w:val="center"/>
        </w:trPr>
        <w:tc>
          <w:tcPr>
            <w:tcW w:w="1486" w:type="dxa"/>
            <w:shd w:val="clear" w:color="auto" w:fill="auto"/>
            <w:vAlign w:val="center"/>
          </w:tcPr>
          <w:p w14:paraId="31D294C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DE01.00.002.00</w:t>
            </w:r>
          </w:p>
        </w:tc>
        <w:tc>
          <w:tcPr>
            <w:tcW w:w="2239" w:type="dxa"/>
            <w:shd w:val="clear" w:color="auto" w:fill="auto"/>
            <w:vAlign w:val="center"/>
          </w:tcPr>
          <w:p w14:paraId="76A1929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报告卡类别代码</w:t>
            </w:r>
          </w:p>
        </w:tc>
        <w:tc>
          <w:tcPr>
            <w:tcW w:w="1562" w:type="dxa"/>
            <w:shd w:val="clear" w:color="auto" w:fill="auto"/>
            <w:vAlign w:val="center"/>
          </w:tcPr>
          <w:p w14:paraId="2F80B87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BGKLBDM</w:t>
            </w:r>
          </w:p>
        </w:tc>
        <w:tc>
          <w:tcPr>
            <w:tcW w:w="3067" w:type="dxa"/>
            <w:shd w:val="clear" w:color="auto" w:fill="auto"/>
            <w:vAlign w:val="center"/>
          </w:tcPr>
          <w:p w14:paraId="783092F3"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报告卡所属类别在特定分类中的代码</w:t>
            </w:r>
          </w:p>
        </w:tc>
        <w:tc>
          <w:tcPr>
            <w:tcW w:w="992" w:type="dxa"/>
            <w:shd w:val="clear" w:color="auto" w:fill="auto"/>
            <w:vAlign w:val="center"/>
          </w:tcPr>
          <w:p w14:paraId="7A82748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BE443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34C3A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6E69CA26"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214D6884" w14:textId="77777777">
        <w:trPr>
          <w:jc w:val="center"/>
        </w:trPr>
        <w:tc>
          <w:tcPr>
            <w:tcW w:w="1486" w:type="dxa"/>
            <w:shd w:val="clear" w:color="auto" w:fill="auto"/>
            <w:vAlign w:val="center"/>
          </w:tcPr>
          <w:p w14:paraId="363F1C0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E22FFCD"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0FBC2B5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7" w:type="dxa"/>
            <w:shd w:val="clear" w:color="auto" w:fill="auto"/>
            <w:vAlign w:val="center"/>
          </w:tcPr>
          <w:p w14:paraId="40D7C0EF" w14:textId="77777777" w:rsidR="00FB113A" w:rsidRDefault="000C6B93">
            <w:pPr>
              <w:widowControl/>
              <w:spacing w:line="240" w:lineRule="auto"/>
              <w:jc w:val="left"/>
              <w:rPr>
                <w:rFonts w:ascii="宋体" w:hAnsi="宋体" w:cs="宋体" w:hint="eastAsia"/>
                <w:sz w:val="18"/>
                <w:szCs w:val="18"/>
              </w:rPr>
            </w:pPr>
            <w:r>
              <w:rPr>
                <w:rFonts w:hint="eastAsia"/>
                <w:sz w:val="18"/>
                <w:szCs w:val="18"/>
              </w:rPr>
              <w:t>根据登记单位国标代码、登记年份和编码给患者指定的登记号</w:t>
            </w:r>
          </w:p>
        </w:tc>
        <w:tc>
          <w:tcPr>
            <w:tcW w:w="992" w:type="dxa"/>
            <w:shd w:val="clear" w:color="auto" w:fill="auto"/>
            <w:vAlign w:val="center"/>
          </w:tcPr>
          <w:p w14:paraId="3011753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8CB1B32"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2DF20F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0" w:type="dxa"/>
            <w:shd w:val="clear" w:color="auto" w:fill="auto"/>
            <w:vAlign w:val="center"/>
          </w:tcPr>
          <w:p w14:paraId="14FF4D83"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1CFB4DB0" w14:textId="77777777" w:rsidR="000043D5" w:rsidRDefault="000043D5" w:rsidP="000043D5">
      <w:pPr>
        <w:pStyle w:val="afffff4"/>
        <w:ind w:firstLine="420"/>
      </w:pPr>
      <w:bookmarkStart w:id="257" w:name="_Toc6512"/>
      <w:bookmarkStart w:id="258" w:name="_Toc1106799279"/>
      <w:bookmarkStart w:id="259" w:name="_Toc1483213407"/>
    </w:p>
    <w:p w14:paraId="617057DC" w14:textId="77777777" w:rsidR="000C6B93" w:rsidRPr="000043D5" w:rsidRDefault="000C6B93" w:rsidP="000043D5">
      <w:pPr>
        <w:pStyle w:val="afffff4"/>
        <w:ind w:firstLine="420"/>
      </w:pPr>
    </w:p>
    <w:p w14:paraId="10FCA008"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29244BD7"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694066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7C5AF4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5E1E9D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36D3EB8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AFEF2B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21B1D5B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3E6147F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3512B13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7C248C46" w14:textId="77777777" w:rsidTr="006C6E2B">
        <w:trPr>
          <w:jc w:val="center"/>
        </w:trPr>
        <w:tc>
          <w:tcPr>
            <w:tcW w:w="1486" w:type="dxa"/>
            <w:shd w:val="clear" w:color="auto" w:fill="auto"/>
            <w:vAlign w:val="center"/>
          </w:tcPr>
          <w:p w14:paraId="2653325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60BEEC6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177FF9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7" w:type="dxa"/>
            <w:shd w:val="clear" w:color="auto" w:fill="auto"/>
            <w:vAlign w:val="center"/>
          </w:tcPr>
          <w:p w14:paraId="2384DB9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3AE9656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6E4250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96DDD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26E2F444"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6BC192AB"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0043D5" w14:paraId="6C760C15" w14:textId="77777777" w:rsidTr="006C6E2B">
        <w:trPr>
          <w:jc w:val="center"/>
        </w:trPr>
        <w:tc>
          <w:tcPr>
            <w:tcW w:w="1486" w:type="dxa"/>
            <w:shd w:val="clear" w:color="auto" w:fill="auto"/>
            <w:vAlign w:val="center"/>
          </w:tcPr>
          <w:p w14:paraId="212657D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570470B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6064799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7" w:type="dxa"/>
            <w:shd w:val="clear" w:color="auto" w:fill="auto"/>
            <w:vAlign w:val="center"/>
          </w:tcPr>
          <w:p w14:paraId="099870C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382BC9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D679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903A8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1C5B0FB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D06AEDE" w14:textId="77777777" w:rsidTr="006C6E2B">
        <w:trPr>
          <w:jc w:val="center"/>
        </w:trPr>
        <w:tc>
          <w:tcPr>
            <w:tcW w:w="1486" w:type="dxa"/>
            <w:shd w:val="clear" w:color="auto" w:fill="auto"/>
            <w:vAlign w:val="center"/>
          </w:tcPr>
          <w:p w14:paraId="07BA7B7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181F453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02AE55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7" w:type="dxa"/>
            <w:shd w:val="clear" w:color="auto" w:fill="auto"/>
            <w:vAlign w:val="center"/>
          </w:tcPr>
          <w:p w14:paraId="75055F4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6A261EA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37221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C8DD6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487A0B0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8A64FE7" w14:textId="77777777" w:rsidTr="006C6E2B">
        <w:trPr>
          <w:jc w:val="center"/>
        </w:trPr>
        <w:tc>
          <w:tcPr>
            <w:tcW w:w="1486" w:type="dxa"/>
            <w:shd w:val="clear" w:color="auto" w:fill="auto"/>
            <w:vAlign w:val="center"/>
          </w:tcPr>
          <w:p w14:paraId="546F368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DE02.01.030.03</w:t>
            </w:r>
          </w:p>
        </w:tc>
        <w:tc>
          <w:tcPr>
            <w:tcW w:w="2239" w:type="dxa"/>
            <w:shd w:val="clear" w:color="auto" w:fill="auto"/>
            <w:vAlign w:val="center"/>
          </w:tcPr>
          <w:p w14:paraId="498B44D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监护人身份证件号码</w:t>
            </w:r>
          </w:p>
        </w:tc>
        <w:tc>
          <w:tcPr>
            <w:tcW w:w="1562" w:type="dxa"/>
            <w:shd w:val="clear" w:color="auto" w:fill="auto"/>
            <w:vAlign w:val="center"/>
          </w:tcPr>
          <w:p w14:paraId="7EDBB7C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JHRSFZJHM</w:t>
            </w:r>
          </w:p>
        </w:tc>
        <w:tc>
          <w:tcPr>
            <w:tcW w:w="3067" w:type="dxa"/>
            <w:shd w:val="clear" w:color="auto" w:fill="auto"/>
            <w:vAlign w:val="center"/>
          </w:tcPr>
          <w:p w14:paraId="4E2538E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监护人身份证件上唯一的法定标识符</w:t>
            </w:r>
          </w:p>
        </w:tc>
        <w:tc>
          <w:tcPr>
            <w:tcW w:w="992" w:type="dxa"/>
            <w:shd w:val="clear" w:color="auto" w:fill="auto"/>
            <w:vAlign w:val="center"/>
          </w:tcPr>
          <w:p w14:paraId="050610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4A66E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FDC9A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1D267D6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24CEE88" w14:textId="77777777" w:rsidTr="006C6E2B">
        <w:trPr>
          <w:jc w:val="center"/>
        </w:trPr>
        <w:tc>
          <w:tcPr>
            <w:tcW w:w="1486" w:type="dxa"/>
            <w:shd w:val="clear" w:color="auto" w:fill="auto"/>
            <w:vAlign w:val="center"/>
          </w:tcPr>
          <w:p w14:paraId="4F544F8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707C86A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7446718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7" w:type="dxa"/>
            <w:shd w:val="clear" w:color="auto" w:fill="auto"/>
            <w:vAlign w:val="center"/>
          </w:tcPr>
          <w:p w14:paraId="4D7D74F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60FC575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BAF35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BA5CAE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426686C4"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r w:rsidR="000043D5" w14:paraId="678DE66F" w14:textId="77777777" w:rsidTr="006C6E2B">
        <w:trPr>
          <w:jc w:val="center"/>
        </w:trPr>
        <w:tc>
          <w:tcPr>
            <w:tcW w:w="1486" w:type="dxa"/>
            <w:shd w:val="clear" w:color="auto" w:fill="auto"/>
            <w:vAlign w:val="center"/>
          </w:tcPr>
          <w:p w14:paraId="0C67D5B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067F70B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62146A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7" w:type="dxa"/>
            <w:shd w:val="clear" w:color="auto" w:fill="auto"/>
            <w:vAlign w:val="center"/>
          </w:tcPr>
          <w:p w14:paraId="4453505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4B3EB13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2246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20F798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559F9E6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E573B81" w14:textId="77777777" w:rsidTr="006C6E2B">
        <w:trPr>
          <w:jc w:val="center"/>
        </w:trPr>
        <w:tc>
          <w:tcPr>
            <w:tcW w:w="1486" w:type="dxa"/>
            <w:shd w:val="clear" w:color="auto" w:fill="auto"/>
            <w:vAlign w:val="center"/>
          </w:tcPr>
          <w:p w14:paraId="49CE0F8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137B59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年龄数值</w:t>
            </w:r>
          </w:p>
        </w:tc>
        <w:tc>
          <w:tcPr>
            <w:tcW w:w="1562" w:type="dxa"/>
            <w:shd w:val="clear" w:color="auto" w:fill="auto"/>
            <w:vAlign w:val="center"/>
          </w:tcPr>
          <w:p w14:paraId="513F51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NLSZ</w:t>
            </w:r>
          </w:p>
        </w:tc>
        <w:tc>
          <w:tcPr>
            <w:tcW w:w="3067" w:type="dxa"/>
            <w:shd w:val="clear" w:color="auto" w:fill="auto"/>
            <w:vAlign w:val="center"/>
          </w:tcPr>
          <w:p w14:paraId="0538CD0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年龄数值</w:t>
            </w:r>
          </w:p>
        </w:tc>
        <w:tc>
          <w:tcPr>
            <w:tcW w:w="992" w:type="dxa"/>
            <w:shd w:val="clear" w:color="auto" w:fill="auto"/>
            <w:vAlign w:val="center"/>
          </w:tcPr>
          <w:p w14:paraId="6F1E1F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98D35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0EF17AD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470" w:type="dxa"/>
            <w:shd w:val="clear" w:color="auto" w:fill="auto"/>
            <w:vAlign w:val="center"/>
          </w:tcPr>
          <w:p w14:paraId="61016A4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C26D6D6" w14:textId="77777777" w:rsidTr="006C6E2B">
        <w:trPr>
          <w:jc w:val="center"/>
        </w:trPr>
        <w:tc>
          <w:tcPr>
            <w:tcW w:w="1486" w:type="dxa"/>
            <w:shd w:val="clear" w:color="auto" w:fill="auto"/>
            <w:vAlign w:val="center"/>
          </w:tcPr>
          <w:p w14:paraId="4392743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4805BB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年龄计量单位代码</w:t>
            </w:r>
          </w:p>
        </w:tc>
        <w:tc>
          <w:tcPr>
            <w:tcW w:w="1562" w:type="dxa"/>
            <w:shd w:val="clear" w:color="auto" w:fill="auto"/>
            <w:vAlign w:val="center"/>
          </w:tcPr>
          <w:p w14:paraId="2B4B1BC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NLJLDWDM</w:t>
            </w:r>
          </w:p>
        </w:tc>
        <w:tc>
          <w:tcPr>
            <w:tcW w:w="3067" w:type="dxa"/>
            <w:shd w:val="clear" w:color="auto" w:fill="auto"/>
            <w:vAlign w:val="center"/>
          </w:tcPr>
          <w:p w14:paraId="7B755FC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年龄计量单位代码</w:t>
            </w:r>
          </w:p>
        </w:tc>
        <w:tc>
          <w:tcPr>
            <w:tcW w:w="992" w:type="dxa"/>
            <w:shd w:val="clear" w:color="auto" w:fill="auto"/>
            <w:vAlign w:val="center"/>
          </w:tcPr>
          <w:p w14:paraId="60E8683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F35A8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8E5B91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4FFBDBAA"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CV0203.01年龄单位代码表</w:t>
            </w:r>
          </w:p>
        </w:tc>
      </w:tr>
      <w:tr w:rsidR="000043D5" w14:paraId="6C4D2233" w14:textId="77777777" w:rsidTr="006C6E2B">
        <w:trPr>
          <w:jc w:val="center"/>
        </w:trPr>
        <w:tc>
          <w:tcPr>
            <w:tcW w:w="1486" w:type="dxa"/>
            <w:shd w:val="clear" w:color="auto" w:fill="auto"/>
            <w:vAlign w:val="center"/>
          </w:tcPr>
          <w:p w14:paraId="490C8D8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19F7B2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孕妇标志</w:t>
            </w:r>
          </w:p>
        </w:tc>
        <w:tc>
          <w:tcPr>
            <w:tcW w:w="1562" w:type="dxa"/>
            <w:shd w:val="clear" w:color="auto" w:fill="auto"/>
            <w:vAlign w:val="center"/>
          </w:tcPr>
          <w:p w14:paraId="5E4500C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YFBZ</w:t>
            </w:r>
          </w:p>
        </w:tc>
        <w:tc>
          <w:tcPr>
            <w:tcW w:w="3067" w:type="dxa"/>
            <w:shd w:val="clear" w:color="auto" w:fill="auto"/>
            <w:vAlign w:val="center"/>
          </w:tcPr>
          <w:p w14:paraId="183AC7A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孕妇标志</w:t>
            </w:r>
          </w:p>
        </w:tc>
        <w:tc>
          <w:tcPr>
            <w:tcW w:w="992" w:type="dxa"/>
            <w:shd w:val="clear" w:color="auto" w:fill="auto"/>
            <w:vAlign w:val="center"/>
          </w:tcPr>
          <w:p w14:paraId="220B1B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F366D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060637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37845F6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2232BD3" w14:textId="77777777" w:rsidTr="006C6E2B">
        <w:trPr>
          <w:jc w:val="center"/>
        </w:trPr>
        <w:tc>
          <w:tcPr>
            <w:tcW w:w="1486" w:type="dxa"/>
            <w:shd w:val="clear" w:color="auto" w:fill="auto"/>
            <w:vAlign w:val="center"/>
          </w:tcPr>
          <w:p w14:paraId="6625DD4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DE04.10.242.00</w:t>
            </w:r>
          </w:p>
        </w:tc>
        <w:tc>
          <w:tcPr>
            <w:tcW w:w="2239" w:type="dxa"/>
            <w:shd w:val="clear" w:color="auto" w:fill="auto"/>
            <w:vAlign w:val="center"/>
          </w:tcPr>
          <w:p w14:paraId="55A8175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孕周(D)</w:t>
            </w:r>
          </w:p>
        </w:tc>
        <w:tc>
          <w:tcPr>
            <w:tcW w:w="1562" w:type="dxa"/>
            <w:shd w:val="clear" w:color="auto" w:fill="auto"/>
            <w:vAlign w:val="center"/>
          </w:tcPr>
          <w:p w14:paraId="2C9501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YZ</w:t>
            </w:r>
          </w:p>
        </w:tc>
        <w:tc>
          <w:tcPr>
            <w:tcW w:w="3067" w:type="dxa"/>
            <w:shd w:val="clear" w:color="auto" w:fill="auto"/>
            <w:vAlign w:val="center"/>
          </w:tcPr>
          <w:p w14:paraId="6B60FCB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产前随访时孕妇的妊娠时长，计量单位为</w:t>
            </w:r>
            <w:r>
              <w:rPr>
                <w:rFonts w:hint="eastAsia"/>
                <w:sz w:val="18"/>
                <w:szCs w:val="18"/>
              </w:rPr>
              <w:t>d</w:t>
            </w:r>
          </w:p>
        </w:tc>
        <w:tc>
          <w:tcPr>
            <w:tcW w:w="992" w:type="dxa"/>
            <w:shd w:val="clear" w:color="auto" w:fill="auto"/>
            <w:vAlign w:val="center"/>
          </w:tcPr>
          <w:p w14:paraId="02CB9C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582C63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39ED164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70" w:type="dxa"/>
            <w:shd w:val="clear" w:color="auto" w:fill="auto"/>
            <w:vAlign w:val="center"/>
          </w:tcPr>
          <w:p w14:paraId="577C2EF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80C18FF" w14:textId="77777777" w:rsidTr="006C6E2B">
        <w:trPr>
          <w:jc w:val="center"/>
        </w:trPr>
        <w:tc>
          <w:tcPr>
            <w:tcW w:w="1486" w:type="dxa"/>
            <w:shd w:val="clear" w:color="auto" w:fill="auto"/>
            <w:vAlign w:val="center"/>
          </w:tcPr>
          <w:p w14:paraId="2A5512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239" w:type="dxa"/>
            <w:shd w:val="clear" w:color="auto" w:fill="auto"/>
            <w:vAlign w:val="center"/>
          </w:tcPr>
          <w:p w14:paraId="1CC3B65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562" w:type="dxa"/>
            <w:shd w:val="clear" w:color="auto" w:fill="auto"/>
            <w:vAlign w:val="center"/>
          </w:tcPr>
          <w:p w14:paraId="1B36C9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067" w:type="dxa"/>
            <w:shd w:val="clear" w:color="auto" w:fill="auto"/>
            <w:vAlign w:val="center"/>
          </w:tcPr>
          <w:p w14:paraId="1FDC04B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56ACDD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A94B5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9BCEA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1F6EC86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796D38C" w14:textId="77777777" w:rsidTr="006C6E2B">
        <w:trPr>
          <w:jc w:val="center"/>
        </w:trPr>
        <w:tc>
          <w:tcPr>
            <w:tcW w:w="1486" w:type="dxa"/>
            <w:shd w:val="clear" w:color="auto" w:fill="auto"/>
            <w:vAlign w:val="center"/>
          </w:tcPr>
          <w:p w14:paraId="0327E43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C6A52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短信提醒服务标志</w:t>
            </w:r>
          </w:p>
        </w:tc>
        <w:tc>
          <w:tcPr>
            <w:tcW w:w="1562" w:type="dxa"/>
            <w:shd w:val="clear" w:color="auto" w:fill="auto"/>
            <w:vAlign w:val="center"/>
          </w:tcPr>
          <w:p w14:paraId="05E0F2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DXTXFWBZ</w:t>
            </w:r>
          </w:p>
        </w:tc>
        <w:tc>
          <w:tcPr>
            <w:tcW w:w="3067" w:type="dxa"/>
            <w:shd w:val="clear" w:color="auto" w:fill="auto"/>
            <w:vAlign w:val="center"/>
          </w:tcPr>
          <w:p w14:paraId="21B3E1E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短信提醒服务标志</w:t>
            </w:r>
          </w:p>
        </w:tc>
        <w:tc>
          <w:tcPr>
            <w:tcW w:w="992" w:type="dxa"/>
            <w:shd w:val="clear" w:color="auto" w:fill="auto"/>
            <w:vAlign w:val="center"/>
          </w:tcPr>
          <w:p w14:paraId="0CEE1F5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34AD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4DE2E6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14B0396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C387058" w14:textId="77777777" w:rsidTr="006C6E2B">
        <w:trPr>
          <w:jc w:val="center"/>
        </w:trPr>
        <w:tc>
          <w:tcPr>
            <w:tcW w:w="1486" w:type="dxa"/>
            <w:shd w:val="clear" w:color="auto" w:fill="auto"/>
            <w:vAlign w:val="center"/>
          </w:tcPr>
          <w:p w14:paraId="003E855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DE02.01.006.00</w:t>
            </w:r>
          </w:p>
        </w:tc>
        <w:tc>
          <w:tcPr>
            <w:tcW w:w="2239" w:type="dxa"/>
            <w:shd w:val="clear" w:color="auto" w:fill="auto"/>
            <w:vAlign w:val="center"/>
          </w:tcPr>
          <w:p w14:paraId="798F230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传染病患者归属代码</w:t>
            </w:r>
          </w:p>
        </w:tc>
        <w:tc>
          <w:tcPr>
            <w:tcW w:w="1562" w:type="dxa"/>
            <w:shd w:val="clear" w:color="auto" w:fill="auto"/>
            <w:vAlign w:val="center"/>
          </w:tcPr>
          <w:p w14:paraId="033F2F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CRBHZGSDM</w:t>
            </w:r>
          </w:p>
        </w:tc>
        <w:tc>
          <w:tcPr>
            <w:tcW w:w="3067" w:type="dxa"/>
            <w:shd w:val="clear" w:color="auto" w:fill="auto"/>
            <w:vAlign w:val="center"/>
          </w:tcPr>
          <w:p w14:paraId="2A06F6A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传染病患者现住地址与就诊医疗卫生机构所在地区关系在特定编码体系中的代码</w:t>
            </w:r>
          </w:p>
        </w:tc>
        <w:tc>
          <w:tcPr>
            <w:tcW w:w="992" w:type="dxa"/>
            <w:shd w:val="clear" w:color="auto" w:fill="auto"/>
            <w:vAlign w:val="center"/>
          </w:tcPr>
          <w:p w14:paraId="6830BE9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10D26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090FFE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35B53674"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03F6C035"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CV02.01.104传染病患者归属代码表</w:t>
            </w:r>
          </w:p>
        </w:tc>
      </w:tr>
    </w:tbl>
    <w:p w14:paraId="4CA3C934"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451CB3D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26AA88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0D03EA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001417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6B38A10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685A77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0763CB4"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530368F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44DF49B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0D227CF" w14:textId="77777777" w:rsidTr="006C6E2B">
        <w:trPr>
          <w:jc w:val="center"/>
        </w:trPr>
        <w:tc>
          <w:tcPr>
            <w:tcW w:w="1486" w:type="dxa"/>
            <w:shd w:val="clear" w:color="auto" w:fill="auto"/>
            <w:vAlign w:val="center"/>
          </w:tcPr>
          <w:p w14:paraId="753AC2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39" w:type="dxa"/>
            <w:shd w:val="clear" w:color="auto" w:fill="auto"/>
            <w:vAlign w:val="center"/>
          </w:tcPr>
          <w:p w14:paraId="6A535A6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62" w:type="dxa"/>
            <w:shd w:val="clear" w:color="auto" w:fill="auto"/>
            <w:vAlign w:val="center"/>
          </w:tcPr>
          <w:p w14:paraId="1ABFF6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067" w:type="dxa"/>
            <w:shd w:val="clear" w:color="auto" w:fill="auto"/>
            <w:vAlign w:val="center"/>
          </w:tcPr>
          <w:p w14:paraId="515EECE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41B414B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348AA6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63225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0CE74F19"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0043D5" w14:paraId="5EFB0F93" w14:textId="77777777" w:rsidTr="006C6E2B">
        <w:trPr>
          <w:jc w:val="center"/>
        </w:trPr>
        <w:tc>
          <w:tcPr>
            <w:tcW w:w="1486" w:type="dxa"/>
            <w:shd w:val="clear" w:color="auto" w:fill="auto"/>
            <w:vAlign w:val="center"/>
          </w:tcPr>
          <w:p w14:paraId="394DECB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7D8005D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336E15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7" w:type="dxa"/>
            <w:shd w:val="clear" w:color="auto" w:fill="auto"/>
            <w:vAlign w:val="center"/>
          </w:tcPr>
          <w:p w14:paraId="213ABEA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65B155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233B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5B347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29C0A808"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0043D5" w14:paraId="62C36308" w14:textId="77777777" w:rsidTr="006C6E2B">
        <w:trPr>
          <w:jc w:val="center"/>
        </w:trPr>
        <w:tc>
          <w:tcPr>
            <w:tcW w:w="1486" w:type="dxa"/>
            <w:shd w:val="clear" w:color="auto" w:fill="auto"/>
            <w:vAlign w:val="center"/>
          </w:tcPr>
          <w:p w14:paraId="60915DF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DE02.01.007.00</w:t>
            </w:r>
          </w:p>
        </w:tc>
        <w:tc>
          <w:tcPr>
            <w:tcW w:w="2239" w:type="dxa"/>
            <w:shd w:val="clear" w:color="auto" w:fill="auto"/>
            <w:vAlign w:val="center"/>
          </w:tcPr>
          <w:p w14:paraId="43CF4F6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传染病患者职业代码</w:t>
            </w:r>
          </w:p>
        </w:tc>
        <w:tc>
          <w:tcPr>
            <w:tcW w:w="1562" w:type="dxa"/>
            <w:shd w:val="clear" w:color="auto" w:fill="auto"/>
            <w:vAlign w:val="center"/>
          </w:tcPr>
          <w:p w14:paraId="03253D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CRBHZZYDM</w:t>
            </w:r>
          </w:p>
        </w:tc>
        <w:tc>
          <w:tcPr>
            <w:tcW w:w="3067" w:type="dxa"/>
            <w:shd w:val="clear" w:color="auto" w:fill="auto"/>
            <w:vAlign w:val="center"/>
          </w:tcPr>
          <w:p w14:paraId="46AF0B2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传染病患者从事职业类别在特定编码体系中的代码</w:t>
            </w:r>
          </w:p>
        </w:tc>
        <w:tc>
          <w:tcPr>
            <w:tcW w:w="992" w:type="dxa"/>
            <w:shd w:val="clear" w:color="auto" w:fill="auto"/>
            <w:vAlign w:val="center"/>
          </w:tcPr>
          <w:p w14:paraId="444C65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41D68B3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EA8AE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084204EF"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67C3EF62"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CV02.01.202传染病患者职业代码表</w:t>
            </w:r>
          </w:p>
        </w:tc>
      </w:tr>
      <w:tr w:rsidR="000043D5" w14:paraId="6A149646" w14:textId="77777777" w:rsidTr="006C6E2B">
        <w:trPr>
          <w:jc w:val="center"/>
        </w:trPr>
        <w:tc>
          <w:tcPr>
            <w:tcW w:w="1486" w:type="dxa"/>
            <w:shd w:val="clear" w:color="auto" w:fill="auto"/>
            <w:vAlign w:val="center"/>
          </w:tcPr>
          <w:p w14:paraId="7CBB215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39" w:type="dxa"/>
            <w:shd w:val="clear" w:color="auto" w:fill="auto"/>
            <w:vAlign w:val="center"/>
          </w:tcPr>
          <w:p w14:paraId="31FAF4F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0394E3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7" w:type="dxa"/>
            <w:shd w:val="clear" w:color="auto" w:fill="auto"/>
            <w:vAlign w:val="center"/>
          </w:tcPr>
          <w:p w14:paraId="01F1264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1B56EF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71263D1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30201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5EF7F8E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00C33C4" w14:textId="77777777" w:rsidTr="006C6E2B">
        <w:trPr>
          <w:jc w:val="center"/>
        </w:trPr>
        <w:tc>
          <w:tcPr>
            <w:tcW w:w="1486" w:type="dxa"/>
            <w:shd w:val="clear" w:color="auto" w:fill="auto"/>
            <w:vAlign w:val="center"/>
          </w:tcPr>
          <w:p w14:paraId="32D5EBE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3C7A2A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2" w:type="dxa"/>
            <w:shd w:val="clear" w:color="auto" w:fill="auto"/>
            <w:vAlign w:val="center"/>
          </w:tcPr>
          <w:p w14:paraId="2CB8DC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4ADDEB2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3E9440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79FF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B509AA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3E48F5D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1391D11" w14:textId="77777777" w:rsidTr="006C6E2B">
        <w:trPr>
          <w:jc w:val="center"/>
        </w:trPr>
        <w:tc>
          <w:tcPr>
            <w:tcW w:w="1486" w:type="dxa"/>
            <w:shd w:val="clear" w:color="auto" w:fill="auto"/>
            <w:vAlign w:val="center"/>
          </w:tcPr>
          <w:p w14:paraId="3F2AA6F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25342F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2" w:type="dxa"/>
            <w:shd w:val="clear" w:color="auto" w:fill="auto"/>
            <w:vAlign w:val="center"/>
          </w:tcPr>
          <w:p w14:paraId="2F3DE3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743F9FE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47E5B0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A045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C9845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48B20A1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E77BB40" w14:textId="77777777" w:rsidTr="006C6E2B">
        <w:trPr>
          <w:jc w:val="center"/>
        </w:trPr>
        <w:tc>
          <w:tcPr>
            <w:tcW w:w="1486" w:type="dxa"/>
            <w:shd w:val="clear" w:color="auto" w:fill="auto"/>
            <w:vAlign w:val="center"/>
          </w:tcPr>
          <w:p w14:paraId="371D0EC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0CD075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2" w:type="dxa"/>
            <w:shd w:val="clear" w:color="auto" w:fill="auto"/>
            <w:vAlign w:val="center"/>
          </w:tcPr>
          <w:p w14:paraId="04A06C8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067" w:type="dxa"/>
            <w:shd w:val="clear" w:color="auto" w:fill="auto"/>
            <w:vAlign w:val="center"/>
          </w:tcPr>
          <w:p w14:paraId="197046B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0354D1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F0A73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64AC47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4D5EF20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1F5C647" w14:textId="77777777" w:rsidTr="006C6E2B">
        <w:trPr>
          <w:jc w:val="center"/>
        </w:trPr>
        <w:tc>
          <w:tcPr>
            <w:tcW w:w="1486" w:type="dxa"/>
            <w:shd w:val="clear" w:color="auto" w:fill="auto"/>
            <w:vAlign w:val="center"/>
          </w:tcPr>
          <w:p w14:paraId="625775B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04CDE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乡镇街道-户籍地区划代码</w:t>
            </w:r>
          </w:p>
        </w:tc>
        <w:tc>
          <w:tcPr>
            <w:tcW w:w="1562" w:type="dxa"/>
            <w:shd w:val="clear" w:color="auto" w:fill="auto"/>
            <w:vAlign w:val="center"/>
          </w:tcPr>
          <w:p w14:paraId="300684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XZJD_HJDQHDM</w:t>
            </w:r>
          </w:p>
        </w:tc>
        <w:tc>
          <w:tcPr>
            <w:tcW w:w="3067" w:type="dxa"/>
            <w:shd w:val="clear" w:color="auto" w:fill="auto"/>
            <w:vAlign w:val="center"/>
          </w:tcPr>
          <w:p w14:paraId="050F9EA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户籍地区划代码</w:t>
            </w:r>
          </w:p>
        </w:tc>
        <w:tc>
          <w:tcPr>
            <w:tcW w:w="992" w:type="dxa"/>
            <w:shd w:val="clear" w:color="auto" w:fill="auto"/>
            <w:vAlign w:val="center"/>
          </w:tcPr>
          <w:p w14:paraId="434624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E4564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6CE07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70" w:type="dxa"/>
            <w:shd w:val="clear" w:color="auto" w:fill="auto"/>
            <w:vAlign w:val="center"/>
          </w:tcPr>
          <w:p w14:paraId="58F45F3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B78E0F4" w14:textId="77777777" w:rsidTr="006C6E2B">
        <w:trPr>
          <w:jc w:val="center"/>
        </w:trPr>
        <w:tc>
          <w:tcPr>
            <w:tcW w:w="1486" w:type="dxa"/>
            <w:shd w:val="clear" w:color="auto" w:fill="auto"/>
            <w:vAlign w:val="center"/>
          </w:tcPr>
          <w:p w14:paraId="3CC470F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72E0E5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2" w:type="dxa"/>
            <w:shd w:val="clear" w:color="auto" w:fill="auto"/>
            <w:vAlign w:val="center"/>
          </w:tcPr>
          <w:p w14:paraId="1CE907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67" w:type="dxa"/>
            <w:shd w:val="clear" w:color="auto" w:fill="auto"/>
            <w:vAlign w:val="center"/>
          </w:tcPr>
          <w:p w14:paraId="32CA242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0FDA17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B720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86076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079CF53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94F8D09" w14:textId="77777777" w:rsidTr="006C6E2B">
        <w:trPr>
          <w:jc w:val="center"/>
        </w:trPr>
        <w:tc>
          <w:tcPr>
            <w:tcW w:w="1486" w:type="dxa"/>
            <w:shd w:val="clear" w:color="auto" w:fill="auto"/>
            <w:vAlign w:val="center"/>
          </w:tcPr>
          <w:p w14:paraId="575AC88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9" w:type="dxa"/>
            <w:shd w:val="clear" w:color="auto" w:fill="auto"/>
            <w:vAlign w:val="center"/>
          </w:tcPr>
          <w:p w14:paraId="50CBE5B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2" w:type="dxa"/>
            <w:shd w:val="clear" w:color="auto" w:fill="auto"/>
            <w:vAlign w:val="center"/>
          </w:tcPr>
          <w:p w14:paraId="3938954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7" w:type="dxa"/>
            <w:shd w:val="clear" w:color="auto" w:fill="auto"/>
            <w:vAlign w:val="center"/>
          </w:tcPr>
          <w:p w14:paraId="4AC422B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61753A8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952F1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E003A3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59C72E7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6211C13" w14:textId="77777777" w:rsidTr="006C6E2B">
        <w:trPr>
          <w:jc w:val="center"/>
        </w:trPr>
        <w:tc>
          <w:tcPr>
            <w:tcW w:w="1486" w:type="dxa"/>
            <w:shd w:val="clear" w:color="auto" w:fill="auto"/>
            <w:vAlign w:val="center"/>
          </w:tcPr>
          <w:p w14:paraId="0BE2766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39" w:type="dxa"/>
            <w:shd w:val="clear" w:color="auto" w:fill="auto"/>
            <w:vAlign w:val="center"/>
          </w:tcPr>
          <w:p w14:paraId="09E40E2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2" w:type="dxa"/>
            <w:shd w:val="clear" w:color="auto" w:fill="auto"/>
            <w:vAlign w:val="center"/>
          </w:tcPr>
          <w:p w14:paraId="0CFEC5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67" w:type="dxa"/>
            <w:shd w:val="clear" w:color="auto" w:fill="auto"/>
            <w:vAlign w:val="center"/>
          </w:tcPr>
          <w:p w14:paraId="24FA23E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2B4117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2069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56D2C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68433A5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2C4DEE7" w14:textId="77777777" w:rsidTr="006C6E2B">
        <w:trPr>
          <w:jc w:val="center"/>
        </w:trPr>
        <w:tc>
          <w:tcPr>
            <w:tcW w:w="1486" w:type="dxa"/>
            <w:shd w:val="clear" w:color="auto" w:fill="auto"/>
            <w:vAlign w:val="center"/>
          </w:tcPr>
          <w:p w14:paraId="6F3EFF4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39" w:type="dxa"/>
            <w:shd w:val="clear" w:color="auto" w:fill="auto"/>
            <w:vAlign w:val="center"/>
          </w:tcPr>
          <w:p w14:paraId="5ED378A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2" w:type="dxa"/>
            <w:shd w:val="clear" w:color="auto" w:fill="auto"/>
            <w:vAlign w:val="center"/>
          </w:tcPr>
          <w:p w14:paraId="71C81A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67" w:type="dxa"/>
            <w:shd w:val="clear" w:color="auto" w:fill="auto"/>
            <w:vAlign w:val="center"/>
          </w:tcPr>
          <w:p w14:paraId="24AF471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734672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9247D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6DC06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1E9007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3DD9F29" w14:textId="77777777" w:rsidTr="006C6E2B">
        <w:trPr>
          <w:jc w:val="center"/>
        </w:trPr>
        <w:tc>
          <w:tcPr>
            <w:tcW w:w="1486" w:type="dxa"/>
            <w:shd w:val="clear" w:color="auto" w:fill="auto"/>
            <w:vAlign w:val="center"/>
          </w:tcPr>
          <w:p w14:paraId="65A82AC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39" w:type="dxa"/>
            <w:shd w:val="clear" w:color="auto" w:fill="auto"/>
            <w:vAlign w:val="center"/>
          </w:tcPr>
          <w:p w14:paraId="7F7E96A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2" w:type="dxa"/>
            <w:shd w:val="clear" w:color="auto" w:fill="auto"/>
            <w:vAlign w:val="center"/>
          </w:tcPr>
          <w:p w14:paraId="36661D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67" w:type="dxa"/>
            <w:shd w:val="clear" w:color="auto" w:fill="auto"/>
            <w:vAlign w:val="center"/>
          </w:tcPr>
          <w:p w14:paraId="0679E3C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0D22EA2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7DDD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A9C7B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1031DC5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93C34DF" w14:textId="77777777" w:rsidTr="006C6E2B">
        <w:trPr>
          <w:jc w:val="center"/>
        </w:trPr>
        <w:tc>
          <w:tcPr>
            <w:tcW w:w="1486" w:type="dxa"/>
            <w:shd w:val="clear" w:color="auto" w:fill="auto"/>
            <w:vAlign w:val="center"/>
          </w:tcPr>
          <w:p w14:paraId="482FC74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39" w:type="dxa"/>
            <w:shd w:val="clear" w:color="auto" w:fill="auto"/>
            <w:vAlign w:val="center"/>
          </w:tcPr>
          <w:p w14:paraId="6BFCD1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2" w:type="dxa"/>
            <w:shd w:val="clear" w:color="auto" w:fill="auto"/>
            <w:vAlign w:val="center"/>
          </w:tcPr>
          <w:p w14:paraId="5CFA116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67" w:type="dxa"/>
            <w:shd w:val="clear" w:color="auto" w:fill="auto"/>
            <w:vAlign w:val="center"/>
          </w:tcPr>
          <w:p w14:paraId="007A135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66453E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7621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3DD9A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784B5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337FCA7" w14:textId="77777777" w:rsidTr="006C6E2B">
        <w:trPr>
          <w:jc w:val="center"/>
        </w:trPr>
        <w:tc>
          <w:tcPr>
            <w:tcW w:w="1486" w:type="dxa"/>
            <w:shd w:val="clear" w:color="auto" w:fill="auto"/>
            <w:vAlign w:val="center"/>
          </w:tcPr>
          <w:p w14:paraId="15C557D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39" w:type="dxa"/>
            <w:shd w:val="clear" w:color="auto" w:fill="auto"/>
            <w:vAlign w:val="center"/>
          </w:tcPr>
          <w:p w14:paraId="4EC753E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2" w:type="dxa"/>
            <w:shd w:val="clear" w:color="auto" w:fill="auto"/>
            <w:vAlign w:val="center"/>
          </w:tcPr>
          <w:p w14:paraId="4FEBAB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67" w:type="dxa"/>
            <w:shd w:val="clear" w:color="auto" w:fill="auto"/>
            <w:vAlign w:val="center"/>
          </w:tcPr>
          <w:p w14:paraId="1F149AC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74827B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CC66BE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3264C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1F48B44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2674C7B"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4A4577B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7FEE017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8BA488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4D7C71D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3A279A3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1C5540A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D9CF685"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59AA0F3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6C1705C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31638719" w14:textId="77777777" w:rsidTr="006C6E2B">
        <w:trPr>
          <w:jc w:val="center"/>
        </w:trPr>
        <w:tc>
          <w:tcPr>
            <w:tcW w:w="1486" w:type="dxa"/>
            <w:shd w:val="clear" w:color="auto" w:fill="auto"/>
            <w:vAlign w:val="center"/>
          </w:tcPr>
          <w:p w14:paraId="5721DF8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988062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2" w:type="dxa"/>
            <w:shd w:val="clear" w:color="auto" w:fill="auto"/>
            <w:vAlign w:val="center"/>
          </w:tcPr>
          <w:p w14:paraId="026183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71F324B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17D4CE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FB9C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24A6C84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2D5F058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77F3E95" w14:textId="77777777" w:rsidTr="006C6E2B">
        <w:trPr>
          <w:jc w:val="center"/>
        </w:trPr>
        <w:tc>
          <w:tcPr>
            <w:tcW w:w="1486" w:type="dxa"/>
            <w:shd w:val="clear" w:color="auto" w:fill="auto"/>
            <w:vAlign w:val="center"/>
          </w:tcPr>
          <w:p w14:paraId="5242A45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1A8A5A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2" w:type="dxa"/>
            <w:shd w:val="clear" w:color="auto" w:fill="auto"/>
            <w:vAlign w:val="center"/>
          </w:tcPr>
          <w:p w14:paraId="1DE6F88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40D8B06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53F522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E3C97E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59D4B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2E5B816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BFC84EF" w14:textId="77777777" w:rsidTr="006C6E2B">
        <w:trPr>
          <w:jc w:val="center"/>
        </w:trPr>
        <w:tc>
          <w:tcPr>
            <w:tcW w:w="1486" w:type="dxa"/>
            <w:shd w:val="clear" w:color="auto" w:fill="auto"/>
            <w:vAlign w:val="center"/>
          </w:tcPr>
          <w:p w14:paraId="3790938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0785AC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2" w:type="dxa"/>
            <w:shd w:val="clear" w:color="auto" w:fill="auto"/>
            <w:vAlign w:val="center"/>
          </w:tcPr>
          <w:p w14:paraId="643ED7E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067" w:type="dxa"/>
            <w:shd w:val="clear" w:color="auto" w:fill="auto"/>
            <w:vAlign w:val="center"/>
          </w:tcPr>
          <w:p w14:paraId="59EED7A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3AD3BD6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1587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CED18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4ED4FD0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A651823" w14:textId="77777777" w:rsidTr="006C6E2B">
        <w:trPr>
          <w:jc w:val="center"/>
        </w:trPr>
        <w:tc>
          <w:tcPr>
            <w:tcW w:w="1486" w:type="dxa"/>
            <w:shd w:val="clear" w:color="auto" w:fill="auto"/>
            <w:vAlign w:val="center"/>
          </w:tcPr>
          <w:p w14:paraId="01849AE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737F7E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562" w:type="dxa"/>
            <w:shd w:val="clear" w:color="auto" w:fill="auto"/>
            <w:vAlign w:val="center"/>
          </w:tcPr>
          <w:p w14:paraId="192DF3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067" w:type="dxa"/>
            <w:shd w:val="clear" w:color="auto" w:fill="auto"/>
            <w:vAlign w:val="center"/>
          </w:tcPr>
          <w:p w14:paraId="12EF864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09FDF94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4FE85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7910E2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70" w:type="dxa"/>
            <w:shd w:val="clear" w:color="auto" w:fill="auto"/>
            <w:vAlign w:val="center"/>
          </w:tcPr>
          <w:p w14:paraId="42D898A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5D37DC6" w14:textId="77777777" w:rsidTr="006C6E2B">
        <w:trPr>
          <w:jc w:val="center"/>
        </w:trPr>
        <w:tc>
          <w:tcPr>
            <w:tcW w:w="1486" w:type="dxa"/>
            <w:shd w:val="clear" w:color="auto" w:fill="auto"/>
            <w:vAlign w:val="center"/>
          </w:tcPr>
          <w:p w14:paraId="635BA58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DEAB37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2" w:type="dxa"/>
            <w:shd w:val="clear" w:color="auto" w:fill="auto"/>
            <w:vAlign w:val="center"/>
          </w:tcPr>
          <w:p w14:paraId="3FF4B5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7" w:type="dxa"/>
            <w:shd w:val="clear" w:color="auto" w:fill="auto"/>
            <w:vAlign w:val="center"/>
          </w:tcPr>
          <w:p w14:paraId="29D569F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7B4FCE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BE4C2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27CED7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0DAE613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DFF53B8" w14:textId="77777777" w:rsidTr="006C6E2B">
        <w:trPr>
          <w:jc w:val="center"/>
        </w:trPr>
        <w:tc>
          <w:tcPr>
            <w:tcW w:w="1486" w:type="dxa"/>
            <w:shd w:val="clear" w:color="auto" w:fill="auto"/>
            <w:vAlign w:val="center"/>
          </w:tcPr>
          <w:p w14:paraId="4D8D182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8E385E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有无性病史</w:t>
            </w:r>
          </w:p>
        </w:tc>
        <w:tc>
          <w:tcPr>
            <w:tcW w:w="1562" w:type="dxa"/>
            <w:shd w:val="clear" w:color="auto" w:fill="auto"/>
            <w:vAlign w:val="center"/>
          </w:tcPr>
          <w:p w14:paraId="0B95AA1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YWXBS</w:t>
            </w:r>
          </w:p>
        </w:tc>
        <w:tc>
          <w:tcPr>
            <w:tcW w:w="3067" w:type="dxa"/>
            <w:shd w:val="clear" w:color="auto" w:fill="auto"/>
            <w:vAlign w:val="center"/>
          </w:tcPr>
          <w:p w14:paraId="07AA274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有无性病史</w:t>
            </w:r>
          </w:p>
        </w:tc>
        <w:tc>
          <w:tcPr>
            <w:tcW w:w="992" w:type="dxa"/>
            <w:shd w:val="clear" w:color="auto" w:fill="auto"/>
            <w:vAlign w:val="center"/>
          </w:tcPr>
          <w:p w14:paraId="25B134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1A34C9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61401A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78902C4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1.有2；无3；不详</w:t>
            </w:r>
          </w:p>
        </w:tc>
      </w:tr>
      <w:tr w:rsidR="000043D5" w14:paraId="3175A62B" w14:textId="77777777" w:rsidTr="006C6E2B">
        <w:trPr>
          <w:jc w:val="center"/>
        </w:trPr>
        <w:tc>
          <w:tcPr>
            <w:tcW w:w="1486" w:type="dxa"/>
            <w:shd w:val="clear" w:color="auto" w:fill="auto"/>
            <w:vAlign w:val="center"/>
          </w:tcPr>
          <w:p w14:paraId="573B8F0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2EB3A4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w:t>
            </w:r>
          </w:p>
        </w:tc>
        <w:tc>
          <w:tcPr>
            <w:tcW w:w="1562" w:type="dxa"/>
            <w:shd w:val="clear" w:color="auto" w:fill="auto"/>
            <w:vAlign w:val="center"/>
          </w:tcPr>
          <w:p w14:paraId="35270F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w:t>
            </w:r>
          </w:p>
        </w:tc>
        <w:tc>
          <w:tcPr>
            <w:tcW w:w="3067" w:type="dxa"/>
            <w:shd w:val="clear" w:color="auto" w:fill="auto"/>
            <w:vAlign w:val="center"/>
          </w:tcPr>
          <w:p w14:paraId="3679697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w:t>
            </w:r>
          </w:p>
        </w:tc>
        <w:tc>
          <w:tcPr>
            <w:tcW w:w="992" w:type="dxa"/>
            <w:shd w:val="clear" w:color="auto" w:fill="auto"/>
            <w:vAlign w:val="center"/>
          </w:tcPr>
          <w:p w14:paraId="6ACF20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725FDD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7871AC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51A6A8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1.梅毒；2.艾滋病；3.淋病；4.沙眼衣原体感染；5.生殖器疱疹；6.尖锐湿疣；99.其他</w:t>
            </w:r>
          </w:p>
        </w:tc>
      </w:tr>
      <w:tr w:rsidR="000043D5" w14:paraId="307C2203" w14:textId="77777777" w:rsidTr="006C6E2B">
        <w:trPr>
          <w:jc w:val="center"/>
        </w:trPr>
        <w:tc>
          <w:tcPr>
            <w:tcW w:w="1486" w:type="dxa"/>
            <w:shd w:val="clear" w:color="auto" w:fill="auto"/>
            <w:vAlign w:val="center"/>
          </w:tcPr>
          <w:p w14:paraId="097493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847400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性病史诊断日期</w:t>
            </w:r>
          </w:p>
        </w:tc>
        <w:tc>
          <w:tcPr>
            <w:tcW w:w="1562" w:type="dxa"/>
            <w:shd w:val="clear" w:color="auto" w:fill="auto"/>
            <w:vAlign w:val="center"/>
          </w:tcPr>
          <w:p w14:paraId="406FA7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XBSZDRQ</w:t>
            </w:r>
          </w:p>
        </w:tc>
        <w:tc>
          <w:tcPr>
            <w:tcW w:w="3067" w:type="dxa"/>
            <w:shd w:val="clear" w:color="auto" w:fill="auto"/>
            <w:vAlign w:val="center"/>
          </w:tcPr>
          <w:p w14:paraId="16750A7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性病史诊断日期</w:t>
            </w:r>
          </w:p>
        </w:tc>
        <w:tc>
          <w:tcPr>
            <w:tcW w:w="992" w:type="dxa"/>
            <w:shd w:val="clear" w:color="auto" w:fill="auto"/>
            <w:vAlign w:val="center"/>
          </w:tcPr>
          <w:p w14:paraId="231FED2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D983D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25A318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CE6775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3DDBA6D" w14:textId="77777777" w:rsidTr="006C6E2B">
        <w:trPr>
          <w:jc w:val="center"/>
        </w:trPr>
        <w:tc>
          <w:tcPr>
            <w:tcW w:w="1486" w:type="dxa"/>
            <w:shd w:val="clear" w:color="auto" w:fill="auto"/>
            <w:vAlign w:val="center"/>
          </w:tcPr>
          <w:p w14:paraId="2531A0F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BF7D47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曾规范治疗标志</w:t>
            </w:r>
          </w:p>
        </w:tc>
        <w:tc>
          <w:tcPr>
            <w:tcW w:w="1562" w:type="dxa"/>
            <w:shd w:val="clear" w:color="auto" w:fill="auto"/>
            <w:vAlign w:val="center"/>
          </w:tcPr>
          <w:p w14:paraId="6D9F3C7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CGFZLBZ</w:t>
            </w:r>
          </w:p>
        </w:tc>
        <w:tc>
          <w:tcPr>
            <w:tcW w:w="3067" w:type="dxa"/>
            <w:shd w:val="clear" w:color="auto" w:fill="auto"/>
            <w:vAlign w:val="center"/>
          </w:tcPr>
          <w:p w14:paraId="10E05E1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曾规范治疗标志</w:t>
            </w:r>
          </w:p>
        </w:tc>
        <w:tc>
          <w:tcPr>
            <w:tcW w:w="992" w:type="dxa"/>
            <w:shd w:val="clear" w:color="auto" w:fill="auto"/>
            <w:vAlign w:val="center"/>
          </w:tcPr>
          <w:p w14:paraId="0A86EB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02A8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020A633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638D6EB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3517869" w14:textId="77777777" w:rsidTr="006C6E2B">
        <w:trPr>
          <w:jc w:val="center"/>
        </w:trPr>
        <w:tc>
          <w:tcPr>
            <w:tcW w:w="1486" w:type="dxa"/>
            <w:shd w:val="clear" w:color="auto" w:fill="auto"/>
            <w:vAlign w:val="center"/>
          </w:tcPr>
          <w:p w14:paraId="2C45C4C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B9C118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既往治疗日期</w:t>
            </w:r>
          </w:p>
        </w:tc>
        <w:tc>
          <w:tcPr>
            <w:tcW w:w="1562" w:type="dxa"/>
            <w:shd w:val="clear" w:color="auto" w:fill="auto"/>
            <w:vAlign w:val="center"/>
          </w:tcPr>
          <w:p w14:paraId="7D59BAE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JWZLRQ</w:t>
            </w:r>
          </w:p>
        </w:tc>
        <w:tc>
          <w:tcPr>
            <w:tcW w:w="3067" w:type="dxa"/>
            <w:shd w:val="clear" w:color="auto" w:fill="auto"/>
            <w:vAlign w:val="center"/>
          </w:tcPr>
          <w:p w14:paraId="76639BE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既往治疗日期</w:t>
            </w:r>
          </w:p>
        </w:tc>
        <w:tc>
          <w:tcPr>
            <w:tcW w:w="992" w:type="dxa"/>
            <w:shd w:val="clear" w:color="auto" w:fill="auto"/>
            <w:vAlign w:val="center"/>
          </w:tcPr>
          <w:p w14:paraId="666126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1AEC6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7BECFCE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DAEBB3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381114F" w14:textId="77777777" w:rsidTr="006C6E2B">
        <w:trPr>
          <w:jc w:val="center"/>
        </w:trPr>
        <w:tc>
          <w:tcPr>
            <w:tcW w:w="1486" w:type="dxa"/>
            <w:shd w:val="clear" w:color="auto" w:fill="auto"/>
            <w:vAlign w:val="center"/>
          </w:tcPr>
          <w:p w14:paraId="278533E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C25040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治疗药物分类</w:t>
            </w:r>
          </w:p>
        </w:tc>
        <w:tc>
          <w:tcPr>
            <w:tcW w:w="1562" w:type="dxa"/>
            <w:shd w:val="clear" w:color="auto" w:fill="auto"/>
            <w:vAlign w:val="center"/>
          </w:tcPr>
          <w:p w14:paraId="7317611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ZLYWFL</w:t>
            </w:r>
          </w:p>
        </w:tc>
        <w:tc>
          <w:tcPr>
            <w:tcW w:w="3067" w:type="dxa"/>
            <w:shd w:val="clear" w:color="auto" w:fill="auto"/>
            <w:vAlign w:val="center"/>
          </w:tcPr>
          <w:p w14:paraId="62F4C18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治疗药物分类</w:t>
            </w:r>
          </w:p>
        </w:tc>
        <w:tc>
          <w:tcPr>
            <w:tcW w:w="992" w:type="dxa"/>
            <w:shd w:val="clear" w:color="auto" w:fill="auto"/>
            <w:vAlign w:val="center"/>
          </w:tcPr>
          <w:p w14:paraId="62B1B3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6461C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ACAFBF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3830643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1.长效青霉素；2.头孢曲松；3.多西环素；4.四环素；5.红霉素；6.其他</w:t>
            </w:r>
          </w:p>
        </w:tc>
      </w:tr>
      <w:tr w:rsidR="000043D5" w14:paraId="14EE1C1F" w14:textId="77777777" w:rsidTr="006C6E2B">
        <w:trPr>
          <w:jc w:val="center"/>
        </w:trPr>
        <w:tc>
          <w:tcPr>
            <w:tcW w:w="1486" w:type="dxa"/>
            <w:shd w:val="clear" w:color="auto" w:fill="auto"/>
            <w:vAlign w:val="center"/>
          </w:tcPr>
          <w:p w14:paraId="7981C52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27692D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治疗药物-其他分类名称</w:t>
            </w:r>
          </w:p>
        </w:tc>
        <w:tc>
          <w:tcPr>
            <w:tcW w:w="1562" w:type="dxa"/>
            <w:shd w:val="clear" w:color="auto" w:fill="auto"/>
            <w:vAlign w:val="center"/>
          </w:tcPr>
          <w:p w14:paraId="19EBF1D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ZLYW_QTFLMC</w:t>
            </w:r>
          </w:p>
        </w:tc>
        <w:tc>
          <w:tcPr>
            <w:tcW w:w="3067" w:type="dxa"/>
            <w:shd w:val="clear" w:color="auto" w:fill="auto"/>
            <w:vAlign w:val="center"/>
          </w:tcPr>
          <w:p w14:paraId="0BA96D4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w:t>
            </w:r>
            <w:r>
              <w:rPr>
                <w:rFonts w:hint="eastAsia"/>
                <w:sz w:val="18"/>
                <w:szCs w:val="18"/>
              </w:rPr>
              <w:t>-</w:t>
            </w:r>
            <w:r>
              <w:rPr>
                <w:rFonts w:hint="eastAsia"/>
                <w:sz w:val="18"/>
                <w:szCs w:val="18"/>
              </w:rPr>
              <w:t>其他分类名称</w:t>
            </w:r>
          </w:p>
        </w:tc>
        <w:tc>
          <w:tcPr>
            <w:tcW w:w="992" w:type="dxa"/>
            <w:shd w:val="clear" w:color="auto" w:fill="auto"/>
            <w:vAlign w:val="center"/>
          </w:tcPr>
          <w:p w14:paraId="7DD1C85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3FF3D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1EDAC6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35FBB8D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F093041" w14:textId="77777777" w:rsidTr="006C6E2B">
        <w:trPr>
          <w:jc w:val="center"/>
        </w:trPr>
        <w:tc>
          <w:tcPr>
            <w:tcW w:w="1486" w:type="dxa"/>
            <w:shd w:val="clear" w:color="auto" w:fill="auto"/>
            <w:vAlign w:val="center"/>
          </w:tcPr>
          <w:p w14:paraId="0DB97DD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01DA43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治疗药物剂量</w:t>
            </w:r>
          </w:p>
        </w:tc>
        <w:tc>
          <w:tcPr>
            <w:tcW w:w="1562" w:type="dxa"/>
            <w:shd w:val="clear" w:color="auto" w:fill="auto"/>
            <w:vAlign w:val="center"/>
          </w:tcPr>
          <w:p w14:paraId="2C32405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ZLYWJL</w:t>
            </w:r>
          </w:p>
        </w:tc>
        <w:tc>
          <w:tcPr>
            <w:tcW w:w="3067" w:type="dxa"/>
            <w:shd w:val="clear" w:color="auto" w:fill="auto"/>
            <w:vAlign w:val="center"/>
          </w:tcPr>
          <w:p w14:paraId="1EDAA8A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治疗药物剂量</w:t>
            </w:r>
          </w:p>
        </w:tc>
        <w:tc>
          <w:tcPr>
            <w:tcW w:w="992" w:type="dxa"/>
            <w:shd w:val="clear" w:color="auto" w:fill="auto"/>
            <w:vAlign w:val="center"/>
          </w:tcPr>
          <w:p w14:paraId="458452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04C989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586807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63FC3E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80F8C6E" w14:textId="77777777" w:rsidTr="006C6E2B">
        <w:trPr>
          <w:jc w:val="center"/>
        </w:trPr>
        <w:tc>
          <w:tcPr>
            <w:tcW w:w="1486" w:type="dxa"/>
            <w:shd w:val="clear" w:color="auto" w:fill="auto"/>
            <w:vAlign w:val="center"/>
          </w:tcPr>
          <w:p w14:paraId="7E8D107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4BCAF4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梅毒TRUST检测结果代码</w:t>
            </w:r>
          </w:p>
        </w:tc>
        <w:tc>
          <w:tcPr>
            <w:tcW w:w="1562" w:type="dxa"/>
            <w:shd w:val="clear" w:color="auto" w:fill="auto"/>
            <w:vAlign w:val="center"/>
          </w:tcPr>
          <w:p w14:paraId="559DADF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067" w:type="dxa"/>
            <w:shd w:val="clear" w:color="auto" w:fill="auto"/>
            <w:vAlign w:val="center"/>
          </w:tcPr>
          <w:p w14:paraId="1D2858F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TRUST</w:t>
            </w:r>
            <w:r>
              <w:rPr>
                <w:rFonts w:hint="eastAsia"/>
                <w:sz w:val="18"/>
                <w:szCs w:val="18"/>
              </w:rPr>
              <w:t>检测结果代码</w:t>
            </w:r>
          </w:p>
        </w:tc>
        <w:tc>
          <w:tcPr>
            <w:tcW w:w="992" w:type="dxa"/>
            <w:shd w:val="clear" w:color="auto" w:fill="auto"/>
            <w:vAlign w:val="center"/>
          </w:tcPr>
          <w:p w14:paraId="2FE8D87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C5089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2BE6C3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EF42A8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0043D5" w14:paraId="0EFCC48C" w14:textId="77777777" w:rsidTr="006C6E2B">
        <w:trPr>
          <w:jc w:val="center"/>
        </w:trPr>
        <w:tc>
          <w:tcPr>
            <w:tcW w:w="1486" w:type="dxa"/>
            <w:shd w:val="clear" w:color="auto" w:fill="auto"/>
            <w:vAlign w:val="center"/>
          </w:tcPr>
          <w:p w14:paraId="578B0B3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C39F9C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梅毒TPPA检测结果代码</w:t>
            </w:r>
          </w:p>
        </w:tc>
        <w:tc>
          <w:tcPr>
            <w:tcW w:w="1562" w:type="dxa"/>
            <w:shd w:val="clear" w:color="auto" w:fill="auto"/>
            <w:vAlign w:val="center"/>
          </w:tcPr>
          <w:p w14:paraId="272EFA2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067" w:type="dxa"/>
            <w:shd w:val="clear" w:color="auto" w:fill="auto"/>
            <w:vAlign w:val="center"/>
          </w:tcPr>
          <w:p w14:paraId="503F042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TPPA</w:t>
            </w:r>
            <w:r>
              <w:rPr>
                <w:rFonts w:hint="eastAsia"/>
                <w:sz w:val="18"/>
                <w:szCs w:val="18"/>
              </w:rPr>
              <w:t>检测结果代码</w:t>
            </w:r>
          </w:p>
        </w:tc>
        <w:tc>
          <w:tcPr>
            <w:tcW w:w="992" w:type="dxa"/>
            <w:shd w:val="clear" w:color="auto" w:fill="auto"/>
            <w:vAlign w:val="center"/>
          </w:tcPr>
          <w:p w14:paraId="1C902F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6902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1A3E5B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7B0A6D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5343B5BA" w14:textId="77777777" w:rsidTr="006C6E2B">
        <w:trPr>
          <w:jc w:val="center"/>
        </w:trPr>
        <w:tc>
          <w:tcPr>
            <w:tcW w:w="1486" w:type="dxa"/>
            <w:shd w:val="clear" w:color="auto" w:fill="auto"/>
            <w:vAlign w:val="center"/>
          </w:tcPr>
          <w:p w14:paraId="120CE4D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3B2AAA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梅毒RPR检测结果代码</w:t>
            </w:r>
          </w:p>
        </w:tc>
        <w:tc>
          <w:tcPr>
            <w:tcW w:w="1562" w:type="dxa"/>
            <w:shd w:val="clear" w:color="auto" w:fill="auto"/>
            <w:vAlign w:val="center"/>
          </w:tcPr>
          <w:p w14:paraId="484966C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MDRJCJGDM</w:t>
            </w:r>
          </w:p>
        </w:tc>
        <w:tc>
          <w:tcPr>
            <w:tcW w:w="3067" w:type="dxa"/>
            <w:shd w:val="clear" w:color="auto" w:fill="auto"/>
            <w:vAlign w:val="center"/>
          </w:tcPr>
          <w:p w14:paraId="42F92DF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RPR</w:t>
            </w:r>
            <w:r>
              <w:rPr>
                <w:rFonts w:hint="eastAsia"/>
                <w:sz w:val="18"/>
                <w:szCs w:val="18"/>
              </w:rPr>
              <w:t>检测结果代码</w:t>
            </w:r>
          </w:p>
        </w:tc>
        <w:tc>
          <w:tcPr>
            <w:tcW w:w="992" w:type="dxa"/>
            <w:shd w:val="clear" w:color="auto" w:fill="auto"/>
            <w:vAlign w:val="center"/>
          </w:tcPr>
          <w:p w14:paraId="6C65741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2346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355C7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6CDF72C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bl>
    <w:p w14:paraId="1199681C"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3B987453"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53BA74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1C8D35F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05C498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1F7CAE9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0D435AE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C04488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B5E7A3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72838BD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440A9EF3" w14:textId="77777777" w:rsidTr="006C6E2B">
        <w:trPr>
          <w:jc w:val="center"/>
        </w:trPr>
        <w:tc>
          <w:tcPr>
            <w:tcW w:w="1486" w:type="dxa"/>
            <w:shd w:val="clear" w:color="auto" w:fill="auto"/>
            <w:vAlign w:val="center"/>
          </w:tcPr>
          <w:p w14:paraId="62E3400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31BC95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梅毒ELISA检测结果代码</w:t>
            </w:r>
          </w:p>
        </w:tc>
        <w:tc>
          <w:tcPr>
            <w:tcW w:w="1562" w:type="dxa"/>
            <w:shd w:val="clear" w:color="auto" w:fill="auto"/>
            <w:vAlign w:val="center"/>
          </w:tcPr>
          <w:p w14:paraId="1C072F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MDEJCJGDM</w:t>
            </w:r>
          </w:p>
        </w:tc>
        <w:tc>
          <w:tcPr>
            <w:tcW w:w="3067" w:type="dxa"/>
            <w:shd w:val="clear" w:color="auto" w:fill="auto"/>
            <w:vAlign w:val="center"/>
          </w:tcPr>
          <w:p w14:paraId="5AC54D9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ELISA</w:t>
            </w:r>
            <w:r>
              <w:rPr>
                <w:rFonts w:hint="eastAsia"/>
                <w:sz w:val="18"/>
                <w:szCs w:val="18"/>
              </w:rPr>
              <w:t>检测结果代码</w:t>
            </w:r>
          </w:p>
        </w:tc>
        <w:tc>
          <w:tcPr>
            <w:tcW w:w="992" w:type="dxa"/>
            <w:shd w:val="clear" w:color="auto" w:fill="auto"/>
            <w:vAlign w:val="center"/>
          </w:tcPr>
          <w:p w14:paraId="5E3F6F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2AC326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316DB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F0027F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4331509E" w14:textId="77777777" w:rsidTr="006C6E2B">
        <w:trPr>
          <w:jc w:val="center"/>
        </w:trPr>
        <w:tc>
          <w:tcPr>
            <w:tcW w:w="1486" w:type="dxa"/>
            <w:shd w:val="clear" w:color="auto" w:fill="auto"/>
            <w:vAlign w:val="center"/>
          </w:tcPr>
          <w:p w14:paraId="6680B74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304FBC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梅毒CLIA检测结果代码</w:t>
            </w:r>
          </w:p>
        </w:tc>
        <w:tc>
          <w:tcPr>
            <w:tcW w:w="1562" w:type="dxa"/>
            <w:shd w:val="clear" w:color="auto" w:fill="auto"/>
            <w:vAlign w:val="center"/>
          </w:tcPr>
          <w:p w14:paraId="213D113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MDCJCJGDM</w:t>
            </w:r>
          </w:p>
        </w:tc>
        <w:tc>
          <w:tcPr>
            <w:tcW w:w="3067" w:type="dxa"/>
            <w:shd w:val="clear" w:color="auto" w:fill="auto"/>
            <w:vAlign w:val="center"/>
          </w:tcPr>
          <w:p w14:paraId="3EC921F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CLIA</w:t>
            </w:r>
            <w:r>
              <w:rPr>
                <w:rFonts w:hint="eastAsia"/>
                <w:sz w:val="18"/>
                <w:szCs w:val="18"/>
              </w:rPr>
              <w:t>检测结果代码</w:t>
            </w:r>
          </w:p>
        </w:tc>
        <w:tc>
          <w:tcPr>
            <w:tcW w:w="992" w:type="dxa"/>
            <w:shd w:val="clear" w:color="auto" w:fill="auto"/>
            <w:vAlign w:val="center"/>
          </w:tcPr>
          <w:p w14:paraId="4528340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5FE4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23C2709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5651DB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0043D5" w14:paraId="7AE985F2" w14:textId="77777777" w:rsidTr="006C6E2B">
        <w:trPr>
          <w:jc w:val="center"/>
        </w:trPr>
        <w:tc>
          <w:tcPr>
            <w:tcW w:w="1486" w:type="dxa"/>
            <w:shd w:val="clear" w:color="auto" w:fill="auto"/>
            <w:vAlign w:val="center"/>
          </w:tcPr>
          <w:p w14:paraId="55EE892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B10692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接触史(传染来源)</w:t>
            </w:r>
          </w:p>
        </w:tc>
        <w:tc>
          <w:tcPr>
            <w:tcW w:w="1562" w:type="dxa"/>
            <w:shd w:val="clear" w:color="auto" w:fill="auto"/>
            <w:vAlign w:val="center"/>
          </w:tcPr>
          <w:p w14:paraId="7F9E91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JCS_CRLY</w:t>
            </w:r>
          </w:p>
        </w:tc>
        <w:tc>
          <w:tcPr>
            <w:tcW w:w="3067" w:type="dxa"/>
            <w:shd w:val="clear" w:color="auto" w:fill="auto"/>
            <w:vAlign w:val="center"/>
          </w:tcPr>
          <w:p w14:paraId="0139F1A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接触史</w:t>
            </w:r>
            <w:r>
              <w:rPr>
                <w:rFonts w:hint="eastAsia"/>
                <w:sz w:val="18"/>
                <w:szCs w:val="18"/>
              </w:rPr>
              <w:t>(</w:t>
            </w:r>
            <w:r>
              <w:rPr>
                <w:rFonts w:hint="eastAsia"/>
                <w:sz w:val="18"/>
                <w:szCs w:val="18"/>
              </w:rPr>
              <w:t>传染来源</w:t>
            </w:r>
            <w:r>
              <w:rPr>
                <w:rFonts w:hint="eastAsia"/>
                <w:sz w:val="18"/>
                <w:szCs w:val="18"/>
              </w:rPr>
              <w:t>)</w:t>
            </w:r>
          </w:p>
        </w:tc>
        <w:tc>
          <w:tcPr>
            <w:tcW w:w="992" w:type="dxa"/>
            <w:shd w:val="clear" w:color="auto" w:fill="auto"/>
            <w:vAlign w:val="center"/>
          </w:tcPr>
          <w:p w14:paraId="26F929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ABA2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6754BA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4CE4A70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1.非婚异性性接触2.配偶3.同性性接触4.母婴传播5.血液传播6.不详</w:t>
            </w:r>
          </w:p>
        </w:tc>
      </w:tr>
      <w:tr w:rsidR="000043D5" w14:paraId="75578E94" w14:textId="77777777" w:rsidTr="006C6E2B">
        <w:trPr>
          <w:jc w:val="center"/>
        </w:trPr>
        <w:tc>
          <w:tcPr>
            <w:tcW w:w="1486" w:type="dxa"/>
            <w:shd w:val="clear" w:color="auto" w:fill="auto"/>
            <w:vAlign w:val="center"/>
          </w:tcPr>
          <w:p w14:paraId="6BC4882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DA8281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吸毒史</w:t>
            </w:r>
          </w:p>
        </w:tc>
        <w:tc>
          <w:tcPr>
            <w:tcW w:w="1562" w:type="dxa"/>
            <w:shd w:val="clear" w:color="auto" w:fill="auto"/>
            <w:vAlign w:val="center"/>
          </w:tcPr>
          <w:p w14:paraId="6716F8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XDS</w:t>
            </w:r>
          </w:p>
        </w:tc>
        <w:tc>
          <w:tcPr>
            <w:tcW w:w="3067" w:type="dxa"/>
            <w:shd w:val="clear" w:color="auto" w:fill="auto"/>
            <w:vAlign w:val="center"/>
          </w:tcPr>
          <w:p w14:paraId="773B15D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吸毒史</w:t>
            </w:r>
          </w:p>
        </w:tc>
        <w:tc>
          <w:tcPr>
            <w:tcW w:w="992" w:type="dxa"/>
            <w:shd w:val="clear" w:color="auto" w:fill="auto"/>
            <w:vAlign w:val="center"/>
          </w:tcPr>
          <w:p w14:paraId="30C17D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9F93BF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97D8A9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203A3D8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1.无；2.静脉注射；3.口鼻吸入；4.两种方式都有；5.不清楚</w:t>
            </w:r>
          </w:p>
        </w:tc>
      </w:tr>
      <w:tr w:rsidR="000043D5" w14:paraId="516EA4F8" w14:textId="77777777" w:rsidTr="006C6E2B">
        <w:trPr>
          <w:jc w:val="center"/>
        </w:trPr>
        <w:tc>
          <w:tcPr>
            <w:tcW w:w="1486" w:type="dxa"/>
            <w:shd w:val="clear" w:color="auto" w:fill="auto"/>
            <w:vAlign w:val="center"/>
          </w:tcPr>
          <w:p w14:paraId="3B05AD7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3DD79A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性病就诊原因代码</w:t>
            </w:r>
          </w:p>
        </w:tc>
        <w:tc>
          <w:tcPr>
            <w:tcW w:w="1562" w:type="dxa"/>
            <w:shd w:val="clear" w:color="auto" w:fill="auto"/>
            <w:vAlign w:val="center"/>
          </w:tcPr>
          <w:p w14:paraId="42904B4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XBJZYYDM</w:t>
            </w:r>
          </w:p>
        </w:tc>
        <w:tc>
          <w:tcPr>
            <w:tcW w:w="3067" w:type="dxa"/>
            <w:shd w:val="clear" w:color="auto" w:fill="auto"/>
            <w:vAlign w:val="center"/>
          </w:tcPr>
          <w:p w14:paraId="34A43C81"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性病就诊原因代码</w:t>
            </w:r>
          </w:p>
        </w:tc>
        <w:tc>
          <w:tcPr>
            <w:tcW w:w="992" w:type="dxa"/>
            <w:shd w:val="clear" w:color="auto" w:fill="auto"/>
            <w:vAlign w:val="center"/>
          </w:tcPr>
          <w:p w14:paraId="1BB201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F6F10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A89C00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3198E3F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1.出现症状；2.自愿监测；3.术前筛查；4.孕产期筛查；5.婚前筛查；6.献血筛查；7.性伴通知；8.其他</w:t>
            </w:r>
          </w:p>
        </w:tc>
      </w:tr>
      <w:tr w:rsidR="000043D5" w14:paraId="514139F3" w14:textId="77777777" w:rsidTr="006C6E2B">
        <w:trPr>
          <w:jc w:val="center"/>
        </w:trPr>
        <w:tc>
          <w:tcPr>
            <w:tcW w:w="1486" w:type="dxa"/>
            <w:shd w:val="clear" w:color="auto" w:fill="auto"/>
            <w:vAlign w:val="center"/>
          </w:tcPr>
          <w:p w14:paraId="1CBB8BF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1F4923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就诊原因-其他说明</w:t>
            </w:r>
          </w:p>
        </w:tc>
        <w:tc>
          <w:tcPr>
            <w:tcW w:w="1562" w:type="dxa"/>
            <w:shd w:val="clear" w:color="auto" w:fill="auto"/>
            <w:vAlign w:val="center"/>
          </w:tcPr>
          <w:p w14:paraId="7E991C0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JZYY_QTSM</w:t>
            </w:r>
          </w:p>
        </w:tc>
        <w:tc>
          <w:tcPr>
            <w:tcW w:w="3067" w:type="dxa"/>
            <w:shd w:val="clear" w:color="auto" w:fill="auto"/>
            <w:vAlign w:val="center"/>
          </w:tcPr>
          <w:p w14:paraId="52D4CAD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就诊原因</w:t>
            </w:r>
            <w:r>
              <w:rPr>
                <w:rFonts w:hint="eastAsia"/>
                <w:sz w:val="18"/>
                <w:szCs w:val="18"/>
              </w:rPr>
              <w:t>-</w:t>
            </w:r>
            <w:r>
              <w:rPr>
                <w:rFonts w:hint="eastAsia"/>
                <w:sz w:val="18"/>
                <w:szCs w:val="18"/>
              </w:rPr>
              <w:t>其他说明</w:t>
            </w:r>
          </w:p>
        </w:tc>
        <w:tc>
          <w:tcPr>
            <w:tcW w:w="992" w:type="dxa"/>
            <w:shd w:val="clear" w:color="auto" w:fill="auto"/>
            <w:vAlign w:val="center"/>
          </w:tcPr>
          <w:p w14:paraId="4875E6C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E2350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BC9F5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6DEA516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65B6A33" w14:textId="77777777" w:rsidTr="006C6E2B">
        <w:trPr>
          <w:jc w:val="center"/>
        </w:trPr>
        <w:tc>
          <w:tcPr>
            <w:tcW w:w="1486" w:type="dxa"/>
            <w:shd w:val="clear" w:color="auto" w:fill="auto"/>
            <w:vAlign w:val="center"/>
          </w:tcPr>
          <w:p w14:paraId="4E590A3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8E9281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就诊情况分类</w:t>
            </w:r>
          </w:p>
        </w:tc>
        <w:tc>
          <w:tcPr>
            <w:tcW w:w="1562" w:type="dxa"/>
            <w:shd w:val="clear" w:color="auto" w:fill="auto"/>
            <w:vAlign w:val="center"/>
          </w:tcPr>
          <w:p w14:paraId="33B39A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JZQKFL</w:t>
            </w:r>
          </w:p>
        </w:tc>
        <w:tc>
          <w:tcPr>
            <w:tcW w:w="3067" w:type="dxa"/>
            <w:shd w:val="clear" w:color="auto" w:fill="auto"/>
            <w:vAlign w:val="center"/>
          </w:tcPr>
          <w:p w14:paraId="0C3AF76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就诊情况分类</w:t>
            </w:r>
          </w:p>
        </w:tc>
        <w:tc>
          <w:tcPr>
            <w:tcW w:w="992" w:type="dxa"/>
            <w:shd w:val="clear" w:color="auto" w:fill="auto"/>
            <w:vAlign w:val="center"/>
          </w:tcPr>
          <w:p w14:paraId="4D3292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24347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FFCDF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312E15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1.初诊；2.复诊</w:t>
            </w:r>
          </w:p>
        </w:tc>
      </w:tr>
      <w:tr w:rsidR="000043D5" w14:paraId="616D7A3F" w14:textId="77777777" w:rsidTr="006C6E2B">
        <w:trPr>
          <w:jc w:val="center"/>
        </w:trPr>
        <w:tc>
          <w:tcPr>
            <w:tcW w:w="1486" w:type="dxa"/>
            <w:shd w:val="clear" w:color="auto" w:fill="auto"/>
            <w:vAlign w:val="center"/>
          </w:tcPr>
          <w:p w14:paraId="6C05E4C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927176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诊断医院</w:t>
            </w:r>
          </w:p>
        </w:tc>
        <w:tc>
          <w:tcPr>
            <w:tcW w:w="1562" w:type="dxa"/>
            <w:shd w:val="clear" w:color="auto" w:fill="auto"/>
            <w:vAlign w:val="center"/>
          </w:tcPr>
          <w:p w14:paraId="2BBA051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ZDYY</w:t>
            </w:r>
          </w:p>
        </w:tc>
        <w:tc>
          <w:tcPr>
            <w:tcW w:w="3067" w:type="dxa"/>
            <w:shd w:val="clear" w:color="auto" w:fill="auto"/>
            <w:vAlign w:val="center"/>
          </w:tcPr>
          <w:p w14:paraId="1A61229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诊断医院</w:t>
            </w:r>
          </w:p>
        </w:tc>
        <w:tc>
          <w:tcPr>
            <w:tcW w:w="992" w:type="dxa"/>
            <w:shd w:val="clear" w:color="auto" w:fill="auto"/>
            <w:vAlign w:val="center"/>
          </w:tcPr>
          <w:p w14:paraId="1B77A96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ABC6D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0F8E7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77CF293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69C70DA" w14:textId="77777777" w:rsidTr="006C6E2B">
        <w:trPr>
          <w:jc w:val="center"/>
        </w:trPr>
        <w:tc>
          <w:tcPr>
            <w:tcW w:w="1486" w:type="dxa"/>
            <w:shd w:val="clear" w:color="auto" w:fill="auto"/>
            <w:vAlign w:val="center"/>
          </w:tcPr>
          <w:p w14:paraId="3FF7BD8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E2F649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性病临床表现代码</w:t>
            </w:r>
          </w:p>
        </w:tc>
        <w:tc>
          <w:tcPr>
            <w:tcW w:w="1562" w:type="dxa"/>
            <w:shd w:val="clear" w:color="auto" w:fill="auto"/>
            <w:vAlign w:val="center"/>
          </w:tcPr>
          <w:p w14:paraId="1B3319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XBLCBXDM</w:t>
            </w:r>
          </w:p>
        </w:tc>
        <w:tc>
          <w:tcPr>
            <w:tcW w:w="3067" w:type="dxa"/>
            <w:shd w:val="clear" w:color="auto" w:fill="auto"/>
            <w:vAlign w:val="center"/>
          </w:tcPr>
          <w:p w14:paraId="1253D40C"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性病临床表现代码</w:t>
            </w:r>
          </w:p>
        </w:tc>
        <w:tc>
          <w:tcPr>
            <w:tcW w:w="992" w:type="dxa"/>
            <w:shd w:val="clear" w:color="auto" w:fill="auto"/>
            <w:vAlign w:val="center"/>
          </w:tcPr>
          <w:p w14:paraId="34FA942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C131E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47B3A1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N4..6</w:t>
            </w:r>
          </w:p>
        </w:tc>
        <w:tc>
          <w:tcPr>
            <w:tcW w:w="2470" w:type="dxa"/>
            <w:shd w:val="clear" w:color="auto" w:fill="auto"/>
            <w:vAlign w:val="center"/>
          </w:tcPr>
          <w:p w14:paraId="166F4AF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1301BF0" w14:textId="77777777" w:rsidTr="006C6E2B">
        <w:trPr>
          <w:jc w:val="center"/>
        </w:trPr>
        <w:tc>
          <w:tcPr>
            <w:tcW w:w="1486" w:type="dxa"/>
            <w:shd w:val="clear" w:color="auto" w:fill="auto"/>
            <w:vAlign w:val="center"/>
          </w:tcPr>
          <w:p w14:paraId="7AA223B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94169D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562" w:type="dxa"/>
            <w:shd w:val="clear" w:color="auto" w:fill="auto"/>
            <w:vAlign w:val="center"/>
          </w:tcPr>
          <w:p w14:paraId="1D85494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067" w:type="dxa"/>
            <w:shd w:val="clear" w:color="auto" w:fill="auto"/>
            <w:vAlign w:val="center"/>
          </w:tcPr>
          <w:p w14:paraId="1D58CDC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发病日期</w:t>
            </w:r>
          </w:p>
        </w:tc>
        <w:tc>
          <w:tcPr>
            <w:tcW w:w="992" w:type="dxa"/>
            <w:shd w:val="clear" w:color="auto" w:fill="auto"/>
            <w:vAlign w:val="center"/>
          </w:tcPr>
          <w:p w14:paraId="72DC4D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89D9B2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2155F9D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A5D87C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2A612E7" w14:textId="77777777" w:rsidTr="006C6E2B">
        <w:trPr>
          <w:jc w:val="center"/>
        </w:trPr>
        <w:tc>
          <w:tcPr>
            <w:tcW w:w="1486" w:type="dxa"/>
            <w:shd w:val="clear" w:color="auto" w:fill="auto"/>
            <w:vAlign w:val="center"/>
          </w:tcPr>
          <w:p w14:paraId="5DACBD3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239" w:type="dxa"/>
            <w:shd w:val="clear" w:color="auto" w:fill="auto"/>
            <w:vAlign w:val="center"/>
          </w:tcPr>
          <w:p w14:paraId="46E50BD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562" w:type="dxa"/>
            <w:shd w:val="clear" w:color="auto" w:fill="auto"/>
            <w:vAlign w:val="center"/>
          </w:tcPr>
          <w:p w14:paraId="5C048E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067" w:type="dxa"/>
            <w:shd w:val="clear" w:color="auto" w:fill="auto"/>
            <w:vAlign w:val="center"/>
          </w:tcPr>
          <w:p w14:paraId="35DF6CB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575A2F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DE04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155A58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5F1A725"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B03FC79" w14:textId="77777777" w:rsidTr="006C6E2B">
        <w:trPr>
          <w:jc w:val="center"/>
        </w:trPr>
        <w:tc>
          <w:tcPr>
            <w:tcW w:w="1486" w:type="dxa"/>
            <w:shd w:val="clear" w:color="auto" w:fill="auto"/>
            <w:vAlign w:val="center"/>
          </w:tcPr>
          <w:p w14:paraId="1830074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594F79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慢性病病例分类代码</w:t>
            </w:r>
          </w:p>
        </w:tc>
        <w:tc>
          <w:tcPr>
            <w:tcW w:w="1562" w:type="dxa"/>
            <w:shd w:val="clear" w:color="auto" w:fill="auto"/>
            <w:vAlign w:val="center"/>
          </w:tcPr>
          <w:p w14:paraId="3EEAC4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MXBBLFLDM</w:t>
            </w:r>
          </w:p>
        </w:tc>
        <w:tc>
          <w:tcPr>
            <w:tcW w:w="3067" w:type="dxa"/>
            <w:shd w:val="clear" w:color="auto" w:fill="auto"/>
            <w:vAlign w:val="center"/>
          </w:tcPr>
          <w:p w14:paraId="4F72036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慢性病病例分类代码</w:t>
            </w:r>
          </w:p>
        </w:tc>
        <w:tc>
          <w:tcPr>
            <w:tcW w:w="992" w:type="dxa"/>
            <w:shd w:val="clear" w:color="auto" w:fill="auto"/>
            <w:vAlign w:val="center"/>
          </w:tcPr>
          <w:p w14:paraId="63F90D6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48364A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FBA5F9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4BF32CA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1.确诊病例2.疑似病例3.临床诊断病例4.无症状病例</w:t>
            </w:r>
          </w:p>
        </w:tc>
      </w:tr>
    </w:tbl>
    <w:p w14:paraId="02A92C81" w14:textId="77777777" w:rsidR="000C6B93" w:rsidRDefault="000C6B93" w:rsidP="000043D5">
      <w:pPr>
        <w:pStyle w:val="afffff4"/>
        <w:spacing w:beforeLines="50" w:before="156" w:afterLines="50" w:after="156"/>
        <w:ind w:firstLineChars="0" w:firstLine="0"/>
        <w:jc w:val="center"/>
        <w:rPr>
          <w:rFonts w:ascii="黑体" w:eastAsia="黑体" w:hAnsi="黑体" w:hint="eastAsia"/>
        </w:rPr>
      </w:pPr>
    </w:p>
    <w:p w14:paraId="6F0C5CA7" w14:textId="2278783B"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71009AB2"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484B630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F2421F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8381A0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1B4B972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3DF34CF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9DCCC11"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668D795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5C74342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7948136C" w14:textId="77777777" w:rsidTr="006C6E2B">
        <w:trPr>
          <w:jc w:val="center"/>
        </w:trPr>
        <w:tc>
          <w:tcPr>
            <w:tcW w:w="1486" w:type="dxa"/>
            <w:shd w:val="clear" w:color="auto" w:fill="auto"/>
            <w:vAlign w:val="center"/>
          </w:tcPr>
          <w:p w14:paraId="276139D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7F4772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性病(疾病)分类代码</w:t>
            </w:r>
          </w:p>
        </w:tc>
        <w:tc>
          <w:tcPr>
            <w:tcW w:w="1562" w:type="dxa"/>
            <w:shd w:val="clear" w:color="auto" w:fill="auto"/>
            <w:vAlign w:val="center"/>
          </w:tcPr>
          <w:p w14:paraId="588BAD5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XB_JB_FLDM</w:t>
            </w:r>
          </w:p>
        </w:tc>
        <w:tc>
          <w:tcPr>
            <w:tcW w:w="3067" w:type="dxa"/>
            <w:shd w:val="clear" w:color="auto" w:fill="auto"/>
            <w:vAlign w:val="center"/>
          </w:tcPr>
          <w:p w14:paraId="0184E55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w:t>
            </w:r>
            <w:r>
              <w:rPr>
                <w:rFonts w:hint="eastAsia"/>
                <w:sz w:val="18"/>
                <w:szCs w:val="18"/>
              </w:rPr>
              <w:t>(</w:t>
            </w:r>
            <w:r>
              <w:rPr>
                <w:rFonts w:hint="eastAsia"/>
                <w:sz w:val="18"/>
                <w:szCs w:val="18"/>
              </w:rPr>
              <w:t>疾病</w:t>
            </w:r>
            <w:r>
              <w:rPr>
                <w:rFonts w:hint="eastAsia"/>
                <w:sz w:val="18"/>
                <w:szCs w:val="18"/>
              </w:rPr>
              <w:t>)</w:t>
            </w:r>
            <w:r>
              <w:rPr>
                <w:rFonts w:hint="eastAsia"/>
                <w:sz w:val="18"/>
                <w:szCs w:val="18"/>
              </w:rPr>
              <w:t>分类代码</w:t>
            </w:r>
          </w:p>
        </w:tc>
        <w:tc>
          <w:tcPr>
            <w:tcW w:w="992" w:type="dxa"/>
            <w:shd w:val="clear" w:color="auto" w:fill="auto"/>
            <w:vAlign w:val="center"/>
          </w:tcPr>
          <w:p w14:paraId="625E866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F5620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6218F2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507D7D9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10.一期梅毒；11.二期梅毒；12.三期梅毒；13.胎传梅毒；14.隐性梅毒；20.艾滋病21.HIV(+)；30.淋病；40.尖锐湿疣；50.生殖器疱疹；60.生殖道沙眼衣原体</w:t>
            </w:r>
          </w:p>
        </w:tc>
      </w:tr>
      <w:tr w:rsidR="000043D5" w14:paraId="4A8BAA59" w14:textId="77777777" w:rsidTr="006C6E2B">
        <w:trPr>
          <w:jc w:val="center"/>
        </w:trPr>
        <w:tc>
          <w:tcPr>
            <w:tcW w:w="1486" w:type="dxa"/>
            <w:shd w:val="clear" w:color="auto" w:fill="auto"/>
            <w:vAlign w:val="center"/>
          </w:tcPr>
          <w:p w14:paraId="5D1E02F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3643A0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合并衣原体感染标志</w:t>
            </w:r>
          </w:p>
        </w:tc>
        <w:tc>
          <w:tcPr>
            <w:tcW w:w="1562" w:type="dxa"/>
            <w:shd w:val="clear" w:color="auto" w:fill="auto"/>
            <w:vAlign w:val="center"/>
          </w:tcPr>
          <w:p w14:paraId="17142F1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HBYYTGRBZ</w:t>
            </w:r>
          </w:p>
        </w:tc>
        <w:tc>
          <w:tcPr>
            <w:tcW w:w="3067" w:type="dxa"/>
            <w:shd w:val="clear" w:color="auto" w:fill="auto"/>
            <w:vAlign w:val="center"/>
          </w:tcPr>
          <w:p w14:paraId="7C6020F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合并衣原体感染标志</w:t>
            </w:r>
          </w:p>
        </w:tc>
        <w:tc>
          <w:tcPr>
            <w:tcW w:w="992" w:type="dxa"/>
            <w:shd w:val="clear" w:color="auto" w:fill="auto"/>
            <w:vAlign w:val="center"/>
          </w:tcPr>
          <w:p w14:paraId="0EDD446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95DE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658153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2D7DB4B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0EFF3A7" w14:textId="77777777" w:rsidTr="006C6E2B">
        <w:trPr>
          <w:jc w:val="center"/>
        </w:trPr>
        <w:tc>
          <w:tcPr>
            <w:tcW w:w="1486" w:type="dxa"/>
            <w:shd w:val="clear" w:color="auto" w:fill="auto"/>
            <w:vAlign w:val="center"/>
          </w:tcPr>
          <w:p w14:paraId="6B13038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37C35A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标本类型名称代码</w:t>
            </w:r>
          </w:p>
        </w:tc>
        <w:tc>
          <w:tcPr>
            <w:tcW w:w="1562" w:type="dxa"/>
            <w:shd w:val="clear" w:color="auto" w:fill="auto"/>
            <w:vAlign w:val="center"/>
          </w:tcPr>
          <w:p w14:paraId="5F23243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BBLXMCDM</w:t>
            </w:r>
          </w:p>
        </w:tc>
        <w:tc>
          <w:tcPr>
            <w:tcW w:w="3067" w:type="dxa"/>
            <w:shd w:val="clear" w:color="auto" w:fill="auto"/>
            <w:vAlign w:val="center"/>
          </w:tcPr>
          <w:p w14:paraId="6230C53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标本类型名称代码</w:t>
            </w:r>
          </w:p>
        </w:tc>
        <w:tc>
          <w:tcPr>
            <w:tcW w:w="992" w:type="dxa"/>
            <w:shd w:val="clear" w:color="auto" w:fill="auto"/>
            <w:vAlign w:val="center"/>
          </w:tcPr>
          <w:p w14:paraId="040BBA0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EBBA7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E5C411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343ADAF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1.全血；2.血清；3.分泌物</w:t>
            </w:r>
          </w:p>
        </w:tc>
      </w:tr>
      <w:tr w:rsidR="000043D5" w14:paraId="6068F630" w14:textId="77777777" w:rsidTr="006C6E2B">
        <w:trPr>
          <w:jc w:val="center"/>
        </w:trPr>
        <w:tc>
          <w:tcPr>
            <w:tcW w:w="1486" w:type="dxa"/>
            <w:shd w:val="clear" w:color="auto" w:fill="auto"/>
            <w:vAlign w:val="center"/>
          </w:tcPr>
          <w:p w14:paraId="20631C0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537ABB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涂片检测</w:t>
            </w:r>
          </w:p>
        </w:tc>
        <w:tc>
          <w:tcPr>
            <w:tcW w:w="1562" w:type="dxa"/>
            <w:shd w:val="clear" w:color="auto" w:fill="auto"/>
            <w:vAlign w:val="center"/>
          </w:tcPr>
          <w:p w14:paraId="13C242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TPJC</w:t>
            </w:r>
          </w:p>
        </w:tc>
        <w:tc>
          <w:tcPr>
            <w:tcW w:w="3067" w:type="dxa"/>
            <w:shd w:val="clear" w:color="auto" w:fill="auto"/>
            <w:vAlign w:val="center"/>
          </w:tcPr>
          <w:p w14:paraId="1E84A21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涂片检测</w:t>
            </w:r>
          </w:p>
        </w:tc>
        <w:tc>
          <w:tcPr>
            <w:tcW w:w="992" w:type="dxa"/>
            <w:shd w:val="clear" w:color="auto" w:fill="auto"/>
            <w:vAlign w:val="center"/>
          </w:tcPr>
          <w:p w14:paraId="614C26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6903A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4BEAC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1E52FD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0043D5" w14:paraId="63CF1013" w14:textId="77777777" w:rsidTr="006C6E2B">
        <w:trPr>
          <w:jc w:val="center"/>
        </w:trPr>
        <w:tc>
          <w:tcPr>
            <w:tcW w:w="1486" w:type="dxa"/>
            <w:shd w:val="clear" w:color="auto" w:fill="auto"/>
            <w:vAlign w:val="center"/>
          </w:tcPr>
          <w:p w14:paraId="35B97A4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7951D1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培养法结果代码</w:t>
            </w:r>
          </w:p>
        </w:tc>
        <w:tc>
          <w:tcPr>
            <w:tcW w:w="1562" w:type="dxa"/>
            <w:shd w:val="clear" w:color="auto" w:fill="auto"/>
            <w:vAlign w:val="center"/>
          </w:tcPr>
          <w:p w14:paraId="1E8A85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PYFJGDM</w:t>
            </w:r>
          </w:p>
        </w:tc>
        <w:tc>
          <w:tcPr>
            <w:tcW w:w="3067" w:type="dxa"/>
            <w:shd w:val="clear" w:color="auto" w:fill="auto"/>
            <w:vAlign w:val="center"/>
          </w:tcPr>
          <w:p w14:paraId="433BE00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培养法结果代码</w:t>
            </w:r>
          </w:p>
        </w:tc>
        <w:tc>
          <w:tcPr>
            <w:tcW w:w="992" w:type="dxa"/>
            <w:shd w:val="clear" w:color="auto" w:fill="auto"/>
            <w:vAlign w:val="center"/>
          </w:tcPr>
          <w:p w14:paraId="6B0DCB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41E3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9C163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B0BEEA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0043D5" w14:paraId="5A9DDD82" w14:textId="77777777" w:rsidTr="006C6E2B">
        <w:trPr>
          <w:jc w:val="center"/>
        </w:trPr>
        <w:tc>
          <w:tcPr>
            <w:tcW w:w="1486" w:type="dxa"/>
            <w:shd w:val="clear" w:color="auto" w:fill="auto"/>
            <w:vAlign w:val="center"/>
          </w:tcPr>
          <w:p w14:paraId="19A8847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0EEA1B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核酸检测结果代码</w:t>
            </w:r>
          </w:p>
        </w:tc>
        <w:tc>
          <w:tcPr>
            <w:tcW w:w="1562" w:type="dxa"/>
            <w:shd w:val="clear" w:color="auto" w:fill="auto"/>
            <w:vAlign w:val="center"/>
          </w:tcPr>
          <w:p w14:paraId="0DBEFD8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HSJCJGDM</w:t>
            </w:r>
          </w:p>
        </w:tc>
        <w:tc>
          <w:tcPr>
            <w:tcW w:w="3067" w:type="dxa"/>
            <w:shd w:val="clear" w:color="auto" w:fill="auto"/>
            <w:vAlign w:val="center"/>
          </w:tcPr>
          <w:p w14:paraId="73116DF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核酸检测结果代码</w:t>
            </w:r>
          </w:p>
        </w:tc>
        <w:tc>
          <w:tcPr>
            <w:tcW w:w="992" w:type="dxa"/>
            <w:shd w:val="clear" w:color="auto" w:fill="auto"/>
            <w:vAlign w:val="center"/>
          </w:tcPr>
          <w:p w14:paraId="7EB4D74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B489E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B1B30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D13C5F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0043D5" w14:paraId="7BC169B9" w14:textId="77777777" w:rsidTr="006C6E2B">
        <w:trPr>
          <w:jc w:val="center"/>
        </w:trPr>
        <w:tc>
          <w:tcPr>
            <w:tcW w:w="1486" w:type="dxa"/>
            <w:shd w:val="clear" w:color="auto" w:fill="auto"/>
            <w:vAlign w:val="center"/>
          </w:tcPr>
          <w:p w14:paraId="7547A31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8485B2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其他检测方法代码</w:t>
            </w:r>
          </w:p>
        </w:tc>
        <w:tc>
          <w:tcPr>
            <w:tcW w:w="1562" w:type="dxa"/>
            <w:shd w:val="clear" w:color="auto" w:fill="auto"/>
            <w:vAlign w:val="center"/>
          </w:tcPr>
          <w:p w14:paraId="6ADEEB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QTJCFFDM</w:t>
            </w:r>
          </w:p>
        </w:tc>
        <w:tc>
          <w:tcPr>
            <w:tcW w:w="3067" w:type="dxa"/>
            <w:shd w:val="clear" w:color="auto" w:fill="auto"/>
            <w:vAlign w:val="center"/>
          </w:tcPr>
          <w:p w14:paraId="050F7764"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其他检测方法代码</w:t>
            </w:r>
          </w:p>
        </w:tc>
        <w:tc>
          <w:tcPr>
            <w:tcW w:w="992" w:type="dxa"/>
            <w:shd w:val="clear" w:color="auto" w:fill="auto"/>
            <w:vAlign w:val="center"/>
          </w:tcPr>
          <w:p w14:paraId="3D63F93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5B99A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82369A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197E88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1.细胞培养；2.直接免疫荧光法；3.酶联免疫吸附试验；4.快速免疫层析试验；5.血清抗体检验</w:t>
            </w:r>
          </w:p>
        </w:tc>
      </w:tr>
      <w:tr w:rsidR="000043D5" w14:paraId="646B938A" w14:textId="77777777" w:rsidTr="006C6E2B">
        <w:trPr>
          <w:jc w:val="center"/>
        </w:trPr>
        <w:tc>
          <w:tcPr>
            <w:tcW w:w="1486" w:type="dxa"/>
            <w:shd w:val="clear" w:color="auto" w:fill="auto"/>
            <w:vAlign w:val="center"/>
          </w:tcPr>
          <w:p w14:paraId="4601CBC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DF2742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其他检测方法定性</w:t>
            </w:r>
          </w:p>
        </w:tc>
        <w:tc>
          <w:tcPr>
            <w:tcW w:w="1562" w:type="dxa"/>
            <w:shd w:val="clear" w:color="auto" w:fill="auto"/>
            <w:vAlign w:val="center"/>
          </w:tcPr>
          <w:p w14:paraId="695F73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QTJCFFDX</w:t>
            </w:r>
          </w:p>
        </w:tc>
        <w:tc>
          <w:tcPr>
            <w:tcW w:w="3067" w:type="dxa"/>
            <w:shd w:val="clear" w:color="auto" w:fill="auto"/>
            <w:vAlign w:val="center"/>
          </w:tcPr>
          <w:p w14:paraId="0DD66CF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其他检测方法定性</w:t>
            </w:r>
          </w:p>
        </w:tc>
        <w:tc>
          <w:tcPr>
            <w:tcW w:w="992" w:type="dxa"/>
            <w:shd w:val="clear" w:color="auto" w:fill="auto"/>
            <w:vAlign w:val="center"/>
          </w:tcPr>
          <w:p w14:paraId="761E46F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94934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8E1AF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2527015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w:t>
            </w:r>
          </w:p>
        </w:tc>
      </w:tr>
      <w:tr w:rsidR="000043D5" w14:paraId="29E601AA" w14:textId="77777777" w:rsidTr="006C6E2B">
        <w:trPr>
          <w:jc w:val="center"/>
        </w:trPr>
        <w:tc>
          <w:tcPr>
            <w:tcW w:w="1486" w:type="dxa"/>
            <w:shd w:val="clear" w:color="auto" w:fill="auto"/>
            <w:vAlign w:val="center"/>
          </w:tcPr>
          <w:p w14:paraId="0E07F7A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62B5092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562BFEB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067" w:type="dxa"/>
            <w:shd w:val="clear" w:color="auto" w:fill="auto"/>
            <w:vAlign w:val="center"/>
          </w:tcPr>
          <w:p w14:paraId="70D6C5F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7A762D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C75EC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558AA0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23943A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7A359F8" w14:textId="77777777" w:rsidTr="006C6E2B">
        <w:trPr>
          <w:jc w:val="center"/>
        </w:trPr>
        <w:tc>
          <w:tcPr>
            <w:tcW w:w="1486" w:type="dxa"/>
            <w:shd w:val="clear" w:color="auto" w:fill="auto"/>
            <w:vAlign w:val="center"/>
          </w:tcPr>
          <w:p w14:paraId="77DAAAF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ADE18F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2" w:type="dxa"/>
            <w:shd w:val="clear" w:color="auto" w:fill="auto"/>
            <w:vAlign w:val="center"/>
          </w:tcPr>
          <w:p w14:paraId="5570244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067" w:type="dxa"/>
            <w:shd w:val="clear" w:color="auto" w:fill="auto"/>
            <w:vAlign w:val="center"/>
          </w:tcPr>
          <w:p w14:paraId="4A2C974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收卡日期</w:t>
            </w:r>
          </w:p>
        </w:tc>
        <w:tc>
          <w:tcPr>
            <w:tcW w:w="992" w:type="dxa"/>
            <w:shd w:val="clear" w:color="auto" w:fill="auto"/>
            <w:vAlign w:val="center"/>
          </w:tcPr>
          <w:p w14:paraId="2BB35BD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D684D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32B422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3AE7AA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11F7BAF" w14:textId="77777777" w:rsidTr="006C6E2B">
        <w:trPr>
          <w:jc w:val="center"/>
        </w:trPr>
        <w:tc>
          <w:tcPr>
            <w:tcW w:w="1486" w:type="dxa"/>
            <w:shd w:val="clear" w:color="auto" w:fill="auto"/>
            <w:vAlign w:val="center"/>
          </w:tcPr>
          <w:p w14:paraId="70BF2CA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120C6E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2" w:type="dxa"/>
            <w:shd w:val="clear" w:color="auto" w:fill="auto"/>
            <w:vAlign w:val="center"/>
          </w:tcPr>
          <w:p w14:paraId="117C5E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7" w:type="dxa"/>
            <w:shd w:val="clear" w:color="auto" w:fill="auto"/>
            <w:vAlign w:val="center"/>
          </w:tcPr>
          <w:p w14:paraId="6B37686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2" w:type="dxa"/>
            <w:shd w:val="clear" w:color="auto" w:fill="auto"/>
            <w:vAlign w:val="center"/>
          </w:tcPr>
          <w:p w14:paraId="47AC29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C112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3FB339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46F7F28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4E66495" w14:textId="77777777" w:rsidTr="006C6E2B">
        <w:trPr>
          <w:jc w:val="center"/>
        </w:trPr>
        <w:tc>
          <w:tcPr>
            <w:tcW w:w="1486" w:type="dxa"/>
            <w:shd w:val="clear" w:color="auto" w:fill="auto"/>
            <w:vAlign w:val="center"/>
          </w:tcPr>
          <w:p w14:paraId="1FD8B83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8203FC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2" w:type="dxa"/>
            <w:shd w:val="clear" w:color="auto" w:fill="auto"/>
            <w:vAlign w:val="center"/>
          </w:tcPr>
          <w:p w14:paraId="683B32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7" w:type="dxa"/>
            <w:shd w:val="clear" w:color="auto" w:fill="auto"/>
            <w:vAlign w:val="center"/>
          </w:tcPr>
          <w:p w14:paraId="421F3C18"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2" w:type="dxa"/>
            <w:shd w:val="clear" w:color="auto" w:fill="auto"/>
            <w:vAlign w:val="center"/>
          </w:tcPr>
          <w:p w14:paraId="4351430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F863DD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C000F9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2962F890"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19C28CF" w14:textId="77777777" w:rsidTr="006C6E2B">
        <w:trPr>
          <w:jc w:val="center"/>
        </w:trPr>
        <w:tc>
          <w:tcPr>
            <w:tcW w:w="1486" w:type="dxa"/>
            <w:shd w:val="clear" w:color="auto" w:fill="auto"/>
            <w:vAlign w:val="center"/>
          </w:tcPr>
          <w:p w14:paraId="25AD91C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EBE5D7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2" w:type="dxa"/>
            <w:shd w:val="clear" w:color="auto" w:fill="auto"/>
            <w:vAlign w:val="center"/>
          </w:tcPr>
          <w:p w14:paraId="3814F78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7" w:type="dxa"/>
            <w:shd w:val="clear" w:color="auto" w:fill="auto"/>
            <w:vAlign w:val="center"/>
          </w:tcPr>
          <w:p w14:paraId="1768A03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2" w:type="dxa"/>
            <w:shd w:val="clear" w:color="auto" w:fill="auto"/>
            <w:vAlign w:val="center"/>
          </w:tcPr>
          <w:p w14:paraId="23D7B5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488CD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B509A0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0E32E58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2658BAB" w14:textId="77777777" w:rsidTr="006C6E2B">
        <w:trPr>
          <w:jc w:val="center"/>
        </w:trPr>
        <w:tc>
          <w:tcPr>
            <w:tcW w:w="1486" w:type="dxa"/>
            <w:shd w:val="clear" w:color="auto" w:fill="auto"/>
            <w:vAlign w:val="center"/>
          </w:tcPr>
          <w:p w14:paraId="6ED672F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404C7B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报告科室代码</w:t>
            </w:r>
          </w:p>
        </w:tc>
        <w:tc>
          <w:tcPr>
            <w:tcW w:w="1562" w:type="dxa"/>
            <w:shd w:val="clear" w:color="auto" w:fill="auto"/>
            <w:vAlign w:val="center"/>
          </w:tcPr>
          <w:p w14:paraId="366F9A6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067" w:type="dxa"/>
            <w:shd w:val="clear" w:color="auto" w:fill="auto"/>
            <w:vAlign w:val="center"/>
          </w:tcPr>
          <w:p w14:paraId="7283BEE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报告科室代码</w:t>
            </w:r>
          </w:p>
        </w:tc>
        <w:tc>
          <w:tcPr>
            <w:tcW w:w="992" w:type="dxa"/>
            <w:shd w:val="clear" w:color="auto" w:fill="auto"/>
            <w:vAlign w:val="center"/>
          </w:tcPr>
          <w:p w14:paraId="433FA1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B208FA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B3448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470" w:type="dxa"/>
            <w:shd w:val="clear" w:color="auto" w:fill="auto"/>
            <w:vAlign w:val="center"/>
          </w:tcPr>
          <w:p w14:paraId="0FBBCAF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E9B7BC2" w14:textId="77777777" w:rsidTr="006C6E2B">
        <w:trPr>
          <w:jc w:val="center"/>
        </w:trPr>
        <w:tc>
          <w:tcPr>
            <w:tcW w:w="1486" w:type="dxa"/>
            <w:shd w:val="clear" w:color="auto" w:fill="auto"/>
            <w:vAlign w:val="center"/>
          </w:tcPr>
          <w:p w14:paraId="7CABEC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A921D0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报告科室平台代码</w:t>
            </w:r>
          </w:p>
        </w:tc>
        <w:tc>
          <w:tcPr>
            <w:tcW w:w="1562" w:type="dxa"/>
            <w:shd w:val="clear" w:color="auto" w:fill="auto"/>
            <w:vAlign w:val="center"/>
          </w:tcPr>
          <w:p w14:paraId="0270529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BGKSPTDM</w:t>
            </w:r>
          </w:p>
        </w:tc>
        <w:tc>
          <w:tcPr>
            <w:tcW w:w="3067" w:type="dxa"/>
            <w:shd w:val="clear" w:color="auto" w:fill="auto"/>
            <w:vAlign w:val="center"/>
          </w:tcPr>
          <w:p w14:paraId="2A1E05F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报告科室平台代码</w:t>
            </w:r>
          </w:p>
        </w:tc>
        <w:tc>
          <w:tcPr>
            <w:tcW w:w="992" w:type="dxa"/>
            <w:shd w:val="clear" w:color="auto" w:fill="auto"/>
            <w:vAlign w:val="center"/>
          </w:tcPr>
          <w:p w14:paraId="5CD684C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B1C1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A5F164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0" w:type="dxa"/>
            <w:shd w:val="clear" w:color="auto" w:fill="auto"/>
            <w:vAlign w:val="center"/>
          </w:tcPr>
          <w:p w14:paraId="6CE7AB1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6C91B90" w14:textId="77777777" w:rsidTr="006C6E2B">
        <w:trPr>
          <w:jc w:val="center"/>
        </w:trPr>
        <w:tc>
          <w:tcPr>
            <w:tcW w:w="1486" w:type="dxa"/>
            <w:shd w:val="clear" w:color="auto" w:fill="auto"/>
            <w:vAlign w:val="center"/>
          </w:tcPr>
          <w:p w14:paraId="7DE7724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DE08.10.026.00</w:t>
            </w:r>
          </w:p>
        </w:tc>
        <w:tc>
          <w:tcPr>
            <w:tcW w:w="2239" w:type="dxa"/>
            <w:shd w:val="clear" w:color="auto" w:fill="auto"/>
            <w:vAlign w:val="center"/>
          </w:tcPr>
          <w:p w14:paraId="33170AF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科室名称</w:t>
            </w:r>
          </w:p>
        </w:tc>
        <w:tc>
          <w:tcPr>
            <w:tcW w:w="1562" w:type="dxa"/>
            <w:shd w:val="clear" w:color="auto" w:fill="auto"/>
            <w:vAlign w:val="center"/>
          </w:tcPr>
          <w:p w14:paraId="160CA08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KSMC</w:t>
            </w:r>
          </w:p>
        </w:tc>
        <w:tc>
          <w:tcPr>
            <w:tcW w:w="3067" w:type="dxa"/>
            <w:shd w:val="clear" w:color="auto" w:fill="auto"/>
            <w:vAlign w:val="center"/>
          </w:tcPr>
          <w:p w14:paraId="7D779CC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标识个体在医院就诊的科室名称</w:t>
            </w:r>
          </w:p>
        </w:tc>
        <w:tc>
          <w:tcPr>
            <w:tcW w:w="992" w:type="dxa"/>
            <w:shd w:val="clear" w:color="auto" w:fill="auto"/>
            <w:vAlign w:val="center"/>
          </w:tcPr>
          <w:p w14:paraId="70C7806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95A2B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7913D3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19E58FC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615CB43A"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表A.55  淋病登记报告卡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6CA71BA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C7B029E"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5620304D"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BE9F010"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48AB537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FAE5BF7"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0F0AFB1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335015B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225D342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413BCB05" w14:textId="77777777" w:rsidTr="006C6E2B">
        <w:trPr>
          <w:jc w:val="center"/>
        </w:trPr>
        <w:tc>
          <w:tcPr>
            <w:tcW w:w="1486" w:type="dxa"/>
            <w:shd w:val="clear" w:color="auto" w:fill="auto"/>
            <w:vAlign w:val="center"/>
          </w:tcPr>
          <w:p w14:paraId="3E3C8D7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40ADF3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报告医生工号</w:t>
            </w:r>
          </w:p>
        </w:tc>
        <w:tc>
          <w:tcPr>
            <w:tcW w:w="1562" w:type="dxa"/>
            <w:shd w:val="clear" w:color="auto" w:fill="auto"/>
            <w:vAlign w:val="center"/>
          </w:tcPr>
          <w:p w14:paraId="20218C6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BGYSGH</w:t>
            </w:r>
          </w:p>
        </w:tc>
        <w:tc>
          <w:tcPr>
            <w:tcW w:w="3067" w:type="dxa"/>
            <w:shd w:val="clear" w:color="auto" w:fill="auto"/>
            <w:vAlign w:val="center"/>
          </w:tcPr>
          <w:p w14:paraId="421351CF"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报告医生工号</w:t>
            </w:r>
          </w:p>
        </w:tc>
        <w:tc>
          <w:tcPr>
            <w:tcW w:w="992" w:type="dxa"/>
            <w:shd w:val="clear" w:color="auto" w:fill="auto"/>
            <w:vAlign w:val="center"/>
          </w:tcPr>
          <w:p w14:paraId="7A3653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3240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FD769C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16010C2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4C44AB7" w14:textId="77777777" w:rsidTr="006C6E2B">
        <w:trPr>
          <w:jc w:val="center"/>
        </w:trPr>
        <w:tc>
          <w:tcPr>
            <w:tcW w:w="1486" w:type="dxa"/>
            <w:shd w:val="clear" w:color="auto" w:fill="auto"/>
            <w:vAlign w:val="center"/>
          </w:tcPr>
          <w:p w14:paraId="2DE8680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DE06.00.179.00</w:t>
            </w:r>
          </w:p>
        </w:tc>
        <w:tc>
          <w:tcPr>
            <w:tcW w:w="2239" w:type="dxa"/>
            <w:shd w:val="clear" w:color="auto" w:fill="auto"/>
            <w:vAlign w:val="center"/>
          </w:tcPr>
          <w:p w14:paraId="47EB3C3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备注</w:t>
            </w:r>
          </w:p>
        </w:tc>
        <w:tc>
          <w:tcPr>
            <w:tcW w:w="1562" w:type="dxa"/>
            <w:shd w:val="clear" w:color="auto" w:fill="auto"/>
            <w:vAlign w:val="center"/>
          </w:tcPr>
          <w:p w14:paraId="2670FC5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BZ</w:t>
            </w:r>
          </w:p>
        </w:tc>
        <w:tc>
          <w:tcPr>
            <w:tcW w:w="3067" w:type="dxa"/>
            <w:shd w:val="clear" w:color="auto" w:fill="auto"/>
            <w:vAlign w:val="center"/>
          </w:tcPr>
          <w:p w14:paraId="578E707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备注</w:t>
            </w:r>
          </w:p>
        </w:tc>
        <w:tc>
          <w:tcPr>
            <w:tcW w:w="992" w:type="dxa"/>
            <w:shd w:val="clear" w:color="auto" w:fill="auto"/>
            <w:vAlign w:val="center"/>
          </w:tcPr>
          <w:p w14:paraId="0E7CBE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A4FC5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E7210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28E8C46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33F1F6E0" w14:textId="30425668" w:rsidR="00FB113A" w:rsidRDefault="000C6B93">
      <w:pPr>
        <w:pStyle w:val="aff3"/>
        <w:spacing w:before="156" w:after="156"/>
        <w:ind w:left="0"/>
      </w:pPr>
      <w:r>
        <w:rPr>
          <w:rFonts w:hint="eastAsia"/>
        </w:rPr>
        <w:t>生殖道沙眼衣原体感染报告卡</w:t>
      </w:r>
      <w:bookmarkEnd w:id="257"/>
      <w:bookmarkEnd w:id="258"/>
      <w:bookmarkEnd w:id="259"/>
    </w:p>
    <w:p w14:paraId="6498BCC6" w14:textId="77777777" w:rsidR="00FB113A" w:rsidRDefault="000C6B93">
      <w:pPr>
        <w:pStyle w:val="affffff5"/>
        <w:numPr>
          <w:ilvl w:val="1"/>
          <w:numId w:val="31"/>
        </w:numPr>
        <w:spacing w:before="156" w:after="156"/>
        <w:ind w:left="0"/>
      </w:pPr>
      <w:r>
        <w:rPr>
          <w:rFonts w:hint="eastAsia"/>
        </w:rPr>
        <w:t>生殖道沙眼衣原体感染报告卡</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FB113A" w14:paraId="17E87D23" w14:textId="77777777">
        <w:trPr>
          <w:tblHeader/>
          <w:jc w:val="center"/>
        </w:trPr>
        <w:tc>
          <w:tcPr>
            <w:tcW w:w="1486" w:type="dxa"/>
            <w:tcBorders>
              <w:top w:val="single" w:sz="8" w:space="0" w:color="auto"/>
              <w:bottom w:val="single" w:sz="8" w:space="0" w:color="auto"/>
            </w:tcBorders>
            <w:shd w:val="clear" w:color="auto" w:fill="auto"/>
            <w:vAlign w:val="center"/>
          </w:tcPr>
          <w:p w14:paraId="528EEA1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4FB87A3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7335200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581A0E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AA53E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05CA4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6D2CF0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701605C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25CF57DC" w14:textId="77777777">
        <w:trPr>
          <w:jc w:val="center"/>
        </w:trPr>
        <w:tc>
          <w:tcPr>
            <w:tcW w:w="1486" w:type="dxa"/>
            <w:tcBorders>
              <w:top w:val="single" w:sz="8" w:space="0" w:color="auto"/>
            </w:tcBorders>
            <w:shd w:val="clear" w:color="auto" w:fill="auto"/>
            <w:vAlign w:val="center"/>
          </w:tcPr>
          <w:p w14:paraId="4D155319"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tcBorders>
              <w:top w:val="single" w:sz="8" w:space="0" w:color="auto"/>
            </w:tcBorders>
            <w:shd w:val="clear" w:color="auto" w:fill="auto"/>
            <w:vAlign w:val="center"/>
          </w:tcPr>
          <w:p w14:paraId="4621C67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生殖道沙眼衣原体报告卡编号</w:t>
            </w:r>
          </w:p>
        </w:tc>
        <w:tc>
          <w:tcPr>
            <w:tcW w:w="1562" w:type="dxa"/>
            <w:tcBorders>
              <w:top w:val="single" w:sz="8" w:space="0" w:color="auto"/>
            </w:tcBorders>
            <w:shd w:val="clear" w:color="auto" w:fill="auto"/>
            <w:vAlign w:val="center"/>
          </w:tcPr>
          <w:p w14:paraId="18C6A7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SZDSYYYTBGKBH</w:t>
            </w:r>
          </w:p>
        </w:tc>
        <w:tc>
          <w:tcPr>
            <w:tcW w:w="3067" w:type="dxa"/>
            <w:tcBorders>
              <w:top w:val="single" w:sz="8" w:space="0" w:color="auto"/>
            </w:tcBorders>
            <w:shd w:val="clear" w:color="auto" w:fill="auto"/>
            <w:vAlign w:val="center"/>
          </w:tcPr>
          <w:p w14:paraId="180775A9" w14:textId="77777777" w:rsidR="00FB113A" w:rsidRDefault="000C6B93">
            <w:pPr>
              <w:widowControl/>
              <w:spacing w:line="240" w:lineRule="auto"/>
              <w:jc w:val="left"/>
              <w:rPr>
                <w:rFonts w:ascii="宋体" w:hAnsi="宋体" w:cs="宋体" w:hint="eastAsia"/>
                <w:sz w:val="18"/>
                <w:szCs w:val="18"/>
              </w:rPr>
            </w:pPr>
            <w:r>
              <w:rPr>
                <w:rFonts w:hint="eastAsia"/>
                <w:sz w:val="18"/>
                <w:szCs w:val="18"/>
              </w:rPr>
              <w:t>按照某一特定编码规则赋予报告卡的顺序号</w:t>
            </w:r>
          </w:p>
        </w:tc>
        <w:tc>
          <w:tcPr>
            <w:tcW w:w="992" w:type="dxa"/>
            <w:tcBorders>
              <w:top w:val="single" w:sz="8" w:space="0" w:color="auto"/>
            </w:tcBorders>
            <w:shd w:val="clear" w:color="auto" w:fill="auto"/>
            <w:vAlign w:val="center"/>
          </w:tcPr>
          <w:p w14:paraId="71399CD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tcBorders>
              <w:top w:val="single" w:sz="8" w:space="0" w:color="auto"/>
            </w:tcBorders>
            <w:shd w:val="clear" w:color="auto" w:fill="auto"/>
            <w:vAlign w:val="center"/>
          </w:tcPr>
          <w:p w14:paraId="4A43237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tcBorders>
              <w:top w:val="single" w:sz="8" w:space="0" w:color="auto"/>
            </w:tcBorders>
            <w:shd w:val="clear" w:color="auto" w:fill="auto"/>
            <w:vAlign w:val="center"/>
          </w:tcPr>
          <w:p w14:paraId="0CB4AF8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tcBorders>
              <w:top w:val="single" w:sz="8" w:space="0" w:color="auto"/>
            </w:tcBorders>
            <w:shd w:val="clear" w:color="auto" w:fill="auto"/>
            <w:vAlign w:val="center"/>
          </w:tcPr>
          <w:p w14:paraId="0ABD937A"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主键</w:t>
            </w:r>
          </w:p>
        </w:tc>
      </w:tr>
      <w:tr w:rsidR="00FB113A" w14:paraId="28409AB1" w14:textId="77777777">
        <w:trPr>
          <w:jc w:val="center"/>
        </w:trPr>
        <w:tc>
          <w:tcPr>
            <w:tcW w:w="1486" w:type="dxa"/>
            <w:shd w:val="clear" w:color="auto" w:fill="auto"/>
            <w:vAlign w:val="center"/>
          </w:tcPr>
          <w:p w14:paraId="1E6A50AA"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DE01.00.002.00</w:t>
            </w:r>
          </w:p>
        </w:tc>
        <w:tc>
          <w:tcPr>
            <w:tcW w:w="2239" w:type="dxa"/>
            <w:shd w:val="clear" w:color="auto" w:fill="auto"/>
            <w:vAlign w:val="center"/>
          </w:tcPr>
          <w:p w14:paraId="6FA5570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报告卡类别代码</w:t>
            </w:r>
          </w:p>
        </w:tc>
        <w:tc>
          <w:tcPr>
            <w:tcW w:w="1562" w:type="dxa"/>
            <w:shd w:val="clear" w:color="auto" w:fill="auto"/>
            <w:vAlign w:val="center"/>
          </w:tcPr>
          <w:p w14:paraId="3507CBF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BGKLBDM</w:t>
            </w:r>
          </w:p>
        </w:tc>
        <w:tc>
          <w:tcPr>
            <w:tcW w:w="3067" w:type="dxa"/>
            <w:shd w:val="clear" w:color="auto" w:fill="auto"/>
            <w:vAlign w:val="center"/>
          </w:tcPr>
          <w:p w14:paraId="07293786" w14:textId="77777777" w:rsidR="00FB113A" w:rsidRDefault="000C6B93">
            <w:pPr>
              <w:widowControl/>
              <w:spacing w:line="240" w:lineRule="auto"/>
              <w:jc w:val="left"/>
              <w:rPr>
                <w:rFonts w:ascii="宋体" w:hAnsi="宋体" w:cs="宋体" w:hint="eastAsia"/>
                <w:sz w:val="18"/>
                <w:szCs w:val="18"/>
              </w:rPr>
            </w:pPr>
            <w:r>
              <w:rPr>
                <w:rFonts w:hint="eastAsia"/>
                <w:sz w:val="18"/>
                <w:szCs w:val="18"/>
              </w:rPr>
              <w:t>报告卡所属类别在特定分类中的代码</w:t>
            </w:r>
          </w:p>
        </w:tc>
        <w:tc>
          <w:tcPr>
            <w:tcW w:w="992" w:type="dxa"/>
            <w:shd w:val="clear" w:color="auto" w:fill="auto"/>
            <w:vAlign w:val="center"/>
          </w:tcPr>
          <w:p w14:paraId="5343D344"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0CAB6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D183DC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6606A6F9"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1.初次报告；2.订正报告</w:t>
            </w:r>
          </w:p>
        </w:tc>
      </w:tr>
      <w:tr w:rsidR="00FB113A" w14:paraId="00C812FC" w14:textId="77777777">
        <w:trPr>
          <w:jc w:val="center"/>
        </w:trPr>
        <w:tc>
          <w:tcPr>
            <w:tcW w:w="1486" w:type="dxa"/>
            <w:shd w:val="clear" w:color="auto" w:fill="auto"/>
            <w:vAlign w:val="center"/>
          </w:tcPr>
          <w:p w14:paraId="517B31E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E36F85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患者登记号</w:t>
            </w:r>
          </w:p>
        </w:tc>
        <w:tc>
          <w:tcPr>
            <w:tcW w:w="1562" w:type="dxa"/>
            <w:shd w:val="clear" w:color="auto" w:fill="auto"/>
            <w:vAlign w:val="center"/>
          </w:tcPr>
          <w:p w14:paraId="1DE2C228"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HZDJH</w:t>
            </w:r>
          </w:p>
        </w:tc>
        <w:tc>
          <w:tcPr>
            <w:tcW w:w="3067" w:type="dxa"/>
            <w:shd w:val="clear" w:color="auto" w:fill="auto"/>
            <w:vAlign w:val="center"/>
          </w:tcPr>
          <w:p w14:paraId="1F3F3F31" w14:textId="77777777" w:rsidR="00FB113A" w:rsidRDefault="000C6B93">
            <w:pPr>
              <w:widowControl/>
              <w:spacing w:line="240" w:lineRule="auto"/>
              <w:jc w:val="left"/>
              <w:rPr>
                <w:rFonts w:ascii="宋体" w:hAnsi="宋体" w:cs="宋体" w:hint="eastAsia"/>
                <w:sz w:val="18"/>
                <w:szCs w:val="18"/>
              </w:rPr>
            </w:pPr>
            <w:r>
              <w:rPr>
                <w:rFonts w:hint="eastAsia"/>
                <w:sz w:val="18"/>
                <w:szCs w:val="18"/>
              </w:rPr>
              <w:t>根据登记单位国标代码、登记年份和编码给患者指定的登记号</w:t>
            </w:r>
          </w:p>
        </w:tc>
        <w:tc>
          <w:tcPr>
            <w:tcW w:w="992" w:type="dxa"/>
            <w:shd w:val="clear" w:color="auto" w:fill="auto"/>
            <w:vAlign w:val="center"/>
          </w:tcPr>
          <w:p w14:paraId="5867F94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27D378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6C0DB8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AN..24</w:t>
            </w:r>
          </w:p>
        </w:tc>
        <w:tc>
          <w:tcPr>
            <w:tcW w:w="2470" w:type="dxa"/>
            <w:shd w:val="clear" w:color="auto" w:fill="auto"/>
            <w:vAlign w:val="center"/>
          </w:tcPr>
          <w:p w14:paraId="5FB368C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CE58FB7" w14:textId="77777777">
        <w:trPr>
          <w:jc w:val="center"/>
        </w:trPr>
        <w:tc>
          <w:tcPr>
            <w:tcW w:w="1486" w:type="dxa"/>
            <w:shd w:val="clear" w:color="auto" w:fill="auto"/>
            <w:vAlign w:val="center"/>
          </w:tcPr>
          <w:p w14:paraId="168CFBD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DE02.01.031.00</w:t>
            </w:r>
          </w:p>
        </w:tc>
        <w:tc>
          <w:tcPr>
            <w:tcW w:w="2239" w:type="dxa"/>
            <w:shd w:val="clear" w:color="auto" w:fill="auto"/>
            <w:vAlign w:val="center"/>
          </w:tcPr>
          <w:p w14:paraId="39A6BDC7"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身份证件类别代码</w:t>
            </w:r>
          </w:p>
        </w:tc>
        <w:tc>
          <w:tcPr>
            <w:tcW w:w="1562" w:type="dxa"/>
            <w:shd w:val="clear" w:color="auto" w:fill="auto"/>
            <w:vAlign w:val="center"/>
          </w:tcPr>
          <w:p w14:paraId="4CCB49A1"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SFZJLBDM</w:t>
            </w:r>
          </w:p>
        </w:tc>
        <w:tc>
          <w:tcPr>
            <w:tcW w:w="3067" w:type="dxa"/>
            <w:shd w:val="clear" w:color="auto" w:fill="auto"/>
            <w:vAlign w:val="center"/>
          </w:tcPr>
          <w:p w14:paraId="2DD48ED7"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个体身份证件所属类别在特定编码体系中的代码</w:t>
            </w:r>
          </w:p>
        </w:tc>
        <w:tc>
          <w:tcPr>
            <w:tcW w:w="992" w:type="dxa"/>
            <w:shd w:val="clear" w:color="auto" w:fill="auto"/>
            <w:vAlign w:val="center"/>
          </w:tcPr>
          <w:p w14:paraId="4E78906B"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2492933"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BBE323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5A9933A9" w14:textId="77777777" w:rsidR="00FB113A" w:rsidRDefault="000C6B93">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425FB668" w14:textId="77777777" w:rsidR="00FB113A" w:rsidRDefault="000C6B93">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CV02.01.101身份证件类别代码表</w:t>
            </w:r>
          </w:p>
        </w:tc>
      </w:tr>
      <w:tr w:rsidR="00FB113A" w14:paraId="5C899A78" w14:textId="77777777">
        <w:trPr>
          <w:jc w:val="center"/>
        </w:trPr>
        <w:tc>
          <w:tcPr>
            <w:tcW w:w="1486" w:type="dxa"/>
            <w:shd w:val="clear" w:color="auto" w:fill="auto"/>
            <w:vAlign w:val="center"/>
          </w:tcPr>
          <w:p w14:paraId="3DC75AD0"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DE02.01.030.00</w:t>
            </w:r>
          </w:p>
        </w:tc>
        <w:tc>
          <w:tcPr>
            <w:tcW w:w="2239" w:type="dxa"/>
            <w:shd w:val="clear" w:color="auto" w:fill="auto"/>
            <w:vAlign w:val="center"/>
          </w:tcPr>
          <w:p w14:paraId="23F3B6CE"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身份证件号码</w:t>
            </w:r>
          </w:p>
        </w:tc>
        <w:tc>
          <w:tcPr>
            <w:tcW w:w="1562" w:type="dxa"/>
            <w:shd w:val="clear" w:color="auto" w:fill="auto"/>
            <w:vAlign w:val="center"/>
          </w:tcPr>
          <w:p w14:paraId="57B8BD2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SFZJHM</w:t>
            </w:r>
          </w:p>
        </w:tc>
        <w:tc>
          <w:tcPr>
            <w:tcW w:w="3067" w:type="dxa"/>
            <w:shd w:val="clear" w:color="auto" w:fill="auto"/>
            <w:vAlign w:val="center"/>
          </w:tcPr>
          <w:p w14:paraId="653C489E"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个体的身份证件上的唯一法定标识符</w:t>
            </w:r>
          </w:p>
        </w:tc>
        <w:tc>
          <w:tcPr>
            <w:tcW w:w="992" w:type="dxa"/>
            <w:shd w:val="clear" w:color="auto" w:fill="auto"/>
            <w:vAlign w:val="center"/>
          </w:tcPr>
          <w:p w14:paraId="54BAC6FD"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C70BFD7"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C7C4C1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3780A012"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6B68326A" w14:textId="77777777">
        <w:trPr>
          <w:jc w:val="center"/>
        </w:trPr>
        <w:tc>
          <w:tcPr>
            <w:tcW w:w="1486" w:type="dxa"/>
            <w:shd w:val="clear" w:color="auto" w:fill="auto"/>
            <w:vAlign w:val="center"/>
          </w:tcPr>
          <w:p w14:paraId="25F7D5D2"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DE02.01.039.00</w:t>
            </w:r>
          </w:p>
        </w:tc>
        <w:tc>
          <w:tcPr>
            <w:tcW w:w="2239" w:type="dxa"/>
            <w:shd w:val="clear" w:color="auto" w:fill="auto"/>
            <w:vAlign w:val="center"/>
          </w:tcPr>
          <w:p w14:paraId="2FD2A62B"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患者姓名</w:t>
            </w:r>
          </w:p>
        </w:tc>
        <w:tc>
          <w:tcPr>
            <w:tcW w:w="1562" w:type="dxa"/>
            <w:shd w:val="clear" w:color="auto" w:fill="auto"/>
            <w:vAlign w:val="center"/>
          </w:tcPr>
          <w:p w14:paraId="3F3D8109"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HZXM</w:t>
            </w:r>
          </w:p>
        </w:tc>
        <w:tc>
          <w:tcPr>
            <w:tcW w:w="3067" w:type="dxa"/>
            <w:shd w:val="clear" w:color="auto" w:fill="auto"/>
            <w:vAlign w:val="center"/>
          </w:tcPr>
          <w:p w14:paraId="358BFFB3" w14:textId="77777777" w:rsidR="00FB113A" w:rsidRDefault="000C6B93">
            <w:pPr>
              <w:widowControl/>
              <w:spacing w:line="240" w:lineRule="auto"/>
              <w:jc w:val="left"/>
              <w:rPr>
                <w:rFonts w:ascii="宋体" w:hAnsi="宋体" w:cs="宋体" w:hint="eastAsia"/>
                <w:sz w:val="18"/>
                <w:szCs w:val="18"/>
              </w:rPr>
            </w:pPr>
            <w:r>
              <w:rPr>
                <w:rFonts w:hint="eastAsia"/>
                <w:sz w:val="18"/>
                <w:szCs w:val="18"/>
              </w:rPr>
              <w:t>患者在公安管理部门正式登记注册的姓氏和名称</w:t>
            </w:r>
          </w:p>
        </w:tc>
        <w:tc>
          <w:tcPr>
            <w:tcW w:w="992" w:type="dxa"/>
            <w:shd w:val="clear" w:color="auto" w:fill="auto"/>
            <w:vAlign w:val="center"/>
          </w:tcPr>
          <w:p w14:paraId="56DD502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035948C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34ACFBF"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AN..50</w:t>
            </w:r>
          </w:p>
        </w:tc>
        <w:tc>
          <w:tcPr>
            <w:tcW w:w="2470" w:type="dxa"/>
            <w:shd w:val="clear" w:color="auto" w:fill="auto"/>
            <w:vAlign w:val="center"/>
          </w:tcPr>
          <w:p w14:paraId="38107BBF"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715F3ADD" w14:textId="77777777">
        <w:trPr>
          <w:jc w:val="center"/>
        </w:trPr>
        <w:tc>
          <w:tcPr>
            <w:tcW w:w="1486" w:type="dxa"/>
            <w:shd w:val="clear" w:color="auto" w:fill="auto"/>
            <w:vAlign w:val="center"/>
          </w:tcPr>
          <w:p w14:paraId="1762F928"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AFD35B1"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监护人身份证件号码</w:t>
            </w:r>
          </w:p>
        </w:tc>
        <w:tc>
          <w:tcPr>
            <w:tcW w:w="1562" w:type="dxa"/>
            <w:shd w:val="clear" w:color="auto" w:fill="auto"/>
            <w:vAlign w:val="center"/>
          </w:tcPr>
          <w:p w14:paraId="6F01B00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JHRSFZJHM</w:t>
            </w:r>
          </w:p>
        </w:tc>
        <w:tc>
          <w:tcPr>
            <w:tcW w:w="3067" w:type="dxa"/>
            <w:shd w:val="clear" w:color="auto" w:fill="auto"/>
            <w:vAlign w:val="center"/>
          </w:tcPr>
          <w:p w14:paraId="2ECBBA04" w14:textId="77777777" w:rsidR="00FB113A" w:rsidRDefault="000C6B93">
            <w:pPr>
              <w:widowControl/>
              <w:spacing w:line="240" w:lineRule="auto"/>
              <w:jc w:val="left"/>
              <w:rPr>
                <w:rFonts w:ascii="宋体" w:hAnsi="宋体" w:cs="宋体" w:hint="eastAsia"/>
                <w:sz w:val="18"/>
                <w:szCs w:val="18"/>
              </w:rPr>
            </w:pPr>
            <w:r>
              <w:rPr>
                <w:rFonts w:hint="eastAsia"/>
                <w:sz w:val="18"/>
                <w:szCs w:val="18"/>
              </w:rPr>
              <w:t>监护人身份证件上唯一的法定标识符</w:t>
            </w:r>
          </w:p>
        </w:tc>
        <w:tc>
          <w:tcPr>
            <w:tcW w:w="992" w:type="dxa"/>
            <w:shd w:val="clear" w:color="auto" w:fill="auto"/>
            <w:vAlign w:val="center"/>
          </w:tcPr>
          <w:p w14:paraId="58ABF675"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1AB986"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44C2D6A"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AN..18</w:t>
            </w:r>
          </w:p>
        </w:tc>
        <w:tc>
          <w:tcPr>
            <w:tcW w:w="2470" w:type="dxa"/>
            <w:shd w:val="clear" w:color="auto" w:fill="auto"/>
            <w:vAlign w:val="center"/>
          </w:tcPr>
          <w:p w14:paraId="4976E5EB" w14:textId="77777777" w:rsidR="00FB113A" w:rsidRDefault="000C6B93">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FB113A" w14:paraId="2FB315EC" w14:textId="77777777">
        <w:trPr>
          <w:jc w:val="center"/>
        </w:trPr>
        <w:tc>
          <w:tcPr>
            <w:tcW w:w="1486" w:type="dxa"/>
            <w:shd w:val="clear" w:color="auto" w:fill="auto"/>
            <w:vAlign w:val="center"/>
          </w:tcPr>
          <w:p w14:paraId="6D622FF6"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DE02.01.040.00</w:t>
            </w:r>
          </w:p>
        </w:tc>
        <w:tc>
          <w:tcPr>
            <w:tcW w:w="2239" w:type="dxa"/>
            <w:shd w:val="clear" w:color="auto" w:fill="auto"/>
            <w:vAlign w:val="center"/>
          </w:tcPr>
          <w:p w14:paraId="6AD6DDFC" w14:textId="77777777" w:rsidR="00FB113A" w:rsidRDefault="000C6B93">
            <w:pPr>
              <w:widowControl/>
              <w:spacing w:line="240" w:lineRule="auto"/>
              <w:rPr>
                <w:rFonts w:ascii="宋体" w:hAnsi="宋体" w:cs="宋体" w:hint="eastAsia"/>
                <w:sz w:val="18"/>
                <w:szCs w:val="18"/>
              </w:rPr>
            </w:pPr>
            <w:r>
              <w:rPr>
                <w:rFonts w:ascii="宋体" w:hAnsi="宋体" w:cs="宋体" w:hint="eastAsia"/>
                <w:sz w:val="18"/>
                <w:szCs w:val="18"/>
              </w:rPr>
              <w:t>性别代码</w:t>
            </w:r>
          </w:p>
        </w:tc>
        <w:tc>
          <w:tcPr>
            <w:tcW w:w="1562" w:type="dxa"/>
            <w:shd w:val="clear" w:color="auto" w:fill="auto"/>
            <w:vAlign w:val="center"/>
          </w:tcPr>
          <w:p w14:paraId="500F02DC"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XBDM</w:t>
            </w:r>
          </w:p>
        </w:tc>
        <w:tc>
          <w:tcPr>
            <w:tcW w:w="3067" w:type="dxa"/>
            <w:shd w:val="clear" w:color="auto" w:fill="auto"/>
            <w:vAlign w:val="center"/>
          </w:tcPr>
          <w:p w14:paraId="6AED8491" w14:textId="77777777" w:rsidR="00FB113A" w:rsidRDefault="000C6B93">
            <w:pPr>
              <w:widowControl/>
              <w:spacing w:line="240" w:lineRule="auto"/>
              <w:jc w:val="left"/>
              <w:rPr>
                <w:rFonts w:ascii="宋体" w:hAnsi="宋体" w:cs="宋体" w:hint="eastAsia"/>
                <w:sz w:val="18"/>
                <w:szCs w:val="18"/>
              </w:rPr>
            </w:pPr>
            <w:r>
              <w:rPr>
                <w:rFonts w:hint="eastAsia"/>
                <w:sz w:val="18"/>
                <w:szCs w:val="18"/>
              </w:rPr>
              <w:t>个体生理性别在特定编码体系中的代码</w:t>
            </w:r>
          </w:p>
        </w:tc>
        <w:tc>
          <w:tcPr>
            <w:tcW w:w="992" w:type="dxa"/>
            <w:shd w:val="clear" w:color="auto" w:fill="auto"/>
            <w:vAlign w:val="center"/>
          </w:tcPr>
          <w:p w14:paraId="350395EE"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必填</w:t>
            </w:r>
          </w:p>
        </w:tc>
        <w:tc>
          <w:tcPr>
            <w:tcW w:w="992" w:type="dxa"/>
            <w:shd w:val="clear" w:color="auto" w:fill="auto"/>
            <w:vAlign w:val="center"/>
          </w:tcPr>
          <w:p w14:paraId="659B8AA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1B21FAB0" w14:textId="77777777" w:rsidR="00FB113A" w:rsidRDefault="000C6B93">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019AEE42" w14:textId="77777777" w:rsidR="00FB113A" w:rsidRDefault="000C6B93">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2261.1</w:t>
            </w:r>
          </w:p>
        </w:tc>
      </w:tr>
    </w:tbl>
    <w:p w14:paraId="08460F9A"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表A.56  生殖道沙眼衣原体感染报告卡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32ED6265"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02D130D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2E4B237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39C35A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6AC3BCC2"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722D3DE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CADE366"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45F99759"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132FFC43"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2D46D5C0" w14:textId="77777777" w:rsidTr="006C6E2B">
        <w:trPr>
          <w:jc w:val="center"/>
        </w:trPr>
        <w:tc>
          <w:tcPr>
            <w:tcW w:w="1486" w:type="dxa"/>
            <w:shd w:val="clear" w:color="auto" w:fill="auto"/>
            <w:vAlign w:val="center"/>
          </w:tcPr>
          <w:p w14:paraId="5BBE73E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DE02.01.005.00</w:t>
            </w:r>
          </w:p>
        </w:tc>
        <w:tc>
          <w:tcPr>
            <w:tcW w:w="2239" w:type="dxa"/>
            <w:shd w:val="clear" w:color="auto" w:fill="auto"/>
            <w:vAlign w:val="center"/>
          </w:tcPr>
          <w:p w14:paraId="34719AB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出生日期</w:t>
            </w:r>
          </w:p>
        </w:tc>
        <w:tc>
          <w:tcPr>
            <w:tcW w:w="1562" w:type="dxa"/>
            <w:shd w:val="clear" w:color="auto" w:fill="auto"/>
            <w:vAlign w:val="center"/>
          </w:tcPr>
          <w:p w14:paraId="05486B7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CSRQ</w:t>
            </w:r>
          </w:p>
        </w:tc>
        <w:tc>
          <w:tcPr>
            <w:tcW w:w="3067" w:type="dxa"/>
            <w:shd w:val="clear" w:color="auto" w:fill="auto"/>
            <w:vAlign w:val="center"/>
          </w:tcPr>
          <w:p w14:paraId="464F950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个体出生当日的公元纪年日期</w:t>
            </w:r>
          </w:p>
        </w:tc>
        <w:tc>
          <w:tcPr>
            <w:tcW w:w="992" w:type="dxa"/>
            <w:shd w:val="clear" w:color="auto" w:fill="auto"/>
            <w:vAlign w:val="center"/>
          </w:tcPr>
          <w:p w14:paraId="76156E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F30DA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004834F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6D248673"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DEC32DA" w14:textId="77777777" w:rsidTr="006C6E2B">
        <w:trPr>
          <w:jc w:val="center"/>
        </w:trPr>
        <w:tc>
          <w:tcPr>
            <w:tcW w:w="1486" w:type="dxa"/>
            <w:shd w:val="clear" w:color="auto" w:fill="auto"/>
            <w:vAlign w:val="center"/>
          </w:tcPr>
          <w:p w14:paraId="1183053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A6CAA8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年龄数值</w:t>
            </w:r>
          </w:p>
        </w:tc>
        <w:tc>
          <w:tcPr>
            <w:tcW w:w="1562" w:type="dxa"/>
            <w:shd w:val="clear" w:color="auto" w:fill="auto"/>
            <w:vAlign w:val="center"/>
          </w:tcPr>
          <w:p w14:paraId="65D623A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NLSZ</w:t>
            </w:r>
          </w:p>
        </w:tc>
        <w:tc>
          <w:tcPr>
            <w:tcW w:w="3067" w:type="dxa"/>
            <w:shd w:val="clear" w:color="auto" w:fill="auto"/>
            <w:vAlign w:val="center"/>
          </w:tcPr>
          <w:p w14:paraId="6322A31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年龄数值</w:t>
            </w:r>
          </w:p>
        </w:tc>
        <w:tc>
          <w:tcPr>
            <w:tcW w:w="992" w:type="dxa"/>
            <w:shd w:val="clear" w:color="auto" w:fill="auto"/>
            <w:vAlign w:val="center"/>
          </w:tcPr>
          <w:p w14:paraId="42D8B3D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E7899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4392509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N1..3</w:t>
            </w:r>
          </w:p>
        </w:tc>
        <w:tc>
          <w:tcPr>
            <w:tcW w:w="2470" w:type="dxa"/>
            <w:shd w:val="clear" w:color="auto" w:fill="auto"/>
            <w:vAlign w:val="center"/>
          </w:tcPr>
          <w:p w14:paraId="5F29B40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70C7324" w14:textId="77777777" w:rsidTr="006C6E2B">
        <w:trPr>
          <w:jc w:val="center"/>
        </w:trPr>
        <w:tc>
          <w:tcPr>
            <w:tcW w:w="1486" w:type="dxa"/>
            <w:shd w:val="clear" w:color="auto" w:fill="auto"/>
            <w:vAlign w:val="center"/>
          </w:tcPr>
          <w:p w14:paraId="4967CB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E056C2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年龄计量单位代码</w:t>
            </w:r>
          </w:p>
        </w:tc>
        <w:tc>
          <w:tcPr>
            <w:tcW w:w="1562" w:type="dxa"/>
            <w:shd w:val="clear" w:color="auto" w:fill="auto"/>
            <w:vAlign w:val="center"/>
          </w:tcPr>
          <w:p w14:paraId="2112DFD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NLJLDWDM</w:t>
            </w:r>
          </w:p>
        </w:tc>
        <w:tc>
          <w:tcPr>
            <w:tcW w:w="3067" w:type="dxa"/>
            <w:shd w:val="clear" w:color="auto" w:fill="auto"/>
            <w:vAlign w:val="center"/>
          </w:tcPr>
          <w:p w14:paraId="6C224CD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年龄计量单位代码</w:t>
            </w:r>
          </w:p>
        </w:tc>
        <w:tc>
          <w:tcPr>
            <w:tcW w:w="992" w:type="dxa"/>
            <w:shd w:val="clear" w:color="auto" w:fill="auto"/>
            <w:vAlign w:val="center"/>
          </w:tcPr>
          <w:p w14:paraId="7AEAB91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CC3B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B0C6BA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368B3F69"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CV0203.01年龄单位代码表</w:t>
            </w:r>
          </w:p>
        </w:tc>
      </w:tr>
      <w:tr w:rsidR="000043D5" w14:paraId="75E6BAA3" w14:textId="77777777" w:rsidTr="006C6E2B">
        <w:trPr>
          <w:jc w:val="center"/>
        </w:trPr>
        <w:tc>
          <w:tcPr>
            <w:tcW w:w="1486" w:type="dxa"/>
            <w:shd w:val="clear" w:color="auto" w:fill="auto"/>
            <w:vAlign w:val="center"/>
          </w:tcPr>
          <w:p w14:paraId="53A9F74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A81534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孕妇标志</w:t>
            </w:r>
          </w:p>
        </w:tc>
        <w:tc>
          <w:tcPr>
            <w:tcW w:w="1562" w:type="dxa"/>
            <w:shd w:val="clear" w:color="auto" w:fill="auto"/>
            <w:vAlign w:val="center"/>
          </w:tcPr>
          <w:p w14:paraId="0E6408B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YFBZ</w:t>
            </w:r>
          </w:p>
        </w:tc>
        <w:tc>
          <w:tcPr>
            <w:tcW w:w="3067" w:type="dxa"/>
            <w:shd w:val="clear" w:color="auto" w:fill="auto"/>
            <w:vAlign w:val="center"/>
          </w:tcPr>
          <w:p w14:paraId="2EAED9A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孕妇标志</w:t>
            </w:r>
          </w:p>
        </w:tc>
        <w:tc>
          <w:tcPr>
            <w:tcW w:w="992" w:type="dxa"/>
            <w:shd w:val="clear" w:color="auto" w:fill="auto"/>
            <w:vAlign w:val="center"/>
          </w:tcPr>
          <w:p w14:paraId="04E0A39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8F10C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12852E1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1A4576A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EB5F2E8" w14:textId="77777777" w:rsidTr="006C6E2B">
        <w:trPr>
          <w:jc w:val="center"/>
        </w:trPr>
        <w:tc>
          <w:tcPr>
            <w:tcW w:w="1486" w:type="dxa"/>
            <w:shd w:val="clear" w:color="auto" w:fill="auto"/>
            <w:vAlign w:val="center"/>
          </w:tcPr>
          <w:p w14:paraId="2F92FFB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DE04.10.242.00</w:t>
            </w:r>
          </w:p>
        </w:tc>
        <w:tc>
          <w:tcPr>
            <w:tcW w:w="2239" w:type="dxa"/>
            <w:shd w:val="clear" w:color="auto" w:fill="auto"/>
            <w:vAlign w:val="center"/>
          </w:tcPr>
          <w:p w14:paraId="3568FD1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孕周(D)</w:t>
            </w:r>
          </w:p>
        </w:tc>
        <w:tc>
          <w:tcPr>
            <w:tcW w:w="1562" w:type="dxa"/>
            <w:shd w:val="clear" w:color="auto" w:fill="auto"/>
            <w:vAlign w:val="center"/>
          </w:tcPr>
          <w:p w14:paraId="17C29E5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YZ</w:t>
            </w:r>
          </w:p>
        </w:tc>
        <w:tc>
          <w:tcPr>
            <w:tcW w:w="3067" w:type="dxa"/>
            <w:shd w:val="clear" w:color="auto" w:fill="auto"/>
            <w:vAlign w:val="center"/>
          </w:tcPr>
          <w:p w14:paraId="20407B6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产前</w:t>
            </w:r>
            <w:r>
              <w:rPr>
                <w:rFonts w:ascii="宋体" w:hAnsi="宋体" w:cs="宋体" w:hint="eastAsia"/>
                <w:sz w:val="18"/>
                <w:szCs w:val="18"/>
              </w:rPr>
              <w:t>随访时孕妇的妊娠时长，计量单位为d</w:t>
            </w:r>
          </w:p>
        </w:tc>
        <w:tc>
          <w:tcPr>
            <w:tcW w:w="992" w:type="dxa"/>
            <w:shd w:val="clear" w:color="auto" w:fill="auto"/>
            <w:vAlign w:val="center"/>
          </w:tcPr>
          <w:p w14:paraId="64CA8FB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9F8E20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w:t>
            </w:r>
          </w:p>
        </w:tc>
        <w:tc>
          <w:tcPr>
            <w:tcW w:w="1005" w:type="dxa"/>
            <w:shd w:val="clear" w:color="auto" w:fill="auto"/>
            <w:vAlign w:val="center"/>
          </w:tcPr>
          <w:p w14:paraId="6C052D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N2..3</w:t>
            </w:r>
          </w:p>
        </w:tc>
        <w:tc>
          <w:tcPr>
            <w:tcW w:w="2470" w:type="dxa"/>
            <w:shd w:val="clear" w:color="auto" w:fill="auto"/>
            <w:vAlign w:val="center"/>
          </w:tcPr>
          <w:p w14:paraId="1DA49A0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19AAC432" w14:textId="77777777" w:rsidTr="006C6E2B">
        <w:trPr>
          <w:jc w:val="center"/>
        </w:trPr>
        <w:tc>
          <w:tcPr>
            <w:tcW w:w="1486" w:type="dxa"/>
            <w:shd w:val="clear" w:color="auto" w:fill="auto"/>
            <w:vAlign w:val="center"/>
          </w:tcPr>
          <w:p w14:paraId="35348B7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DE02.01.010.00</w:t>
            </w:r>
          </w:p>
        </w:tc>
        <w:tc>
          <w:tcPr>
            <w:tcW w:w="2239" w:type="dxa"/>
            <w:shd w:val="clear" w:color="auto" w:fill="auto"/>
            <w:vAlign w:val="center"/>
          </w:tcPr>
          <w:p w14:paraId="3BD8391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电话号码</w:t>
            </w:r>
          </w:p>
        </w:tc>
        <w:tc>
          <w:tcPr>
            <w:tcW w:w="1562" w:type="dxa"/>
            <w:shd w:val="clear" w:color="auto" w:fill="auto"/>
            <w:vAlign w:val="center"/>
          </w:tcPr>
          <w:p w14:paraId="7113ED4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DHHM</w:t>
            </w:r>
          </w:p>
        </w:tc>
        <w:tc>
          <w:tcPr>
            <w:tcW w:w="3067" w:type="dxa"/>
            <w:shd w:val="clear" w:color="auto" w:fill="auto"/>
            <w:vAlign w:val="center"/>
          </w:tcPr>
          <w:p w14:paraId="2483355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个体或机构联系电话的号码，包括国际、国内区号和分机号</w:t>
            </w:r>
          </w:p>
        </w:tc>
        <w:tc>
          <w:tcPr>
            <w:tcW w:w="992" w:type="dxa"/>
            <w:shd w:val="clear" w:color="auto" w:fill="auto"/>
            <w:vAlign w:val="center"/>
          </w:tcPr>
          <w:p w14:paraId="58A1C4A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03605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994B4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AN..20</w:t>
            </w:r>
          </w:p>
        </w:tc>
        <w:tc>
          <w:tcPr>
            <w:tcW w:w="2470" w:type="dxa"/>
            <w:shd w:val="clear" w:color="auto" w:fill="auto"/>
            <w:vAlign w:val="center"/>
          </w:tcPr>
          <w:p w14:paraId="28CE9EB1"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30C67AD" w14:textId="77777777" w:rsidTr="006C6E2B">
        <w:trPr>
          <w:jc w:val="center"/>
        </w:trPr>
        <w:tc>
          <w:tcPr>
            <w:tcW w:w="1486" w:type="dxa"/>
            <w:shd w:val="clear" w:color="auto" w:fill="auto"/>
            <w:vAlign w:val="center"/>
          </w:tcPr>
          <w:p w14:paraId="4735681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6E7F1F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短信提醒服务</w:t>
            </w:r>
          </w:p>
        </w:tc>
        <w:tc>
          <w:tcPr>
            <w:tcW w:w="1562" w:type="dxa"/>
            <w:shd w:val="clear" w:color="auto" w:fill="auto"/>
            <w:vAlign w:val="center"/>
          </w:tcPr>
          <w:p w14:paraId="6B3B150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DXTXFW</w:t>
            </w:r>
          </w:p>
        </w:tc>
        <w:tc>
          <w:tcPr>
            <w:tcW w:w="3067" w:type="dxa"/>
            <w:shd w:val="clear" w:color="auto" w:fill="auto"/>
            <w:vAlign w:val="center"/>
          </w:tcPr>
          <w:p w14:paraId="54A2AE7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短信提醒服务</w:t>
            </w:r>
          </w:p>
        </w:tc>
        <w:tc>
          <w:tcPr>
            <w:tcW w:w="992" w:type="dxa"/>
            <w:shd w:val="clear" w:color="auto" w:fill="auto"/>
            <w:vAlign w:val="center"/>
          </w:tcPr>
          <w:p w14:paraId="000D08D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18FD9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4CC6644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7200C82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B23D915" w14:textId="77777777" w:rsidTr="006C6E2B">
        <w:trPr>
          <w:jc w:val="center"/>
        </w:trPr>
        <w:tc>
          <w:tcPr>
            <w:tcW w:w="1486" w:type="dxa"/>
            <w:shd w:val="clear" w:color="auto" w:fill="auto"/>
            <w:vAlign w:val="center"/>
          </w:tcPr>
          <w:p w14:paraId="2DF21F1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DE02.01.006.00</w:t>
            </w:r>
          </w:p>
        </w:tc>
        <w:tc>
          <w:tcPr>
            <w:tcW w:w="2239" w:type="dxa"/>
            <w:shd w:val="clear" w:color="auto" w:fill="auto"/>
            <w:vAlign w:val="center"/>
          </w:tcPr>
          <w:p w14:paraId="3CA01EA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传染病患者归属代码</w:t>
            </w:r>
          </w:p>
        </w:tc>
        <w:tc>
          <w:tcPr>
            <w:tcW w:w="1562" w:type="dxa"/>
            <w:shd w:val="clear" w:color="auto" w:fill="auto"/>
            <w:vAlign w:val="center"/>
          </w:tcPr>
          <w:p w14:paraId="65C5EB2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CRBHZGSDM</w:t>
            </w:r>
          </w:p>
        </w:tc>
        <w:tc>
          <w:tcPr>
            <w:tcW w:w="3067" w:type="dxa"/>
            <w:shd w:val="clear" w:color="auto" w:fill="auto"/>
            <w:vAlign w:val="center"/>
          </w:tcPr>
          <w:p w14:paraId="74DC01C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传染病患者现住地址与就诊医疗卫生机构所在地区关系在特定编码体系中的代码</w:t>
            </w:r>
          </w:p>
        </w:tc>
        <w:tc>
          <w:tcPr>
            <w:tcW w:w="992" w:type="dxa"/>
            <w:shd w:val="clear" w:color="auto" w:fill="auto"/>
            <w:vAlign w:val="center"/>
          </w:tcPr>
          <w:p w14:paraId="373C0B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A0643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5319C0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w:t>
            </w:r>
          </w:p>
        </w:tc>
        <w:tc>
          <w:tcPr>
            <w:tcW w:w="2470" w:type="dxa"/>
            <w:shd w:val="clear" w:color="auto" w:fill="auto"/>
            <w:vAlign w:val="center"/>
          </w:tcPr>
          <w:p w14:paraId="1B3A75CF" w14:textId="77777777" w:rsidR="000043D5" w:rsidRDefault="000043D5" w:rsidP="006C6E2B">
            <w:pPr>
              <w:widowControl/>
              <w:autoSpaceDE w:val="0"/>
              <w:autoSpaceDN w:val="0"/>
              <w:jc w:val="left"/>
              <w:rPr>
                <w:rFonts w:ascii="宋体" w:hAnsi="宋体" w:cs="宋体" w:hint="eastAsia"/>
                <w:sz w:val="18"/>
                <w:szCs w:val="18"/>
              </w:rPr>
            </w:pPr>
            <w:r>
              <w:rPr>
                <w:rFonts w:ascii="宋体" w:hAnsi="宋体" w:cs="宋体" w:hint="eastAsia"/>
                <w:sz w:val="18"/>
                <w:szCs w:val="18"/>
              </w:rPr>
              <w:t>WS/T 364.3</w:t>
            </w:r>
          </w:p>
          <w:p w14:paraId="2CC63674" w14:textId="77777777" w:rsidR="000043D5" w:rsidRDefault="000043D5" w:rsidP="006C6E2B">
            <w:pPr>
              <w:widowControl/>
              <w:spacing w:line="240" w:lineRule="auto"/>
              <w:jc w:val="left"/>
              <w:outlineLvl w:val="8"/>
              <w:rPr>
                <w:rFonts w:ascii="宋体" w:hAnsi="宋体" w:cs="宋体" w:hint="eastAsia"/>
                <w:sz w:val="18"/>
                <w:szCs w:val="18"/>
              </w:rPr>
            </w:pPr>
            <w:r>
              <w:rPr>
                <w:rFonts w:ascii="宋体" w:hAnsi="宋体" w:cs="宋体" w:hint="eastAsia"/>
                <w:sz w:val="18"/>
                <w:szCs w:val="18"/>
              </w:rPr>
              <w:t>CV02.01.104传染病患者归属代码表</w:t>
            </w:r>
          </w:p>
        </w:tc>
      </w:tr>
      <w:tr w:rsidR="000043D5" w14:paraId="36C83688" w14:textId="77777777" w:rsidTr="006C6E2B">
        <w:trPr>
          <w:jc w:val="center"/>
        </w:trPr>
        <w:tc>
          <w:tcPr>
            <w:tcW w:w="1486" w:type="dxa"/>
            <w:shd w:val="clear" w:color="auto" w:fill="auto"/>
            <w:vAlign w:val="center"/>
          </w:tcPr>
          <w:p w14:paraId="394BC56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DE02.01.018.00</w:t>
            </w:r>
          </w:p>
        </w:tc>
        <w:tc>
          <w:tcPr>
            <w:tcW w:w="2239" w:type="dxa"/>
            <w:shd w:val="clear" w:color="auto" w:fill="auto"/>
            <w:vAlign w:val="center"/>
          </w:tcPr>
          <w:p w14:paraId="2AE10B4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婚姻状况代码</w:t>
            </w:r>
          </w:p>
        </w:tc>
        <w:tc>
          <w:tcPr>
            <w:tcW w:w="1562" w:type="dxa"/>
            <w:shd w:val="clear" w:color="auto" w:fill="auto"/>
            <w:vAlign w:val="center"/>
          </w:tcPr>
          <w:p w14:paraId="1679D31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HYZKDM</w:t>
            </w:r>
          </w:p>
        </w:tc>
        <w:tc>
          <w:tcPr>
            <w:tcW w:w="3067" w:type="dxa"/>
            <w:shd w:val="clear" w:color="auto" w:fill="auto"/>
            <w:vAlign w:val="center"/>
          </w:tcPr>
          <w:p w14:paraId="5AA32930"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个体当前婚姻状况代码</w:t>
            </w:r>
          </w:p>
        </w:tc>
        <w:tc>
          <w:tcPr>
            <w:tcW w:w="992" w:type="dxa"/>
            <w:shd w:val="clear" w:color="auto" w:fill="auto"/>
            <w:vAlign w:val="center"/>
          </w:tcPr>
          <w:p w14:paraId="406FF3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1DD3F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3FE968E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786ADDB4"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2261.2</w:t>
            </w:r>
          </w:p>
        </w:tc>
      </w:tr>
      <w:tr w:rsidR="000043D5" w14:paraId="67DD8EDA" w14:textId="77777777" w:rsidTr="006C6E2B">
        <w:trPr>
          <w:jc w:val="center"/>
        </w:trPr>
        <w:tc>
          <w:tcPr>
            <w:tcW w:w="1486" w:type="dxa"/>
            <w:shd w:val="clear" w:color="auto" w:fill="auto"/>
            <w:vAlign w:val="center"/>
          </w:tcPr>
          <w:p w14:paraId="39E0C7D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DE02.01.041.00</w:t>
            </w:r>
          </w:p>
        </w:tc>
        <w:tc>
          <w:tcPr>
            <w:tcW w:w="2239" w:type="dxa"/>
            <w:shd w:val="clear" w:color="auto" w:fill="auto"/>
            <w:vAlign w:val="center"/>
          </w:tcPr>
          <w:p w14:paraId="7F60358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学历代码</w:t>
            </w:r>
          </w:p>
        </w:tc>
        <w:tc>
          <w:tcPr>
            <w:tcW w:w="1562" w:type="dxa"/>
            <w:shd w:val="clear" w:color="auto" w:fill="auto"/>
            <w:vAlign w:val="center"/>
          </w:tcPr>
          <w:p w14:paraId="28F3ABB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XLDM</w:t>
            </w:r>
          </w:p>
        </w:tc>
        <w:tc>
          <w:tcPr>
            <w:tcW w:w="3067" w:type="dxa"/>
            <w:shd w:val="clear" w:color="auto" w:fill="auto"/>
            <w:vAlign w:val="center"/>
          </w:tcPr>
          <w:p w14:paraId="270F02D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个体受教育最高程度的类别在特定编码体系中的代码</w:t>
            </w:r>
          </w:p>
        </w:tc>
        <w:tc>
          <w:tcPr>
            <w:tcW w:w="992" w:type="dxa"/>
            <w:shd w:val="clear" w:color="auto" w:fill="auto"/>
            <w:vAlign w:val="center"/>
          </w:tcPr>
          <w:p w14:paraId="05EDB6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7B1F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D849BC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N2</w:t>
            </w:r>
          </w:p>
        </w:tc>
        <w:tc>
          <w:tcPr>
            <w:tcW w:w="2470" w:type="dxa"/>
            <w:shd w:val="clear" w:color="auto" w:fill="auto"/>
            <w:vAlign w:val="center"/>
          </w:tcPr>
          <w:p w14:paraId="335891C9"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4658</w:t>
            </w:r>
          </w:p>
        </w:tc>
      </w:tr>
      <w:tr w:rsidR="000043D5" w14:paraId="03FD0B6E" w14:textId="77777777" w:rsidTr="006C6E2B">
        <w:trPr>
          <w:jc w:val="center"/>
        </w:trPr>
        <w:tc>
          <w:tcPr>
            <w:tcW w:w="1486" w:type="dxa"/>
            <w:shd w:val="clear" w:color="auto" w:fill="auto"/>
            <w:vAlign w:val="center"/>
          </w:tcPr>
          <w:p w14:paraId="39BE424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39" w:type="dxa"/>
            <w:shd w:val="clear" w:color="auto" w:fill="auto"/>
            <w:vAlign w:val="center"/>
          </w:tcPr>
          <w:p w14:paraId="5302362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16E52AA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7" w:type="dxa"/>
            <w:shd w:val="clear" w:color="auto" w:fill="auto"/>
            <w:vAlign w:val="center"/>
          </w:tcPr>
          <w:p w14:paraId="70A1F50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1041D56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A48B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B842CE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48BC89B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863228E" w14:textId="77777777" w:rsidTr="006C6E2B">
        <w:trPr>
          <w:jc w:val="center"/>
        </w:trPr>
        <w:tc>
          <w:tcPr>
            <w:tcW w:w="1486" w:type="dxa"/>
            <w:shd w:val="clear" w:color="auto" w:fill="auto"/>
            <w:vAlign w:val="center"/>
          </w:tcPr>
          <w:p w14:paraId="1DAC206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DE08.10.007.00</w:t>
            </w:r>
          </w:p>
        </w:tc>
        <w:tc>
          <w:tcPr>
            <w:tcW w:w="2239" w:type="dxa"/>
            <w:shd w:val="clear" w:color="auto" w:fill="auto"/>
            <w:vAlign w:val="center"/>
          </w:tcPr>
          <w:p w14:paraId="6F64C88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工作单位名称</w:t>
            </w:r>
          </w:p>
        </w:tc>
        <w:tc>
          <w:tcPr>
            <w:tcW w:w="1562" w:type="dxa"/>
            <w:shd w:val="clear" w:color="auto" w:fill="auto"/>
            <w:vAlign w:val="center"/>
          </w:tcPr>
          <w:p w14:paraId="086E59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GZDWMC</w:t>
            </w:r>
          </w:p>
        </w:tc>
        <w:tc>
          <w:tcPr>
            <w:tcW w:w="3067" w:type="dxa"/>
            <w:shd w:val="clear" w:color="auto" w:fill="auto"/>
            <w:vAlign w:val="center"/>
          </w:tcPr>
          <w:p w14:paraId="0C630E0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个体工作单位的组织机构名称</w:t>
            </w:r>
          </w:p>
        </w:tc>
        <w:tc>
          <w:tcPr>
            <w:tcW w:w="992" w:type="dxa"/>
            <w:shd w:val="clear" w:color="auto" w:fill="auto"/>
            <w:vAlign w:val="center"/>
          </w:tcPr>
          <w:p w14:paraId="4F1DB5E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1D726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5FED4B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4C32EAB6"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D96320E" w14:textId="77777777" w:rsidTr="006C6E2B">
        <w:trPr>
          <w:jc w:val="center"/>
        </w:trPr>
        <w:tc>
          <w:tcPr>
            <w:tcW w:w="1486" w:type="dxa"/>
            <w:shd w:val="clear" w:color="auto" w:fill="auto"/>
            <w:vAlign w:val="center"/>
          </w:tcPr>
          <w:p w14:paraId="6E3184A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CBA665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省-户籍地行政区划代码</w:t>
            </w:r>
          </w:p>
        </w:tc>
        <w:tc>
          <w:tcPr>
            <w:tcW w:w="1562" w:type="dxa"/>
            <w:shd w:val="clear" w:color="auto" w:fill="auto"/>
            <w:vAlign w:val="center"/>
          </w:tcPr>
          <w:p w14:paraId="15F5CF1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1216359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户籍地行政区划代码</w:t>
            </w:r>
          </w:p>
        </w:tc>
        <w:tc>
          <w:tcPr>
            <w:tcW w:w="992" w:type="dxa"/>
            <w:shd w:val="clear" w:color="auto" w:fill="auto"/>
            <w:vAlign w:val="center"/>
          </w:tcPr>
          <w:p w14:paraId="7913B1D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9A24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4B77208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3428000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CC94095" w14:textId="77777777" w:rsidTr="006C6E2B">
        <w:trPr>
          <w:jc w:val="center"/>
        </w:trPr>
        <w:tc>
          <w:tcPr>
            <w:tcW w:w="1486" w:type="dxa"/>
            <w:shd w:val="clear" w:color="auto" w:fill="auto"/>
            <w:vAlign w:val="center"/>
          </w:tcPr>
          <w:p w14:paraId="060B4CA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A888F6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市-户籍地行政区划代码</w:t>
            </w:r>
          </w:p>
        </w:tc>
        <w:tc>
          <w:tcPr>
            <w:tcW w:w="1562" w:type="dxa"/>
            <w:shd w:val="clear" w:color="auto" w:fill="auto"/>
            <w:vAlign w:val="center"/>
          </w:tcPr>
          <w:p w14:paraId="63F1B84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S_HJDXZQHDM</w:t>
            </w:r>
          </w:p>
        </w:tc>
        <w:tc>
          <w:tcPr>
            <w:tcW w:w="3067" w:type="dxa"/>
            <w:shd w:val="clear" w:color="auto" w:fill="auto"/>
            <w:vAlign w:val="center"/>
          </w:tcPr>
          <w:p w14:paraId="4B38858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户籍地行政区划代码</w:t>
            </w:r>
          </w:p>
        </w:tc>
        <w:tc>
          <w:tcPr>
            <w:tcW w:w="992" w:type="dxa"/>
            <w:shd w:val="clear" w:color="auto" w:fill="auto"/>
            <w:vAlign w:val="center"/>
          </w:tcPr>
          <w:p w14:paraId="5267EC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7FB17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6C52E2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0589A69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835FC40" w14:textId="77777777" w:rsidTr="006C6E2B">
        <w:trPr>
          <w:jc w:val="center"/>
        </w:trPr>
        <w:tc>
          <w:tcPr>
            <w:tcW w:w="1486" w:type="dxa"/>
            <w:shd w:val="clear" w:color="auto" w:fill="auto"/>
            <w:vAlign w:val="center"/>
          </w:tcPr>
          <w:p w14:paraId="1FBF576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A895BB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区县-户籍地区划代码</w:t>
            </w:r>
          </w:p>
        </w:tc>
        <w:tc>
          <w:tcPr>
            <w:tcW w:w="1562" w:type="dxa"/>
            <w:shd w:val="clear" w:color="auto" w:fill="auto"/>
            <w:vAlign w:val="center"/>
          </w:tcPr>
          <w:p w14:paraId="528F7B8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QX_HJDQHDM</w:t>
            </w:r>
          </w:p>
        </w:tc>
        <w:tc>
          <w:tcPr>
            <w:tcW w:w="3067" w:type="dxa"/>
            <w:shd w:val="clear" w:color="auto" w:fill="auto"/>
            <w:vAlign w:val="center"/>
          </w:tcPr>
          <w:p w14:paraId="6581D469"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户籍地区划代码</w:t>
            </w:r>
          </w:p>
        </w:tc>
        <w:tc>
          <w:tcPr>
            <w:tcW w:w="992" w:type="dxa"/>
            <w:shd w:val="clear" w:color="auto" w:fill="auto"/>
            <w:vAlign w:val="center"/>
          </w:tcPr>
          <w:p w14:paraId="40BEA41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AA38C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595056F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7A2568E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36FC9A8" w14:textId="77777777" w:rsidTr="006C6E2B">
        <w:trPr>
          <w:jc w:val="center"/>
        </w:trPr>
        <w:tc>
          <w:tcPr>
            <w:tcW w:w="1486" w:type="dxa"/>
            <w:shd w:val="clear" w:color="auto" w:fill="auto"/>
            <w:vAlign w:val="center"/>
          </w:tcPr>
          <w:p w14:paraId="1A1ADB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DE02.01.038.00</w:t>
            </w:r>
          </w:p>
        </w:tc>
        <w:tc>
          <w:tcPr>
            <w:tcW w:w="2239" w:type="dxa"/>
            <w:shd w:val="clear" w:color="auto" w:fill="auto"/>
            <w:vAlign w:val="center"/>
          </w:tcPr>
          <w:p w14:paraId="136FE67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行政区划代码</w:t>
            </w:r>
          </w:p>
        </w:tc>
        <w:tc>
          <w:tcPr>
            <w:tcW w:w="1562" w:type="dxa"/>
            <w:shd w:val="clear" w:color="auto" w:fill="auto"/>
            <w:vAlign w:val="center"/>
          </w:tcPr>
          <w:p w14:paraId="46E897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XZQHDM</w:t>
            </w:r>
          </w:p>
        </w:tc>
        <w:tc>
          <w:tcPr>
            <w:tcW w:w="3067" w:type="dxa"/>
            <w:shd w:val="clear" w:color="auto" w:fill="auto"/>
            <w:vAlign w:val="center"/>
          </w:tcPr>
          <w:p w14:paraId="64080B0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中华人民共和国县级及县级以上行政区划在特定编码体系中的代码</w:t>
            </w:r>
          </w:p>
        </w:tc>
        <w:tc>
          <w:tcPr>
            <w:tcW w:w="992" w:type="dxa"/>
            <w:shd w:val="clear" w:color="auto" w:fill="auto"/>
            <w:vAlign w:val="center"/>
          </w:tcPr>
          <w:p w14:paraId="239BA7A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7B1CD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7F0E2AE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5D911F6F" w14:textId="77777777" w:rsidR="000043D5" w:rsidRDefault="000043D5" w:rsidP="006C6E2B">
            <w:pPr>
              <w:widowControl/>
              <w:autoSpaceDE w:val="0"/>
              <w:autoSpaceDN w:val="0"/>
              <w:spacing w:line="240" w:lineRule="auto"/>
              <w:jc w:val="left"/>
              <w:rPr>
                <w:rFonts w:ascii="宋体" w:hAnsi="宋体" w:cs="宋体" w:hint="eastAsia"/>
                <w:sz w:val="18"/>
                <w:szCs w:val="18"/>
              </w:rPr>
            </w:pPr>
            <w:r>
              <w:rPr>
                <w:rFonts w:ascii="宋体" w:hAnsi="宋体" w:cs="宋体" w:hint="eastAsia"/>
                <w:sz w:val="18"/>
                <w:szCs w:val="18"/>
              </w:rPr>
              <w:t>GB/T 2260</w:t>
            </w:r>
          </w:p>
        </w:tc>
      </w:tr>
      <w:tr w:rsidR="000043D5" w14:paraId="4FF7D8A2" w14:textId="77777777" w:rsidTr="006C6E2B">
        <w:trPr>
          <w:jc w:val="center"/>
        </w:trPr>
        <w:tc>
          <w:tcPr>
            <w:tcW w:w="1486" w:type="dxa"/>
            <w:shd w:val="clear" w:color="auto" w:fill="auto"/>
            <w:vAlign w:val="center"/>
          </w:tcPr>
          <w:p w14:paraId="1297EDD4"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8B8F8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w:t>
            </w:r>
          </w:p>
        </w:tc>
        <w:tc>
          <w:tcPr>
            <w:tcW w:w="1562" w:type="dxa"/>
            <w:shd w:val="clear" w:color="auto" w:fill="auto"/>
            <w:vAlign w:val="center"/>
          </w:tcPr>
          <w:p w14:paraId="2A0EA3C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w:t>
            </w:r>
          </w:p>
        </w:tc>
        <w:tc>
          <w:tcPr>
            <w:tcW w:w="3067" w:type="dxa"/>
            <w:shd w:val="clear" w:color="auto" w:fill="auto"/>
            <w:vAlign w:val="center"/>
          </w:tcPr>
          <w:p w14:paraId="0EAF0DA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w:t>
            </w:r>
          </w:p>
        </w:tc>
        <w:tc>
          <w:tcPr>
            <w:tcW w:w="992" w:type="dxa"/>
            <w:shd w:val="clear" w:color="auto" w:fill="auto"/>
            <w:vAlign w:val="center"/>
          </w:tcPr>
          <w:p w14:paraId="6CAB5DC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39E8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9AB632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5F07F967"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3313812" w14:textId="77777777" w:rsidR="000043D5" w:rsidRDefault="000043D5">
      <w:pPr>
        <w:pStyle w:val="afffff4"/>
        <w:ind w:firstLine="420"/>
      </w:pPr>
    </w:p>
    <w:p w14:paraId="3CC12EBE" w14:textId="77777777" w:rsidR="000043D5" w:rsidRPr="000043D5" w:rsidRDefault="000043D5" w:rsidP="000043D5">
      <w:pPr>
        <w:pStyle w:val="afffff4"/>
        <w:spacing w:beforeLines="50" w:before="156" w:afterLines="50" w:after="156"/>
        <w:ind w:firstLineChars="0" w:firstLine="0"/>
        <w:jc w:val="center"/>
        <w:rPr>
          <w:rFonts w:ascii="黑体" w:eastAsia="黑体" w:hAnsi="黑体" w:hint="eastAsia"/>
        </w:rPr>
      </w:pPr>
      <w:r w:rsidRPr="000043D5">
        <w:rPr>
          <w:rFonts w:ascii="黑体" w:eastAsia="黑体" w:hAnsi="黑体" w:hint="eastAsia"/>
        </w:rPr>
        <w:t>表A.56  生殖道沙眼衣原体感染报告卡</w:t>
      </w:r>
      <w:r w:rsidRPr="000043D5">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0043D5" w14:paraId="716DA0B4"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5A2AFEB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3E7BC96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2DEAD428"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24D9C48C"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5155E34F"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66FE2D3B"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401A20F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456FE9EA" w14:textId="77777777" w:rsidR="000043D5" w:rsidRDefault="000043D5"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0043D5" w14:paraId="00903A40" w14:textId="77777777" w:rsidTr="006C6E2B">
        <w:trPr>
          <w:jc w:val="center"/>
        </w:trPr>
        <w:tc>
          <w:tcPr>
            <w:tcW w:w="1486" w:type="dxa"/>
            <w:shd w:val="clear" w:color="auto" w:fill="auto"/>
            <w:vAlign w:val="center"/>
          </w:tcPr>
          <w:p w14:paraId="08B521B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DE02.01.091.06</w:t>
            </w:r>
          </w:p>
        </w:tc>
        <w:tc>
          <w:tcPr>
            <w:tcW w:w="2239" w:type="dxa"/>
            <w:shd w:val="clear" w:color="auto" w:fill="auto"/>
            <w:vAlign w:val="center"/>
          </w:tcPr>
          <w:p w14:paraId="27DA543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户籍地址-省(自治区、直辖市)</w:t>
            </w:r>
          </w:p>
        </w:tc>
        <w:tc>
          <w:tcPr>
            <w:tcW w:w="1562" w:type="dxa"/>
            <w:shd w:val="clear" w:color="auto" w:fill="auto"/>
            <w:vAlign w:val="center"/>
          </w:tcPr>
          <w:p w14:paraId="7DDDEF2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HJDZ_SZZQZXS</w:t>
            </w:r>
          </w:p>
        </w:tc>
        <w:tc>
          <w:tcPr>
            <w:tcW w:w="3067" w:type="dxa"/>
            <w:shd w:val="clear" w:color="auto" w:fill="auto"/>
            <w:vAlign w:val="center"/>
          </w:tcPr>
          <w:p w14:paraId="462C092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户籍地址中的省、自治区或直辖市名称</w:t>
            </w:r>
          </w:p>
        </w:tc>
        <w:tc>
          <w:tcPr>
            <w:tcW w:w="992" w:type="dxa"/>
            <w:shd w:val="clear" w:color="auto" w:fill="auto"/>
            <w:vAlign w:val="center"/>
          </w:tcPr>
          <w:p w14:paraId="2267E55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6D577E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66659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5F7AAEC9"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71A58E6" w14:textId="77777777" w:rsidTr="006C6E2B">
        <w:trPr>
          <w:jc w:val="center"/>
        </w:trPr>
        <w:tc>
          <w:tcPr>
            <w:tcW w:w="1486" w:type="dxa"/>
            <w:shd w:val="clear" w:color="auto" w:fill="auto"/>
            <w:vAlign w:val="center"/>
          </w:tcPr>
          <w:p w14:paraId="38176BF0"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DE02.01.092.06</w:t>
            </w:r>
          </w:p>
        </w:tc>
        <w:tc>
          <w:tcPr>
            <w:tcW w:w="2239" w:type="dxa"/>
            <w:shd w:val="clear" w:color="auto" w:fill="auto"/>
            <w:vAlign w:val="center"/>
          </w:tcPr>
          <w:p w14:paraId="7594A2F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户籍地址-市(地区、州)</w:t>
            </w:r>
          </w:p>
        </w:tc>
        <w:tc>
          <w:tcPr>
            <w:tcW w:w="1562" w:type="dxa"/>
            <w:shd w:val="clear" w:color="auto" w:fill="auto"/>
            <w:vAlign w:val="center"/>
          </w:tcPr>
          <w:p w14:paraId="623DB0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HJDZ_SDQZ</w:t>
            </w:r>
          </w:p>
        </w:tc>
        <w:tc>
          <w:tcPr>
            <w:tcW w:w="3067" w:type="dxa"/>
            <w:shd w:val="clear" w:color="auto" w:fill="auto"/>
            <w:vAlign w:val="center"/>
          </w:tcPr>
          <w:p w14:paraId="739CC0A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卫生服务对象户籍地址中的市、地区或州的名称</w:t>
            </w:r>
          </w:p>
        </w:tc>
        <w:tc>
          <w:tcPr>
            <w:tcW w:w="992" w:type="dxa"/>
            <w:shd w:val="clear" w:color="auto" w:fill="auto"/>
            <w:vAlign w:val="center"/>
          </w:tcPr>
          <w:p w14:paraId="5F98C99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7ACC2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8F59D6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1A5221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560D1BE" w14:textId="77777777" w:rsidTr="006C6E2B">
        <w:trPr>
          <w:jc w:val="center"/>
        </w:trPr>
        <w:tc>
          <w:tcPr>
            <w:tcW w:w="1486" w:type="dxa"/>
            <w:shd w:val="clear" w:color="auto" w:fill="auto"/>
            <w:vAlign w:val="center"/>
          </w:tcPr>
          <w:p w14:paraId="28D149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DE02.01.093.06</w:t>
            </w:r>
          </w:p>
        </w:tc>
        <w:tc>
          <w:tcPr>
            <w:tcW w:w="2239" w:type="dxa"/>
            <w:shd w:val="clear" w:color="auto" w:fill="auto"/>
            <w:vAlign w:val="center"/>
          </w:tcPr>
          <w:p w14:paraId="7FF9795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户籍地址-县(市、区)</w:t>
            </w:r>
          </w:p>
        </w:tc>
        <w:tc>
          <w:tcPr>
            <w:tcW w:w="1562" w:type="dxa"/>
            <w:shd w:val="clear" w:color="auto" w:fill="auto"/>
            <w:vAlign w:val="center"/>
          </w:tcPr>
          <w:p w14:paraId="20B1BE2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HJDZ_XSQ</w:t>
            </w:r>
          </w:p>
        </w:tc>
        <w:tc>
          <w:tcPr>
            <w:tcW w:w="3067" w:type="dxa"/>
            <w:shd w:val="clear" w:color="auto" w:fill="auto"/>
            <w:vAlign w:val="center"/>
          </w:tcPr>
          <w:p w14:paraId="5DD992A5"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本人户籍地址中的县、县级市、区名称</w:t>
            </w:r>
          </w:p>
        </w:tc>
        <w:tc>
          <w:tcPr>
            <w:tcW w:w="992" w:type="dxa"/>
            <w:shd w:val="clear" w:color="auto" w:fill="auto"/>
            <w:vAlign w:val="center"/>
          </w:tcPr>
          <w:p w14:paraId="7EDBBD0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EF7D66"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4AA936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2EE514E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E2A4D11" w14:textId="77777777" w:rsidTr="006C6E2B">
        <w:trPr>
          <w:jc w:val="center"/>
        </w:trPr>
        <w:tc>
          <w:tcPr>
            <w:tcW w:w="1486" w:type="dxa"/>
            <w:shd w:val="clear" w:color="auto" w:fill="auto"/>
            <w:vAlign w:val="center"/>
          </w:tcPr>
          <w:p w14:paraId="0E5B335A"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DE02.01.094.06</w:t>
            </w:r>
          </w:p>
        </w:tc>
        <w:tc>
          <w:tcPr>
            <w:tcW w:w="2239" w:type="dxa"/>
            <w:shd w:val="clear" w:color="auto" w:fill="auto"/>
            <w:vAlign w:val="center"/>
          </w:tcPr>
          <w:p w14:paraId="5BCDC88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户籍地址-乡(镇、街道办事处)</w:t>
            </w:r>
          </w:p>
        </w:tc>
        <w:tc>
          <w:tcPr>
            <w:tcW w:w="1562" w:type="dxa"/>
            <w:shd w:val="clear" w:color="auto" w:fill="auto"/>
            <w:vAlign w:val="center"/>
          </w:tcPr>
          <w:p w14:paraId="0093C6A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HJDZ_XZJDBSC</w:t>
            </w:r>
          </w:p>
        </w:tc>
        <w:tc>
          <w:tcPr>
            <w:tcW w:w="3067" w:type="dxa"/>
            <w:shd w:val="clear" w:color="auto" w:fill="auto"/>
            <w:vAlign w:val="center"/>
          </w:tcPr>
          <w:p w14:paraId="4038D10E"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卫生服务对象户籍地址中的乡、镇或城市的街道办事处名称</w:t>
            </w:r>
          </w:p>
        </w:tc>
        <w:tc>
          <w:tcPr>
            <w:tcW w:w="992" w:type="dxa"/>
            <w:shd w:val="clear" w:color="auto" w:fill="auto"/>
            <w:vAlign w:val="center"/>
          </w:tcPr>
          <w:p w14:paraId="5EB8DE8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3CC6B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379F473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747D18B8"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4BCA53DA" w14:textId="77777777" w:rsidTr="006C6E2B">
        <w:trPr>
          <w:jc w:val="center"/>
        </w:trPr>
        <w:tc>
          <w:tcPr>
            <w:tcW w:w="1486" w:type="dxa"/>
            <w:shd w:val="clear" w:color="auto" w:fill="auto"/>
            <w:vAlign w:val="center"/>
          </w:tcPr>
          <w:p w14:paraId="37DB79B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DE02.01.095.06</w:t>
            </w:r>
          </w:p>
        </w:tc>
        <w:tc>
          <w:tcPr>
            <w:tcW w:w="2239" w:type="dxa"/>
            <w:shd w:val="clear" w:color="auto" w:fill="auto"/>
            <w:vAlign w:val="center"/>
          </w:tcPr>
          <w:p w14:paraId="79D8402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户籍地址-村(街、路、弄等)</w:t>
            </w:r>
          </w:p>
        </w:tc>
        <w:tc>
          <w:tcPr>
            <w:tcW w:w="1562" w:type="dxa"/>
            <w:shd w:val="clear" w:color="auto" w:fill="auto"/>
            <w:vAlign w:val="center"/>
          </w:tcPr>
          <w:p w14:paraId="78223BF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HJDZ_CJLND</w:t>
            </w:r>
          </w:p>
        </w:tc>
        <w:tc>
          <w:tcPr>
            <w:tcW w:w="3067" w:type="dxa"/>
            <w:shd w:val="clear" w:color="auto" w:fill="auto"/>
            <w:vAlign w:val="center"/>
          </w:tcPr>
          <w:p w14:paraId="546328E7"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卫生服务对象户籍地址中的村或城市的街、路、里、弄等名称</w:t>
            </w:r>
          </w:p>
        </w:tc>
        <w:tc>
          <w:tcPr>
            <w:tcW w:w="992" w:type="dxa"/>
            <w:shd w:val="clear" w:color="auto" w:fill="auto"/>
            <w:vAlign w:val="center"/>
          </w:tcPr>
          <w:p w14:paraId="7B250C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5771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0A713F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34B62C3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5FE317F4" w14:textId="77777777" w:rsidTr="006C6E2B">
        <w:trPr>
          <w:jc w:val="center"/>
        </w:trPr>
        <w:tc>
          <w:tcPr>
            <w:tcW w:w="1486" w:type="dxa"/>
            <w:shd w:val="clear" w:color="auto" w:fill="auto"/>
            <w:vAlign w:val="center"/>
          </w:tcPr>
          <w:p w14:paraId="2BFFBC4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DE02.01.096.06</w:t>
            </w:r>
          </w:p>
        </w:tc>
        <w:tc>
          <w:tcPr>
            <w:tcW w:w="2239" w:type="dxa"/>
            <w:shd w:val="clear" w:color="auto" w:fill="auto"/>
            <w:vAlign w:val="center"/>
          </w:tcPr>
          <w:p w14:paraId="0CE76AE2"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户籍地址-门牌号码</w:t>
            </w:r>
          </w:p>
        </w:tc>
        <w:tc>
          <w:tcPr>
            <w:tcW w:w="1562" w:type="dxa"/>
            <w:shd w:val="clear" w:color="auto" w:fill="auto"/>
            <w:vAlign w:val="center"/>
          </w:tcPr>
          <w:p w14:paraId="24FC073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HJDZ_MPHM</w:t>
            </w:r>
          </w:p>
        </w:tc>
        <w:tc>
          <w:tcPr>
            <w:tcW w:w="3067" w:type="dxa"/>
            <w:shd w:val="clear" w:color="auto" w:fill="auto"/>
            <w:vAlign w:val="center"/>
          </w:tcPr>
          <w:p w14:paraId="73AD9BC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本人户籍地址中的门牌号码</w:t>
            </w:r>
          </w:p>
        </w:tc>
        <w:tc>
          <w:tcPr>
            <w:tcW w:w="992" w:type="dxa"/>
            <w:shd w:val="clear" w:color="auto" w:fill="auto"/>
            <w:vAlign w:val="center"/>
          </w:tcPr>
          <w:p w14:paraId="663DF01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318C0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14D606A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AN..100</w:t>
            </w:r>
          </w:p>
        </w:tc>
        <w:tc>
          <w:tcPr>
            <w:tcW w:w="2470" w:type="dxa"/>
            <w:shd w:val="clear" w:color="auto" w:fill="auto"/>
            <w:vAlign w:val="center"/>
          </w:tcPr>
          <w:p w14:paraId="71C9A59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77C9F20F" w14:textId="77777777" w:rsidTr="006C6E2B">
        <w:trPr>
          <w:jc w:val="center"/>
        </w:trPr>
        <w:tc>
          <w:tcPr>
            <w:tcW w:w="1486" w:type="dxa"/>
            <w:shd w:val="clear" w:color="auto" w:fill="auto"/>
            <w:vAlign w:val="center"/>
          </w:tcPr>
          <w:p w14:paraId="261AD42B"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E4A3801"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省-居住地行政区划代码</w:t>
            </w:r>
          </w:p>
        </w:tc>
        <w:tc>
          <w:tcPr>
            <w:tcW w:w="1562" w:type="dxa"/>
            <w:shd w:val="clear" w:color="auto" w:fill="auto"/>
            <w:vAlign w:val="center"/>
          </w:tcPr>
          <w:p w14:paraId="30537C0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0DC996D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省</w:t>
            </w:r>
            <w:r>
              <w:rPr>
                <w:rFonts w:hint="eastAsia"/>
                <w:sz w:val="18"/>
                <w:szCs w:val="18"/>
              </w:rPr>
              <w:t>-</w:t>
            </w:r>
            <w:r>
              <w:rPr>
                <w:rFonts w:hint="eastAsia"/>
                <w:sz w:val="18"/>
                <w:szCs w:val="18"/>
              </w:rPr>
              <w:t>居住地行政区划代码</w:t>
            </w:r>
          </w:p>
        </w:tc>
        <w:tc>
          <w:tcPr>
            <w:tcW w:w="992" w:type="dxa"/>
            <w:shd w:val="clear" w:color="auto" w:fill="auto"/>
            <w:vAlign w:val="center"/>
          </w:tcPr>
          <w:p w14:paraId="09ABC95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E56BF6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0FAAFBD"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2C3491CB"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E9E6550" w14:textId="77777777" w:rsidTr="006C6E2B">
        <w:trPr>
          <w:jc w:val="center"/>
        </w:trPr>
        <w:tc>
          <w:tcPr>
            <w:tcW w:w="1486" w:type="dxa"/>
            <w:shd w:val="clear" w:color="auto" w:fill="auto"/>
            <w:vAlign w:val="center"/>
          </w:tcPr>
          <w:p w14:paraId="1958229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53319AC"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市-居住地行政区划代码</w:t>
            </w:r>
          </w:p>
        </w:tc>
        <w:tc>
          <w:tcPr>
            <w:tcW w:w="1562" w:type="dxa"/>
            <w:shd w:val="clear" w:color="auto" w:fill="auto"/>
            <w:vAlign w:val="center"/>
          </w:tcPr>
          <w:p w14:paraId="746CC52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S_JZDXZQHDM</w:t>
            </w:r>
          </w:p>
        </w:tc>
        <w:tc>
          <w:tcPr>
            <w:tcW w:w="3067" w:type="dxa"/>
            <w:shd w:val="clear" w:color="auto" w:fill="auto"/>
            <w:vAlign w:val="center"/>
          </w:tcPr>
          <w:p w14:paraId="0BD3878A"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市</w:t>
            </w:r>
            <w:r>
              <w:rPr>
                <w:rFonts w:hint="eastAsia"/>
                <w:sz w:val="18"/>
                <w:szCs w:val="18"/>
              </w:rPr>
              <w:t>-</w:t>
            </w:r>
            <w:r>
              <w:rPr>
                <w:rFonts w:hint="eastAsia"/>
                <w:sz w:val="18"/>
                <w:szCs w:val="18"/>
              </w:rPr>
              <w:t>居住地行政区划代码</w:t>
            </w:r>
          </w:p>
        </w:tc>
        <w:tc>
          <w:tcPr>
            <w:tcW w:w="992" w:type="dxa"/>
            <w:shd w:val="clear" w:color="auto" w:fill="auto"/>
            <w:vAlign w:val="center"/>
          </w:tcPr>
          <w:p w14:paraId="4D0379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4798E1"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6AC0A93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7C283C4E"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3145E7B" w14:textId="77777777" w:rsidTr="006C6E2B">
        <w:trPr>
          <w:jc w:val="center"/>
        </w:trPr>
        <w:tc>
          <w:tcPr>
            <w:tcW w:w="1486" w:type="dxa"/>
            <w:shd w:val="clear" w:color="auto" w:fill="auto"/>
            <w:vAlign w:val="center"/>
          </w:tcPr>
          <w:p w14:paraId="0DA173F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5EADCFF"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区县-居住地区划代码</w:t>
            </w:r>
          </w:p>
        </w:tc>
        <w:tc>
          <w:tcPr>
            <w:tcW w:w="1562" w:type="dxa"/>
            <w:shd w:val="clear" w:color="auto" w:fill="auto"/>
            <w:vAlign w:val="center"/>
          </w:tcPr>
          <w:p w14:paraId="1E2CC55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QX_JZDQHDM</w:t>
            </w:r>
          </w:p>
        </w:tc>
        <w:tc>
          <w:tcPr>
            <w:tcW w:w="3067" w:type="dxa"/>
            <w:shd w:val="clear" w:color="auto" w:fill="auto"/>
            <w:vAlign w:val="center"/>
          </w:tcPr>
          <w:p w14:paraId="369B05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区县</w:t>
            </w:r>
            <w:r>
              <w:rPr>
                <w:rFonts w:hint="eastAsia"/>
                <w:sz w:val="18"/>
                <w:szCs w:val="18"/>
              </w:rPr>
              <w:t>-</w:t>
            </w:r>
            <w:r>
              <w:rPr>
                <w:rFonts w:hint="eastAsia"/>
                <w:sz w:val="18"/>
                <w:szCs w:val="18"/>
              </w:rPr>
              <w:t>居住地区划代码</w:t>
            </w:r>
          </w:p>
        </w:tc>
        <w:tc>
          <w:tcPr>
            <w:tcW w:w="992" w:type="dxa"/>
            <w:shd w:val="clear" w:color="auto" w:fill="auto"/>
            <w:vAlign w:val="center"/>
          </w:tcPr>
          <w:p w14:paraId="74226B2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74E4B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0A7854B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N6</w:t>
            </w:r>
          </w:p>
        </w:tc>
        <w:tc>
          <w:tcPr>
            <w:tcW w:w="2470" w:type="dxa"/>
            <w:shd w:val="clear" w:color="auto" w:fill="auto"/>
            <w:vAlign w:val="center"/>
          </w:tcPr>
          <w:p w14:paraId="4556EEC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00A66E77" w14:textId="77777777" w:rsidTr="006C6E2B">
        <w:trPr>
          <w:jc w:val="center"/>
        </w:trPr>
        <w:tc>
          <w:tcPr>
            <w:tcW w:w="1486" w:type="dxa"/>
            <w:shd w:val="clear" w:color="auto" w:fill="auto"/>
            <w:vAlign w:val="center"/>
          </w:tcPr>
          <w:p w14:paraId="2F79620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EB1D1F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乡镇街道-居住地区划代码</w:t>
            </w:r>
          </w:p>
        </w:tc>
        <w:tc>
          <w:tcPr>
            <w:tcW w:w="1562" w:type="dxa"/>
            <w:shd w:val="clear" w:color="auto" w:fill="auto"/>
            <w:vAlign w:val="center"/>
          </w:tcPr>
          <w:p w14:paraId="66D02E5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XZJD_JZDQHDM</w:t>
            </w:r>
          </w:p>
        </w:tc>
        <w:tc>
          <w:tcPr>
            <w:tcW w:w="3067" w:type="dxa"/>
            <w:shd w:val="clear" w:color="auto" w:fill="auto"/>
            <w:vAlign w:val="center"/>
          </w:tcPr>
          <w:p w14:paraId="5B8EC25B"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乡镇街道</w:t>
            </w:r>
            <w:r>
              <w:rPr>
                <w:rFonts w:hint="eastAsia"/>
                <w:sz w:val="18"/>
                <w:szCs w:val="18"/>
              </w:rPr>
              <w:t>-</w:t>
            </w:r>
            <w:r>
              <w:rPr>
                <w:rFonts w:hint="eastAsia"/>
                <w:sz w:val="18"/>
                <w:szCs w:val="18"/>
              </w:rPr>
              <w:t>居住地区划代码</w:t>
            </w:r>
          </w:p>
        </w:tc>
        <w:tc>
          <w:tcPr>
            <w:tcW w:w="992" w:type="dxa"/>
            <w:shd w:val="clear" w:color="auto" w:fill="auto"/>
            <w:vAlign w:val="center"/>
          </w:tcPr>
          <w:p w14:paraId="0EC2F57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5009A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6190598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N12</w:t>
            </w:r>
          </w:p>
        </w:tc>
        <w:tc>
          <w:tcPr>
            <w:tcW w:w="2470" w:type="dxa"/>
            <w:shd w:val="clear" w:color="auto" w:fill="auto"/>
            <w:vAlign w:val="center"/>
          </w:tcPr>
          <w:p w14:paraId="79C7CA3D"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313EAFBE" w14:textId="77777777" w:rsidTr="006C6E2B">
        <w:trPr>
          <w:jc w:val="center"/>
        </w:trPr>
        <w:tc>
          <w:tcPr>
            <w:tcW w:w="1486" w:type="dxa"/>
            <w:shd w:val="clear" w:color="auto" w:fill="auto"/>
            <w:vAlign w:val="center"/>
          </w:tcPr>
          <w:p w14:paraId="0BE878B7"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06BC1C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居住地详细地址</w:t>
            </w:r>
          </w:p>
        </w:tc>
        <w:tc>
          <w:tcPr>
            <w:tcW w:w="1562" w:type="dxa"/>
            <w:shd w:val="clear" w:color="auto" w:fill="auto"/>
            <w:vAlign w:val="center"/>
          </w:tcPr>
          <w:p w14:paraId="70F59E3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JZDXXDZ</w:t>
            </w:r>
          </w:p>
        </w:tc>
        <w:tc>
          <w:tcPr>
            <w:tcW w:w="3067" w:type="dxa"/>
            <w:shd w:val="clear" w:color="auto" w:fill="auto"/>
            <w:vAlign w:val="center"/>
          </w:tcPr>
          <w:p w14:paraId="19C4492D"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居住地详细地址</w:t>
            </w:r>
          </w:p>
        </w:tc>
        <w:tc>
          <w:tcPr>
            <w:tcW w:w="992" w:type="dxa"/>
            <w:shd w:val="clear" w:color="auto" w:fill="auto"/>
            <w:vAlign w:val="center"/>
          </w:tcPr>
          <w:p w14:paraId="1A38140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465DB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2B170E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6C4514DF"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6C269B97" w14:textId="77777777" w:rsidTr="006C6E2B">
        <w:trPr>
          <w:jc w:val="center"/>
        </w:trPr>
        <w:tc>
          <w:tcPr>
            <w:tcW w:w="1486" w:type="dxa"/>
            <w:shd w:val="clear" w:color="auto" w:fill="auto"/>
            <w:vAlign w:val="center"/>
          </w:tcPr>
          <w:p w14:paraId="4CE8D8D3"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BD2F776"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有无性病史</w:t>
            </w:r>
          </w:p>
        </w:tc>
        <w:tc>
          <w:tcPr>
            <w:tcW w:w="1562" w:type="dxa"/>
            <w:shd w:val="clear" w:color="auto" w:fill="auto"/>
            <w:vAlign w:val="center"/>
          </w:tcPr>
          <w:p w14:paraId="076C37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YWXBS</w:t>
            </w:r>
          </w:p>
        </w:tc>
        <w:tc>
          <w:tcPr>
            <w:tcW w:w="3067" w:type="dxa"/>
            <w:shd w:val="clear" w:color="auto" w:fill="auto"/>
            <w:vAlign w:val="center"/>
          </w:tcPr>
          <w:p w14:paraId="5D96DDA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有无性病史</w:t>
            </w:r>
          </w:p>
        </w:tc>
        <w:tc>
          <w:tcPr>
            <w:tcW w:w="992" w:type="dxa"/>
            <w:shd w:val="clear" w:color="auto" w:fill="auto"/>
            <w:vAlign w:val="center"/>
          </w:tcPr>
          <w:p w14:paraId="7FC180EA"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7B94E2"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490B6FF4"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56D2B2EA"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1.有2；无3；不详</w:t>
            </w:r>
          </w:p>
        </w:tc>
      </w:tr>
      <w:tr w:rsidR="000043D5" w14:paraId="59AEBD6B" w14:textId="77777777" w:rsidTr="006C6E2B">
        <w:trPr>
          <w:jc w:val="center"/>
        </w:trPr>
        <w:tc>
          <w:tcPr>
            <w:tcW w:w="1486" w:type="dxa"/>
            <w:shd w:val="clear" w:color="auto" w:fill="auto"/>
            <w:vAlign w:val="center"/>
          </w:tcPr>
          <w:p w14:paraId="202BCEDE"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BABDA69"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w:t>
            </w:r>
          </w:p>
        </w:tc>
        <w:tc>
          <w:tcPr>
            <w:tcW w:w="1562" w:type="dxa"/>
            <w:shd w:val="clear" w:color="auto" w:fill="auto"/>
            <w:vAlign w:val="center"/>
          </w:tcPr>
          <w:p w14:paraId="1AE6DE1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w:t>
            </w:r>
          </w:p>
        </w:tc>
        <w:tc>
          <w:tcPr>
            <w:tcW w:w="3067" w:type="dxa"/>
            <w:shd w:val="clear" w:color="auto" w:fill="auto"/>
            <w:vAlign w:val="center"/>
          </w:tcPr>
          <w:p w14:paraId="25E2DA12"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w:t>
            </w:r>
          </w:p>
        </w:tc>
        <w:tc>
          <w:tcPr>
            <w:tcW w:w="992" w:type="dxa"/>
            <w:shd w:val="clear" w:color="auto" w:fill="auto"/>
            <w:vAlign w:val="center"/>
          </w:tcPr>
          <w:p w14:paraId="0AD4A37B"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906F57"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20C254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6FF42B4"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1.梅毒；2.艾滋病；3.淋病；4.沙眼衣原体感染；5.生殖器疱疹；6.尖锐湿疣；99.其他</w:t>
            </w:r>
          </w:p>
        </w:tc>
      </w:tr>
      <w:tr w:rsidR="000043D5" w14:paraId="5364069B" w14:textId="77777777" w:rsidTr="006C6E2B">
        <w:trPr>
          <w:jc w:val="center"/>
        </w:trPr>
        <w:tc>
          <w:tcPr>
            <w:tcW w:w="1486" w:type="dxa"/>
            <w:shd w:val="clear" w:color="auto" w:fill="auto"/>
            <w:vAlign w:val="center"/>
          </w:tcPr>
          <w:p w14:paraId="1FA59D6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2F93F845"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5AA83AF8"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067" w:type="dxa"/>
            <w:shd w:val="clear" w:color="auto" w:fill="auto"/>
            <w:vAlign w:val="center"/>
          </w:tcPr>
          <w:p w14:paraId="02EB1603"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0FB8235F"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31A26C"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930C879"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3F87AF7C"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0043D5" w14:paraId="242A5A78" w14:textId="77777777" w:rsidTr="006C6E2B">
        <w:trPr>
          <w:jc w:val="center"/>
        </w:trPr>
        <w:tc>
          <w:tcPr>
            <w:tcW w:w="1486" w:type="dxa"/>
            <w:shd w:val="clear" w:color="auto" w:fill="auto"/>
            <w:vAlign w:val="center"/>
          </w:tcPr>
          <w:p w14:paraId="3F5E4AFD"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F6FAE38" w14:textId="77777777" w:rsidR="000043D5" w:rsidRDefault="000043D5" w:rsidP="006C6E2B">
            <w:pPr>
              <w:widowControl/>
              <w:spacing w:line="240" w:lineRule="auto"/>
              <w:rPr>
                <w:rFonts w:ascii="宋体" w:hAnsi="宋体" w:cs="宋体" w:hint="eastAsia"/>
                <w:sz w:val="18"/>
                <w:szCs w:val="18"/>
              </w:rPr>
            </w:pPr>
            <w:r>
              <w:rPr>
                <w:rFonts w:ascii="宋体" w:hAnsi="宋体" w:cs="宋体" w:hint="eastAsia"/>
                <w:sz w:val="18"/>
                <w:szCs w:val="18"/>
              </w:rPr>
              <w:t>性病史诊断日期</w:t>
            </w:r>
          </w:p>
        </w:tc>
        <w:tc>
          <w:tcPr>
            <w:tcW w:w="1562" w:type="dxa"/>
            <w:shd w:val="clear" w:color="auto" w:fill="auto"/>
            <w:vAlign w:val="center"/>
          </w:tcPr>
          <w:p w14:paraId="1A7B59D0"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XBSZDRQ</w:t>
            </w:r>
          </w:p>
        </w:tc>
        <w:tc>
          <w:tcPr>
            <w:tcW w:w="3067" w:type="dxa"/>
            <w:shd w:val="clear" w:color="auto" w:fill="auto"/>
            <w:vAlign w:val="center"/>
          </w:tcPr>
          <w:p w14:paraId="09312E46" w14:textId="77777777" w:rsidR="000043D5" w:rsidRDefault="000043D5" w:rsidP="006C6E2B">
            <w:pPr>
              <w:widowControl/>
              <w:spacing w:line="240" w:lineRule="auto"/>
              <w:jc w:val="left"/>
              <w:rPr>
                <w:rFonts w:ascii="宋体" w:hAnsi="宋体" w:cs="宋体" w:hint="eastAsia"/>
                <w:sz w:val="18"/>
                <w:szCs w:val="18"/>
              </w:rPr>
            </w:pPr>
            <w:r>
              <w:rPr>
                <w:rFonts w:hint="eastAsia"/>
                <w:sz w:val="18"/>
                <w:szCs w:val="18"/>
              </w:rPr>
              <w:t>性病史诊断日期</w:t>
            </w:r>
          </w:p>
        </w:tc>
        <w:tc>
          <w:tcPr>
            <w:tcW w:w="992" w:type="dxa"/>
            <w:shd w:val="clear" w:color="auto" w:fill="auto"/>
            <w:vAlign w:val="center"/>
          </w:tcPr>
          <w:p w14:paraId="3EC8DF43"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29F125"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5314F02E" w14:textId="77777777" w:rsidR="000043D5" w:rsidRDefault="000043D5"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654F0972" w14:textId="77777777" w:rsidR="000043D5" w:rsidRDefault="000043D5"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EB3419B"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r w:rsidRPr="007D1DDE">
        <w:rPr>
          <w:rFonts w:ascii="黑体" w:eastAsia="黑体" w:hAnsi="黑体" w:hint="eastAsia"/>
        </w:rPr>
        <w:t>表A.56  生殖道沙眼衣原体感染报告卡</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7D1DDE" w14:paraId="0E18CB3D"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3DE8C8E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2670077B"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2DBD10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35EFB19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77DE8B1"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4454B68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00EB25EC"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581A902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7D1DDE" w14:paraId="37F97A72" w14:textId="77777777" w:rsidTr="006C6E2B">
        <w:trPr>
          <w:jc w:val="center"/>
        </w:trPr>
        <w:tc>
          <w:tcPr>
            <w:tcW w:w="1486" w:type="dxa"/>
            <w:shd w:val="clear" w:color="auto" w:fill="auto"/>
            <w:vAlign w:val="center"/>
          </w:tcPr>
          <w:p w14:paraId="128BD246"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90E8E64"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曾规范治疗标志</w:t>
            </w:r>
          </w:p>
        </w:tc>
        <w:tc>
          <w:tcPr>
            <w:tcW w:w="1562" w:type="dxa"/>
            <w:shd w:val="clear" w:color="auto" w:fill="auto"/>
            <w:vAlign w:val="center"/>
          </w:tcPr>
          <w:p w14:paraId="5E79465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CGFZLBZ</w:t>
            </w:r>
          </w:p>
        </w:tc>
        <w:tc>
          <w:tcPr>
            <w:tcW w:w="3067" w:type="dxa"/>
            <w:shd w:val="clear" w:color="auto" w:fill="auto"/>
            <w:vAlign w:val="center"/>
          </w:tcPr>
          <w:p w14:paraId="6D8BE09A"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曾规范治疗标志</w:t>
            </w:r>
          </w:p>
        </w:tc>
        <w:tc>
          <w:tcPr>
            <w:tcW w:w="992" w:type="dxa"/>
            <w:shd w:val="clear" w:color="auto" w:fill="auto"/>
            <w:vAlign w:val="center"/>
          </w:tcPr>
          <w:p w14:paraId="2A3456D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F4BA0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2B92117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1DB4B110"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6BAD1B81" w14:textId="77777777" w:rsidTr="006C6E2B">
        <w:trPr>
          <w:jc w:val="center"/>
        </w:trPr>
        <w:tc>
          <w:tcPr>
            <w:tcW w:w="1486" w:type="dxa"/>
            <w:shd w:val="clear" w:color="auto" w:fill="auto"/>
            <w:vAlign w:val="center"/>
          </w:tcPr>
          <w:p w14:paraId="78DB33C3"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DE08.10.013.00</w:t>
            </w:r>
          </w:p>
        </w:tc>
        <w:tc>
          <w:tcPr>
            <w:tcW w:w="2239" w:type="dxa"/>
            <w:shd w:val="clear" w:color="auto" w:fill="auto"/>
            <w:vAlign w:val="center"/>
          </w:tcPr>
          <w:p w14:paraId="0C5DC391"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机构名称</w:t>
            </w:r>
          </w:p>
        </w:tc>
        <w:tc>
          <w:tcPr>
            <w:tcW w:w="1562" w:type="dxa"/>
            <w:shd w:val="clear" w:color="auto" w:fill="auto"/>
            <w:vAlign w:val="center"/>
          </w:tcPr>
          <w:p w14:paraId="042451B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JGMC</w:t>
            </w:r>
          </w:p>
        </w:tc>
        <w:tc>
          <w:tcPr>
            <w:tcW w:w="3067" w:type="dxa"/>
            <w:shd w:val="clear" w:color="auto" w:fill="auto"/>
            <w:vAlign w:val="center"/>
          </w:tcPr>
          <w:p w14:paraId="0060A51E"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机构的组织机构名称</w:t>
            </w:r>
          </w:p>
        </w:tc>
        <w:tc>
          <w:tcPr>
            <w:tcW w:w="992" w:type="dxa"/>
            <w:shd w:val="clear" w:color="auto" w:fill="auto"/>
            <w:vAlign w:val="center"/>
          </w:tcPr>
          <w:p w14:paraId="16AB212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E22AF6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3B0D8E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427DB59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051B3B81" w14:textId="77777777" w:rsidTr="006C6E2B">
        <w:trPr>
          <w:jc w:val="center"/>
        </w:trPr>
        <w:tc>
          <w:tcPr>
            <w:tcW w:w="1486" w:type="dxa"/>
            <w:shd w:val="clear" w:color="auto" w:fill="auto"/>
            <w:vAlign w:val="center"/>
          </w:tcPr>
          <w:p w14:paraId="6B050B0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B855D1E"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既往治疗日期</w:t>
            </w:r>
          </w:p>
        </w:tc>
        <w:tc>
          <w:tcPr>
            <w:tcW w:w="1562" w:type="dxa"/>
            <w:shd w:val="clear" w:color="auto" w:fill="auto"/>
            <w:vAlign w:val="center"/>
          </w:tcPr>
          <w:p w14:paraId="065223B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JWZLRQ</w:t>
            </w:r>
          </w:p>
        </w:tc>
        <w:tc>
          <w:tcPr>
            <w:tcW w:w="3067" w:type="dxa"/>
            <w:shd w:val="clear" w:color="auto" w:fill="auto"/>
            <w:vAlign w:val="center"/>
          </w:tcPr>
          <w:p w14:paraId="182FDDF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既往治疗日期</w:t>
            </w:r>
          </w:p>
        </w:tc>
        <w:tc>
          <w:tcPr>
            <w:tcW w:w="992" w:type="dxa"/>
            <w:shd w:val="clear" w:color="auto" w:fill="auto"/>
            <w:vAlign w:val="center"/>
          </w:tcPr>
          <w:p w14:paraId="7F63546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AAB19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4F6AC4B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E0A8849"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1C6A4A7D" w14:textId="77777777" w:rsidTr="006C6E2B">
        <w:trPr>
          <w:jc w:val="center"/>
        </w:trPr>
        <w:tc>
          <w:tcPr>
            <w:tcW w:w="1486" w:type="dxa"/>
            <w:shd w:val="clear" w:color="auto" w:fill="auto"/>
            <w:vAlign w:val="center"/>
          </w:tcPr>
          <w:p w14:paraId="00C6755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88F79C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治疗药物分类</w:t>
            </w:r>
          </w:p>
        </w:tc>
        <w:tc>
          <w:tcPr>
            <w:tcW w:w="1562" w:type="dxa"/>
            <w:shd w:val="clear" w:color="auto" w:fill="auto"/>
            <w:vAlign w:val="center"/>
          </w:tcPr>
          <w:p w14:paraId="133F502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ZLYWFL</w:t>
            </w:r>
          </w:p>
        </w:tc>
        <w:tc>
          <w:tcPr>
            <w:tcW w:w="3067" w:type="dxa"/>
            <w:shd w:val="clear" w:color="auto" w:fill="auto"/>
            <w:vAlign w:val="center"/>
          </w:tcPr>
          <w:p w14:paraId="7EF21E4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治疗药物分类</w:t>
            </w:r>
          </w:p>
        </w:tc>
        <w:tc>
          <w:tcPr>
            <w:tcW w:w="992" w:type="dxa"/>
            <w:shd w:val="clear" w:color="auto" w:fill="auto"/>
            <w:vAlign w:val="center"/>
          </w:tcPr>
          <w:p w14:paraId="2980D2F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2A8F6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1CCEA7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3D4BB4F7"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1.长效青霉素；2.头孢曲松；3.多西环素；4.四环素；5.红霉素；6.其他</w:t>
            </w:r>
          </w:p>
        </w:tc>
      </w:tr>
      <w:tr w:rsidR="007D1DDE" w14:paraId="50E1158A" w14:textId="77777777" w:rsidTr="006C6E2B">
        <w:trPr>
          <w:jc w:val="center"/>
        </w:trPr>
        <w:tc>
          <w:tcPr>
            <w:tcW w:w="1486" w:type="dxa"/>
            <w:shd w:val="clear" w:color="auto" w:fill="auto"/>
            <w:vAlign w:val="center"/>
          </w:tcPr>
          <w:p w14:paraId="34B8605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0540B7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治疗药物-其他分类名称</w:t>
            </w:r>
          </w:p>
        </w:tc>
        <w:tc>
          <w:tcPr>
            <w:tcW w:w="1562" w:type="dxa"/>
            <w:shd w:val="clear" w:color="auto" w:fill="auto"/>
            <w:vAlign w:val="center"/>
          </w:tcPr>
          <w:p w14:paraId="5349DB9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ZLYW_QTFLMC</w:t>
            </w:r>
          </w:p>
        </w:tc>
        <w:tc>
          <w:tcPr>
            <w:tcW w:w="3067" w:type="dxa"/>
            <w:shd w:val="clear" w:color="auto" w:fill="auto"/>
            <w:vAlign w:val="center"/>
          </w:tcPr>
          <w:p w14:paraId="5379B1CE"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治疗药物</w:t>
            </w:r>
            <w:r>
              <w:rPr>
                <w:rFonts w:hint="eastAsia"/>
                <w:sz w:val="18"/>
                <w:szCs w:val="18"/>
              </w:rPr>
              <w:t>-</w:t>
            </w:r>
            <w:r>
              <w:rPr>
                <w:rFonts w:hint="eastAsia"/>
                <w:sz w:val="18"/>
                <w:szCs w:val="18"/>
              </w:rPr>
              <w:t>其他分类名称</w:t>
            </w:r>
          </w:p>
        </w:tc>
        <w:tc>
          <w:tcPr>
            <w:tcW w:w="992" w:type="dxa"/>
            <w:shd w:val="clear" w:color="auto" w:fill="auto"/>
            <w:vAlign w:val="center"/>
          </w:tcPr>
          <w:p w14:paraId="7EA6FB0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6F961E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82CFE3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41220330"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05BD7087" w14:textId="77777777" w:rsidTr="006C6E2B">
        <w:trPr>
          <w:jc w:val="center"/>
        </w:trPr>
        <w:tc>
          <w:tcPr>
            <w:tcW w:w="1486" w:type="dxa"/>
            <w:shd w:val="clear" w:color="auto" w:fill="auto"/>
            <w:vAlign w:val="center"/>
          </w:tcPr>
          <w:p w14:paraId="66042573"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81D903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治疗药物剂量</w:t>
            </w:r>
          </w:p>
        </w:tc>
        <w:tc>
          <w:tcPr>
            <w:tcW w:w="1562" w:type="dxa"/>
            <w:shd w:val="clear" w:color="auto" w:fill="auto"/>
            <w:vAlign w:val="center"/>
          </w:tcPr>
          <w:p w14:paraId="31321C8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ZLYWJL</w:t>
            </w:r>
          </w:p>
        </w:tc>
        <w:tc>
          <w:tcPr>
            <w:tcW w:w="3067" w:type="dxa"/>
            <w:shd w:val="clear" w:color="auto" w:fill="auto"/>
            <w:vAlign w:val="center"/>
          </w:tcPr>
          <w:p w14:paraId="6A7CD6EE"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治疗药物剂量</w:t>
            </w:r>
          </w:p>
        </w:tc>
        <w:tc>
          <w:tcPr>
            <w:tcW w:w="992" w:type="dxa"/>
            <w:shd w:val="clear" w:color="auto" w:fill="auto"/>
            <w:vAlign w:val="center"/>
          </w:tcPr>
          <w:p w14:paraId="524E66A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C476E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013114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168BA173"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1CEB234C" w14:textId="77777777" w:rsidTr="006C6E2B">
        <w:trPr>
          <w:jc w:val="center"/>
        </w:trPr>
        <w:tc>
          <w:tcPr>
            <w:tcW w:w="1486" w:type="dxa"/>
            <w:shd w:val="clear" w:color="auto" w:fill="auto"/>
            <w:vAlign w:val="center"/>
          </w:tcPr>
          <w:p w14:paraId="4F92A3E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7A71CA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梅毒TRUST检测结果代码</w:t>
            </w:r>
          </w:p>
        </w:tc>
        <w:tc>
          <w:tcPr>
            <w:tcW w:w="1562" w:type="dxa"/>
            <w:shd w:val="clear" w:color="auto" w:fill="auto"/>
            <w:vAlign w:val="center"/>
          </w:tcPr>
          <w:p w14:paraId="7103FC6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067" w:type="dxa"/>
            <w:shd w:val="clear" w:color="auto" w:fill="auto"/>
            <w:vAlign w:val="center"/>
          </w:tcPr>
          <w:p w14:paraId="40F7CACC"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TRUST</w:t>
            </w:r>
            <w:r>
              <w:rPr>
                <w:rFonts w:hint="eastAsia"/>
                <w:sz w:val="18"/>
                <w:szCs w:val="18"/>
              </w:rPr>
              <w:t>检测结果代码</w:t>
            </w:r>
          </w:p>
        </w:tc>
        <w:tc>
          <w:tcPr>
            <w:tcW w:w="992" w:type="dxa"/>
            <w:shd w:val="clear" w:color="auto" w:fill="auto"/>
            <w:vAlign w:val="center"/>
          </w:tcPr>
          <w:p w14:paraId="7D2BCED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AB336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6DF9E8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BD09B85"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1.阳性；2.阴性；3.未查</w:t>
            </w:r>
          </w:p>
        </w:tc>
      </w:tr>
      <w:tr w:rsidR="007D1DDE" w14:paraId="578AB7ED" w14:textId="77777777" w:rsidTr="006C6E2B">
        <w:trPr>
          <w:jc w:val="center"/>
        </w:trPr>
        <w:tc>
          <w:tcPr>
            <w:tcW w:w="1486" w:type="dxa"/>
            <w:shd w:val="clear" w:color="auto" w:fill="auto"/>
            <w:vAlign w:val="center"/>
          </w:tcPr>
          <w:p w14:paraId="03B5D64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1E94591"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梅毒TPPA检测结果代码</w:t>
            </w:r>
          </w:p>
        </w:tc>
        <w:tc>
          <w:tcPr>
            <w:tcW w:w="1562" w:type="dxa"/>
            <w:shd w:val="clear" w:color="auto" w:fill="auto"/>
            <w:vAlign w:val="center"/>
          </w:tcPr>
          <w:p w14:paraId="1D1EB03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MDTJCJGDM</w:t>
            </w:r>
          </w:p>
        </w:tc>
        <w:tc>
          <w:tcPr>
            <w:tcW w:w="3067" w:type="dxa"/>
            <w:shd w:val="clear" w:color="auto" w:fill="auto"/>
            <w:vAlign w:val="center"/>
          </w:tcPr>
          <w:p w14:paraId="3D5B9848"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TPPA</w:t>
            </w:r>
            <w:r>
              <w:rPr>
                <w:rFonts w:hint="eastAsia"/>
                <w:sz w:val="18"/>
                <w:szCs w:val="18"/>
              </w:rPr>
              <w:t>检测结果代码</w:t>
            </w:r>
          </w:p>
        </w:tc>
        <w:tc>
          <w:tcPr>
            <w:tcW w:w="992" w:type="dxa"/>
            <w:shd w:val="clear" w:color="auto" w:fill="auto"/>
            <w:vAlign w:val="center"/>
          </w:tcPr>
          <w:p w14:paraId="7DEDDB9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0F37F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47E279B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56640E70"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7D1DDE" w14:paraId="08ADF2F3" w14:textId="77777777" w:rsidTr="006C6E2B">
        <w:trPr>
          <w:jc w:val="center"/>
        </w:trPr>
        <w:tc>
          <w:tcPr>
            <w:tcW w:w="1486" w:type="dxa"/>
            <w:shd w:val="clear" w:color="auto" w:fill="auto"/>
            <w:vAlign w:val="center"/>
          </w:tcPr>
          <w:p w14:paraId="7FBEE5B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980CABE"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梅毒RPR检测结果代码</w:t>
            </w:r>
          </w:p>
        </w:tc>
        <w:tc>
          <w:tcPr>
            <w:tcW w:w="1562" w:type="dxa"/>
            <w:shd w:val="clear" w:color="auto" w:fill="auto"/>
            <w:vAlign w:val="center"/>
          </w:tcPr>
          <w:p w14:paraId="3CEECCB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MDRJCJGDM</w:t>
            </w:r>
          </w:p>
        </w:tc>
        <w:tc>
          <w:tcPr>
            <w:tcW w:w="3067" w:type="dxa"/>
            <w:shd w:val="clear" w:color="auto" w:fill="auto"/>
            <w:vAlign w:val="center"/>
          </w:tcPr>
          <w:p w14:paraId="302F6AD5"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RPR</w:t>
            </w:r>
            <w:r>
              <w:rPr>
                <w:rFonts w:hint="eastAsia"/>
                <w:sz w:val="18"/>
                <w:szCs w:val="18"/>
              </w:rPr>
              <w:t>检测结果代码</w:t>
            </w:r>
          </w:p>
        </w:tc>
        <w:tc>
          <w:tcPr>
            <w:tcW w:w="992" w:type="dxa"/>
            <w:shd w:val="clear" w:color="auto" w:fill="auto"/>
            <w:vAlign w:val="center"/>
          </w:tcPr>
          <w:p w14:paraId="262240A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B160C6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7E6697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D68CDDB"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7D1DDE" w14:paraId="25C8EBB8" w14:textId="77777777" w:rsidTr="006C6E2B">
        <w:trPr>
          <w:jc w:val="center"/>
        </w:trPr>
        <w:tc>
          <w:tcPr>
            <w:tcW w:w="1486" w:type="dxa"/>
            <w:shd w:val="clear" w:color="auto" w:fill="auto"/>
            <w:vAlign w:val="center"/>
          </w:tcPr>
          <w:p w14:paraId="144E0416"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FFF6F20"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梅毒ELISA检测结果代码</w:t>
            </w:r>
          </w:p>
        </w:tc>
        <w:tc>
          <w:tcPr>
            <w:tcW w:w="1562" w:type="dxa"/>
            <w:shd w:val="clear" w:color="auto" w:fill="auto"/>
            <w:vAlign w:val="center"/>
          </w:tcPr>
          <w:p w14:paraId="5556DBC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MDEJCJGDM</w:t>
            </w:r>
          </w:p>
        </w:tc>
        <w:tc>
          <w:tcPr>
            <w:tcW w:w="3067" w:type="dxa"/>
            <w:shd w:val="clear" w:color="auto" w:fill="auto"/>
            <w:vAlign w:val="center"/>
          </w:tcPr>
          <w:p w14:paraId="0039D070"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ELISA</w:t>
            </w:r>
            <w:r>
              <w:rPr>
                <w:rFonts w:hint="eastAsia"/>
                <w:sz w:val="18"/>
                <w:szCs w:val="18"/>
              </w:rPr>
              <w:t>检测结果代码</w:t>
            </w:r>
          </w:p>
        </w:tc>
        <w:tc>
          <w:tcPr>
            <w:tcW w:w="992" w:type="dxa"/>
            <w:shd w:val="clear" w:color="auto" w:fill="auto"/>
            <w:vAlign w:val="center"/>
          </w:tcPr>
          <w:p w14:paraId="44FE112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E6104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20AE0E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6632D2E"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7D1DDE" w14:paraId="27D34A69" w14:textId="77777777" w:rsidTr="006C6E2B">
        <w:trPr>
          <w:jc w:val="center"/>
        </w:trPr>
        <w:tc>
          <w:tcPr>
            <w:tcW w:w="1486" w:type="dxa"/>
            <w:shd w:val="clear" w:color="auto" w:fill="auto"/>
            <w:vAlign w:val="center"/>
          </w:tcPr>
          <w:p w14:paraId="2807B98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B66298B"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梅毒CLIA检测结果代码</w:t>
            </w:r>
          </w:p>
        </w:tc>
        <w:tc>
          <w:tcPr>
            <w:tcW w:w="1562" w:type="dxa"/>
            <w:shd w:val="clear" w:color="auto" w:fill="auto"/>
            <w:vAlign w:val="center"/>
          </w:tcPr>
          <w:p w14:paraId="295492B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MDCJCJGDM</w:t>
            </w:r>
          </w:p>
        </w:tc>
        <w:tc>
          <w:tcPr>
            <w:tcW w:w="3067" w:type="dxa"/>
            <w:shd w:val="clear" w:color="auto" w:fill="auto"/>
            <w:vAlign w:val="center"/>
          </w:tcPr>
          <w:p w14:paraId="2C8E1CF3"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梅毒</w:t>
            </w:r>
            <w:r>
              <w:rPr>
                <w:rFonts w:hint="eastAsia"/>
                <w:sz w:val="18"/>
                <w:szCs w:val="18"/>
              </w:rPr>
              <w:t>CLIA</w:t>
            </w:r>
            <w:r>
              <w:rPr>
                <w:rFonts w:hint="eastAsia"/>
                <w:sz w:val="18"/>
                <w:szCs w:val="18"/>
              </w:rPr>
              <w:t>检测结果代码</w:t>
            </w:r>
          </w:p>
        </w:tc>
        <w:tc>
          <w:tcPr>
            <w:tcW w:w="992" w:type="dxa"/>
            <w:shd w:val="clear" w:color="auto" w:fill="auto"/>
            <w:vAlign w:val="center"/>
          </w:tcPr>
          <w:p w14:paraId="62F96A4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56ECAA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66176F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741D6C5E"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1.阳性；2.阴性；3.不详；9.未查</w:t>
            </w:r>
          </w:p>
        </w:tc>
      </w:tr>
      <w:tr w:rsidR="007D1DDE" w14:paraId="2FEB3607" w14:textId="77777777" w:rsidTr="006C6E2B">
        <w:trPr>
          <w:jc w:val="center"/>
        </w:trPr>
        <w:tc>
          <w:tcPr>
            <w:tcW w:w="1486" w:type="dxa"/>
            <w:shd w:val="clear" w:color="auto" w:fill="auto"/>
            <w:vAlign w:val="center"/>
          </w:tcPr>
          <w:p w14:paraId="6FDA6626"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88DAF00"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接触史(传染来源)</w:t>
            </w:r>
          </w:p>
        </w:tc>
        <w:tc>
          <w:tcPr>
            <w:tcW w:w="1562" w:type="dxa"/>
            <w:shd w:val="clear" w:color="auto" w:fill="auto"/>
            <w:vAlign w:val="center"/>
          </w:tcPr>
          <w:p w14:paraId="5E7F5BC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JCS_CRLY</w:t>
            </w:r>
          </w:p>
        </w:tc>
        <w:tc>
          <w:tcPr>
            <w:tcW w:w="3067" w:type="dxa"/>
            <w:shd w:val="clear" w:color="auto" w:fill="auto"/>
            <w:vAlign w:val="center"/>
          </w:tcPr>
          <w:p w14:paraId="56EFE343"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接触史</w:t>
            </w:r>
            <w:r>
              <w:rPr>
                <w:rFonts w:hint="eastAsia"/>
                <w:sz w:val="18"/>
                <w:szCs w:val="18"/>
              </w:rPr>
              <w:t>(</w:t>
            </w:r>
            <w:r>
              <w:rPr>
                <w:rFonts w:hint="eastAsia"/>
                <w:sz w:val="18"/>
                <w:szCs w:val="18"/>
              </w:rPr>
              <w:t>传染来源</w:t>
            </w:r>
            <w:r>
              <w:rPr>
                <w:rFonts w:hint="eastAsia"/>
                <w:sz w:val="18"/>
                <w:szCs w:val="18"/>
              </w:rPr>
              <w:t>)</w:t>
            </w:r>
          </w:p>
        </w:tc>
        <w:tc>
          <w:tcPr>
            <w:tcW w:w="992" w:type="dxa"/>
            <w:shd w:val="clear" w:color="auto" w:fill="auto"/>
            <w:vAlign w:val="center"/>
          </w:tcPr>
          <w:p w14:paraId="4BEE6D9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EFE59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246DB1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03500562"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1.非婚异性性接触2.配偶3.同性性接触4.母婴传播5.血液传播6.不详</w:t>
            </w:r>
          </w:p>
        </w:tc>
      </w:tr>
      <w:tr w:rsidR="007D1DDE" w14:paraId="190A2661" w14:textId="77777777" w:rsidTr="006C6E2B">
        <w:trPr>
          <w:jc w:val="center"/>
        </w:trPr>
        <w:tc>
          <w:tcPr>
            <w:tcW w:w="1486" w:type="dxa"/>
            <w:shd w:val="clear" w:color="auto" w:fill="auto"/>
            <w:vAlign w:val="center"/>
          </w:tcPr>
          <w:p w14:paraId="6D847193"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D060CBE"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吸毒史</w:t>
            </w:r>
          </w:p>
        </w:tc>
        <w:tc>
          <w:tcPr>
            <w:tcW w:w="1562" w:type="dxa"/>
            <w:shd w:val="clear" w:color="auto" w:fill="auto"/>
            <w:vAlign w:val="center"/>
          </w:tcPr>
          <w:p w14:paraId="3C237DB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XDS</w:t>
            </w:r>
          </w:p>
        </w:tc>
        <w:tc>
          <w:tcPr>
            <w:tcW w:w="3067" w:type="dxa"/>
            <w:shd w:val="clear" w:color="auto" w:fill="auto"/>
            <w:vAlign w:val="center"/>
          </w:tcPr>
          <w:p w14:paraId="389A7ACC"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吸毒史</w:t>
            </w:r>
          </w:p>
        </w:tc>
        <w:tc>
          <w:tcPr>
            <w:tcW w:w="992" w:type="dxa"/>
            <w:shd w:val="clear" w:color="auto" w:fill="auto"/>
            <w:vAlign w:val="center"/>
          </w:tcPr>
          <w:p w14:paraId="1965A91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C15C8E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AC91A1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2FF9B10E"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1.无；2.静脉注射；3.口鼻吸入；4.两种方式都有；5.不清楚</w:t>
            </w:r>
          </w:p>
        </w:tc>
      </w:tr>
      <w:tr w:rsidR="007D1DDE" w14:paraId="78A22830" w14:textId="77777777" w:rsidTr="006C6E2B">
        <w:trPr>
          <w:jc w:val="center"/>
        </w:trPr>
        <w:tc>
          <w:tcPr>
            <w:tcW w:w="1486" w:type="dxa"/>
            <w:shd w:val="clear" w:color="auto" w:fill="auto"/>
            <w:vAlign w:val="center"/>
          </w:tcPr>
          <w:p w14:paraId="356F04D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F1AAA3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就诊编码</w:t>
            </w:r>
          </w:p>
        </w:tc>
        <w:tc>
          <w:tcPr>
            <w:tcW w:w="1562" w:type="dxa"/>
            <w:shd w:val="clear" w:color="auto" w:fill="auto"/>
            <w:vAlign w:val="center"/>
          </w:tcPr>
          <w:p w14:paraId="3D01CE1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JZLSH</w:t>
            </w:r>
          </w:p>
        </w:tc>
        <w:tc>
          <w:tcPr>
            <w:tcW w:w="3067" w:type="dxa"/>
            <w:shd w:val="clear" w:color="auto" w:fill="auto"/>
            <w:vAlign w:val="center"/>
          </w:tcPr>
          <w:p w14:paraId="094BF970"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就诊编码</w:t>
            </w:r>
          </w:p>
        </w:tc>
        <w:tc>
          <w:tcPr>
            <w:tcW w:w="992" w:type="dxa"/>
            <w:shd w:val="clear" w:color="auto" w:fill="auto"/>
            <w:vAlign w:val="center"/>
          </w:tcPr>
          <w:p w14:paraId="42ACF03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F874B9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46C884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0" w:type="dxa"/>
            <w:shd w:val="clear" w:color="auto" w:fill="auto"/>
            <w:vAlign w:val="center"/>
          </w:tcPr>
          <w:p w14:paraId="52B4AEC9"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4E09A71E"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r w:rsidRPr="007D1DDE">
        <w:rPr>
          <w:rFonts w:ascii="黑体" w:eastAsia="黑体" w:hAnsi="黑体" w:hint="eastAsia"/>
        </w:rPr>
        <w:t>表A.56  生殖道沙眼衣原体感染报告卡</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7D1DDE" w14:paraId="3C81A7A8"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635CFC9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0154279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1480B9A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295F330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4435867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54739F0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72A8254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37AB2A4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7D1DDE" w14:paraId="0695EBCC" w14:textId="77777777" w:rsidTr="006C6E2B">
        <w:trPr>
          <w:jc w:val="center"/>
        </w:trPr>
        <w:tc>
          <w:tcPr>
            <w:tcW w:w="1486" w:type="dxa"/>
            <w:shd w:val="clear" w:color="auto" w:fill="auto"/>
            <w:vAlign w:val="center"/>
          </w:tcPr>
          <w:p w14:paraId="18D7E3E9"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DE06.00.004.00</w:t>
            </w:r>
          </w:p>
        </w:tc>
        <w:tc>
          <w:tcPr>
            <w:tcW w:w="2239" w:type="dxa"/>
            <w:shd w:val="clear" w:color="auto" w:fill="auto"/>
            <w:vAlign w:val="center"/>
          </w:tcPr>
          <w:p w14:paraId="2D4F1067"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本次就诊日期</w:t>
            </w:r>
          </w:p>
        </w:tc>
        <w:tc>
          <w:tcPr>
            <w:tcW w:w="1562" w:type="dxa"/>
            <w:shd w:val="clear" w:color="auto" w:fill="auto"/>
            <w:vAlign w:val="center"/>
          </w:tcPr>
          <w:p w14:paraId="4D35001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BCJZRQ</w:t>
            </w:r>
          </w:p>
        </w:tc>
        <w:tc>
          <w:tcPr>
            <w:tcW w:w="3067" w:type="dxa"/>
            <w:shd w:val="clear" w:color="auto" w:fill="auto"/>
            <w:vAlign w:val="center"/>
          </w:tcPr>
          <w:p w14:paraId="0550F61B"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本次就诊时的公元纪年日期</w:t>
            </w:r>
          </w:p>
        </w:tc>
        <w:tc>
          <w:tcPr>
            <w:tcW w:w="992" w:type="dxa"/>
            <w:shd w:val="clear" w:color="auto" w:fill="auto"/>
            <w:vAlign w:val="center"/>
          </w:tcPr>
          <w:p w14:paraId="0DFE206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92F05C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4BFCCF9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3CB4FE8B"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5CBAA478" w14:textId="77777777" w:rsidTr="006C6E2B">
        <w:trPr>
          <w:jc w:val="center"/>
        </w:trPr>
        <w:tc>
          <w:tcPr>
            <w:tcW w:w="1486" w:type="dxa"/>
            <w:shd w:val="clear" w:color="auto" w:fill="auto"/>
            <w:vAlign w:val="center"/>
          </w:tcPr>
          <w:p w14:paraId="4083A7A8"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5C3BAD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性病就诊原因代码</w:t>
            </w:r>
          </w:p>
        </w:tc>
        <w:tc>
          <w:tcPr>
            <w:tcW w:w="1562" w:type="dxa"/>
            <w:shd w:val="clear" w:color="auto" w:fill="auto"/>
            <w:vAlign w:val="center"/>
          </w:tcPr>
          <w:p w14:paraId="10E47A2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XBJZYYDM</w:t>
            </w:r>
          </w:p>
        </w:tc>
        <w:tc>
          <w:tcPr>
            <w:tcW w:w="3067" w:type="dxa"/>
            <w:shd w:val="clear" w:color="auto" w:fill="auto"/>
            <w:vAlign w:val="center"/>
          </w:tcPr>
          <w:p w14:paraId="282F7AD8"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性病就诊原因代码</w:t>
            </w:r>
          </w:p>
        </w:tc>
        <w:tc>
          <w:tcPr>
            <w:tcW w:w="992" w:type="dxa"/>
            <w:shd w:val="clear" w:color="auto" w:fill="auto"/>
            <w:vAlign w:val="center"/>
          </w:tcPr>
          <w:p w14:paraId="4088854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6E330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2EA8C13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1B09A98F"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1.出现症状；2.自愿监测；3.术前筛查；4.孕产期筛查；5.婚前筛查；6.献血筛查；7.性伴通知；8.其他</w:t>
            </w:r>
          </w:p>
        </w:tc>
      </w:tr>
      <w:tr w:rsidR="007D1DDE" w14:paraId="326DB4EA" w14:textId="77777777" w:rsidTr="006C6E2B">
        <w:trPr>
          <w:jc w:val="center"/>
        </w:trPr>
        <w:tc>
          <w:tcPr>
            <w:tcW w:w="1486" w:type="dxa"/>
            <w:shd w:val="clear" w:color="auto" w:fill="auto"/>
            <w:vAlign w:val="center"/>
          </w:tcPr>
          <w:p w14:paraId="7F448168"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02256F9E"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就诊原因-其他说明</w:t>
            </w:r>
          </w:p>
        </w:tc>
        <w:tc>
          <w:tcPr>
            <w:tcW w:w="1562" w:type="dxa"/>
            <w:shd w:val="clear" w:color="auto" w:fill="auto"/>
            <w:vAlign w:val="center"/>
          </w:tcPr>
          <w:p w14:paraId="7137A53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JZYY_QTSM</w:t>
            </w:r>
          </w:p>
        </w:tc>
        <w:tc>
          <w:tcPr>
            <w:tcW w:w="3067" w:type="dxa"/>
            <w:shd w:val="clear" w:color="auto" w:fill="auto"/>
            <w:vAlign w:val="center"/>
          </w:tcPr>
          <w:p w14:paraId="7EC90365"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就诊原因</w:t>
            </w:r>
            <w:r>
              <w:rPr>
                <w:rFonts w:hint="eastAsia"/>
                <w:sz w:val="18"/>
                <w:szCs w:val="18"/>
              </w:rPr>
              <w:t>-</w:t>
            </w:r>
            <w:r>
              <w:rPr>
                <w:rFonts w:hint="eastAsia"/>
                <w:sz w:val="18"/>
                <w:szCs w:val="18"/>
              </w:rPr>
              <w:t>其他说明</w:t>
            </w:r>
          </w:p>
        </w:tc>
        <w:tc>
          <w:tcPr>
            <w:tcW w:w="992" w:type="dxa"/>
            <w:shd w:val="clear" w:color="auto" w:fill="auto"/>
            <w:vAlign w:val="center"/>
          </w:tcPr>
          <w:p w14:paraId="00942C4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72AF7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DC2AA7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AN..500</w:t>
            </w:r>
          </w:p>
        </w:tc>
        <w:tc>
          <w:tcPr>
            <w:tcW w:w="2470" w:type="dxa"/>
            <w:shd w:val="clear" w:color="auto" w:fill="auto"/>
            <w:vAlign w:val="center"/>
          </w:tcPr>
          <w:p w14:paraId="3011B586"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55C52EC0" w14:textId="77777777" w:rsidTr="006C6E2B">
        <w:trPr>
          <w:jc w:val="center"/>
        </w:trPr>
        <w:tc>
          <w:tcPr>
            <w:tcW w:w="1486" w:type="dxa"/>
            <w:shd w:val="clear" w:color="auto" w:fill="auto"/>
            <w:vAlign w:val="center"/>
          </w:tcPr>
          <w:p w14:paraId="35C249A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991556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就诊情况分类</w:t>
            </w:r>
          </w:p>
        </w:tc>
        <w:tc>
          <w:tcPr>
            <w:tcW w:w="1562" w:type="dxa"/>
            <w:shd w:val="clear" w:color="auto" w:fill="auto"/>
            <w:vAlign w:val="center"/>
          </w:tcPr>
          <w:p w14:paraId="57871FC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JZQKFL</w:t>
            </w:r>
          </w:p>
        </w:tc>
        <w:tc>
          <w:tcPr>
            <w:tcW w:w="3067" w:type="dxa"/>
            <w:shd w:val="clear" w:color="auto" w:fill="auto"/>
            <w:vAlign w:val="center"/>
          </w:tcPr>
          <w:p w14:paraId="75DBAFD8"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就诊情况分类</w:t>
            </w:r>
          </w:p>
        </w:tc>
        <w:tc>
          <w:tcPr>
            <w:tcW w:w="992" w:type="dxa"/>
            <w:shd w:val="clear" w:color="auto" w:fill="auto"/>
            <w:vAlign w:val="center"/>
          </w:tcPr>
          <w:p w14:paraId="07F5F06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14478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0208008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808D44C"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1.初诊；2.复诊</w:t>
            </w:r>
          </w:p>
        </w:tc>
      </w:tr>
      <w:tr w:rsidR="007D1DDE" w14:paraId="6F09BC42" w14:textId="77777777" w:rsidTr="006C6E2B">
        <w:trPr>
          <w:jc w:val="center"/>
        </w:trPr>
        <w:tc>
          <w:tcPr>
            <w:tcW w:w="1486" w:type="dxa"/>
            <w:shd w:val="clear" w:color="auto" w:fill="auto"/>
            <w:vAlign w:val="center"/>
          </w:tcPr>
          <w:p w14:paraId="089F63B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5C1871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诊断医院</w:t>
            </w:r>
          </w:p>
        </w:tc>
        <w:tc>
          <w:tcPr>
            <w:tcW w:w="1562" w:type="dxa"/>
            <w:shd w:val="clear" w:color="auto" w:fill="auto"/>
            <w:vAlign w:val="center"/>
          </w:tcPr>
          <w:p w14:paraId="4C69A51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ZDYY</w:t>
            </w:r>
          </w:p>
        </w:tc>
        <w:tc>
          <w:tcPr>
            <w:tcW w:w="3067" w:type="dxa"/>
            <w:shd w:val="clear" w:color="auto" w:fill="auto"/>
            <w:vAlign w:val="center"/>
          </w:tcPr>
          <w:p w14:paraId="0BEEAA90"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诊断医院</w:t>
            </w:r>
          </w:p>
        </w:tc>
        <w:tc>
          <w:tcPr>
            <w:tcW w:w="992" w:type="dxa"/>
            <w:shd w:val="clear" w:color="auto" w:fill="auto"/>
            <w:vAlign w:val="center"/>
          </w:tcPr>
          <w:p w14:paraId="5E1215E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6E0071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0B7D60C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63F5FD77"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2320BC03" w14:textId="77777777" w:rsidTr="006C6E2B">
        <w:trPr>
          <w:jc w:val="center"/>
        </w:trPr>
        <w:tc>
          <w:tcPr>
            <w:tcW w:w="1486" w:type="dxa"/>
            <w:shd w:val="clear" w:color="auto" w:fill="auto"/>
            <w:vAlign w:val="center"/>
          </w:tcPr>
          <w:p w14:paraId="63881DB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7EA064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性病临床表现代码</w:t>
            </w:r>
          </w:p>
        </w:tc>
        <w:tc>
          <w:tcPr>
            <w:tcW w:w="1562" w:type="dxa"/>
            <w:shd w:val="clear" w:color="auto" w:fill="auto"/>
            <w:vAlign w:val="center"/>
          </w:tcPr>
          <w:p w14:paraId="67FF75C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XBLCBXDM</w:t>
            </w:r>
          </w:p>
        </w:tc>
        <w:tc>
          <w:tcPr>
            <w:tcW w:w="3067" w:type="dxa"/>
            <w:shd w:val="clear" w:color="auto" w:fill="auto"/>
            <w:vAlign w:val="center"/>
          </w:tcPr>
          <w:p w14:paraId="4E557482"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性病临床表现代码</w:t>
            </w:r>
          </w:p>
        </w:tc>
        <w:tc>
          <w:tcPr>
            <w:tcW w:w="992" w:type="dxa"/>
            <w:shd w:val="clear" w:color="auto" w:fill="auto"/>
            <w:vAlign w:val="center"/>
          </w:tcPr>
          <w:p w14:paraId="3F6381A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772E3F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S3</w:t>
            </w:r>
          </w:p>
        </w:tc>
        <w:tc>
          <w:tcPr>
            <w:tcW w:w="1005" w:type="dxa"/>
            <w:shd w:val="clear" w:color="auto" w:fill="auto"/>
            <w:vAlign w:val="center"/>
          </w:tcPr>
          <w:p w14:paraId="3DA0B9A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N4..6</w:t>
            </w:r>
          </w:p>
        </w:tc>
        <w:tc>
          <w:tcPr>
            <w:tcW w:w="2470" w:type="dxa"/>
            <w:shd w:val="clear" w:color="auto" w:fill="auto"/>
            <w:vAlign w:val="center"/>
          </w:tcPr>
          <w:p w14:paraId="59FEE840"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661DC65B" w14:textId="77777777" w:rsidTr="006C6E2B">
        <w:trPr>
          <w:jc w:val="center"/>
        </w:trPr>
        <w:tc>
          <w:tcPr>
            <w:tcW w:w="1486" w:type="dxa"/>
            <w:shd w:val="clear" w:color="auto" w:fill="auto"/>
            <w:vAlign w:val="center"/>
          </w:tcPr>
          <w:p w14:paraId="39D993F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B0EFCA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发病日期</w:t>
            </w:r>
          </w:p>
        </w:tc>
        <w:tc>
          <w:tcPr>
            <w:tcW w:w="1562" w:type="dxa"/>
            <w:shd w:val="clear" w:color="auto" w:fill="auto"/>
            <w:vAlign w:val="center"/>
          </w:tcPr>
          <w:p w14:paraId="390008F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FBRQ</w:t>
            </w:r>
          </w:p>
        </w:tc>
        <w:tc>
          <w:tcPr>
            <w:tcW w:w="3067" w:type="dxa"/>
            <w:shd w:val="clear" w:color="auto" w:fill="auto"/>
            <w:vAlign w:val="center"/>
          </w:tcPr>
          <w:p w14:paraId="51647AF1"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发病日期</w:t>
            </w:r>
          </w:p>
        </w:tc>
        <w:tc>
          <w:tcPr>
            <w:tcW w:w="992" w:type="dxa"/>
            <w:shd w:val="clear" w:color="auto" w:fill="auto"/>
            <w:vAlign w:val="center"/>
          </w:tcPr>
          <w:p w14:paraId="16CD448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CA7B6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01ED1D8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00916D61"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25AD146E" w14:textId="77777777" w:rsidTr="006C6E2B">
        <w:trPr>
          <w:jc w:val="center"/>
        </w:trPr>
        <w:tc>
          <w:tcPr>
            <w:tcW w:w="1486" w:type="dxa"/>
            <w:shd w:val="clear" w:color="auto" w:fill="auto"/>
            <w:vAlign w:val="center"/>
          </w:tcPr>
          <w:p w14:paraId="1F4F70A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DE05.01.058.00</w:t>
            </w:r>
          </w:p>
        </w:tc>
        <w:tc>
          <w:tcPr>
            <w:tcW w:w="2239" w:type="dxa"/>
            <w:shd w:val="clear" w:color="auto" w:fill="auto"/>
            <w:vAlign w:val="center"/>
          </w:tcPr>
          <w:p w14:paraId="45A1E7C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诊断日期</w:t>
            </w:r>
          </w:p>
        </w:tc>
        <w:tc>
          <w:tcPr>
            <w:tcW w:w="1562" w:type="dxa"/>
            <w:shd w:val="clear" w:color="auto" w:fill="auto"/>
            <w:vAlign w:val="center"/>
          </w:tcPr>
          <w:p w14:paraId="6F46663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ZDRQ</w:t>
            </w:r>
          </w:p>
        </w:tc>
        <w:tc>
          <w:tcPr>
            <w:tcW w:w="3067" w:type="dxa"/>
            <w:shd w:val="clear" w:color="auto" w:fill="auto"/>
            <w:vAlign w:val="center"/>
          </w:tcPr>
          <w:p w14:paraId="7ACCDF90"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对患者所患疾病做出诊断时当日的公元纪年日期的完整描述</w:t>
            </w:r>
          </w:p>
        </w:tc>
        <w:tc>
          <w:tcPr>
            <w:tcW w:w="992" w:type="dxa"/>
            <w:shd w:val="clear" w:color="auto" w:fill="auto"/>
            <w:vAlign w:val="center"/>
          </w:tcPr>
          <w:p w14:paraId="20A99A8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5996F8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0A58630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7BDB432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1A539A39" w14:textId="77777777" w:rsidTr="006C6E2B">
        <w:trPr>
          <w:jc w:val="center"/>
        </w:trPr>
        <w:tc>
          <w:tcPr>
            <w:tcW w:w="1486" w:type="dxa"/>
            <w:shd w:val="clear" w:color="auto" w:fill="auto"/>
            <w:vAlign w:val="center"/>
          </w:tcPr>
          <w:p w14:paraId="7BF575D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2B65D39"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慢性病病例分类代码</w:t>
            </w:r>
          </w:p>
        </w:tc>
        <w:tc>
          <w:tcPr>
            <w:tcW w:w="1562" w:type="dxa"/>
            <w:shd w:val="clear" w:color="auto" w:fill="auto"/>
            <w:vAlign w:val="center"/>
          </w:tcPr>
          <w:p w14:paraId="79231C7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MXBBLFLDM</w:t>
            </w:r>
          </w:p>
        </w:tc>
        <w:tc>
          <w:tcPr>
            <w:tcW w:w="3067" w:type="dxa"/>
            <w:shd w:val="clear" w:color="auto" w:fill="auto"/>
            <w:vAlign w:val="center"/>
          </w:tcPr>
          <w:p w14:paraId="5307C304"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慢性病病例分类代码</w:t>
            </w:r>
          </w:p>
        </w:tc>
        <w:tc>
          <w:tcPr>
            <w:tcW w:w="992" w:type="dxa"/>
            <w:shd w:val="clear" w:color="auto" w:fill="auto"/>
            <w:vAlign w:val="center"/>
          </w:tcPr>
          <w:p w14:paraId="6BD15CD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E4D0D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A2CD5C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6512B917"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1.确诊病例2.疑似病例3.临床诊断病例4.无症状病例</w:t>
            </w:r>
          </w:p>
        </w:tc>
      </w:tr>
      <w:tr w:rsidR="007D1DDE" w14:paraId="7B04E0E0" w14:textId="77777777" w:rsidTr="006C6E2B">
        <w:trPr>
          <w:jc w:val="center"/>
        </w:trPr>
        <w:tc>
          <w:tcPr>
            <w:tcW w:w="1486" w:type="dxa"/>
            <w:shd w:val="clear" w:color="auto" w:fill="auto"/>
            <w:vAlign w:val="center"/>
          </w:tcPr>
          <w:p w14:paraId="145041A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5F30E9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性病(疾病)分类代码</w:t>
            </w:r>
          </w:p>
        </w:tc>
        <w:tc>
          <w:tcPr>
            <w:tcW w:w="1562" w:type="dxa"/>
            <w:shd w:val="clear" w:color="auto" w:fill="auto"/>
            <w:vAlign w:val="center"/>
          </w:tcPr>
          <w:p w14:paraId="3884754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XB_JB_FLDM</w:t>
            </w:r>
          </w:p>
        </w:tc>
        <w:tc>
          <w:tcPr>
            <w:tcW w:w="3067" w:type="dxa"/>
            <w:shd w:val="clear" w:color="auto" w:fill="auto"/>
            <w:vAlign w:val="center"/>
          </w:tcPr>
          <w:p w14:paraId="4C94E3C3"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性病</w:t>
            </w:r>
            <w:r>
              <w:rPr>
                <w:rFonts w:hint="eastAsia"/>
                <w:sz w:val="18"/>
                <w:szCs w:val="18"/>
              </w:rPr>
              <w:t>(</w:t>
            </w:r>
            <w:r>
              <w:rPr>
                <w:rFonts w:hint="eastAsia"/>
                <w:sz w:val="18"/>
                <w:szCs w:val="18"/>
              </w:rPr>
              <w:t>疾病</w:t>
            </w:r>
            <w:r>
              <w:rPr>
                <w:rFonts w:hint="eastAsia"/>
                <w:sz w:val="18"/>
                <w:szCs w:val="18"/>
              </w:rPr>
              <w:t>)</w:t>
            </w:r>
            <w:r>
              <w:rPr>
                <w:rFonts w:hint="eastAsia"/>
                <w:sz w:val="18"/>
                <w:szCs w:val="18"/>
              </w:rPr>
              <w:t>分类代码</w:t>
            </w:r>
          </w:p>
        </w:tc>
        <w:tc>
          <w:tcPr>
            <w:tcW w:w="992" w:type="dxa"/>
            <w:shd w:val="clear" w:color="auto" w:fill="auto"/>
            <w:vAlign w:val="center"/>
          </w:tcPr>
          <w:p w14:paraId="06F2930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2FFF9B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11BD0D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33270558"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10.一期梅毒；11.二期梅毒；12.三期梅毒；13.胎传梅毒；14.隐性梅毒；20.艾滋病21.HIV(+)；30.淋病；40.尖锐湿疣；50.生殖器疱疹；60.生殖道沙眼衣原体</w:t>
            </w:r>
          </w:p>
        </w:tc>
      </w:tr>
      <w:tr w:rsidR="007D1DDE" w14:paraId="5E28732E" w14:textId="77777777" w:rsidTr="006C6E2B">
        <w:trPr>
          <w:jc w:val="center"/>
        </w:trPr>
        <w:tc>
          <w:tcPr>
            <w:tcW w:w="1486" w:type="dxa"/>
            <w:shd w:val="clear" w:color="auto" w:fill="auto"/>
            <w:vAlign w:val="center"/>
          </w:tcPr>
          <w:p w14:paraId="0533DE66"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1E7AD9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合并衣原体感染标志</w:t>
            </w:r>
          </w:p>
        </w:tc>
        <w:tc>
          <w:tcPr>
            <w:tcW w:w="1562" w:type="dxa"/>
            <w:shd w:val="clear" w:color="auto" w:fill="auto"/>
            <w:vAlign w:val="center"/>
          </w:tcPr>
          <w:p w14:paraId="1FFC79F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HBYYTGRBZ</w:t>
            </w:r>
          </w:p>
        </w:tc>
        <w:tc>
          <w:tcPr>
            <w:tcW w:w="3067" w:type="dxa"/>
            <w:shd w:val="clear" w:color="auto" w:fill="auto"/>
            <w:vAlign w:val="center"/>
          </w:tcPr>
          <w:p w14:paraId="33DEC97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合并衣原体感染标志</w:t>
            </w:r>
          </w:p>
        </w:tc>
        <w:tc>
          <w:tcPr>
            <w:tcW w:w="992" w:type="dxa"/>
            <w:shd w:val="clear" w:color="auto" w:fill="auto"/>
            <w:vAlign w:val="center"/>
          </w:tcPr>
          <w:p w14:paraId="04E4064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AD13A5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5" w:type="dxa"/>
            <w:shd w:val="clear" w:color="auto" w:fill="auto"/>
            <w:vAlign w:val="center"/>
          </w:tcPr>
          <w:p w14:paraId="07B7FB1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70" w:type="dxa"/>
            <w:shd w:val="clear" w:color="auto" w:fill="auto"/>
            <w:vAlign w:val="center"/>
          </w:tcPr>
          <w:p w14:paraId="38277E63"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57857887" w14:textId="77777777" w:rsidTr="006C6E2B">
        <w:trPr>
          <w:jc w:val="center"/>
        </w:trPr>
        <w:tc>
          <w:tcPr>
            <w:tcW w:w="1486" w:type="dxa"/>
            <w:shd w:val="clear" w:color="auto" w:fill="auto"/>
            <w:vAlign w:val="center"/>
          </w:tcPr>
          <w:p w14:paraId="50D79609"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9A3A771"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标本类型名称代码</w:t>
            </w:r>
          </w:p>
        </w:tc>
        <w:tc>
          <w:tcPr>
            <w:tcW w:w="1562" w:type="dxa"/>
            <w:shd w:val="clear" w:color="auto" w:fill="auto"/>
            <w:vAlign w:val="center"/>
          </w:tcPr>
          <w:p w14:paraId="165B8188"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BBLXMCDM</w:t>
            </w:r>
          </w:p>
        </w:tc>
        <w:tc>
          <w:tcPr>
            <w:tcW w:w="3067" w:type="dxa"/>
            <w:shd w:val="clear" w:color="auto" w:fill="auto"/>
            <w:vAlign w:val="center"/>
          </w:tcPr>
          <w:p w14:paraId="4F84EC0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标本类型名称代码</w:t>
            </w:r>
          </w:p>
        </w:tc>
        <w:tc>
          <w:tcPr>
            <w:tcW w:w="992" w:type="dxa"/>
            <w:shd w:val="clear" w:color="auto" w:fill="auto"/>
            <w:vAlign w:val="center"/>
          </w:tcPr>
          <w:p w14:paraId="396006D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3F40DD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34C4153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AN..5</w:t>
            </w:r>
          </w:p>
        </w:tc>
        <w:tc>
          <w:tcPr>
            <w:tcW w:w="2470" w:type="dxa"/>
            <w:shd w:val="clear" w:color="auto" w:fill="auto"/>
            <w:vAlign w:val="center"/>
          </w:tcPr>
          <w:p w14:paraId="616E176C"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1.全血；2.血清；3.分泌物</w:t>
            </w:r>
          </w:p>
        </w:tc>
      </w:tr>
      <w:tr w:rsidR="007D1DDE" w14:paraId="7124679C" w14:textId="77777777" w:rsidTr="006C6E2B">
        <w:trPr>
          <w:jc w:val="center"/>
        </w:trPr>
        <w:tc>
          <w:tcPr>
            <w:tcW w:w="1486" w:type="dxa"/>
            <w:shd w:val="clear" w:color="auto" w:fill="auto"/>
            <w:vAlign w:val="center"/>
          </w:tcPr>
          <w:p w14:paraId="366DBB4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AB612F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涂片检测</w:t>
            </w:r>
          </w:p>
        </w:tc>
        <w:tc>
          <w:tcPr>
            <w:tcW w:w="1562" w:type="dxa"/>
            <w:shd w:val="clear" w:color="auto" w:fill="auto"/>
            <w:vAlign w:val="center"/>
          </w:tcPr>
          <w:p w14:paraId="26018F5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TPJC</w:t>
            </w:r>
          </w:p>
        </w:tc>
        <w:tc>
          <w:tcPr>
            <w:tcW w:w="3067" w:type="dxa"/>
            <w:shd w:val="clear" w:color="auto" w:fill="auto"/>
            <w:vAlign w:val="center"/>
          </w:tcPr>
          <w:p w14:paraId="24E452F3"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涂片检测</w:t>
            </w:r>
          </w:p>
        </w:tc>
        <w:tc>
          <w:tcPr>
            <w:tcW w:w="992" w:type="dxa"/>
            <w:shd w:val="clear" w:color="auto" w:fill="auto"/>
            <w:vAlign w:val="center"/>
          </w:tcPr>
          <w:p w14:paraId="664EE80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C29284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51FAA7F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80ACB42"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7D1DDE" w14:paraId="40DB011C" w14:textId="77777777" w:rsidTr="006C6E2B">
        <w:trPr>
          <w:jc w:val="center"/>
        </w:trPr>
        <w:tc>
          <w:tcPr>
            <w:tcW w:w="1486" w:type="dxa"/>
            <w:shd w:val="clear" w:color="auto" w:fill="auto"/>
            <w:vAlign w:val="center"/>
          </w:tcPr>
          <w:p w14:paraId="1CA7B433"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8B8CAF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培养法结果代码</w:t>
            </w:r>
          </w:p>
        </w:tc>
        <w:tc>
          <w:tcPr>
            <w:tcW w:w="1562" w:type="dxa"/>
            <w:shd w:val="clear" w:color="auto" w:fill="auto"/>
            <w:vAlign w:val="center"/>
          </w:tcPr>
          <w:p w14:paraId="14502A2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PYFJGDM</w:t>
            </w:r>
          </w:p>
        </w:tc>
        <w:tc>
          <w:tcPr>
            <w:tcW w:w="3067" w:type="dxa"/>
            <w:shd w:val="clear" w:color="auto" w:fill="auto"/>
            <w:vAlign w:val="center"/>
          </w:tcPr>
          <w:p w14:paraId="626EA0CA"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培养法结果代码</w:t>
            </w:r>
          </w:p>
        </w:tc>
        <w:tc>
          <w:tcPr>
            <w:tcW w:w="992" w:type="dxa"/>
            <w:shd w:val="clear" w:color="auto" w:fill="auto"/>
            <w:vAlign w:val="center"/>
          </w:tcPr>
          <w:p w14:paraId="491B582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12745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1405033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1F59533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bl>
    <w:p w14:paraId="1C4F2A04"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r w:rsidRPr="007D1DDE">
        <w:rPr>
          <w:rFonts w:ascii="黑体" w:eastAsia="黑体" w:hAnsi="黑体" w:hint="eastAsia"/>
        </w:rPr>
        <w:t>表A.56  生殖道沙眼衣原体感染报告卡</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5"/>
        <w:gridCol w:w="2470"/>
      </w:tblGrid>
      <w:tr w:rsidR="007D1DDE" w14:paraId="740EE83F" w14:textId="77777777" w:rsidTr="006C6E2B">
        <w:trPr>
          <w:tblHeader/>
          <w:jc w:val="center"/>
        </w:trPr>
        <w:tc>
          <w:tcPr>
            <w:tcW w:w="1486" w:type="dxa"/>
            <w:tcBorders>
              <w:top w:val="single" w:sz="8" w:space="0" w:color="auto"/>
              <w:bottom w:val="single" w:sz="8" w:space="0" w:color="auto"/>
            </w:tcBorders>
            <w:shd w:val="clear" w:color="auto" w:fill="auto"/>
            <w:vAlign w:val="center"/>
          </w:tcPr>
          <w:p w14:paraId="240BA92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数据元标识符</w:t>
            </w:r>
          </w:p>
        </w:tc>
        <w:tc>
          <w:tcPr>
            <w:tcW w:w="2239" w:type="dxa"/>
            <w:tcBorders>
              <w:top w:val="single" w:sz="8" w:space="0" w:color="auto"/>
              <w:bottom w:val="single" w:sz="8" w:space="0" w:color="auto"/>
            </w:tcBorders>
            <w:shd w:val="clear" w:color="auto" w:fill="auto"/>
            <w:vAlign w:val="center"/>
          </w:tcPr>
          <w:p w14:paraId="6E6524D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数据元名称</w:t>
            </w:r>
          </w:p>
        </w:tc>
        <w:tc>
          <w:tcPr>
            <w:tcW w:w="1562" w:type="dxa"/>
            <w:tcBorders>
              <w:top w:val="single" w:sz="8" w:space="0" w:color="auto"/>
              <w:bottom w:val="single" w:sz="8" w:space="0" w:color="auto"/>
            </w:tcBorders>
            <w:shd w:val="clear" w:color="auto" w:fill="auto"/>
            <w:vAlign w:val="center"/>
          </w:tcPr>
          <w:p w14:paraId="3944417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字段名</w:t>
            </w:r>
          </w:p>
        </w:tc>
        <w:tc>
          <w:tcPr>
            <w:tcW w:w="3067" w:type="dxa"/>
            <w:tcBorders>
              <w:top w:val="single" w:sz="8" w:space="0" w:color="auto"/>
              <w:bottom w:val="single" w:sz="8" w:space="0" w:color="auto"/>
            </w:tcBorders>
            <w:shd w:val="clear" w:color="auto" w:fill="auto"/>
            <w:vAlign w:val="center"/>
          </w:tcPr>
          <w:p w14:paraId="0A909D4C"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数据元定义</w:t>
            </w:r>
          </w:p>
        </w:tc>
        <w:tc>
          <w:tcPr>
            <w:tcW w:w="992" w:type="dxa"/>
            <w:tcBorders>
              <w:top w:val="single" w:sz="8" w:space="0" w:color="auto"/>
              <w:bottom w:val="single" w:sz="8" w:space="0" w:color="auto"/>
            </w:tcBorders>
            <w:shd w:val="clear" w:color="auto" w:fill="auto"/>
            <w:vAlign w:val="center"/>
          </w:tcPr>
          <w:p w14:paraId="68EF140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填报要求</w:t>
            </w:r>
          </w:p>
        </w:tc>
        <w:tc>
          <w:tcPr>
            <w:tcW w:w="992" w:type="dxa"/>
            <w:tcBorders>
              <w:top w:val="single" w:sz="8" w:space="0" w:color="auto"/>
              <w:bottom w:val="single" w:sz="8" w:space="0" w:color="auto"/>
            </w:tcBorders>
            <w:shd w:val="clear" w:color="auto" w:fill="auto"/>
            <w:vAlign w:val="center"/>
          </w:tcPr>
          <w:p w14:paraId="36DFF27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数据类型</w:t>
            </w:r>
          </w:p>
        </w:tc>
        <w:tc>
          <w:tcPr>
            <w:tcW w:w="1005" w:type="dxa"/>
            <w:tcBorders>
              <w:top w:val="single" w:sz="8" w:space="0" w:color="auto"/>
              <w:bottom w:val="single" w:sz="8" w:space="0" w:color="auto"/>
            </w:tcBorders>
            <w:shd w:val="clear" w:color="auto" w:fill="auto"/>
            <w:vAlign w:val="center"/>
          </w:tcPr>
          <w:p w14:paraId="486663C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表示格式</w:t>
            </w:r>
          </w:p>
        </w:tc>
        <w:tc>
          <w:tcPr>
            <w:tcW w:w="2470" w:type="dxa"/>
            <w:tcBorders>
              <w:top w:val="single" w:sz="8" w:space="0" w:color="auto"/>
              <w:bottom w:val="single" w:sz="8" w:space="0" w:color="auto"/>
            </w:tcBorders>
            <w:shd w:val="clear" w:color="auto" w:fill="auto"/>
            <w:vAlign w:val="center"/>
          </w:tcPr>
          <w:p w14:paraId="1B0D9B6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7D1DDE" w14:paraId="4ED59E03" w14:textId="77777777" w:rsidTr="006C6E2B">
        <w:trPr>
          <w:jc w:val="center"/>
        </w:trPr>
        <w:tc>
          <w:tcPr>
            <w:tcW w:w="1486" w:type="dxa"/>
            <w:shd w:val="clear" w:color="auto" w:fill="auto"/>
            <w:vAlign w:val="center"/>
          </w:tcPr>
          <w:p w14:paraId="76EB2EEB"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3773D2A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抗原检测结果代码</w:t>
            </w:r>
          </w:p>
        </w:tc>
        <w:tc>
          <w:tcPr>
            <w:tcW w:w="1562" w:type="dxa"/>
            <w:shd w:val="clear" w:color="auto" w:fill="auto"/>
            <w:vAlign w:val="center"/>
          </w:tcPr>
          <w:p w14:paraId="7166008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KYJCJGDM</w:t>
            </w:r>
          </w:p>
        </w:tc>
        <w:tc>
          <w:tcPr>
            <w:tcW w:w="3067" w:type="dxa"/>
            <w:shd w:val="clear" w:color="auto" w:fill="auto"/>
            <w:vAlign w:val="center"/>
          </w:tcPr>
          <w:p w14:paraId="712E1D8B"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抗原检测结果代码</w:t>
            </w:r>
          </w:p>
        </w:tc>
        <w:tc>
          <w:tcPr>
            <w:tcW w:w="992" w:type="dxa"/>
            <w:shd w:val="clear" w:color="auto" w:fill="auto"/>
            <w:vAlign w:val="center"/>
          </w:tcPr>
          <w:p w14:paraId="11303ED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2E7230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7838BA5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3513E73"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7D1DDE" w14:paraId="0BA97032" w14:textId="77777777" w:rsidTr="006C6E2B">
        <w:trPr>
          <w:jc w:val="center"/>
        </w:trPr>
        <w:tc>
          <w:tcPr>
            <w:tcW w:w="1486" w:type="dxa"/>
            <w:shd w:val="clear" w:color="auto" w:fill="auto"/>
            <w:vAlign w:val="center"/>
          </w:tcPr>
          <w:p w14:paraId="741BC9EE"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691E9E6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核酸检测结果代码</w:t>
            </w:r>
          </w:p>
        </w:tc>
        <w:tc>
          <w:tcPr>
            <w:tcW w:w="1562" w:type="dxa"/>
            <w:shd w:val="clear" w:color="auto" w:fill="auto"/>
            <w:vAlign w:val="center"/>
          </w:tcPr>
          <w:p w14:paraId="56B0BC4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HSJCJGDM</w:t>
            </w:r>
          </w:p>
        </w:tc>
        <w:tc>
          <w:tcPr>
            <w:tcW w:w="3067" w:type="dxa"/>
            <w:shd w:val="clear" w:color="auto" w:fill="auto"/>
            <w:vAlign w:val="center"/>
          </w:tcPr>
          <w:p w14:paraId="5532B85E"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核酸检测结果代码</w:t>
            </w:r>
          </w:p>
        </w:tc>
        <w:tc>
          <w:tcPr>
            <w:tcW w:w="992" w:type="dxa"/>
            <w:shd w:val="clear" w:color="auto" w:fill="auto"/>
            <w:vAlign w:val="center"/>
          </w:tcPr>
          <w:p w14:paraId="15D7D52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419EFD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4212284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4D9FEF3A"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0.阴性；1.阳性；2.未查</w:t>
            </w:r>
          </w:p>
        </w:tc>
      </w:tr>
      <w:tr w:rsidR="007D1DDE" w14:paraId="4D76FF61" w14:textId="77777777" w:rsidTr="006C6E2B">
        <w:trPr>
          <w:jc w:val="center"/>
        </w:trPr>
        <w:tc>
          <w:tcPr>
            <w:tcW w:w="1486" w:type="dxa"/>
            <w:shd w:val="clear" w:color="auto" w:fill="auto"/>
            <w:vAlign w:val="center"/>
          </w:tcPr>
          <w:p w14:paraId="7E41E5C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41183B23"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其他检测方法代码</w:t>
            </w:r>
          </w:p>
        </w:tc>
        <w:tc>
          <w:tcPr>
            <w:tcW w:w="1562" w:type="dxa"/>
            <w:shd w:val="clear" w:color="auto" w:fill="auto"/>
            <w:vAlign w:val="center"/>
          </w:tcPr>
          <w:p w14:paraId="59A18AB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QTJCFFDM</w:t>
            </w:r>
          </w:p>
        </w:tc>
        <w:tc>
          <w:tcPr>
            <w:tcW w:w="3067" w:type="dxa"/>
            <w:shd w:val="clear" w:color="auto" w:fill="auto"/>
            <w:vAlign w:val="center"/>
          </w:tcPr>
          <w:p w14:paraId="2552DED4"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其他检测方法代码</w:t>
            </w:r>
          </w:p>
        </w:tc>
        <w:tc>
          <w:tcPr>
            <w:tcW w:w="992" w:type="dxa"/>
            <w:shd w:val="clear" w:color="auto" w:fill="auto"/>
            <w:vAlign w:val="center"/>
          </w:tcPr>
          <w:p w14:paraId="773B30C5"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4CAF9E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69E1714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08C37548"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1.细胞培养；2.直接免疫荧光法；3.酶联免疫吸附试验；4.快速免疫层析试验；5.血清抗体检验</w:t>
            </w:r>
          </w:p>
        </w:tc>
      </w:tr>
      <w:tr w:rsidR="007D1DDE" w14:paraId="0A8AA61C" w14:textId="77777777" w:rsidTr="006C6E2B">
        <w:trPr>
          <w:jc w:val="center"/>
        </w:trPr>
        <w:tc>
          <w:tcPr>
            <w:tcW w:w="1486" w:type="dxa"/>
            <w:shd w:val="clear" w:color="auto" w:fill="auto"/>
            <w:vAlign w:val="center"/>
          </w:tcPr>
          <w:p w14:paraId="69301D3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5DE36F9"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其他检测方法定性</w:t>
            </w:r>
          </w:p>
        </w:tc>
        <w:tc>
          <w:tcPr>
            <w:tcW w:w="1562" w:type="dxa"/>
            <w:shd w:val="clear" w:color="auto" w:fill="auto"/>
            <w:vAlign w:val="center"/>
          </w:tcPr>
          <w:p w14:paraId="68EFE6C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QTJCFFDX</w:t>
            </w:r>
          </w:p>
        </w:tc>
        <w:tc>
          <w:tcPr>
            <w:tcW w:w="3067" w:type="dxa"/>
            <w:shd w:val="clear" w:color="auto" w:fill="auto"/>
            <w:vAlign w:val="center"/>
          </w:tcPr>
          <w:p w14:paraId="5675C8CB"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其他检测方法定性</w:t>
            </w:r>
          </w:p>
        </w:tc>
        <w:tc>
          <w:tcPr>
            <w:tcW w:w="992" w:type="dxa"/>
            <w:shd w:val="clear" w:color="auto" w:fill="auto"/>
            <w:vAlign w:val="center"/>
          </w:tcPr>
          <w:p w14:paraId="7FA505C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DBDB6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S2</w:t>
            </w:r>
          </w:p>
        </w:tc>
        <w:tc>
          <w:tcPr>
            <w:tcW w:w="1005" w:type="dxa"/>
            <w:shd w:val="clear" w:color="auto" w:fill="auto"/>
            <w:vAlign w:val="center"/>
          </w:tcPr>
          <w:p w14:paraId="257C706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w:t>
            </w:r>
          </w:p>
        </w:tc>
        <w:tc>
          <w:tcPr>
            <w:tcW w:w="2470" w:type="dxa"/>
            <w:shd w:val="clear" w:color="auto" w:fill="auto"/>
            <w:vAlign w:val="center"/>
          </w:tcPr>
          <w:p w14:paraId="31F120F8"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0.阴性；1.阳性</w:t>
            </w:r>
          </w:p>
        </w:tc>
      </w:tr>
      <w:tr w:rsidR="007D1DDE" w14:paraId="32F7B512" w14:textId="77777777" w:rsidTr="006C6E2B">
        <w:trPr>
          <w:jc w:val="center"/>
        </w:trPr>
        <w:tc>
          <w:tcPr>
            <w:tcW w:w="1486" w:type="dxa"/>
            <w:shd w:val="clear" w:color="auto" w:fill="auto"/>
            <w:vAlign w:val="center"/>
          </w:tcPr>
          <w:p w14:paraId="041335C0"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DE09.00.052.00</w:t>
            </w:r>
          </w:p>
        </w:tc>
        <w:tc>
          <w:tcPr>
            <w:tcW w:w="2239" w:type="dxa"/>
            <w:shd w:val="clear" w:color="auto" w:fill="auto"/>
            <w:vAlign w:val="center"/>
          </w:tcPr>
          <w:p w14:paraId="7001B55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填报日期</w:t>
            </w:r>
          </w:p>
        </w:tc>
        <w:tc>
          <w:tcPr>
            <w:tcW w:w="1562" w:type="dxa"/>
            <w:shd w:val="clear" w:color="auto" w:fill="auto"/>
            <w:vAlign w:val="center"/>
          </w:tcPr>
          <w:p w14:paraId="0C973D2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TBRQ</w:t>
            </w:r>
          </w:p>
        </w:tc>
        <w:tc>
          <w:tcPr>
            <w:tcW w:w="3067" w:type="dxa"/>
            <w:shd w:val="clear" w:color="auto" w:fill="auto"/>
            <w:vAlign w:val="center"/>
          </w:tcPr>
          <w:p w14:paraId="2111B39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填报记录表单时的公元纪年日期</w:t>
            </w:r>
          </w:p>
        </w:tc>
        <w:tc>
          <w:tcPr>
            <w:tcW w:w="992" w:type="dxa"/>
            <w:shd w:val="clear" w:color="auto" w:fill="auto"/>
            <w:vAlign w:val="center"/>
          </w:tcPr>
          <w:p w14:paraId="3F23B16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75A68F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427947F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41CB653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3E827A2F" w14:textId="77777777" w:rsidTr="006C6E2B">
        <w:trPr>
          <w:jc w:val="center"/>
        </w:trPr>
        <w:tc>
          <w:tcPr>
            <w:tcW w:w="1486" w:type="dxa"/>
            <w:shd w:val="clear" w:color="auto" w:fill="auto"/>
            <w:vAlign w:val="center"/>
          </w:tcPr>
          <w:p w14:paraId="63EA3A3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BC77505"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收卡日期</w:t>
            </w:r>
          </w:p>
        </w:tc>
        <w:tc>
          <w:tcPr>
            <w:tcW w:w="1562" w:type="dxa"/>
            <w:shd w:val="clear" w:color="auto" w:fill="auto"/>
            <w:vAlign w:val="center"/>
          </w:tcPr>
          <w:p w14:paraId="1DE10707"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SKRQ</w:t>
            </w:r>
          </w:p>
        </w:tc>
        <w:tc>
          <w:tcPr>
            <w:tcW w:w="3067" w:type="dxa"/>
            <w:shd w:val="clear" w:color="auto" w:fill="auto"/>
            <w:vAlign w:val="center"/>
          </w:tcPr>
          <w:p w14:paraId="5CD75296"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收卡日期</w:t>
            </w:r>
          </w:p>
        </w:tc>
        <w:tc>
          <w:tcPr>
            <w:tcW w:w="992" w:type="dxa"/>
            <w:shd w:val="clear" w:color="auto" w:fill="auto"/>
            <w:vAlign w:val="center"/>
          </w:tcPr>
          <w:p w14:paraId="4B88236D"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C3EBC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w:t>
            </w:r>
          </w:p>
        </w:tc>
        <w:tc>
          <w:tcPr>
            <w:tcW w:w="1005" w:type="dxa"/>
            <w:shd w:val="clear" w:color="auto" w:fill="auto"/>
            <w:vAlign w:val="center"/>
          </w:tcPr>
          <w:p w14:paraId="37383F2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D8</w:t>
            </w:r>
          </w:p>
        </w:tc>
        <w:tc>
          <w:tcPr>
            <w:tcW w:w="2470" w:type="dxa"/>
            <w:shd w:val="clear" w:color="auto" w:fill="auto"/>
            <w:vAlign w:val="center"/>
          </w:tcPr>
          <w:p w14:paraId="03DC890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039BB3AA" w14:textId="77777777" w:rsidTr="006C6E2B">
        <w:trPr>
          <w:jc w:val="center"/>
        </w:trPr>
        <w:tc>
          <w:tcPr>
            <w:tcW w:w="1486" w:type="dxa"/>
            <w:shd w:val="clear" w:color="auto" w:fill="auto"/>
            <w:vAlign w:val="center"/>
          </w:tcPr>
          <w:p w14:paraId="2E963B56"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546F190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报告医疗机构代码</w:t>
            </w:r>
          </w:p>
        </w:tc>
        <w:tc>
          <w:tcPr>
            <w:tcW w:w="1562" w:type="dxa"/>
            <w:shd w:val="clear" w:color="auto" w:fill="auto"/>
            <w:vAlign w:val="center"/>
          </w:tcPr>
          <w:p w14:paraId="4520D42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BGYLJGDM</w:t>
            </w:r>
          </w:p>
        </w:tc>
        <w:tc>
          <w:tcPr>
            <w:tcW w:w="3067" w:type="dxa"/>
            <w:shd w:val="clear" w:color="auto" w:fill="auto"/>
            <w:vAlign w:val="center"/>
          </w:tcPr>
          <w:p w14:paraId="17779A23"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报告医疗机构代码</w:t>
            </w:r>
          </w:p>
        </w:tc>
        <w:tc>
          <w:tcPr>
            <w:tcW w:w="992" w:type="dxa"/>
            <w:shd w:val="clear" w:color="auto" w:fill="auto"/>
            <w:vAlign w:val="center"/>
          </w:tcPr>
          <w:p w14:paraId="6260EC8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5E0F1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2276CE3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42D1BF10"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17697B0C" w14:textId="77777777" w:rsidTr="006C6E2B">
        <w:trPr>
          <w:jc w:val="center"/>
        </w:trPr>
        <w:tc>
          <w:tcPr>
            <w:tcW w:w="1486" w:type="dxa"/>
            <w:shd w:val="clear" w:color="auto" w:fill="auto"/>
            <w:vAlign w:val="center"/>
          </w:tcPr>
          <w:p w14:paraId="074834FD"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825722C"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报告医疗机构平台代码</w:t>
            </w:r>
          </w:p>
        </w:tc>
        <w:tc>
          <w:tcPr>
            <w:tcW w:w="1562" w:type="dxa"/>
            <w:shd w:val="clear" w:color="auto" w:fill="auto"/>
            <w:vAlign w:val="center"/>
          </w:tcPr>
          <w:p w14:paraId="4F99FEE4"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BGYLJGPTDM</w:t>
            </w:r>
          </w:p>
        </w:tc>
        <w:tc>
          <w:tcPr>
            <w:tcW w:w="3067" w:type="dxa"/>
            <w:shd w:val="clear" w:color="auto" w:fill="auto"/>
            <w:vAlign w:val="center"/>
          </w:tcPr>
          <w:p w14:paraId="61D442DF"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报告医疗机构平台代码</w:t>
            </w:r>
          </w:p>
        </w:tc>
        <w:tc>
          <w:tcPr>
            <w:tcW w:w="992" w:type="dxa"/>
            <w:shd w:val="clear" w:color="auto" w:fill="auto"/>
            <w:vAlign w:val="center"/>
          </w:tcPr>
          <w:p w14:paraId="2716613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9D678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198B3DA"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AN..22</w:t>
            </w:r>
          </w:p>
        </w:tc>
        <w:tc>
          <w:tcPr>
            <w:tcW w:w="2470" w:type="dxa"/>
            <w:shd w:val="clear" w:color="auto" w:fill="auto"/>
            <w:vAlign w:val="center"/>
          </w:tcPr>
          <w:p w14:paraId="6A3892ED"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4590220A" w14:textId="77777777" w:rsidTr="006C6E2B">
        <w:trPr>
          <w:jc w:val="center"/>
        </w:trPr>
        <w:tc>
          <w:tcPr>
            <w:tcW w:w="1486" w:type="dxa"/>
            <w:shd w:val="clear" w:color="auto" w:fill="auto"/>
            <w:vAlign w:val="center"/>
          </w:tcPr>
          <w:p w14:paraId="44A232E2"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1D86D26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报告医疗机构名称</w:t>
            </w:r>
          </w:p>
        </w:tc>
        <w:tc>
          <w:tcPr>
            <w:tcW w:w="1562" w:type="dxa"/>
            <w:shd w:val="clear" w:color="auto" w:fill="auto"/>
            <w:vAlign w:val="center"/>
          </w:tcPr>
          <w:p w14:paraId="5843A6FE"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BGYLJGMC</w:t>
            </w:r>
          </w:p>
        </w:tc>
        <w:tc>
          <w:tcPr>
            <w:tcW w:w="3067" w:type="dxa"/>
            <w:shd w:val="clear" w:color="auto" w:fill="auto"/>
            <w:vAlign w:val="center"/>
          </w:tcPr>
          <w:p w14:paraId="366A40BB"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报告医疗机构名称</w:t>
            </w:r>
          </w:p>
        </w:tc>
        <w:tc>
          <w:tcPr>
            <w:tcW w:w="992" w:type="dxa"/>
            <w:shd w:val="clear" w:color="auto" w:fill="auto"/>
            <w:vAlign w:val="center"/>
          </w:tcPr>
          <w:p w14:paraId="25421356"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2EC9611"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7946037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AN..70</w:t>
            </w:r>
          </w:p>
        </w:tc>
        <w:tc>
          <w:tcPr>
            <w:tcW w:w="2470" w:type="dxa"/>
            <w:shd w:val="clear" w:color="auto" w:fill="auto"/>
            <w:vAlign w:val="center"/>
          </w:tcPr>
          <w:p w14:paraId="0E0088E3"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0FE0CC8F" w14:textId="77777777" w:rsidTr="006C6E2B">
        <w:trPr>
          <w:jc w:val="center"/>
        </w:trPr>
        <w:tc>
          <w:tcPr>
            <w:tcW w:w="1486" w:type="dxa"/>
            <w:shd w:val="clear" w:color="auto" w:fill="auto"/>
            <w:vAlign w:val="center"/>
          </w:tcPr>
          <w:p w14:paraId="4576AE9A"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75152308"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报告科室代码</w:t>
            </w:r>
          </w:p>
        </w:tc>
        <w:tc>
          <w:tcPr>
            <w:tcW w:w="1562" w:type="dxa"/>
            <w:shd w:val="clear" w:color="auto" w:fill="auto"/>
            <w:vAlign w:val="center"/>
          </w:tcPr>
          <w:p w14:paraId="46EDE8FC"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BGKSDM</w:t>
            </w:r>
          </w:p>
        </w:tc>
        <w:tc>
          <w:tcPr>
            <w:tcW w:w="3067" w:type="dxa"/>
            <w:shd w:val="clear" w:color="auto" w:fill="auto"/>
            <w:vAlign w:val="center"/>
          </w:tcPr>
          <w:p w14:paraId="300FE7C9"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报告科室代码</w:t>
            </w:r>
          </w:p>
        </w:tc>
        <w:tc>
          <w:tcPr>
            <w:tcW w:w="992" w:type="dxa"/>
            <w:shd w:val="clear" w:color="auto" w:fill="auto"/>
            <w:vAlign w:val="center"/>
          </w:tcPr>
          <w:p w14:paraId="6D3BD47F"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B53FB1B"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4FD51519"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AN..15</w:t>
            </w:r>
          </w:p>
        </w:tc>
        <w:tc>
          <w:tcPr>
            <w:tcW w:w="2470" w:type="dxa"/>
            <w:shd w:val="clear" w:color="auto" w:fill="auto"/>
            <w:vAlign w:val="center"/>
          </w:tcPr>
          <w:p w14:paraId="3C973533"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r w:rsidR="007D1DDE" w14:paraId="3BBAC9A7" w14:textId="77777777" w:rsidTr="006C6E2B">
        <w:trPr>
          <w:jc w:val="center"/>
        </w:trPr>
        <w:tc>
          <w:tcPr>
            <w:tcW w:w="1486" w:type="dxa"/>
            <w:shd w:val="clear" w:color="auto" w:fill="auto"/>
            <w:vAlign w:val="center"/>
          </w:tcPr>
          <w:p w14:paraId="3E14340F"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w:t>
            </w:r>
          </w:p>
        </w:tc>
        <w:tc>
          <w:tcPr>
            <w:tcW w:w="2239" w:type="dxa"/>
            <w:shd w:val="clear" w:color="auto" w:fill="auto"/>
            <w:vAlign w:val="center"/>
          </w:tcPr>
          <w:p w14:paraId="281E0070" w14:textId="77777777" w:rsidR="007D1DDE" w:rsidRDefault="007D1DDE" w:rsidP="006C6E2B">
            <w:pPr>
              <w:widowControl/>
              <w:spacing w:line="240" w:lineRule="auto"/>
              <w:rPr>
                <w:rFonts w:ascii="宋体" w:hAnsi="宋体" w:cs="宋体" w:hint="eastAsia"/>
                <w:sz w:val="18"/>
                <w:szCs w:val="18"/>
              </w:rPr>
            </w:pPr>
            <w:r>
              <w:rPr>
                <w:rFonts w:ascii="宋体" w:hAnsi="宋体" w:cs="宋体" w:hint="eastAsia"/>
                <w:sz w:val="18"/>
                <w:szCs w:val="18"/>
              </w:rPr>
              <w:t>报告科室平台代码</w:t>
            </w:r>
          </w:p>
        </w:tc>
        <w:tc>
          <w:tcPr>
            <w:tcW w:w="1562" w:type="dxa"/>
            <w:shd w:val="clear" w:color="auto" w:fill="auto"/>
            <w:vAlign w:val="center"/>
          </w:tcPr>
          <w:p w14:paraId="22038C2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BGKSPTDM</w:t>
            </w:r>
          </w:p>
        </w:tc>
        <w:tc>
          <w:tcPr>
            <w:tcW w:w="3067" w:type="dxa"/>
            <w:shd w:val="clear" w:color="auto" w:fill="auto"/>
            <w:vAlign w:val="center"/>
          </w:tcPr>
          <w:p w14:paraId="7D236D61" w14:textId="77777777" w:rsidR="007D1DDE" w:rsidRDefault="007D1DDE" w:rsidP="006C6E2B">
            <w:pPr>
              <w:widowControl/>
              <w:spacing w:line="240" w:lineRule="auto"/>
              <w:jc w:val="left"/>
              <w:rPr>
                <w:rFonts w:ascii="宋体" w:hAnsi="宋体" w:cs="宋体" w:hint="eastAsia"/>
                <w:sz w:val="18"/>
                <w:szCs w:val="18"/>
              </w:rPr>
            </w:pPr>
            <w:r>
              <w:rPr>
                <w:rFonts w:hint="eastAsia"/>
                <w:sz w:val="18"/>
                <w:szCs w:val="18"/>
              </w:rPr>
              <w:t>报告科室平台代码</w:t>
            </w:r>
          </w:p>
        </w:tc>
        <w:tc>
          <w:tcPr>
            <w:tcW w:w="992" w:type="dxa"/>
            <w:shd w:val="clear" w:color="auto" w:fill="auto"/>
            <w:vAlign w:val="center"/>
          </w:tcPr>
          <w:p w14:paraId="53282690"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5C33C2"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S1</w:t>
            </w:r>
          </w:p>
        </w:tc>
        <w:tc>
          <w:tcPr>
            <w:tcW w:w="1005" w:type="dxa"/>
            <w:shd w:val="clear" w:color="auto" w:fill="auto"/>
            <w:vAlign w:val="center"/>
          </w:tcPr>
          <w:p w14:paraId="5A3A8453" w14:textId="77777777" w:rsidR="007D1DDE" w:rsidRDefault="007D1DDE" w:rsidP="006C6E2B">
            <w:pPr>
              <w:widowControl/>
              <w:spacing w:line="240" w:lineRule="auto"/>
              <w:jc w:val="center"/>
              <w:rPr>
                <w:rFonts w:ascii="宋体" w:hAnsi="宋体" w:cs="宋体" w:hint="eastAsia"/>
                <w:sz w:val="18"/>
                <w:szCs w:val="18"/>
              </w:rPr>
            </w:pPr>
            <w:r>
              <w:rPr>
                <w:rFonts w:ascii="宋体" w:hAnsi="宋体" w:cs="宋体" w:hint="eastAsia"/>
                <w:sz w:val="18"/>
                <w:szCs w:val="18"/>
              </w:rPr>
              <w:t>AN..32</w:t>
            </w:r>
          </w:p>
        </w:tc>
        <w:tc>
          <w:tcPr>
            <w:tcW w:w="2470" w:type="dxa"/>
            <w:shd w:val="clear" w:color="auto" w:fill="auto"/>
            <w:vAlign w:val="center"/>
          </w:tcPr>
          <w:p w14:paraId="11F33EBE" w14:textId="77777777" w:rsidR="007D1DDE" w:rsidRDefault="007D1DDE" w:rsidP="006C6E2B">
            <w:pPr>
              <w:widowControl/>
              <w:spacing w:line="240" w:lineRule="auto"/>
              <w:jc w:val="left"/>
              <w:rPr>
                <w:rFonts w:ascii="宋体" w:hAnsi="宋体" w:cs="宋体" w:hint="eastAsia"/>
                <w:sz w:val="18"/>
                <w:szCs w:val="18"/>
              </w:rPr>
            </w:pPr>
            <w:r>
              <w:rPr>
                <w:rFonts w:ascii="宋体" w:hAnsi="宋体" w:cs="宋体" w:hint="eastAsia"/>
                <w:sz w:val="18"/>
                <w:szCs w:val="18"/>
              </w:rPr>
              <w:t>—</w:t>
            </w:r>
          </w:p>
        </w:tc>
      </w:tr>
    </w:tbl>
    <w:p w14:paraId="7E885148" w14:textId="77777777" w:rsidR="007D1DDE" w:rsidRDefault="007D1DDE">
      <w:pPr>
        <w:pStyle w:val="afffff4"/>
        <w:ind w:firstLine="420"/>
      </w:pPr>
    </w:p>
    <w:p w14:paraId="54987A76" w14:textId="77777777" w:rsidR="00FB113A" w:rsidRDefault="00FB113A">
      <w:pPr>
        <w:pStyle w:val="afffff4"/>
        <w:ind w:firstLineChars="0" w:firstLine="0"/>
      </w:pPr>
    </w:p>
    <w:p w14:paraId="789EE531" w14:textId="77777777" w:rsidR="00FB113A" w:rsidRDefault="00FB113A">
      <w:pPr>
        <w:pStyle w:val="afffff4"/>
        <w:ind w:firstLineChars="0" w:firstLine="0"/>
      </w:pPr>
    </w:p>
    <w:p w14:paraId="02CB9153" w14:textId="77777777" w:rsidR="00FB113A" w:rsidRDefault="00FB113A">
      <w:pPr>
        <w:pStyle w:val="afffff4"/>
        <w:ind w:firstLineChars="0" w:firstLine="0"/>
        <w:sectPr w:rsidR="00FB113A">
          <w:headerReference w:type="even" r:id="rId17"/>
          <w:headerReference w:type="default" r:id="rId18"/>
          <w:footerReference w:type="even" r:id="rId19"/>
          <w:footerReference w:type="default" r:id="rId20"/>
          <w:pgSz w:w="16838" w:h="11906" w:orient="landscape"/>
          <w:pgMar w:top="1134" w:right="1871" w:bottom="1134" w:left="1134" w:header="1418" w:footer="1247" w:gutter="284"/>
          <w:cols w:space="425"/>
          <w:formProt w:val="0"/>
          <w:docGrid w:type="lines" w:linePitch="312"/>
        </w:sectPr>
      </w:pPr>
    </w:p>
    <w:p w14:paraId="5692CED4" w14:textId="77777777" w:rsidR="00FB113A" w:rsidRDefault="000C6B93">
      <w:pPr>
        <w:pStyle w:val="aff1"/>
        <w:spacing w:after="156"/>
      </w:pPr>
      <w:bookmarkStart w:id="260" w:name="_Toc28509"/>
      <w:r>
        <w:br/>
      </w:r>
      <w:r>
        <w:rPr>
          <w:rFonts w:hint="eastAsia"/>
        </w:rPr>
        <w:t>（规范性）</w:t>
      </w:r>
      <w:r>
        <w:br/>
      </w:r>
      <w:r>
        <w:rPr>
          <w:rFonts w:hint="eastAsia"/>
        </w:rPr>
        <w:t>代码表</w:t>
      </w:r>
      <w:bookmarkEnd w:id="260"/>
    </w:p>
    <w:p w14:paraId="59158544" w14:textId="77777777" w:rsidR="00FB113A" w:rsidRDefault="000C6B93">
      <w:pPr>
        <w:pStyle w:val="aff2"/>
        <w:spacing w:before="156" w:after="156"/>
      </w:pPr>
      <w:bookmarkStart w:id="261" w:name="_Toc27212"/>
      <w:r>
        <w:rPr>
          <w:rFonts w:hint="eastAsia"/>
        </w:rPr>
        <w:t>就诊卡类型代码</w:t>
      </w:r>
      <w:bookmarkEnd w:id="261"/>
    </w:p>
    <w:p w14:paraId="29A661EA" w14:textId="77777777" w:rsidR="00FB113A" w:rsidRDefault="000C6B93">
      <w:pPr>
        <w:pStyle w:val="affffff5"/>
        <w:numPr>
          <w:ilvl w:val="0"/>
          <w:numId w:val="32"/>
        </w:numPr>
        <w:tabs>
          <w:tab w:val="clear" w:pos="0"/>
        </w:tabs>
        <w:spacing w:before="156" w:after="156"/>
      </w:pPr>
      <w:r>
        <w:rPr>
          <w:rFonts w:hint="eastAsia"/>
        </w:rPr>
        <w:t>就诊卡类型代码表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2473A5D" w14:textId="77777777">
        <w:trPr>
          <w:tblHeader/>
          <w:jc w:val="center"/>
        </w:trPr>
        <w:tc>
          <w:tcPr>
            <w:tcW w:w="3110" w:type="dxa"/>
            <w:tcBorders>
              <w:top w:val="single" w:sz="8" w:space="0" w:color="auto"/>
              <w:bottom w:val="single" w:sz="8" w:space="0" w:color="auto"/>
            </w:tcBorders>
            <w:shd w:val="clear" w:color="auto" w:fill="auto"/>
            <w:vAlign w:val="center"/>
          </w:tcPr>
          <w:p w14:paraId="6F070A2C" w14:textId="77777777" w:rsidR="00FB113A" w:rsidRDefault="000C6B93">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7C1E34B7" w14:textId="77777777" w:rsidR="00FB113A" w:rsidRDefault="000C6B93">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DD93EB4" w14:textId="77777777" w:rsidR="00FB113A" w:rsidRDefault="000C6B93">
            <w:pPr>
              <w:pStyle w:val="afffffffffa"/>
              <w:rPr>
                <w:rFonts w:hAnsi="宋体" w:hint="eastAsia"/>
                <w:szCs w:val="18"/>
              </w:rPr>
            </w:pPr>
            <w:r>
              <w:rPr>
                <w:rFonts w:hAnsi="宋体" w:hint="eastAsia"/>
                <w:szCs w:val="18"/>
              </w:rPr>
              <w:t>说明</w:t>
            </w:r>
          </w:p>
        </w:tc>
      </w:tr>
      <w:tr w:rsidR="00FB113A" w14:paraId="56F287A6" w14:textId="77777777">
        <w:trPr>
          <w:jc w:val="center"/>
        </w:trPr>
        <w:tc>
          <w:tcPr>
            <w:tcW w:w="3110" w:type="dxa"/>
            <w:tcBorders>
              <w:top w:val="single" w:sz="8" w:space="0" w:color="auto"/>
            </w:tcBorders>
            <w:shd w:val="clear" w:color="auto" w:fill="auto"/>
            <w:vAlign w:val="center"/>
          </w:tcPr>
          <w:p w14:paraId="0196B364" w14:textId="77777777" w:rsidR="00FB113A" w:rsidRDefault="000C6B93">
            <w:pPr>
              <w:pStyle w:val="afffffffffa"/>
              <w:rPr>
                <w:rFonts w:hAnsi="宋体" w:hint="eastAsia"/>
                <w:szCs w:val="18"/>
              </w:rPr>
            </w:pPr>
            <w:r>
              <w:rPr>
                <w:rFonts w:hAnsi="宋体" w:cs="宋体" w:hint="eastAsia"/>
                <w:szCs w:val="18"/>
              </w:rPr>
              <w:t>0</w:t>
            </w:r>
          </w:p>
        </w:tc>
        <w:tc>
          <w:tcPr>
            <w:tcW w:w="3112" w:type="dxa"/>
            <w:tcBorders>
              <w:top w:val="single" w:sz="8" w:space="0" w:color="auto"/>
            </w:tcBorders>
            <w:shd w:val="clear" w:color="auto" w:fill="auto"/>
            <w:vAlign w:val="center"/>
          </w:tcPr>
          <w:p w14:paraId="0D6CC040"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社保卡</w:t>
            </w:r>
          </w:p>
        </w:tc>
        <w:tc>
          <w:tcPr>
            <w:tcW w:w="3112" w:type="dxa"/>
            <w:tcBorders>
              <w:top w:val="single" w:sz="8" w:space="0" w:color="auto"/>
            </w:tcBorders>
            <w:shd w:val="clear" w:color="auto" w:fill="auto"/>
            <w:vAlign w:val="center"/>
          </w:tcPr>
          <w:p w14:paraId="20181536" w14:textId="77777777" w:rsidR="00FB113A" w:rsidRDefault="000C6B93">
            <w:pPr>
              <w:pStyle w:val="afffffffffa"/>
              <w:rPr>
                <w:rFonts w:hAnsi="宋体" w:hint="eastAsia"/>
                <w:szCs w:val="18"/>
              </w:rPr>
            </w:pPr>
            <w:r>
              <w:rPr>
                <w:rFonts w:hAnsi="宋体" w:hint="eastAsia"/>
                <w:szCs w:val="18"/>
              </w:rPr>
              <w:t>—</w:t>
            </w:r>
          </w:p>
        </w:tc>
      </w:tr>
      <w:tr w:rsidR="00FB113A" w14:paraId="5B1CAC4A" w14:textId="77777777">
        <w:trPr>
          <w:jc w:val="center"/>
        </w:trPr>
        <w:tc>
          <w:tcPr>
            <w:tcW w:w="3110" w:type="dxa"/>
            <w:shd w:val="clear" w:color="auto" w:fill="auto"/>
            <w:vAlign w:val="center"/>
          </w:tcPr>
          <w:p w14:paraId="314ABEDA" w14:textId="77777777" w:rsidR="00FB113A" w:rsidRDefault="000C6B93">
            <w:pPr>
              <w:pStyle w:val="afffffffffa"/>
              <w:rPr>
                <w:rFonts w:hAnsi="宋体" w:hint="eastAsia"/>
                <w:szCs w:val="18"/>
              </w:rPr>
            </w:pPr>
            <w:r>
              <w:rPr>
                <w:rFonts w:hAnsi="宋体" w:cs="宋体" w:hint="eastAsia"/>
                <w:szCs w:val="18"/>
              </w:rPr>
              <w:t>1</w:t>
            </w:r>
          </w:p>
        </w:tc>
        <w:tc>
          <w:tcPr>
            <w:tcW w:w="3112" w:type="dxa"/>
            <w:shd w:val="clear" w:color="auto" w:fill="auto"/>
            <w:vAlign w:val="center"/>
          </w:tcPr>
          <w:p w14:paraId="1B8878FB"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医保卡</w:t>
            </w:r>
          </w:p>
        </w:tc>
        <w:tc>
          <w:tcPr>
            <w:tcW w:w="3112" w:type="dxa"/>
            <w:shd w:val="clear" w:color="auto" w:fill="auto"/>
            <w:vAlign w:val="center"/>
          </w:tcPr>
          <w:p w14:paraId="5D95E91C" w14:textId="77777777" w:rsidR="00FB113A" w:rsidRDefault="000C6B93">
            <w:pPr>
              <w:pStyle w:val="afffffffffa"/>
              <w:rPr>
                <w:rFonts w:hAnsi="宋体" w:hint="eastAsia"/>
                <w:szCs w:val="18"/>
              </w:rPr>
            </w:pPr>
            <w:r>
              <w:rPr>
                <w:rFonts w:hAnsi="宋体" w:hint="eastAsia"/>
                <w:szCs w:val="18"/>
              </w:rPr>
              <w:t>—</w:t>
            </w:r>
          </w:p>
        </w:tc>
      </w:tr>
      <w:tr w:rsidR="00FB113A" w14:paraId="5649C6A4" w14:textId="77777777">
        <w:trPr>
          <w:jc w:val="center"/>
        </w:trPr>
        <w:tc>
          <w:tcPr>
            <w:tcW w:w="3110" w:type="dxa"/>
            <w:shd w:val="clear" w:color="auto" w:fill="auto"/>
            <w:vAlign w:val="center"/>
          </w:tcPr>
          <w:p w14:paraId="760A79E8" w14:textId="77777777" w:rsidR="00FB113A" w:rsidRDefault="000C6B93">
            <w:pPr>
              <w:pStyle w:val="afffffffffa"/>
              <w:rPr>
                <w:rFonts w:hAnsi="宋体" w:hint="eastAsia"/>
                <w:szCs w:val="18"/>
              </w:rPr>
            </w:pPr>
            <w:r>
              <w:rPr>
                <w:rFonts w:hAnsi="宋体" w:cs="宋体" w:hint="eastAsia"/>
                <w:szCs w:val="18"/>
              </w:rPr>
              <w:t>2</w:t>
            </w:r>
          </w:p>
        </w:tc>
        <w:tc>
          <w:tcPr>
            <w:tcW w:w="3112" w:type="dxa"/>
            <w:shd w:val="clear" w:color="auto" w:fill="auto"/>
            <w:vAlign w:val="center"/>
          </w:tcPr>
          <w:p w14:paraId="0AF3B01F"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全市统一自费就诊卡</w:t>
            </w:r>
          </w:p>
        </w:tc>
        <w:tc>
          <w:tcPr>
            <w:tcW w:w="3112" w:type="dxa"/>
            <w:shd w:val="clear" w:color="auto" w:fill="auto"/>
            <w:vAlign w:val="center"/>
          </w:tcPr>
          <w:p w14:paraId="41B84C09" w14:textId="77777777" w:rsidR="00FB113A" w:rsidRDefault="000C6B93">
            <w:pPr>
              <w:pStyle w:val="afffffffffa"/>
              <w:rPr>
                <w:rFonts w:hAnsi="宋体" w:hint="eastAsia"/>
                <w:szCs w:val="18"/>
              </w:rPr>
            </w:pPr>
            <w:r>
              <w:rPr>
                <w:rFonts w:hAnsi="宋体" w:hint="eastAsia"/>
                <w:szCs w:val="18"/>
              </w:rPr>
              <w:t>—</w:t>
            </w:r>
          </w:p>
        </w:tc>
      </w:tr>
      <w:tr w:rsidR="00FB113A" w14:paraId="696B97EF" w14:textId="77777777">
        <w:trPr>
          <w:jc w:val="center"/>
        </w:trPr>
        <w:tc>
          <w:tcPr>
            <w:tcW w:w="3110" w:type="dxa"/>
            <w:shd w:val="clear" w:color="auto" w:fill="auto"/>
            <w:vAlign w:val="center"/>
          </w:tcPr>
          <w:p w14:paraId="67566575" w14:textId="77777777" w:rsidR="00FB113A" w:rsidRDefault="000C6B93">
            <w:pPr>
              <w:pStyle w:val="afffffffffa"/>
              <w:rPr>
                <w:rFonts w:hAnsi="宋体" w:hint="eastAsia"/>
                <w:szCs w:val="18"/>
              </w:rPr>
            </w:pPr>
            <w:r>
              <w:rPr>
                <w:rFonts w:hAnsi="宋体" w:cs="宋体" w:hint="eastAsia"/>
                <w:szCs w:val="18"/>
              </w:rPr>
              <w:t>3</w:t>
            </w:r>
          </w:p>
        </w:tc>
        <w:tc>
          <w:tcPr>
            <w:tcW w:w="3112" w:type="dxa"/>
            <w:shd w:val="clear" w:color="auto" w:fill="auto"/>
            <w:vAlign w:val="center"/>
          </w:tcPr>
          <w:p w14:paraId="787F1836"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医院自费卡</w:t>
            </w:r>
          </w:p>
        </w:tc>
        <w:tc>
          <w:tcPr>
            <w:tcW w:w="3112" w:type="dxa"/>
            <w:shd w:val="clear" w:color="auto" w:fill="auto"/>
            <w:vAlign w:val="center"/>
          </w:tcPr>
          <w:p w14:paraId="3ED0C03C" w14:textId="77777777" w:rsidR="00FB113A" w:rsidRDefault="000C6B93">
            <w:pPr>
              <w:pStyle w:val="afffffffffa"/>
              <w:rPr>
                <w:rFonts w:hAnsi="宋体" w:hint="eastAsia"/>
                <w:szCs w:val="18"/>
              </w:rPr>
            </w:pPr>
            <w:r>
              <w:rPr>
                <w:rFonts w:hAnsi="宋体" w:hint="eastAsia"/>
                <w:szCs w:val="18"/>
              </w:rPr>
              <w:t>—</w:t>
            </w:r>
          </w:p>
        </w:tc>
      </w:tr>
      <w:tr w:rsidR="00FB113A" w14:paraId="23910D40" w14:textId="77777777">
        <w:trPr>
          <w:jc w:val="center"/>
        </w:trPr>
        <w:tc>
          <w:tcPr>
            <w:tcW w:w="3110" w:type="dxa"/>
            <w:shd w:val="clear" w:color="auto" w:fill="auto"/>
            <w:vAlign w:val="center"/>
          </w:tcPr>
          <w:p w14:paraId="5FB0995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4F89A6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区内统一自费就诊卡</w:t>
            </w:r>
          </w:p>
        </w:tc>
        <w:tc>
          <w:tcPr>
            <w:tcW w:w="3112" w:type="dxa"/>
            <w:shd w:val="clear" w:color="auto" w:fill="auto"/>
            <w:vAlign w:val="center"/>
          </w:tcPr>
          <w:p w14:paraId="2048CA99" w14:textId="77777777" w:rsidR="00FB113A" w:rsidRDefault="000C6B93">
            <w:pPr>
              <w:pStyle w:val="afffffffffa"/>
              <w:rPr>
                <w:rFonts w:hAnsi="宋体" w:hint="eastAsia"/>
                <w:szCs w:val="18"/>
              </w:rPr>
            </w:pPr>
            <w:r>
              <w:rPr>
                <w:rFonts w:hAnsi="宋体" w:hint="eastAsia"/>
                <w:szCs w:val="18"/>
              </w:rPr>
              <w:t>—</w:t>
            </w:r>
          </w:p>
        </w:tc>
      </w:tr>
      <w:tr w:rsidR="00FB113A" w14:paraId="58C54120" w14:textId="77777777">
        <w:trPr>
          <w:jc w:val="center"/>
        </w:trPr>
        <w:tc>
          <w:tcPr>
            <w:tcW w:w="3110" w:type="dxa"/>
            <w:shd w:val="clear" w:color="auto" w:fill="auto"/>
            <w:vAlign w:val="center"/>
          </w:tcPr>
          <w:p w14:paraId="0EB61689"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7A8B47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新农合卡</w:t>
            </w:r>
          </w:p>
        </w:tc>
        <w:tc>
          <w:tcPr>
            <w:tcW w:w="3112" w:type="dxa"/>
            <w:shd w:val="clear" w:color="auto" w:fill="auto"/>
            <w:vAlign w:val="center"/>
          </w:tcPr>
          <w:p w14:paraId="4C4D9E78" w14:textId="77777777" w:rsidR="00FB113A" w:rsidRDefault="000C6B93">
            <w:pPr>
              <w:pStyle w:val="afffffffffa"/>
              <w:rPr>
                <w:rFonts w:hAnsi="宋体" w:hint="eastAsia"/>
                <w:szCs w:val="18"/>
              </w:rPr>
            </w:pPr>
            <w:r>
              <w:rPr>
                <w:rFonts w:hAnsi="宋体" w:hint="eastAsia"/>
                <w:szCs w:val="18"/>
              </w:rPr>
              <w:t>—</w:t>
            </w:r>
          </w:p>
        </w:tc>
      </w:tr>
      <w:tr w:rsidR="00FB113A" w14:paraId="79636D5C" w14:textId="77777777">
        <w:trPr>
          <w:jc w:val="center"/>
        </w:trPr>
        <w:tc>
          <w:tcPr>
            <w:tcW w:w="3110" w:type="dxa"/>
            <w:shd w:val="clear" w:color="auto" w:fill="auto"/>
            <w:vAlign w:val="center"/>
          </w:tcPr>
          <w:p w14:paraId="2260592B"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54999B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居民健康卡</w:t>
            </w:r>
          </w:p>
        </w:tc>
        <w:tc>
          <w:tcPr>
            <w:tcW w:w="3112" w:type="dxa"/>
            <w:shd w:val="clear" w:color="auto" w:fill="auto"/>
            <w:vAlign w:val="center"/>
          </w:tcPr>
          <w:p w14:paraId="539AEC2D" w14:textId="77777777" w:rsidR="00FB113A" w:rsidRDefault="000C6B93">
            <w:pPr>
              <w:pStyle w:val="afffffffffa"/>
              <w:rPr>
                <w:rFonts w:hAnsi="宋体" w:hint="eastAsia"/>
                <w:szCs w:val="18"/>
              </w:rPr>
            </w:pPr>
            <w:r>
              <w:rPr>
                <w:rFonts w:hAnsi="宋体" w:hint="eastAsia"/>
                <w:szCs w:val="18"/>
              </w:rPr>
              <w:t>—</w:t>
            </w:r>
          </w:p>
        </w:tc>
      </w:tr>
      <w:tr w:rsidR="00FB113A" w14:paraId="5EF5B998" w14:textId="77777777">
        <w:trPr>
          <w:jc w:val="center"/>
        </w:trPr>
        <w:tc>
          <w:tcPr>
            <w:tcW w:w="3110" w:type="dxa"/>
            <w:shd w:val="clear" w:color="auto" w:fill="auto"/>
            <w:vAlign w:val="center"/>
          </w:tcPr>
          <w:p w14:paraId="76675BA7"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763411F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其他卡</w:t>
            </w:r>
          </w:p>
        </w:tc>
        <w:tc>
          <w:tcPr>
            <w:tcW w:w="3112" w:type="dxa"/>
            <w:shd w:val="clear" w:color="auto" w:fill="auto"/>
            <w:vAlign w:val="center"/>
          </w:tcPr>
          <w:p w14:paraId="46A2647C" w14:textId="77777777" w:rsidR="00FB113A" w:rsidRDefault="000C6B93">
            <w:pPr>
              <w:pStyle w:val="afffffffffa"/>
              <w:rPr>
                <w:rFonts w:hAnsi="宋体" w:hint="eastAsia"/>
                <w:szCs w:val="18"/>
              </w:rPr>
            </w:pPr>
            <w:r>
              <w:rPr>
                <w:rFonts w:hAnsi="宋体" w:hint="eastAsia"/>
                <w:szCs w:val="18"/>
              </w:rPr>
              <w:t>—</w:t>
            </w:r>
          </w:p>
        </w:tc>
      </w:tr>
    </w:tbl>
    <w:p w14:paraId="13DDE02D" w14:textId="77777777" w:rsidR="00FB113A" w:rsidRDefault="000C6B93">
      <w:pPr>
        <w:pStyle w:val="aff2"/>
        <w:spacing w:before="156" w:after="156"/>
      </w:pPr>
      <w:bookmarkStart w:id="262" w:name="_Toc15371"/>
      <w:r>
        <w:rPr>
          <w:rFonts w:hint="eastAsia"/>
        </w:rPr>
        <w:t>麻风病部位代码</w:t>
      </w:r>
      <w:bookmarkEnd w:id="262"/>
    </w:p>
    <w:p w14:paraId="41EDDDAA" w14:textId="77777777" w:rsidR="00FB113A" w:rsidRDefault="000C6B93">
      <w:pPr>
        <w:pStyle w:val="affffff5"/>
        <w:numPr>
          <w:ilvl w:val="0"/>
          <w:numId w:val="32"/>
        </w:numPr>
        <w:tabs>
          <w:tab w:val="clear" w:pos="0"/>
        </w:tabs>
        <w:spacing w:before="156" w:after="156"/>
      </w:pPr>
      <w:r>
        <w:rPr>
          <w:rFonts w:hint="eastAsia"/>
        </w:rPr>
        <w:t>麻风病部位代码表</w:t>
      </w:r>
    </w:p>
    <w:tbl>
      <w:tblPr>
        <w:tblStyle w:val="affff6"/>
        <w:tblW w:w="0" w:type="auto"/>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60D6D43" w14:textId="77777777">
        <w:trPr>
          <w:tblHeader/>
        </w:trPr>
        <w:tc>
          <w:tcPr>
            <w:tcW w:w="3110" w:type="dxa"/>
            <w:tcBorders>
              <w:top w:val="single" w:sz="8" w:space="0" w:color="auto"/>
              <w:bottom w:val="single" w:sz="8" w:space="0" w:color="auto"/>
            </w:tcBorders>
            <w:shd w:val="clear" w:color="auto" w:fill="auto"/>
            <w:vAlign w:val="center"/>
          </w:tcPr>
          <w:p w14:paraId="5D5D88E4" w14:textId="77777777" w:rsidR="00FB113A" w:rsidRDefault="000C6B93">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68596D44" w14:textId="77777777" w:rsidR="00FB113A" w:rsidRDefault="000C6B93">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49C1ACC2" w14:textId="77777777" w:rsidR="00FB113A" w:rsidRDefault="000C6B93">
            <w:pPr>
              <w:pStyle w:val="afffffffffa"/>
              <w:rPr>
                <w:rFonts w:hAnsi="宋体" w:hint="eastAsia"/>
                <w:szCs w:val="18"/>
              </w:rPr>
            </w:pPr>
            <w:r>
              <w:rPr>
                <w:rFonts w:hAnsi="宋体" w:hint="eastAsia"/>
                <w:szCs w:val="18"/>
              </w:rPr>
              <w:t>说明</w:t>
            </w:r>
          </w:p>
        </w:tc>
      </w:tr>
      <w:tr w:rsidR="00FB113A" w14:paraId="16597621" w14:textId="77777777">
        <w:tc>
          <w:tcPr>
            <w:tcW w:w="3110" w:type="dxa"/>
            <w:tcBorders>
              <w:top w:val="single" w:sz="8" w:space="0" w:color="auto"/>
            </w:tcBorders>
            <w:shd w:val="clear" w:color="auto" w:fill="auto"/>
            <w:vAlign w:val="center"/>
          </w:tcPr>
          <w:p w14:paraId="6C25748F" w14:textId="77777777" w:rsidR="00FB113A" w:rsidRDefault="000C6B93">
            <w:pPr>
              <w:pStyle w:val="afffffffffa"/>
              <w:rPr>
                <w:rFonts w:hAnsi="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3F58E41"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头面</w:t>
            </w:r>
          </w:p>
        </w:tc>
        <w:tc>
          <w:tcPr>
            <w:tcW w:w="3112" w:type="dxa"/>
            <w:tcBorders>
              <w:top w:val="single" w:sz="8" w:space="0" w:color="auto"/>
            </w:tcBorders>
            <w:shd w:val="clear" w:color="auto" w:fill="auto"/>
            <w:vAlign w:val="center"/>
          </w:tcPr>
          <w:p w14:paraId="2E5F3AA4" w14:textId="77777777" w:rsidR="00FB113A" w:rsidRDefault="000C6B93">
            <w:pPr>
              <w:pStyle w:val="afffffffffa"/>
              <w:rPr>
                <w:rFonts w:hAnsi="宋体" w:hint="eastAsia"/>
                <w:szCs w:val="18"/>
              </w:rPr>
            </w:pPr>
            <w:r>
              <w:rPr>
                <w:rFonts w:hAnsi="宋体" w:hint="eastAsia"/>
                <w:szCs w:val="18"/>
              </w:rPr>
              <w:t>—</w:t>
            </w:r>
          </w:p>
        </w:tc>
      </w:tr>
      <w:tr w:rsidR="00FB113A" w14:paraId="56A11BCC" w14:textId="77777777">
        <w:tc>
          <w:tcPr>
            <w:tcW w:w="3110" w:type="dxa"/>
            <w:shd w:val="clear" w:color="auto" w:fill="auto"/>
            <w:vAlign w:val="center"/>
          </w:tcPr>
          <w:p w14:paraId="01158D95" w14:textId="77777777" w:rsidR="00FB113A" w:rsidRDefault="000C6B93">
            <w:pPr>
              <w:pStyle w:val="afffffffffa"/>
              <w:rPr>
                <w:rFonts w:hAnsi="宋体" w:hint="eastAsia"/>
                <w:szCs w:val="18"/>
              </w:rPr>
            </w:pPr>
            <w:r>
              <w:rPr>
                <w:rFonts w:hAnsi="宋体" w:cs="宋体" w:hint="eastAsia"/>
                <w:szCs w:val="18"/>
              </w:rPr>
              <w:t>2</w:t>
            </w:r>
          </w:p>
        </w:tc>
        <w:tc>
          <w:tcPr>
            <w:tcW w:w="3112" w:type="dxa"/>
            <w:shd w:val="clear" w:color="auto" w:fill="auto"/>
            <w:vAlign w:val="center"/>
          </w:tcPr>
          <w:p w14:paraId="32E54C72"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面部</w:t>
            </w:r>
          </w:p>
        </w:tc>
        <w:tc>
          <w:tcPr>
            <w:tcW w:w="3112" w:type="dxa"/>
            <w:shd w:val="clear" w:color="auto" w:fill="auto"/>
            <w:vAlign w:val="center"/>
          </w:tcPr>
          <w:p w14:paraId="21B2778D" w14:textId="77777777" w:rsidR="00FB113A" w:rsidRDefault="000C6B93">
            <w:pPr>
              <w:pStyle w:val="afffffffffa"/>
              <w:rPr>
                <w:rFonts w:hAnsi="宋体" w:hint="eastAsia"/>
                <w:szCs w:val="18"/>
              </w:rPr>
            </w:pPr>
            <w:r>
              <w:rPr>
                <w:rFonts w:hAnsi="宋体" w:hint="eastAsia"/>
                <w:szCs w:val="18"/>
              </w:rPr>
              <w:t>—</w:t>
            </w:r>
          </w:p>
        </w:tc>
      </w:tr>
      <w:tr w:rsidR="00FB113A" w14:paraId="365D8DB9" w14:textId="77777777">
        <w:tc>
          <w:tcPr>
            <w:tcW w:w="3110" w:type="dxa"/>
            <w:shd w:val="clear" w:color="auto" w:fill="auto"/>
            <w:vAlign w:val="center"/>
          </w:tcPr>
          <w:p w14:paraId="7DB452CF" w14:textId="77777777" w:rsidR="00FB113A" w:rsidRDefault="000C6B93">
            <w:pPr>
              <w:pStyle w:val="afffffffffa"/>
              <w:rPr>
                <w:rFonts w:hAnsi="宋体" w:hint="eastAsia"/>
                <w:szCs w:val="18"/>
              </w:rPr>
            </w:pPr>
            <w:r>
              <w:rPr>
                <w:rFonts w:hAnsi="宋体" w:cs="宋体" w:hint="eastAsia"/>
                <w:szCs w:val="18"/>
              </w:rPr>
              <w:t>3</w:t>
            </w:r>
          </w:p>
        </w:tc>
        <w:tc>
          <w:tcPr>
            <w:tcW w:w="3112" w:type="dxa"/>
            <w:shd w:val="clear" w:color="auto" w:fill="auto"/>
            <w:vAlign w:val="center"/>
          </w:tcPr>
          <w:p w14:paraId="09D9D4BA"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头顶</w:t>
            </w:r>
          </w:p>
        </w:tc>
        <w:tc>
          <w:tcPr>
            <w:tcW w:w="3112" w:type="dxa"/>
            <w:shd w:val="clear" w:color="auto" w:fill="auto"/>
            <w:vAlign w:val="center"/>
          </w:tcPr>
          <w:p w14:paraId="04C28B10" w14:textId="77777777" w:rsidR="00FB113A" w:rsidRDefault="000C6B93">
            <w:pPr>
              <w:pStyle w:val="afffffffffa"/>
              <w:rPr>
                <w:rFonts w:hAnsi="宋体" w:hint="eastAsia"/>
                <w:szCs w:val="18"/>
              </w:rPr>
            </w:pPr>
            <w:r>
              <w:rPr>
                <w:rFonts w:hAnsi="宋体" w:hint="eastAsia"/>
                <w:szCs w:val="18"/>
              </w:rPr>
              <w:t>—</w:t>
            </w:r>
          </w:p>
        </w:tc>
      </w:tr>
      <w:tr w:rsidR="00FB113A" w14:paraId="22ACCA29" w14:textId="77777777">
        <w:tc>
          <w:tcPr>
            <w:tcW w:w="3110" w:type="dxa"/>
            <w:shd w:val="clear" w:color="auto" w:fill="auto"/>
            <w:vAlign w:val="center"/>
          </w:tcPr>
          <w:p w14:paraId="3E12D2CA" w14:textId="77777777" w:rsidR="00FB113A" w:rsidRDefault="000C6B93">
            <w:pPr>
              <w:pStyle w:val="afffffffffa"/>
              <w:rPr>
                <w:rFonts w:hAnsi="宋体" w:hint="eastAsia"/>
                <w:szCs w:val="18"/>
              </w:rPr>
            </w:pPr>
            <w:r>
              <w:rPr>
                <w:rFonts w:hAnsi="宋体" w:cs="宋体" w:hint="eastAsia"/>
                <w:szCs w:val="18"/>
              </w:rPr>
              <w:t>4</w:t>
            </w:r>
          </w:p>
        </w:tc>
        <w:tc>
          <w:tcPr>
            <w:tcW w:w="3112" w:type="dxa"/>
            <w:shd w:val="clear" w:color="auto" w:fill="auto"/>
            <w:vAlign w:val="center"/>
          </w:tcPr>
          <w:p w14:paraId="732D6E64"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发际</w:t>
            </w:r>
          </w:p>
        </w:tc>
        <w:tc>
          <w:tcPr>
            <w:tcW w:w="3112" w:type="dxa"/>
            <w:shd w:val="clear" w:color="auto" w:fill="auto"/>
            <w:vAlign w:val="center"/>
          </w:tcPr>
          <w:p w14:paraId="30F0D875" w14:textId="77777777" w:rsidR="00FB113A" w:rsidRDefault="000C6B93">
            <w:pPr>
              <w:pStyle w:val="afffffffffa"/>
              <w:rPr>
                <w:rFonts w:hAnsi="宋体" w:hint="eastAsia"/>
                <w:szCs w:val="18"/>
              </w:rPr>
            </w:pPr>
            <w:r>
              <w:rPr>
                <w:rFonts w:hAnsi="宋体" w:hint="eastAsia"/>
                <w:szCs w:val="18"/>
              </w:rPr>
              <w:t>—</w:t>
            </w:r>
          </w:p>
        </w:tc>
      </w:tr>
      <w:tr w:rsidR="00FB113A" w14:paraId="1A9640D7" w14:textId="77777777">
        <w:tc>
          <w:tcPr>
            <w:tcW w:w="3110" w:type="dxa"/>
            <w:shd w:val="clear" w:color="auto" w:fill="auto"/>
            <w:vAlign w:val="center"/>
          </w:tcPr>
          <w:p w14:paraId="59D44F93"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0FD9B9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头皮</w:t>
            </w:r>
          </w:p>
        </w:tc>
        <w:tc>
          <w:tcPr>
            <w:tcW w:w="3112" w:type="dxa"/>
            <w:shd w:val="clear" w:color="auto" w:fill="auto"/>
            <w:vAlign w:val="center"/>
          </w:tcPr>
          <w:p w14:paraId="5C469385" w14:textId="77777777" w:rsidR="00FB113A" w:rsidRDefault="000C6B93">
            <w:pPr>
              <w:pStyle w:val="afffffffffa"/>
              <w:rPr>
                <w:rFonts w:hAnsi="宋体" w:hint="eastAsia"/>
                <w:szCs w:val="18"/>
              </w:rPr>
            </w:pPr>
            <w:r>
              <w:rPr>
                <w:rFonts w:hAnsi="宋体" w:hint="eastAsia"/>
                <w:szCs w:val="18"/>
              </w:rPr>
              <w:t>—</w:t>
            </w:r>
          </w:p>
        </w:tc>
      </w:tr>
      <w:tr w:rsidR="00FB113A" w14:paraId="17307171" w14:textId="77777777">
        <w:tc>
          <w:tcPr>
            <w:tcW w:w="3110" w:type="dxa"/>
            <w:shd w:val="clear" w:color="auto" w:fill="auto"/>
            <w:vAlign w:val="center"/>
          </w:tcPr>
          <w:p w14:paraId="114244AF"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3651B97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后脑</w:t>
            </w:r>
          </w:p>
        </w:tc>
        <w:tc>
          <w:tcPr>
            <w:tcW w:w="3112" w:type="dxa"/>
            <w:shd w:val="clear" w:color="auto" w:fill="auto"/>
            <w:vAlign w:val="center"/>
          </w:tcPr>
          <w:p w14:paraId="7845573B" w14:textId="77777777" w:rsidR="00FB113A" w:rsidRDefault="000C6B93">
            <w:pPr>
              <w:pStyle w:val="afffffffffa"/>
              <w:rPr>
                <w:rFonts w:hAnsi="宋体" w:hint="eastAsia"/>
                <w:szCs w:val="18"/>
              </w:rPr>
            </w:pPr>
            <w:r>
              <w:rPr>
                <w:rFonts w:hAnsi="宋体" w:hint="eastAsia"/>
                <w:szCs w:val="18"/>
              </w:rPr>
              <w:t>—</w:t>
            </w:r>
          </w:p>
        </w:tc>
      </w:tr>
      <w:tr w:rsidR="00FB113A" w14:paraId="14205513" w14:textId="77777777">
        <w:tc>
          <w:tcPr>
            <w:tcW w:w="3110" w:type="dxa"/>
            <w:shd w:val="clear" w:color="auto" w:fill="auto"/>
            <w:vAlign w:val="center"/>
          </w:tcPr>
          <w:p w14:paraId="387CAB08"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21BA277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口唇</w:t>
            </w:r>
          </w:p>
        </w:tc>
        <w:tc>
          <w:tcPr>
            <w:tcW w:w="3112" w:type="dxa"/>
            <w:shd w:val="clear" w:color="auto" w:fill="auto"/>
            <w:vAlign w:val="center"/>
          </w:tcPr>
          <w:p w14:paraId="7D89376D" w14:textId="77777777" w:rsidR="00FB113A" w:rsidRDefault="000C6B93">
            <w:pPr>
              <w:pStyle w:val="afffffffffa"/>
              <w:rPr>
                <w:rFonts w:hAnsi="宋体" w:hint="eastAsia"/>
                <w:szCs w:val="18"/>
              </w:rPr>
            </w:pPr>
            <w:r>
              <w:rPr>
                <w:rFonts w:hAnsi="宋体" w:hint="eastAsia"/>
                <w:szCs w:val="18"/>
              </w:rPr>
              <w:t>—</w:t>
            </w:r>
          </w:p>
        </w:tc>
      </w:tr>
      <w:tr w:rsidR="00FB113A" w14:paraId="4128B518" w14:textId="77777777">
        <w:tc>
          <w:tcPr>
            <w:tcW w:w="3110" w:type="dxa"/>
            <w:shd w:val="clear" w:color="auto" w:fill="auto"/>
            <w:vAlign w:val="center"/>
          </w:tcPr>
          <w:p w14:paraId="376C72C6"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567BEA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唇部</w:t>
            </w:r>
          </w:p>
        </w:tc>
        <w:tc>
          <w:tcPr>
            <w:tcW w:w="3112" w:type="dxa"/>
            <w:shd w:val="clear" w:color="auto" w:fill="auto"/>
            <w:vAlign w:val="center"/>
          </w:tcPr>
          <w:p w14:paraId="6AE3D329" w14:textId="77777777" w:rsidR="00FB113A" w:rsidRDefault="000C6B93">
            <w:pPr>
              <w:pStyle w:val="afffffffffa"/>
              <w:rPr>
                <w:rFonts w:hAnsi="宋体" w:hint="eastAsia"/>
                <w:szCs w:val="18"/>
              </w:rPr>
            </w:pPr>
            <w:r>
              <w:rPr>
                <w:rFonts w:hAnsi="宋体" w:hint="eastAsia"/>
                <w:szCs w:val="18"/>
              </w:rPr>
              <w:t>—</w:t>
            </w:r>
          </w:p>
        </w:tc>
      </w:tr>
      <w:tr w:rsidR="00FB113A" w14:paraId="317EB7D4" w14:textId="77777777">
        <w:tc>
          <w:tcPr>
            <w:tcW w:w="3110" w:type="dxa"/>
            <w:shd w:val="clear" w:color="auto" w:fill="auto"/>
            <w:vAlign w:val="center"/>
          </w:tcPr>
          <w:p w14:paraId="51B83475"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22C1451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唇缘</w:t>
            </w:r>
          </w:p>
        </w:tc>
        <w:tc>
          <w:tcPr>
            <w:tcW w:w="3112" w:type="dxa"/>
            <w:shd w:val="clear" w:color="auto" w:fill="auto"/>
            <w:vAlign w:val="center"/>
          </w:tcPr>
          <w:p w14:paraId="6B8391D6" w14:textId="77777777" w:rsidR="00FB113A" w:rsidRDefault="000C6B93">
            <w:pPr>
              <w:pStyle w:val="afffffffffa"/>
              <w:rPr>
                <w:rFonts w:hAnsi="宋体" w:hint="eastAsia"/>
                <w:szCs w:val="18"/>
              </w:rPr>
            </w:pPr>
            <w:r>
              <w:rPr>
                <w:rFonts w:hAnsi="宋体" w:hint="eastAsia"/>
                <w:szCs w:val="18"/>
              </w:rPr>
              <w:t>—</w:t>
            </w:r>
          </w:p>
        </w:tc>
      </w:tr>
      <w:tr w:rsidR="00FB113A" w14:paraId="1931A437" w14:textId="77777777">
        <w:tc>
          <w:tcPr>
            <w:tcW w:w="3110" w:type="dxa"/>
            <w:shd w:val="clear" w:color="auto" w:fill="auto"/>
            <w:vAlign w:val="center"/>
          </w:tcPr>
          <w:p w14:paraId="655F07DF"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09BDD7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舌部</w:t>
            </w:r>
          </w:p>
        </w:tc>
        <w:tc>
          <w:tcPr>
            <w:tcW w:w="3112" w:type="dxa"/>
            <w:shd w:val="clear" w:color="auto" w:fill="auto"/>
            <w:vAlign w:val="center"/>
          </w:tcPr>
          <w:p w14:paraId="52F84310" w14:textId="77777777" w:rsidR="00FB113A" w:rsidRDefault="000C6B93">
            <w:pPr>
              <w:pStyle w:val="afffffffffa"/>
              <w:rPr>
                <w:rFonts w:hAnsi="宋体" w:hint="eastAsia"/>
                <w:szCs w:val="18"/>
              </w:rPr>
            </w:pPr>
            <w:r>
              <w:rPr>
                <w:rFonts w:hAnsi="宋体" w:hint="eastAsia"/>
                <w:szCs w:val="18"/>
              </w:rPr>
              <w:t>—</w:t>
            </w:r>
          </w:p>
        </w:tc>
      </w:tr>
      <w:tr w:rsidR="00FB113A" w14:paraId="2585C3D4" w14:textId="77777777">
        <w:tc>
          <w:tcPr>
            <w:tcW w:w="3110" w:type="dxa"/>
            <w:shd w:val="clear" w:color="auto" w:fill="auto"/>
            <w:vAlign w:val="center"/>
          </w:tcPr>
          <w:p w14:paraId="20759EEF" w14:textId="77777777" w:rsidR="00FB113A" w:rsidRDefault="000C6B93">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5B5EFF3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颊部</w:t>
            </w:r>
          </w:p>
        </w:tc>
        <w:tc>
          <w:tcPr>
            <w:tcW w:w="3112" w:type="dxa"/>
            <w:shd w:val="clear" w:color="auto" w:fill="auto"/>
            <w:vAlign w:val="center"/>
          </w:tcPr>
          <w:p w14:paraId="66715990" w14:textId="77777777" w:rsidR="00FB113A" w:rsidRDefault="000C6B93">
            <w:pPr>
              <w:pStyle w:val="afffffffffa"/>
              <w:rPr>
                <w:rFonts w:hAnsi="宋体" w:hint="eastAsia"/>
                <w:szCs w:val="18"/>
              </w:rPr>
            </w:pPr>
            <w:r>
              <w:rPr>
                <w:rFonts w:hAnsi="宋体" w:hint="eastAsia"/>
                <w:szCs w:val="18"/>
              </w:rPr>
              <w:t>—</w:t>
            </w:r>
          </w:p>
        </w:tc>
      </w:tr>
      <w:tr w:rsidR="00FB113A" w14:paraId="7014E4DB" w14:textId="77777777">
        <w:tc>
          <w:tcPr>
            <w:tcW w:w="3110" w:type="dxa"/>
            <w:shd w:val="clear" w:color="auto" w:fill="auto"/>
            <w:vAlign w:val="center"/>
          </w:tcPr>
          <w:p w14:paraId="17B65FAE" w14:textId="77777777" w:rsidR="00FB113A" w:rsidRDefault="000C6B93">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4A814A8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耳廓</w:t>
            </w:r>
          </w:p>
        </w:tc>
        <w:tc>
          <w:tcPr>
            <w:tcW w:w="3112" w:type="dxa"/>
            <w:shd w:val="clear" w:color="auto" w:fill="auto"/>
            <w:vAlign w:val="center"/>
          </w:tcPr>
          <w:p w14:paraId="5D14552F" w14:textId="77777777" w:rsidR="00FB113A" w:rsidRDefault="000C6B93">
            <w:pPr>
              <w:pStyle w:val="afffffffffa"/>
              <w:rPr>
                <w:rFonts w:hAnsi="宋体" w:hint="eastAsia"/>
                <w:szCs w:val="18"/>
              </w:rPr>
            </w:pPr>
            <w:r>
              <w:rPr>
                <w:rFonts w:hAnsi="宋体" w:hint="eastAsia"/>
                <w:szCs w:val="18"/>
              </w:rPr>
              <w:t>—</w:t>
            </w:r>
          </w:p>
        </w:tc>
      </w:tr>
      <w:tr w:rsidR="00FB113A" w14:paraId="3EEFC5E5" w14:textId="77777777">
        <w:tc>
          <w:tcPr>
            <w:tcW w:w="3110" w:type="dxa"/>
            <w:shd w:val="clear" w:color="auto" w:fill="auto"/>
            <w:vAlign w:val="center"/>
          </w:tcPr>
          <w:p w14:paraId="6C9C9E44" w14:textId="77777777" w:rsidR="00FB113A" w:rsidRDefault="000C6B93">
            <w:pPr>
              <w:pStyle w:val="afffffffffa"/>
              <w:rPr>
                <w:rFonts w:hAnsi="宋体" w:cs="宋体" w:hint="eastAsia"/>
                <w:szCs w:val="18"/>
              </w:rPr>
            </w:pPr>
            <w:r>
              <w:rPr>
                <w:rFonts w:hAnsi="宋体" w:cs="宋体" w:hint="eastAsia"/>
                <w:szCs w:val="18"/>
              </w:rPr>
              <w:t>13</w:t>
            </w:r>
          </w:p>
        </w:tc>
        <w:tc>
          <w:tcPr>
            <w:tcW w:w="3112" w:type="dxa"/>
            <w:shd w:val="clear" w:color="auto" w:fill="auto"/>
            <w:vAlign w:val="center"/>
          </w:tcPr>
          <w:p w14:paraId="4F70888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耳前</w:t>
            </w:r>
          </w:p>
        </w:tc>
        <w:tc>
          <w:tcPr>
            <w:tcW w:w="3112" w:type="dxa"/>
            <w:shd w:val="clear" w:color="auto" w:fill="auto"/>
            <w:vAlign w:val="center"/>
          </w:tcPr>
          <w:p w14:paraId="2B322CDC" w14:textId="77777777" w:rsidR="00FB113A" w:rsidRDefault="000C6B93">
            <w:pPr>
              <w:pStyle w:val="afffffffffa"/>
              <w:rPr>
                <w:rFonts w:hAnsi="宋体" w:hint="eastAsia"/>
                <w:szCs w:val="18"/>
              </w:rPr>
            </w:pPr>
            <w:r>
              <w:rPr>
                <w:rFonts w:hAnsi="宋体" w:hint="eastAsia"/>
                <w:szCs w:val="18"/>
              </w:rPr>
              <w:t>—</w:t>
            </w:r>
          </w:p>
        </w:tc>
      </w:tr>
      <w:tr w:rsidR="00FB113A" w14:paraId="27CC6A27" w14:textId="77777777">
        <w:tc>
          <w:tcPr>
            <w:tcW w:w="3110" w:type="dxa"/>
            <w:shd w:val="clear" w:color="auto" w:fill="auto"/>
            <w:vAlign w:val="center"/>
          </w:tcPr>
          <w:p w14:paraId="0F87B118" w14:textId="77777777" w:rsidR="00FB113A" w:rsidRDefault="000C6B93">
            <w:pPr>
              <w:pStyle w:val="afffffffffa"/>
              <w:rPr>
                <w:rFonts w:hAnsi="宋体" w:cs="宋体" w:hint="eastAsia"/>
                <w:szCs w:val="18"/>
              </w:rPr>
            </w:pPr>
            <w:r>
              <w:rPr>
                <w:rFonts w:hAnsi="宋体" w:cs="宋体" w:hint="eastAsia"/>
                <w:szCs w:val="18"/>
              </w:rPr>
              <w:t>14</w:t>
            </w:r>
          </w:p>
        </w:tc>
        <w:tc>
          <w:tcPr>
            <w:tcW w:w="3112" w:type="dxa"/>
            <w:shd w:val="clear" w:color="auto" w:fill="auto"/>
            <w:vAlign w:val="center"/>
          </w:tcPr>
          <w:p w14:paraId="63A1A37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耳背</w:t>
            </w:r>
          </w:p>
        </w:tc>
        <w:tc>
          <w:tcPr>
            <w:tcW w:w="3112" w:type="dxa"/>
            <w:shd w:val="clear" w:color="auto" w:fill="auto"/>
            <w:vAlign w:val="center"/>
          </w:tcPr>
          <w:p w14:paraId="4B08B31E" w14:textId="77777777" w:rsidR="00FB113A" w:rsidRDefault="000C6B93">
            <w:pPr>
              <w:pStyle w:val="afffffffffa"/>
              <w:rPr>
                <w:rFonts w:hAnsi="宋体" w:hint="eastAsia"/>
                <w:szCs w:val="18"/>
              </w:rPr>
            </w:pPr>
            <w:r>
              <w:rPr>
                <w:rFonts w:hAnsi="宋体" w:hint="eastAsia"/>
                <w:szCs w:val="18"/>
              </w:rPr>
              <w:t>—</w:t>
            </w:r>
          </w:p>
        </w:tc>
      </w:tr>
      <w:tr w:rsidR="00FB113A" w14:paraId="0028735E" w14:textId="77777777">
        <w:tc>
          <w:tcPr>
            <w:tcW w:w="3110" w:type="dxa"/>
            <w:shd w:val="clear" w:color="auto" w:fill="auto"/>
            <w:vAlign w:val="center"/>
          </w:tcPr>
          <w:p w14:paraId="6811355B" w14:textId="77777777" w:rsidR="00FB113A" w:rsidRDefault="000C6B93">
            <w:pPr>
              <w:pStyle w:val="afffffffffa"/>
              <w:rPr>
                <w:rFonts w:hAnsi="宋体" w:cs="宋体" w:hint="eastAsia"/>
                <w:szCs w:val="18"/>
              </w:rPr>
            </w:pPr>
            <w:r>
              <w:rPr>
                <w:rFonts w:hAnsi="宋体" w:cs="宋体" w:hint="eastAsia"/>
                <w:szCs w:val="18"/>
              </w:rPr>
              <w:t>15</w:t>
            </w:r>
          </w:p>
        </w:tc>
        <w:tc>
          <w:tcPr>
            <w:tcW w:w="3112" w:type="dxa"/>
            <w:shd w:val="clear" w:color="auto" w:fill="auto"/>
            <w:vAlign w:val="center"/>
          </w:tcPr>
          <w:p w14:paraId="7738C0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耳后</w:t>
            </w:r>
          </w:p>
        </w:tc>
        <w:tc>
          <w:tcPr>
            <w:tcW w:w="3112" w:type="dxa"/>
            <w:shd w:val="clear" w:color="auto" w:fill="auto"/>
            <w:vAlign w:val="center"/>
          </w:tcPr>
          <w:p w14:paraId="572D4E7A" w14:textId="77777777" w:rsidR="00FB113A" w:rsidRDefault="000C6B93">
            <w:pPr>
              <w:pStyle w:val="afffffffffa"/>
              <w:rPr>
                <w:rFonts w:hAnsi="宋体" w:hint="eastAsia"/>
                <w:szCs w:val="18"/>
              </w:rPr>
            </w:pPr>
            <w:r>
              <w:rPr>
                <w:rFonts w:hAnsi="宋体" w:hint="eastAsia"/>
                <w:szCs w:val="18"/>
              </w:rPr>
              <w:t>—</w:t>
            </w:r>
          </w:p>
        </w:tc>
      </w:tr>
      <w:tr w:rsidR="00FB113A" w14:paraId="5548F6B9" w14:textId="77777777">
        <w:tc>
          <w:tcPr>
            <w:tcW w:w="3110" w:type="dxa"/>
            <w:shd w:val="clear" w:color="auto" w:fill="auto"/>
            <w:vAlign w:val="center"/>
          </w:tcPr>
          <w:p w14:paraId="2ADE96D8" w14:textId="77777777" w:rsidR="00FB113A" w:rsidRDefault="000C6B93">
            <w:pPr>
              <w:pStyle w:val="afffffffffa"/>
              <w:rPr>
                <w:rFonts w:hAnsi="宋体" w:cs="宋体" w:hint="eastAsia"/>
                <w:szCs w:val="18"/>
              </w:rPr>
            </w:pPr>
            <w:r>
              <w:rPr>
                <w:rFonts w:hAnsi="宋体" w:cs="宋体" w:hint="eastAsia"/>
                <w:szCs w:val="18"/>
              </w:rPr>
              <w:t>16</w:t>
            </w:r>
          </w:p>
        </w:tc>
        <w:tc>
          <w:tcPr>
            <w:tcW w:w="3112" w:type="dxa"/>
            <w:shd w:val="clear" w:color="auto" w:fill="auto"/>
            <w:vAlign w:val="center"/>
          </w:tcPr>
          <w:p w14:paraId="384DB1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腋下</w:t>
            </w:r>
          </w:p>
        </w:tc>
        <w:tc>
          <w:tcPr>
            <w:tcW w:w="3112" w:type="dxa"/>
            <w:shd w:val="clear" w:color="auto" w:fill="auto"/>
            <w:vAlign w:val="center"/>
          </w:tcPr>
          <w:p w14:paraId="178E9DD0" w14:textId="77777777" w:rsidR="00FB113A" w:rsidRDefault="000C6B93">
            <w:pPr>
              <w:pStyle w:val="afffffffffa"/>
              <w:rPr>
                <w:rFonts w:hAnsi="宋体" w:hint="eastAsia"/>
                <w:szCs w:val="18"/>
              </w:rPr>
            </w:pPr>
            <w:r>
              <w:rPr>
                <w:rFonts w:hAnsi="宋体" w:hint="eastAsia"/>
                <w:szCs w:val="18"/>
              </w:rPr>
              <w:t>—</w:t>
            </w:r>
          </w:p>
        </w:tc>
      </w:tr>
      <w:tr w:rsidR="00FB113A" w14:paraId="1F9D890F" w14:textId="77777777">
        <w:tc>
          <w:tcPr>
            <w:tcW w:w="3110" w:type="dxa"/>
            <w:shd w:val="clear" w:color="auto" w:fill="auto"/>
            <w:vAlign w:val="center"/>
          </w:tcPr>
          <w:p w14:paraId="6B2DFFF4" w14:textId="77777777" w:rsidR="00FB113A" w:rsidRDefault="000C6B93">
            <w:pPr>
              <w:pStyle w:val="afffffffffa"/>
              <w:rPr>
                <w:rFonts w:hAnsi="宋体" w:cs="宋体" w:hint="eastAsia"/>
                <w:szCs w:val="18"/>
              </w:rPr>
            </w:pPr>
            <w:r>
              <w:rPr>
                <w:rFonts w:hAnsi="宋体" w:cs="宋体" w:hint="eastAsia"/>
                <w:szCs w:val="18"/>
              </w:rPr>
              <w:t>17</w:t>
            </w:r>
          </w:p>
        </w:tc>
        <w:tc>
          <w:tcPr>
            <w:tcW w:w="3112" w:type="dxa"/>
            <w:shd w:val="clear" w:color="auto" w:fill="auto"/>
            <w:vAlign w:val="center"/>
          </w:tcPr>
          <w:p w14:paraId="5EC1314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上肢</w:t>
            </w:r>
          </w:p>
        </w:tc>
        <w:tc>
          <w:tcPr>
            <w:tcW w:w="3112" w:type="dxa"/>
            <w:shd w:val="clear" w:color="auto" w:fill="auto"/>
            <w:vAlign w:val="center"/>
          </w:tcPr>
          <w:p w14:paraId="348CFB9D" w14:textId="77777777" w:rsidR="00FB113A" w:rsidRDefault="000C6B93">
            <w:pPr>
              <w:pStyle w:val="afffffffffa"/>
              <w:rPr>
                <w:rFonts w:hAnsi="宋体" w:hint="eastAsia"/>
                <w:szCs w:val="18"/>
              </w:rPr>
            </w:pPr>
            <w:r>
              <w:rPr>
                <w:rFonts w:hAnsi="宋体" w:hint="eastAsia"/>
                <w:szCs w:val="18"/>
              </w:rPr>
              <w:t>—</w:t>
            </w:r>
          </w:p>
        </w:tc>
      </w:tr>
      <w:tr w:rsidR="00FB113A" w14:paraId="65B315BC" w14:textId="77777777">
        <w:tc>
          <w:tcPr>
            <w:tcW w:w="3110" w:type="dxa"/>
            <w:shd w:val="clear" w:color="auto" w:fill="auto"/>
            <w:vAlign w:val="center"/>
          </w:tcPr>
          <w:p w14:paraId="799FC1D0" w14:textId="77777777" w:rsidR="00FB113A" w:rsidRDefault="000C6B93">
            <w:pPr>
              <w:pStyle w:val="afffffffffa"/>
              <w:rPr>
                <w:rFonts w:hAnsi="宋体" w:cs="宋体" w:hint="eastAsia"/>
                <w:szCs w:val="18"/>
              </w:rPr>
            </w:pPr>
            <w:r>
              <w:rPr>
                <w:rFonts w:hAnsi="宋体" w:cs="宋体" w:hint="eastAsia"/>
                <w:szCs w:val="18"/>
              </w:rPr>
              <w:t>18</w:t>
            </w:r>
          </w:p>
        </w:tc>
        <w:tc>
          <w:tcPr>
            <w:tcW w:w="3112" w:type="dxa"/>
            <w:shd w:val="clear" w:color="auto" w:fill="auto"/>
            <w:vAlign w:val="center"/>
          </w:tcPr>
          <w:p w14:paraId="00DB3F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上臂</w:t>
            </w:r>
          </w:p>
        </w:tc>
        <w:tc>
          <w:tcPr>
            <w:tcW w:w="3112" w:type="dxa"/>
            <w:shd w:val="clear" w:color="auto" w:fill="auto"/>
            <w:vAlign w:val="center"/>
          </w:tcPr>
          <w:p w14:paraId="762788AC" w14:textId="77777777" w:rsidR="00FB113A" w:rsidRDefault="000C6B93">
            <w:pPr>
              <w:pStyle w:val="afffffffffa"/>
              <w:rPr>
                <w:rFonts w:hAnsi="宋体" w:hint="eastAsia"/>
                <w:szCs w:val="18"/>
              </w:rPr>
            </w:pPr>
            <w:r>
              <w:rPr>
                <w:rFonts w:hAnsi="宋体" w:hint="eastAsia"/>
                <w:szCs w:val="18"/>
              </w:rPr>
              <w:t>—</w:t>
            </w:r>
          </w:p>
        </w:tc>
      </w:tr>
      <w:tr w:rsidR="00FB113A" w14:paraId="4A1655BC" w14:textId="77777777">
        <w:tc>
          <w:tcPr>
            <w:tcW w:w="3110" w:type="dxa"/>
            <w:shd w:val="clear" w:color="auto" w:fill="auto"/>
            <w:vAlign w:val="center"/>
          </w:tcPr>
          <w:p w14:paraId="2255BE37" w14:textId="77777777" w:rsidR="00FB113A" w:rsidRDefault="000C6B93">
            <w:pPr>
              <w:pStyle w:val="afffffffffa"/>
              <w:rPr>
                <w:rFonts w:hAnsi="宋体" w:cs="宋体" w:hint="eastAsia"/>
                <w:szCs w:val="18"/>
              </w:rPr>
            </w:pPr>
            <w:r>
              <w:rPr>
                <w:rFonts w:hAnsi="宋体" w:cs="宋体" w:hint="eastAsia"/>
                <w:szCs w:val="18"/>
              </w:rPr>
              <w:t>19</w:t>
            </w:r>
          </w:p>
        </w:tc>
        <w:tc>
          <w:tcPr>
            <w:tcW w:w="3112" w:type="dxa"/>
            <w:shd w:val="clear" w:color="auto" w:fill="auto"/>
            <w:vAlign w:val="center"/>
          </w:tcPr>
          <w:p w14:paraId="4E6F138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前臂</w:t>
            </w:r>
          </w:p>
        </w:tc>
        <w:tc>
          <w:tcPr>
            <w:tcW w:w="3112" w:type="dxa"/>
            <w:shd w:val="clear" w:color="auto" w:fill="auto"/>
            <w:vAlign w:val="center"/>
          </w:tcPr>
          <w:p w14:paraId="164E04AE" w14:textId="77777777" w:rsidR="00FB113A" w:rsidRDefault="000C6B93">
            <w:pPr>
              <w:pStyle w:val="afffffffffa"/>
              <w:rPr>
                <w:rFonts w:hAnsi="宋体" w:hint="eastAsia"/>
                <w:szCs w:val="18"/>
              </w:rPr>
            </w:pPr>
            <w:r>
              <w:rPr>
                <w:rFonts w:hAnsi="宋体" w:hint="eastAsia"/>
                <w:szCs w:val="18"/>
              </w:rPr>
              <w:t>—</w:t>
            </w:r>
          </w:p>
        </w:tc>
      </w:tr>
      <w:tr w:rsidR="00FB113A" w14:paraId="14E6BC99" w14:textId="77777777">
        <w:tc>
          <w:tcPr>
            <w:tcW w:w="3110" w:type="dxa"/>
            <w:shd w:val="clear" w:color="auto" w:fill="auto"/>
            <w:vAlign w:val="center"/>
          </w:tcPr>
          <w:p w14:paraId="55E3F4EC" w14:textId="77777777" w:rsidR="00FB113A" w:rsidRDefault="000C6B93">
            <w:pPr>
              <w:pStyle w:val="afffffffffa"/>
              <w:rPr>
                <w:rFonts w:hAnsi="宋体" w:cs="宋体" w:hint="eastAsia"/>
                <w:szCs w:val="18"/>
              </w:rPr>
            </w:pPr>
            <w:r>
              <w:rPr>
                <w:rFonts w:hAnsi="宋体" w:cs="宋体" w:hint="eastAsia"/>
                <w:szCs w:val="18"/>
              </w:rPr>
              <w:t>20</w:t>
            </w:r>
          </w:p>
        </w:tc>
        <w:tc>
          <w:tcPr>
            <w:tcW w:w="3112" w:type="dxa"/>
            <w:shd w:val="clear" w:color="auto" w:fill="auto"/>
            <w:vAlign w:val="center"/>
          </w:tcPr>
          <w:p w14:paraId="2537E3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肘窝</w:t>
            </w:r>
          </w:p>
        </w:tc>
        <w:tc>
          <w:tcPr>
            <w:tcW w:w="3112" w:type="dxa"/>
            <w:shd w:val="clear" w:color="auto" w:fill="auto"/>
            <w:vAlign w:val="center"/>
          </w:tcPr>
          <w:p w14:paraId="6C22FA3C" w14:textId="77777777" w:rsidR="00FB113A" w:rsidRDefault="000C6B93">
            <w:pPr>
              <w:pStyle w:val="afffffffffa"/>
              <w:rPr>
                <w:rFonts w:hAnsi="宋体" w:hint="eastAsia"/>
                <w:szCs w:val="18"/>
              </w:rPr>
            </w:pPr>
            <w:r>
              <w:rPr>
                <w:rFonts w:hAnsi="宋体" w:hint="eastAsia"/>
                <w:szCs w:val="18"/>
              </w:rPr>
              <w:t>—</w:t>
            </w:r>
          </w:p>
        </w:tc>
      </w:tr>
    </w:tbl>
    <w:p w14:paraId="34CE831A"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263" w:name="_Toc5401"/>
      <w:r w:rsidRPr="007D1DDE">
        <w:rPr>
          <w:rFonts w:ascii="黑体" w:eastAsia="黑体" w:hAnsi="黑体" w:hint="eastAsia"/>
        </w:rPr>
        <w:t>表B.2  麻风病部位代码表</w:t>
      </w:r>
      <w:r w:rsidRPr="007D1DDE">
        <w:rPr>
          <w:rFonts w:hAnsi="宋体" w:hint="eastAsia"/>
        </w:rPr>
        <w:t>（续）</w:t>
      </w:r>
    </w:p>
    <w:tbl>
      <w:tblPr>
        <w:tblStyle w:val="affff6"/>
        <w:tblW w:w="0" w:type="auto"/>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414C2645" w14:textId="77777777" w:rsidTr="006C6E2B">
        <w:trPr>
          <w:tblHeader/>
        </w:trPr>
        <w:tc>
          <w:tcPr>
            <w:tcW w:w="3110" w:type="dxa"/>
            <w:tcBorders>
              <w:top w:val="single" w:sz="8" w:space="0" w:color="auto"/>
              <w:bottom w:val="single" w:sz="8" w:space="0" w:color="auto"/>
            </w:tcBorders>
            <w:shd w:val="clear" w:color="auto" w:fill="auto"/>
            <w:vAlign w:val="center"/>
          </w:tcPr>
          <w:p w14:paraId="71883FE1" w14:textId="77777777" w:rsidR="007D1DDE" w:rsidRDefault="007D1DDE" w:rsidP="006C6E2B">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130786DD" w14:textId="77777777" w:rsidR="007D1DDE" w:rsidRDefault="007D1DDE" w:rsidP="006C6E2B">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2CD83F6" w14:textId="77777777" w:rsidR="007D1DDE" w:rsidRDefault="007D1DDE" w:rsidP="006C6E2B">
            <w:pPr>
              <w:pStyle w:val="afffffffffa"/>
              <w:rPr>
                <w:rFonts w:hAnsi="宋体" w:hint="eastAsia"/>
                <w:szCs w:val="18"/>
              </w:rPr>
            </w:pPr>
            <w:r>
              <w:rPr>
                <w:rFonts w:hAnsi="宋体" w:hint="eastAsia"/>
                <w:szCs w:val="18"/>
              </w:rPr>
              <w:t>说明</w:t>
            </w:r>
          </w:p>
        </w:tc>
      </w:tr>
      <w:tr w:rsidR="007D1DDE" w14:paraId="4E75ADE5" w14:textId="77777777" w:rsidTr="006C6E2B">
        <w:tc>
          <w:tcPr>
            <w:tcW w:w="3110" w:type="dxa"/>
            <w:shd w:val="clear" w:color="auto" w:fill="auto"/>
            <w:vAlign w:val="center"/>
          </w:tcPr>
          <w:p w14:paraId="28154ED4" w14:textId="77777777" w:rsidR="007D1DDE" w:rsidRDefault="007D1DDE" w:rsidP="006C6E2B">
            <w:pPr>
              <w:pStyle w:val="afffffffffa"/>
              <w:rPr>
                <w:rFonts w:hAnsi="宋体" w:cs="宋体" w:hint="eastAsia"/>
                <w:szCs w:val="18"/>
              </w:rPr>
            </w:pPr>
            <w:r>
              <w:rPr>
                <w:rFonts w:hAnsi="宋体" w:cs="宋体" w:hint="eastAsia"/>
                <w:szCs w:val="18"/>
              </w:rPr>
              <w:t>21</w:t>
            </w:r>
          </w:p>
        </w:tc>
        <w:tc>
          <w:tcPr>
            <w:tcW w:w="3112" w:type="dxa"/>
            <w:shd w:val="clear" w:color="auto" w:fill="auto"/>
            <w:vAlign w:val="center"/>
          </w:tcPr>
          <w:p w14:paraId="547DE9D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下肢</w:t>
            </w:r>
          </w:p>
        </w:tc>
        <w:tc>
          <w:tcPr>
            <w:tcW w:w="3112" w:type="dxa"/>
            <w:shd w:val="clear" w:color="auto" w:fill="auto"/>
            <w:vAlign w:val="center"/>
          </w:tcPr>
          <w:p w14:paraId="7D80BA3D" w14:textId="77777777" w:rsidR="007D1DDE" w:rsidRDefault="007D1DDE" w:rsidP="006C6E2B">
            <w:pPr>
              <w:pStyle w:val="afffffffffa"/>
              <w:rPr>
                <w:rFonts w:hAnsi="宋体" w:hint="eastAsia"/>
                <w:szCs w:val="18"/>
              </w:rPr>
            </w:pPr>
            <w:r>
              <w:rPr>
                <w:rFonts w:hAnsi="宋体" w:hint="eastAsia"/>
                <w:szCs w:val="18"/>
              </w:rPr>
              <w:t>—</w:t>
            </w:r>
          </w:p>
        </w:tc>
      </w:tr>
      <w:tr w:rsidR="007D1DDE" w14:paraId="56872B55" w14:textId="77777777" w:rsidTr="006C6E2B">
        <w:tc>
          <w:tcPr>
            <w:tcW w:w="3110" w:type="dxa"/>
            <w:shd w:val="clear" w:color="auto" w:fill="auto"/>
            <w:vAlign w:val="center"/>
          </w:tcPr>
          <w:p w14:paraId="139D0E39" w14:textId="77777777" w:rsidR="007D1DDE" w:rsidRDefault="007D1DDE" w:rsidP="006C6E2B">
            <w:pPr>
              <w:pStyle w:val="afffffffffa"/>
              <w:rPr>
                <w:rFonts w:hAnsi="宋体" w:cs="宋体" w:hint="eastAsia"/>
                <w:szCs w:val="18"/>
              </w:rPr>
            </w:pPr>
            <w:r>
              <w:rPr>
                <w:rFonts w:hAnsi="宋体" w:cs="宋体" w:hint="eastAsia"/>
                <w:szCs w:val="18"/>
              </w:rPr>
              <w:t>22</w:t>
            </w:r>
          </w:p>
        </w:tc>
        <w:tc>
          <w:tcPr>
            <w:tcW w:w="3112" w:type="dxa"/>
            <w:shd w:val="clear" w:color="auto" w:fill="auto"/>
            <w:vAlign w:val="center"/>
          </w:tcPr>
          <w:p w14:paraId="0B3766F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手掌</w:t>
            </w:r>
          </w:p>
        </w:tc>
        <w:tc>
          <w:tcPr>
            <w:tcW w:w="3112" w:type="dxa"/>
            <w:shd w:val="clear" w:color="auto" w:fill="auto"/>
            <w:vAlign w:val="center"/>
          </w:tcPr>
          <w:p w14:paraId="6776E048" w14:textId="77777777" w:rsidR="007D1DDE" w:rsidRDefault="007D1DDE" w:rsidP="006C6E2B">
            <w:pPr>
              <w:pStyle w:val="afffffffffa"/>
              <w:rPr>
                <w:rFonts w:hAnsi="宋体" w:hint="eastAsia"/>
                <w:szCs w:val="18"/>
              </w:rPr>
            </w:pPr>
            <w:r>
              <w:rPr>
                <w:rFonts w:hAnsi="宋体" w:hint="eastAsia"/>
                <w:szCs w:val="18"/>
              </w:rPr>
              <w:t>—</w:t>
            </w:r>
          </w:p>
        </w:tc>
      </w:tr>
      <w:tr w:rsidR="007D1DDE" w14:paraId="1663D79B" w14:textId="77777777" w:rsidTr="006C6E2B">
        <w:tc>
          <w:tcPr>
            <w:tcW w:w="3110" w:type="dxa"/>
            <w:shd w:val="clear" w:color="auto" w:fill="auto"/>
            <w:vAlign w:val="center"/>
          </w:tcPr>
          <w:p w14:paraId="1A963B6A" w14:textId="77777777" w:rsidR="007D1DDE" w:rsidRDefault="007D1DDE" w:rsidP="006C6E2B">
            <w:pPr>
              <w:pStyle w:val="afffffffffa"/>
              <w:rPr>
                <w:rFonts w:hAnsi="宋体" w:cs="宋体" w:hint="eastAsia"/>
                <w:szCs w:val="18"/>
              </w:rPr>
            </w:pPr>
            <w:r>
              <w:rPr>
                <w:rFonts w:hAnsi="宋体" w:cs="宋体" w:hint="eastAsia"/>
                <w:szCs w:val="18"/>
              </w:rPr>
              <w:t>23</w:t>
            </w:r>
          </w:p>
        </w:tc>
        <w:tc>
          <w:tcPr>
            <w:tcW w:w="3112" w:type="dxa"/>
            <w:shd w:val="clear" w:color="auto" w:fill="auto"/>
            <w:vAlign w:val="center"/>
          </w:tcPr>
          <w:p w14:paraId="10721BB1"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手背</w:t>
            </w:r>
          </w:p>
        </w:tc>
        <w:tc>
          <w:tcPr>
            <w:tcW w:w="3112" w:type="dxa"/>
            <w:shd w:val="clear" w:color="auto" w:fill="auto"/>
            <w:vAlign w:val="center"/>
          </w:tcPr>
          <w:p w14:paraId="049D0209" w14:textId="77777777" w:rsidR="007D1DDE" w:rsidRDefault="007D1DDE" w:rsidP="006C6E2B">
            <w:pPr>
              <w:pStyle w:val="afffffffffa"/>
              <w:rPr>
                <w:rFonts w:hAnsi="宋体" w:hint="eastAsia"/>
                <w:szCs w:val="18"/>
              </w:rPr>
            </w:pPr>
            <w:r>
              <w:rPr>
                <w:rFonts w:hAnsi="宋体" w:hint="eastAsia"/>
                <w:szCs w:val="18"/>
              </w:rPr>
              <w:t>—</w:t>
            </w:r>
          </w:p>
        </w:tc>
      </w:tr>
      <w:tr w:rsidR="007D1DDE" w14:paraId="7F7DB3A7" w14:textId="77777777" w:rsidTr="006C6E2B">
        <w:tc>
          <w:tcPr>
            <w:tcW w:w="3110" w:type="dxa"/>
            <w:shd w:val="clear" w:color="auto" w:fill="auto"/>
            <w:vAlign w:val="center"/>
          </w:tcPr>
          <w:p w14:paraId="0F5321F7" w14:textId="77777777" w:rsidR="007D1DDE" w:rsidRDefault="007D1DDE" w:rsidP="006C6E2B">
            <w:pPr>
              <w:pStyle w:val="afffffffffa"/>
              <w:rPr>
                <w:rFonts w:hAnsi="宋体" w:cs="宋体" w:hint="eastAsia"/>
                <w:szCs w:val="18"/>
              </w:rPr>
            </w:pPr>
            <w:r>
              <w:rPr>
                <w:rFonts w:hAnsi="宋体" w:cs="宋体" w:hint="eastAsia"/>
                <w:szCs w:val="18"/>
              </w:rPr>
              <w:t>24</w:t>
            </w:r>
          </w:p>
        </w:tc>
        <w:tc>
          <w:tcPr>
            <w:tcW w:w="3112" w:type="dxa"/>
            <w:shd w:val="clear" w:color="auto" w:fill="auto"/>
            <w:vAlign w:val="center"/>
          </w:tcPr>
          <w:p w14:paraId="034AAD3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手指</w:t>
            </w:r>
          </w:p>
        </w:tc>
        <w:tc>
          <w:tcPr>
            <w:tcW w:w="3112" w:type="dxa"/>
            <w:shd w:val="clear" w:color="auto" w:fill="auto"/>
            <w:vAlign w:val="center"/>
          </w:tcPr>
          <w:p w14:paraId="62E4D2F4" w14:textId="77777777" w:rsidR="007D1DDE" w:rsidRDefault="007D1DDE" w:rsidP="006C6E2B">
            <w:pPr>
              <w:pStyle w:val="afffffffffa"/>
              <w:rPr>
                <w:rFonts w:hAnsi="宋体" w:hint="eastAsia"/>
                <w:szCs w:val="18"/>
              </w:rPr>
            </w:pPr>
            <w:r>
              <w:rPr>
                <w:rFonts w:hAnsi="宋体" w:hint="eastAsia"/>
                <w:szCs w:val="18"/>
              </w:rPr>
              <w:t>—</w:t>
            </w:r>
          </w:p>
        </w:tc>
      </w:tr>
      <w:tr w:rsidR="007D1DDE" w14:paraId="2699E517" w14:textId="77777777" w:rsidTr="006C6E2B">
        <w:tc>
          <w:tcPr>
            <w:tcW w:w="3110" w:type="dxa"/>
            <w:shd w:val="clear" w:color="auto" w:fill="auto"/>
            <w:vAlign w:val="center"/>
          </w:tcPr>
          <w:p w14:paraId="14621CC9" w14:textId="77777777" w:rsidR="007D1DDE" w:rsidRDefault="007D1DDE" w:rsidP="006C6E2B">
            <w:pPr>
              <w:pStyle w:val="afffffffffa"/>
              <w:rPr>
                <w:rFonts w:hAnsi="宋体" w:cs="宋体" w:hint="eastAsia"/>
                <w:szCs w:val="18"/>
              </w:rPr>
            </w:pPr>
            <w:r>
              <w:rPr>
                <w:rFonts w:hAnsi="宋体" w:cs="宋体" w:hint="eastAsia"/>
                <w:szCs w:val="18"/>
              </w:rPr>
              <w:t>25</w:t>
            </w:r>
          </w:p>
        </w:tc>
        <w:tc>
          <w:tcPr>
            <w:tcW w:w="3112" w:type="dxa"/>
            <w:shd w:val="clear" w:color="auto" w:fill="auto"/>
            <w:vAlign w:val="center"/>
          </w:tcPr>
          <w:p w14:paraId="12F6FC1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大腿</w:t>
            </w:r>
          </w:p>
        </w:tc>
        <w:tc>
          <w:tcPr>
            <w:tcW w:w="3112" w:type="dxa"/>
            <w:shd w:val="clear" w:color="auto" w:fill="auto"/>
            <w:vAlign w:val="center"/>
          </w:tcPr>
          <w:p w14:paraId="283223F3" w14:textId="77777777" w:rsidR="007D1DDE" w:rsidRDefault="007D1DDE" w:rsidP="006C6E2B">
            <w:pPr>
              <w:pStyle w:val="afffffffffa"/>
              <w:rPr>
                <w:rFonts w:hAnsi="宋体" w:hint="eastAsia"/>
                <w:szCs w:val="18"/>
              </w:rPr>
            </w:pPr>
            <w:r>
              <w:rPr>
                <w:rFonts w:hAnsi="宋体" w:hint="eastAsia"/>
                <w:szCs w:val="18"/>
              </w:rPr>
              <w:t>—</w:t>
            </w:r>
          </w:p>
        </w:tc>
      </w:tr>
      <w:tr w:rsidR="007D1DDE" w14:paraId="3E1EED94" w14:textId="77777777" w:rsidTr="006C6E2B">
        <w:tc>
          <w:tcPr>
            <w:tcW w:w="3110" w:type="dxa"/>
            <w:shd w:val="clear" w:color="auto" w:fill="auto"/>
            <w:vAlign w:val="center"/>
          </w:tcPr>
          <w:p w14:paraId="78F66597" w14:textId="77777777" w:rsidR="007D1DDE" w:rsidRDefault="007D1DDE" w:rsidP="006C6E2B">
            <w:pPr>
              <w:pStyle w:val="afffffffffa"/>
              <w:rPr>
                <w:rFonts w:hAnsi="宋体" w:cs="宋体" w:hint="eastAsia"/>
                <w:szCs w:val="18"/>
              </w:rPr>
            </w:pPr>
            <w:r>
              <w:rPr>
                <w:rFonts w:hAnsi="宋体" w:cs="宋体" w:hint="eastAsia"/>
                <w:szCs w:val="18"/>
              </w:rPr>
              <w:t>26</w:t>
            </w:r>
          </w:p>
        </w:tc>
        <w:tc>
          <w:tcPr>
            <w:tcW w:w="3112" w:type="dxa"/>
            <w:shd w:val="clear" w:color="auto" w:fill="auto"/>
            <w:vAlign w:val="center"/>
          </w:tcPr>
          <w:p w14:paraId="1FA4419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小腿</w:t>
            </w:r>
          </w:p>
        </w:tc>
        <w:tc>
          <w:tcPr>
            <w:tcW w:w="3112" w:type="dxa"/>
            <w:shd w:val="clear" w:color="auto" w:fill="auto"/>
            <w:vAlign w:val="center"/>
          </w:tcPr>
          <w:p w14:paraId="7B7477A5" w14:textId="77777777" w:rsidR="007D1DDE" w:rsidRDefault="007D1DDE" w:rsidP="006C6E2B">
            <w:pPr>
              <w:pStyle w:val="afffffffffa"/>
              <w:rPr>
                <w:rFonts w:hAnsi="宋体" w:hint="eastAsia"/>
                <w:szCs w:val="18"/>
              </w:rPr>
            </w:pPr>
            <w:r>
              <w:rPr>
                <w:rFonts w:hAnsi="宋体" w:hint="eastAsia"/>
                <w:szCs w:val="18"/>
              </w:rPr>
              <w:t>—</w:t>
            </w:r>
          </w:p>
        </w:tc>
      </w:tr>
      <w:tr w:rsidR="007D1DDE" w14:paraId="647FFD0A" w14:textId="77777777" w:rsidTr="006C6E2B">
        <w:tc>
          <w:tcPr>
            <w:tcW w:w="3110" w:type="dxa"/>
            <w:shd w:val="clear" w:color="auto" w:fill="auto"/>
            <w:vAlign w:val="center"/>
          </w:tcPr>
          <w:p w14:paraId="438D0B53" w14:textId="77777777" w:rsidR="007D1DDE" w:rsidRDefault="007D1DDE" w:rsidP="006C6E2B">
            <w:pPr>
              <w:pStyle w:val="afffffffffa"/>
              <w:rPr>
                <w:rFonts w:hAnsi="宋体" w:cs="宋体" w:hint="eastAsia"/>
                <w:szCs w:val="18"/>
              </w:rPr>
            </w:pPr>
            <w:r>
              <w:rPr>
                <w:rFonts w:hAnsi="宋体" w:cs="宋体" w:hint="eastAsia"/>
                <w:szCs w:val="18"/>
              </w:rPr>
              <w:t>27</w:t>
            </w:r>
          </w:p>
        </w:tc>
        <w:tc>
          <w:tcPr>
            <w:tcW w:w="3112" w:type="dxa"/>
            <w:shd w:val="clear" w:color="auto" w:fill="auto"/>
            <w:vAlign w:val="center"/>
          </w:tcPr>
          <w:p w14:paraId="14F850B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胫前</w:t>
            </w:r>
          </w:p>
        </w:tc>
        <w:tc>
          <w:tcPr>
            <w:tcW w:w="3112" w:type="dxa"/>
            <w:shd w:val="clear" w:color="auto" w:fill="auto"/>
            <w:vAlign w:val="center"/>
          </w:tcPr>
          <w:p w14:paraId="153D1CA1" w14:textId="77777777" w:rsidR="007D1DDE" w:rsidRDefault="007D1DDE" w:rsidP="006C6E2B">
            <w:pPr>
              <w:pStyle w:val="afffffffffa"/>
              <w:rPr>
                <w:rFonts w:hAnsi="宋体" w:hint="eastAsia"/>
                <w:szCs w:val="18"/>
              </w:rPr>
            </w:pPr>
            <w:r>
              <w:rPr>
                <w:rFonts w:hAnsi="宋体" w:hint="eastAsia"/>
                <w:szCs w:val="18"/>
              </w:rPr>
              <w:t>—</w:t>
            </w:r>
          </w:p>
        </w:tc>
      </w:tr>
      <w:tr w:rsidR="007D1DDE" w14:paraId="4CAFD8F5" w14:textId="77777777" w:rsidTr="006C6E2B">
        <w:tc>
          <w:tcPr>
            <w:tcW w:w="3110" w:type="dxa"/>
            <w:shd w:val="clear" w:color="auto" w:fill="auto"/>
            <w:vAlign w:val="center"/>
          </w:tcPr>
          <w:p w14:paraId="1D1B5D73" w14:textId="77777777" w:rsidR="007D1DDE" w:rsidRDefault="007D1DDE" w:rsidP="006C6E2B">
            <w:pPr>
              <w:pStyle w:val="afffffffffa"/>
              <w:rPr>
                <w:rFonts w:hAnsi="宋体" w:cs="宋体" w:hint="eastAsia"/>
                <w:szCs w:val="18"/>
              </w:rPr>
            </w:pPr>
            <w:r>
              <w:rPr>
                <w:rFonts w:hAnsi="宋体" w:cs="宋体" w:hint="eastAsia"/>
                <w:szCs w:val="18"/>
              </w:rPr>
              <w:t>28</w:t>
            </w:r>
          </w:p>
        </w:tc>
        <w:tc>
          <w:tcPr>
            <w:tcW w:w="3112" w:type="dxa"/>
            <w:shd w:val="clear" w:color="auto" w:fill="auto"/>
            <w:vAlign w:val="center"/>
          </w:tcPr>
          <w:p w14:paraId="3DDCBF1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膝窝</w:t>
            </w:r>
          </w:p>
        </w:tc>
        <w:tc>
          <w:tcPr>
            <w:tcW w:w="3112" w:type="dxa"/>
            <w:shd w:val="clear" w:color="auto" w:fill="auto"/>
            <w:vAlign w:val="center"/>
          </w:tcPr>
          <w:p w14:paraId="589AFB84" w14:textId="77777777" w:rsidR="007D1DDE" w:rsidRDefault="007D1DDE" w:rsidP="006C6E2B">
            <w:pPr>
              <w:pStyle w:val="afffffffffa"/>
              <w:rPr>
                <w:rFonts w:hAnsi="宋体" w:hint="eastAsia"/>
                <w:szCs w:val="18"/>
              </w:rPr>
            </w:pPr>
            <w:r>
              <w:rPr>
                <w:rFonts w:hAnsi="宋体" w:hint="eastAsia"/>
                <w:szCs w:val="18"/>
              </w:rPr>
              <w:t>—</w:t>
            </w:r>
          </w:p>
        </w:tc>
      </w:tr>
      <w:tr w:rsidR="007D1DDE" w14:paraId="523B24A6" w14:textId="77777777" w:rsidTr="006C6E2B">
        <w:tc>
          <w:tcPr>
            <w:tcW w:w="3110" w:type="dxa"/>
            <w:shd w:val="clear" w:color="auto" w:fill="auto"/>
            <w:vAlign w:val="center"/>
          </w:tcPr>
          <w:p w14:paraId="11231F53" w14:textId="77777777" w:rsidR="007D1DDE" w:rsidRDefault="007D1DDE" w:rsidP="006C6E2B">
            <w:pPr>
              <w:pStyle w:val="afffffffffa"/>
              <w:rPr>
                <w:rFonts w:hAnsi="宋体" w:cs="宋体" w:hint="eastAsia"/>
                <w:szCs w:val="18"/>
              </w:rPr>
            </w:pPr>
            <w:r>
              <w:rPr>
                <w:rFonts w:hAnsi="宋体" w:cs="宋体" w:hint="eastAsia"/>
                <w:szCs w:val="18"/>
              </w:rPr>
              <w:t>29</w:t>
            </w:r>
          </w:p>
        </w:tc>
        <w:tc>
          <w:tcPr>
            <w:tcW w:w="3112" w:type="dxa"/>
            <w:shd w:val="clear" w:color="auto" w:fill="auto"/>
            <w:vAlign w:val="center"/>
          </w:tcPr>
          <w:p w14:paraId="0B75715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足底</w:t>
            </w:r>
          </w:p>
        </w:tc>
        <w:tc>
          <w:tcPr>
            <w:tcW w:w="3112" w:type="dxa"/>
            <w:shd w:val="clear" w:color="auto" w:fill="auto"/>
            <w:vAlign w:val="center"/>
          </w:tcPr>
          <w:p w14:paraId="338A0DAB" w14:textId="77777777" w:rsidR="007D1DDE" w:rsidRDefault="007D1DDE" w:rsidP="006C6E2B">
            <w:pPr>
              <w:pStyle w:val="afffffffffa"/>
              <w:rPr>
                <w:rFonts w:hAnsi="宋体" w:hint="eastAsia"/>
                <w:szCs w:val="18"/>
              </w:rPr>
            </w:pPr>
            <w:r>
              <w:rPr>
                <w:rFonts w:hAnsi="宋体" w:hint="eastAsia"/>
                <w:szCs w:val="18"/>
              </w:rPr>
              <w:t>—</w:t>
            </w:r>
          </w:p>
        </w:tc>
      </w:tr>
      <w:tr w:rsidR="007D1DDE" w14:paraId="0BE9340F" w14:textId="77777777" w:rsidTr="006C6E2B">
        <w:tc>
          <w:tcPr>
            <w:tcW w:w="3110" w:type="dxa"/>
            <w:shd w:val="clear" w:color="auto" w:fill="auto"/>
            <w:vAlign w:val="center"/>
          </w:tcPr>
          <w:p w14:paraId="41F9D1BE" w14:textId="77777777" w:rsidR="007D1DDE" w:rsidRDefault="007D1DDE" w:rsidP="006C6E2B">
            <w:pPr>
              <w:pStyle w:val="afffffffffa"/>
              <w:rPr>
                <w:rFonts w:hAnsi="宋体" w:cs="宋体" w:hint="eastAsia"/>
                <w:szCs w:val="18"/>
              </w:rPr>
            </w:pPr>
            <w:r>
              <w:rPr>
                <w:rFonts w:hAnsi="宋体" w:cs="宋体" w:hint="eastAsia"/>
                <w:szCs w:val="18"/>
              </w:rPr>
              <w:t>30</w:t>
            </w:r>
          </w:p>
        </w:tc>
        <w:tc>
          <w:tcPr>
            <w:tcW w:w="3112" w:type="dxa"/>
            <w:shd w:val="clear" w:color="auto" w:fill="auto"/>
            <w:vAlign w:val="center"/>
          </w:tcPr>
          <w:p w14:paraId="27F02CE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足背</w:t>
            </w:r>
          </w:p>
        </w:tc>
        <w:tc>
          <w:tcPr>
            <w:tcW w:w="3112" w:type="dxa"/>
            <w:shd w:val="clear" w:color="auto" w:fill="auto"/>
            <w:vAlign w:val="center"/>
          </w:tcPr>
          <w:p w14:paraId="43F793AD" w14:textId="77777777" w:rsidR="007D1DDE" w:rsidRDefault="007D1DDE" w:rsidP="006C6E2B">
            <w:pPr>
              <w:pStyle w:val="afffffffffa"/>
              <w:rPr>
                <w:rFonts w:hAnsi="宋体" w:hint="eastAsia"/>
                <w:szCs w:val="18"/>
              </w:rPr>
            </w:pPr>
            <w:r>
              <w:rPr>
                <w:rFonts w:hAnsi="宋体" w:hint="eastAsia"/>
                <w:szCs w:val="18"/>
              </w:rPr>
              <w:t>—</w:t>
            </w:r>
          </w:p>
        </w:tc>
      </w:tr>
      <w:tr w:rsidR="007D1DDE" w14:paraId="6C7BEDD3" w14:textId="77777777" w:rsidTr="006C6E2B">
        <w:tc>
          <w:tcPr>
            <w:tcW w:w="3110" w:type="dxa"/>
            <w:shd w:val="clear" w:color="auto" w:fill="auto"/>
            <w:vAlign w:val="center"/>
          </w:tcPr>
          <w:p w14:paraId="0C7EDF9F" w14:textId="77777777" w:rsidR="007D1DDE" w:rsidRDefault="007D1DDE" w:rsidP="006C6E2B">
            <w:pPr>
              <w:pStyle w:val="afffffffffa"/>
              <w:rPr>
                <w:rFonts w:hAnsi="宋体" w:cs="宋体" w:hint="eastAsia"/>
                <w:szCs w:val="18"/>
              </w:rPr>
            </w:pPr>
            <w:r>
              <w:rPr>
                <w:rFonts w:hAnsi="宋体" w:cs="宋体" w:hint="eastAsia"/>
                <w:szCs w:val="18"/>
              </w:rPr>
              <w:t>31</w:t>
            </w:r>
          </w:p>
        </w:tc>
        <w:tc>
          <w:tcPr>
            <w:tcW w:w="3112" w:type="dxa"/>
            <w:shd w:val="clear" w:color="auto" w:fill="auto"/>
            <w:vAlign w:val="center"/>
          </w:tcPr>
          <w:p w14:paraId="7A5584C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躯干</w:t>
            </w:r>
          </w:p>
        </w:tc>
        <w:tc>
          <w:tcPr>
            <w:tcW w:w="3112" w:type="dxa"/>
            <w:shd w:val="clear" w:color="auto" w:fill="auto"/>
            <w:vAlign w:val="center"/>
          </w:tcPr>
          <w:p w14:paraId="3DD34146" w14:textId="77777777" w:rsidR="007D1DDE" w:rsidRDefault="007D1DDE" w:rsidP="006C6E2B">
            <w:pPr>
              <w:pStyle w:val="afffffffffa"/>
              <w:rPr>
                <w:rFonts w:hAnsi="宋体" w:hint="eastAsia"/>
                <w:szCs w:val="18"/>
              </w:rPr>
            </w:pPr>
            <w:r>
              <w:rPr>
                <w:rFonts w:hAnsi="宋体" w:hint="eastAsia"/>
                <w:szCs w:val="18"/>
              </w:rPr>
              <w:t>—</w:t>
            </w:r>
          </w:p>
        </w:tc>
      </w:tr>
      <w:tr w:rsidR="007D1DDE" w14:paraId="79E6244B" w14:textId="77777777" w:rsidTr="006C6E2B">
        <w:tc>
          <w:tcPr>
            <w:tcW w:w="3110" w:type="dxa"/>
            <w:shd w:val="clear" w:color="auto" w:fill="auto"/>
            <w:vAlign w:val="center"/>
          </w:tcPr>
          <w:p w14:paraId="695F97DC" w14:textId="77777777" w:rsidR="007D1DDE" w:rsidRDefault="007D1DDE" w:rsidP="006C6E2B">
            <w:pPr>
              <w:pStyle w:val="afffffffffa"/>
              <w:rPr>
                <w:rFonts w:hAnsi="宋体" w:cs="宋体" w:hint="eastAsia"/>
                <w:szCs w:val="18"/>
              </w:rPr>
            </w:pPr>
            <w:r>
              <w:rPr>
                <w:rFonts w:hAnsi="宋体" w:cs="宋体" w:hint="eastAsia"/>
                <w:szCs w:val="18"/>
              </w:rPr>
              <w:t>32</w:t>
            </w:r>
          </w:p>
        </w:tc>
        <w:tc>
          <w:tcPr>
            <w:tcW w:w="3112" w:type="dxa"/>
            <w:shd w:val="clear" w:color="auto" w:fill="auto"/>
            <w:vAlign w:val="center"/>
          </w:tcPr>
          <w:p w14:paraId="1351B57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颈</w:t>
            </w:r>
          </w:p>
        </w:tc>
        <w:tc>
          <w:tcPr>
            <w:tcW w:w="3112" w:type="dxa"/>
            <w:shd w:val="clear" w:color="auto" w:fill="auto"/>
            <w:vAlign w:val="center"/>
          </w:tcPr>
          <w:p w14:paraId="40AAF783" w14:textId="77777777" w:rsidR="007D1DDE" w:rsidRDefault="007D1DDE" w:rsidP="006C6E2B">
            <w:pPr>
              <w:pStyle w:val="afffffffffa"/>
              <w:rPr>
                <w:rFonts w:hAnsi="宋体" w:hint="eastAsia"/>
                <w:szCs w:val="18"/>
              </w:rPr>
            </w:pPr>
            <w:r>
              <w:rPr>
                <w:rFonts w:hAnsi="宋体" w:hint="eastAsia"/>
                <w:szCs w:val="18"/>
              </w:rPr>
              <w:t>—</w:t>
            </w:r>
          </w:p>
        </w:tc>
      </w:tr>
      <w:tr w:rsidR="007D1DDE" w14:paraId="55E16934" w14:textId="77777777" w:rsidTr="006C6E2B">
        <w:tc>
          <w:tcPr>
            <w:tcW w:w="3110" w:type="dxa"/>
            <w:shd w:val="clear" w:color="auto" w:fill="auto"/>
            <w:vAlign w:val="center"/>
          </w:tcPr>
          <w:p w14:paraId="0D0B4AEF" w14:textId="77777777" w:rsidR="007D1DDE" w:rsidRDefault="007D1DDE" w:rsidP="006C6E2B">
            <w:pPr>
              <w:pStyle w:val="afffffffffa"/>
              <w:rPr>
                <w:rFonts w:hAnsi="宋体" w:cs="宋体" w:hint="eastAsia"/>
                <w:szCs w:val="18"/>
              </w:rPr>
            </w:pPr>
            <w:r>
              <w:rPr>
                <w:rFonts w:hAnsi="宋体" w:cs="宋体" w:hint="eastAsia"/>
                <w:szCs w:val="18"/>
              </w:rPr>
              <w:t>33</w:t>
            </w:r>
          </w:p>
        </w:tc>
        <w:tc>
          <w:tcPr>
            <w:tcW w:w="3112" w:type="dxa"/>
            <w:shd w:val="clear" w:color="auto" w:fill="auto"/>
            <w:vAlign w:val="center"/>
          </w:tcPr>
          <w:p w14:paraId="054665B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胸前</w:t>
            </w:r>
          </w:p>
        </w:tc>
        <w:tc>
          <w:tcPr>
            <w:tcW w:w="3112" w:type="dxa"/>
            <w:shd w:val="clear" w:color="auto" w:fill="auto"/>
            <w:vAlign w:val="center"/>
          </w:tcPr>
          <w:p w14:paraId="78B86AAD" w14:textId="77777777" w:rsidR="007D1DDE" w:rsidRDefault="007D1DDE" w:rsidP="006C6E2B">
            <w:pPr>
              <w:pStyle w:val="afffffffffa"/>
              <w:rPr>
                <w:rFonts w:hAnsi="宋体" w:hint="eastAsia"/>
                <w:szCs w:val="18"/>
              </w:rPr>
            </w:pPr>
            <w:r>
              <w:rPr>
                <w:rFonts w:hAnsi="宋体" w:hint="eastAsia"/>
                <w:szCs w:val="18"/>
              </w:rPr>
              <w:t>—</w:t>
            </w:r>
          </w:p>
        </w:tc>
      </w:tr>
      <w:tr w:rsidR="007D1DDE" w14:paraId="0F78E4BC" w14:textId="77777777" w:rsidTr="006C6E2B">
        <w:tc>
          <w:tcPr>
            <w:tcW w:w="3110" w:type="dxa"/>
            <w:shd w:val="clear" w:color="auto" w:fill="auto"/>
            <w:vAlign w:val="center"/>
          </w:tcPr>
          <w:p w14:paraId="438DE18F" w14:textId="77777777" w:rsidR="007D1DDE" w:rsidRDefault="007D1DDE" w:rsidP="006C6E2B">
            <w:pPr>
              <w:pStyle w:val="afffffffffa"/>
              <w:rPr>
                <w:rFonts w:hAnsi="宋体" w:cs="宋体" w:hint="eastAsia"/>
                <w:szCs w:val="18"/>
              </w:rPr>
            </w:pPr>
            <w:r>
              <w:rPr>
                <w:rFonts w:hAnsi="宋体" w:cs="宋体" w:hint="eastAsia"/>
                <w:szCs w:val="18"/>
              </w:rPr>
              <w:t>34</w:t>
            </w:r>
          </w:p>
        </w:tc>
        <w:tc>
          <w:tcPr>
            <w:tcW w:w="3112" w:type="dxa"/>
            <w:shd w:val="clear" w:color="auto" w:fill="auto"/>
            <w:vAlign w:val="center"/>
          </w:tcPr>
          <w:p w14:paraId="3512F37B"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乳部</w:t>
            </w:r>
          </w:p>
        </w:tc>
        <w:tc>
          <w:tcPr>
            <w:tcW w:w="3112" w:type="dxa"/>
            <w:shd w:val="clear" w:color="auto" w:fill="auto"/>
            <w:vAlign w:val="center"/>
          </w:tcPr>
          <w:p w14:paraId="331388EE" w14:textId="77777777" w:rsidR="007D1DDE" w:rsidRDefault="007D1DDE" w:rsidP="006C6E2B">
            <w:pPr>
              <w:pStyle w:val="afffffffffa"/>
              <w:rPr>
                <w:rFonts w:hAnsi="宋体" w:hint="eastAsia"/>
                <w:szCs w:val="18"/>
              </w:rPr>
            </w:pPr>
            <w:r>
              <w:rPr>
                <w:rFonts w:hAnsi="宋体" w:hint="eastAsia"/>
                <w:szCs w:val="18"/>
              </w:rPr>
              <w:t>—</w:t>
            </w:r>
          </w:p>
        </w:tc>
      </w:tr>
      <w:tr w:rsidR="007D1DDE" w14:paraId="33CB3C4B" w14:textId="77777777" w:rsidTr="006C6E2B">
        <w:tc>
          <w:tcPr>
            <w:tcW w:w="3110" w:type="dxa"/>
            <w:shd w:val="clear" w:color="auto" w:fill="auto"/>
            <w:vAlign w:val="center"/>
          </w:tcPr>
          <w:p w14:paraId="2BEBC4B5" w14:textId="77777777" w:rsidR="007D1DDE" w:rsidRDefault="007D1DDE" w:rsidP="006C6E2B">
            <w:pPr>
              <w:pStyle w:val="afffffffffa"/>
              <w:rPr>
                <w:rFonts w:hAnsi="宋体" w:cs="宋体" w:hint="eastAsia"/>
                <w:szCs w:val="18"/>
              </w:rPr>
            </w:pPr>
            <w:r>
              <w:rPr>
                <w:rFonts w:hAnsi="宋体" w:cs="宋体" w:hint="eastAsia"/>
                <w:szCs w:val="18"/>
              </w:rPr>
              <w:t>35</w:t>
            </w:r>
          </w:p>
        </w:tc>
        <w:tc>
          <w:tcPr>
            <w:tcW w:w="3112" w:type="dxa"/>
            <w:shd w:val="clear" w:color="auto" w:fill="auto"/>
            <w:vAlign w:val="center"/>
          </w:tcPr>
          <w:p w14:paraId="0EE62761"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胸背部</w:t>
            </w:r>
          </w:p>
        </w:tc>
        <w:tc>
          <w:tcPr>
            <w:tcW w:w="3112" w:type="dxa"/>
            <w:shd w:val="clear" w:color="auto" w:fill="auto"/>
            <w:vAlign w:val="center"/>
          </w:tcPr>
          <w:p w14:paraId="2E815CA0" w14:textId="77777777" w:rsidR="007D1DDE" w:rsidRDefault="007D1DDE" w:rsidP="006C6E2B">
            <w:pPr>
              <w:pStyle w:val="afffffffffa"/>
              <w:rPr>
                <w:rFonts w:hAnsi="宋体" w:hint="eastAsia"/>
                <w:szCs w:val="18"/>
              </w:rPr>
            </w:pPr>
            <w:r>
              <w:rPr>
                <w:rFonts w:hAnsi="宋体" w:hint="eastAsia"/>
                <w:szCs w:val="18"/>
              </w:rPr>
              <w:t>—</w:t>
            </w:r>
          </w:p>
        </w:tc>
      </w:tr>
      <w:tr w:rsidR="007D1DDE" w14:paraId="0D96AF59" w14:textId="77777777" w:rsidTr="006C6E2B">
        <w:tc>
          <w:tcPr>
            <w:tcW w:w="3110" w:type="dxa"/>
            <w:shd w:val="clear" w:color="auto" w:fill="auto"/>
            <w:vAlign w:val="center"/>
          </w:tcPr>
          <w:p w14:paraId="16D4DEBE" w14:textId="77777777" w:rsidR="007D1DDE" w:rsidRDefault="007D1DDE" w:rsidP="006C6E2B">
            <w:pPr>
              <w:pStyle w:val="afffffffffa"/>
              <w:rPr>
                <w:rFonts w:hAnsi="宋体" w:cs="宋体" w:hint="eastAsia"/>
                <w:szCs w:val="18"/>
              </w:rPr>
            </w:pPr>
            <w:r>
              <w:rPr>
                <w:rFonts w:hAnsi="宋体" w:cs="宋体" w:hint="eastAsia"/>
                <w:szCs w:val="18"/>
              </w:rPr>
              <w:t>36</w:t>
            </w:r>
          </w:p>
        </w:tc>
        <w:tc>
          <w:tcPr>
            <w:tcW w:w="3112" w:type="dxa"/>
            <w:shd w:val="clear" w:color="auto" w:fill="auto"/>
            <w:vAlign w:val="center"/>
          </w:tcPr>
          <w:p w14:paraId="7F71DC2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腋部</w:t>
            </w:r>
          </w:p>
        </w:tc>
        <w:tc>
          <w:tcPr>
            <w:tcW w:w="3112" w:type="dxa"/>
            <w:shd w:val="clear" w:color="auto" w:fill="auto"/>
            <w:vAlign w:val="center"/>
          </w:tcPr>
          <w:p w14:paraId="4E18197D" w14:textId="77777777" w:rsidR="007D1DDE" w:rsidRDefault="007D1DDE" w:rsidP="006C6E2B">
            <w:pPr>
              <w:pStyle w:val="afffffffffa"/>
              <w:rPr>
                <w:rFonts w:hAnsi="宋体" w:hint="eastAsia"/>
                <w:szCs w:val="18"/>
              </w:rPr>
            </w:pPr>
            <w:r>
              <w:rPr>
                <w:rFonts w:hAnsi="宋体" w:hint="eastAsia"/>
                <w:szCs w:val="18"/>
              </w:rPr>
              <w:t>—</w:t>
            </w:r>
          </w:p>
        </w:tc>
      </w:tr>
      <w:tr w:rsidR="007D1DDE" w14:paraId="018E420B" w14:textId="77777777" w:rsidTr="006C6E2B">
        <w:tc>
          <w:tcPr>
            <w:tcW w:w="3110" w:type="dxa"/>
            <w:shd w:val="clear" w:color="auto" w:fill="auto"/>
            <w:vAlign w:val="center"/>
          </w:tcPr>
          <w:p w14:paraId="68D1A220" w14:textId="77777777" w:rsidR="007D1DDE" w:rsidRDefault="007D1DDE" w:rsidP="006C6E2B">
            <w:pPr>
              <w:pStyle w:val="afffffffffa"/>
              <w:rPr>
                <w:rFonts w:hAnsi="宋体" w:cs="宋体" w:hint="eastAsia"/>
                <w:szCs w:val="18"/>
              </w:rPr>
            </w:pPr>
            <w:r>
              <w:rPr>
                <w:rFonts w:hAnsi="宋体" w:cs="宋体" w:hint="eastAsia"/>
                <w:szCs w:val="18"/>
              </w:rPr>
              <w:t>37</w:t>
            </w:r>
          </w:p>
        </w:tc>
        <w:tc>
          <w:tcPr>
            <w:tcW w:w="3112" w:type="dxa"/>
            <w:shd w:val="clear" w:color="auto" w:fill="auto"/>
            <w:vAlign w:val="center"/>
          </w:tcPr>
          <w:p w14:paraId="4D4599B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腹部</w:t>
            </w:r>
          </w:p>
        </w:tc>
        <w:tc>
          <w:tcPr>
            <w:tcW w:w="3112" w:type="dxa"/>
            <w:shd w:val="clear" w:color="auto" w:fill="auto"/>
            <w:vAlign w:val="center"/>
          </w:tcPr>
          <w:p w14:paraId="0225DCA4" w14:textId="77777777" w:rsidR="007D1DDE" w:rsidRDefault="007D1DDE" w:rsidP="006C6E2B">
            <w:pPr>
              <w:pStyle w:val="afffffffffa"/>
              <w:rPr>
                <w:rFonts w:hAnsi="宋体" w:hint="eastAsia"/>
                <w:szCs w:val="18"/>
              </w:rPr>
            </w:pPr>
            <w:r>
              <w:rPr>
                <w:rFonts w:hAnsi="宋体" w:hint="eastAsia"/>
                <w:szCs w:val="18"/>
              </w:rPr>
              <w:t>—</w:t>
            </w:r>
          </w:p>
        </w:tc>
      </w:tr>
      <w:tr w:rsidR="007D1DDE" w14:paraId="3833208E" w14:textId="77777777" w:rsidTr="006C6E2B">
        <w:tc>
          <w:tcPr>
            <w:tcW w:w="3110" w:type="dxa"/>
            <w:shd w:val="clear" w:color="auto" w:fill="auto"/>
            <w:vAlign w:val="center"/>
          </w:tcPr>
          <w:p w14:paraId="498857E5" w14:textId="77777777" w:rsidR="007D1DDE" w:rsidRDefault="007D1DDE" w:rsidP="006C6E2B">
            <w:pPr>
              <w:pStyle w:val="afffffffffa"/>
              <w:rPr>
                <w:rFonts w:hAnsi="宋体" w:cs="宋体" w:hint="eastAsia"/>
                <w:szCs w:val="18"/>
              </w:rPr>
            </w:pPr>
            <w:r>
              <w:rPr>
                <w:rFonts w:hAnsi="宋体" w:cs="宋体" w:hint="eastAsia"/>
                <w:szCs w:val="18"/>
              </w:rPr>
              <w:t>38</w:t>
            </w:r>
          </w:p>
        </w:tc>
        <w:tc>
          <w:tcPr>
            <w:tcW w:w="3112" w:type="dxa"/>
            <w:shd w:val="clear" w:color="auto" w:fill="auto"/>
            <w:vAlign w:val="center"/>
          </w:tcPr>
          <w:p w14:paraId="0EA0CA0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腹股沟</w:t>
            </w:r>
          </w:p>
        </w:tc>
        <w:tc>
          <w:tcPr>
            <w:tcW w:w="3112" w:type="dxa"/>
            <w:shd w:val="clear" w:color="auto" w:fill="auto"/>
            <w:vAlign w:val="center"/>
          </w:tcPr>
          <w:p w14:paraId="49721241" w14:textId="77777777" w:rsidR="007D1DDE" w:rsidRDefault="007D1DDE" w:rsidP="006C6E2B">
            <w:pPr>
              <w:pStyle w:val="afffffffffa"/>
              <w:rPr>
                <w:rFonts w:hAnsi="宋体" w:hint="eastAsia"/>
                <w:szCs w:val="18"/>
              </w:rPr>
            </w:pPr>
            <w:r>
              <w:rPr>
                <w:rFonts w:hAnsi="宋体" w:hint="eastAsia"/>
                <w:szCs w:val="18"/>
              </w:rPr>
              <w:t>—</w:t>
            </w:r>
          </w:p>
        </w:tc>
      </w:tr>
      <w:tr w:rsidR="007D1DDE" w14:paraId="0D7E31FA" w14:textId="77777777" w:rsidTr="006C6E2B">
        <w:tc>
          <w:tcPr>
            <w:tcW w:w="3110" w:type="dxa"/>
            <w:shd w:val="clear" w:color="auto" w:fill="auto"/>
            <w:vAlign w:val="center"/>
          </w:tcPr>
          <w:p w14:paraId="1C74B25E" w14:textId="77777777" w:rsidR="007D1DDE" w:rsidRDefault="007D1DDE" w:rsidP="006C6E2B">
            <w:pPr>
              <w:pStyle w:val="afffffffffa"/>
              <w:rPr>
                <w:rFonts w:hAnsi="宋体" w:cs="宋体" w:hint="eastAsia"/>
                <w:szCs w:val="18"/>
              </w:rPr>
            </w:pPr>
            <w:r>
              <w:rPr>
                <w:rFonts w:hAnsi="宋体" w:cs="宋体" w:hint="eastAsia"/>
                <w:szCs w:val="18"/>
              </w:rPr>
              <w:t>39</w:t>
            </w:r>
          </w:p>
        </w:tc>
        <w:tc>
          <w:tcPr>
            <w:tcW w:w="3112" w:type="dxa"/>
            <w:shd w:val="clear" w:color="auto" w:fill="auto"/>
            <w:vAlign w:val="center"/>
          </w:tcPr>
          <w:p w14:paraId="43EB7E4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脐周</w:t>
            </w:r>
          </w:p>
        </w:tc>
        <w:tc>
          <w:tcPr>
            <w:tcW w:w="3112" w:type="dxa"/>
            <w:shd w:val="clear" w:color="auto" w:fill="auto"/>
            <w:vAlign w:val="center"/>
          </w:tcPr>
          <w:p w14:paraId="3C57C06F" w14:textId="77777777" w:rsidR="007D1DDE" w:rsidRDefault="007D1DDE" w:rsidP="006C6E2B">
            <w:pPr>
              <w:pStyle w:val="afffffffffa"/>
              <w:rPr>
                <w:rFonts w:hAnsi="宋体" w:hint="eastAsia"/>
                <w:szCs w:val="18"/>
              </w:rPr>
            </w:pPr>
            <w:r>
              <w:rPr>
                <w:rFonts w:hAnsi="宋体" w:hint="eastAsia"/>
                <w:szCs w:val="18"/>
              </w:rPr>
              <w:t>—</w:t>
            </w:r>
          </w:p>
        </w:tc>
      </w:tr>
      <w:tr w:rsidR="007D1DDE" w14:paraId="7365E8CD" w14:textId="77777777" w:rsidTr="006C6E2B">
        <w:tc>
          <w:tcPr>
            <w:tcW w:w="3110" w:type="dxa"/>
            <w:shd w:val="clear" w:color="auto" w:fill="auto"/>
            <w:vAlign w:val="center"/>
          </w:tcPr>
          <w:p w14:paraId="3D4FFA85" w14:textId="77777777" w:rsidR="007D1DDE" w:rsidRDefault="007D1DDE" w:rsidP="006C6E2B">
            <w:pPr>
              <w:pStyle w:val="afffffffffa"/>
              <w:rPr>
                <w:rFonts w:hAnsi="宋体" w:cs="宋体" w:hint="eastAsia"/>
                <w:szCs w:val="18"/>
              </w:rPr>
            </w:pPr>
            <w:r>
              <w:rPr>
                <w:rFonts w:hAnsi="宋体" w:cs="宋体" w:hint="eastAsia"/>
                <w:szCs w:val="18"/>
              </w:rPr>
              <w:t>40</w:t>
            </w:r>
          </w:p>
        </w:tc>
        <w:tc>
          <w:tcPr>
            <w:tcW w:w="3112" w:type="dxa"/>
            <w:shd w:val="clear" w:color="auto" w:fill="auto"/>
            <w:vAlign w:val="center"/>
          </w:tcPr>
          <w:p w14:paraId="404A8AB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小腹</w:t>
            </w:r>
          </w:p>
        </w:tc>
        <w:tc>
          <w:tcPr>
            <w:tcW w:w="3112" w:type="dxa"/>
            <w:shd w:val="clear" w:color="auto" w:fill="auto"/>
            <w:vAlign w:val="center"/>
          </w:tcPr>
          <w:p w14:paraId="06B89CD9" w14:textId="77777777" w:rsidR="007D1DDE" w:rsidRDefault="007D1DDE" w:rsidP="006C6E2B">
            <w:pPr>
              <w:pStyle w:val="afffffffffa"/>
              <w:rPr>
                <w:rFonts w:hAnsi="宋体" w:hint="eastAsia"/>
                <w:szCs w:val="18"/>
              </w:rPr>
            </w:pPr>
            <w:r>
              <w:rPr>
                <w:rFonts w:hAnsi="宋体" w:hint="eastAsia"/>
                <w:szCs w:val="18"/>
              </w:rPr>
              <w:t>—</w:t>
            </w:r>
          </w:p>
        </w:tc>
      </w:tr>
      <w:tr w:rsidR="007D1DDE" w14:paraId="58FECA1D" w14:textId="77777777" w:rsidTr="006C6E2B">
        <w:tc>
          <w:tcPr>
            <w:tcW w:w="3110" w:type="dxa"/>
            <w:shd w:val="clear" w:color="auto" w:fill="auto"/>
            <w:vAlign w:val="center"/>
          </w:tcPr>
          <w:p w14:paraId="27A0F49D" w14:textId="77777777" w:rsidR="007D1DDE" w:rsidRDefault="007D1DDE" w:rsidP="006C6E2B">
            <w:pPr>
              <w:pStyle w:val="afffffffffa"/>
              <w:rPr>
                <w:rFonts w:hAnsi="宋体" w:cs="宋体" w:hint="eastAsia"/>
                <w:szCs w:val="18"/>
              </w:rPr>
            </w:pPr>
            <w:r>
              <w:rPr>
                <w:rFonts w:hAnsi="宋体" w:cs="宋体" w:hint="eastAsia"/>
                <w:szCs w:val="18"/>
              </w:rPr>
              <w:t>41</w:t>
            </w:r>
          </w:p>
        </w:tc>
        <w:tc>
          <w:tcPr>
            <w:tcW w:w="3112" w:type="dxa"/>
            <w:shd w:val="clear" w:color="auto" w:fill="auto"/>
            <w:vAlign w:val="center"/>
          </w:tcPr>
          <w:p w14:paraId="64D4F37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腹背部</w:t>
            </w:r>
          </w:p>
        </w:tc>
        <w:tc>
          <w:tcPr>
            <w:tcW w:w="3112" w:type="dxa"/>
            <w:shd w:val="clear" w:color="auto" w:fill="auto"/>
            <w:vAlign w:val="center"/>
          </w:tcPr>
          <w:p w14:paraId="588DF50D" w14:textId="77777777" w:rsidR="007D1DDE" w:rsidRDefault="007D1DDE" w:rsidP="006C6E2B">
            <w:pPr>
              <w:pStyle w:val="afffffffffa"/>
              <w:rPr>
                <w:rFonts w:hAnsi="宋体" w:hint="eastAsia"/>
                <w:szCs w:val="18"/>
              </w:rPr>
            </w:pPr>
            <w:r>
              <w:rPr>
                <w:rFonts w:hAnsi="宋体" w:hint="eastAsia"/>
                <w:szCs w:val="18"/>
              </w:rPr>
              <w:t>—</w:t>
            </w:r>
          </w:p>
        </w:tc>
      </w:tr>
      <w:tr w:rsidR="007D1DDE" w14:paraId="16285E4A" w14:textId="77777777" w:rsidTr="006C6E2B">
        <w:tc>
          <w:tcPr>
            <w:tcW w:w="3110" w:type="dxa"/>
            <w:shd w:val="clear" w:color="auto" w:fill="auto"/>
            <w:vAlign w:val="center"/>
          </w:tcPr>
          <w:p w14:paraId="419CA4EF" w14:textId="77777777" w:rsidR="007D1DDE" w:rsidRDefault="007D1DDE" w:rsidP="006C6E2B">
            <w:pPr>
              <w:pStyle w:val="afffffffffa"/>
              <w:rPr>
                <w:rFonts w:hAnsi="宋体" w:cs="宋体" w:hint="eastAsia"/>
                <w:szCs w:val="18"/>
              </w:rPr>
            </w:pPr>
            <w:r>
              <w:rPr>
                <w:rFonts w:hAnsi="宋体" w:cs="宋体" w:hint="eastAsia"/>
                <w:szCs w:val="18"/>
              </w:rPr>
              <w:t>42</w:t>
            </w:r>
          </w:p>
        </w:tc>
        <w:tc>
          <w:tcPr>
            <w:tcW w:w="3112" w:type="dxa"/>
            <w:shd w:val="clear" w:color="auto" w:fill="auto"/>
            <w:vAlign w:val="center"/>
          </w:tcPr>
          <w:p w14:paraId="31703BF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臀部</w:t>
            </w:r>
          </w:p>
        </w:tc>
        <w:tc>
          <w:tcPr>
            <w:tcW w:w="3112" w:type="dxa"/>
            <w:shd w:val="clear" w:color="auto" w:fill="auto"/>
            <w:vAlign w:val="center"/>
          </w:tcPr>
          <w:p w14:paraId="39B95616" w14:textId="77777777" w:rsidR="007D1DDE" w:rsidRDefault="007D1DDE" w:rsidP="006C6E2B">
            <w:pPr>
              <w:pStyle w:val="afffffffffa"/>
              <w:rPr>
                <w:rFonts w:hAnsi="宋体" w:hint="eastAsia"/>
                <w:szCs w:val="18"/>
              </w:rPr>
            </w:pPr>
            <w:r>
              <w:rPr>
                <w:rFonts w:hAnsi="宋体" w:hint="eastAsia"/>
                <w:szCs w:val="18"/>
              </w:rPr>
              <w:t>—</w:t>
            </w:r>
          </w:p>
        </w:tc>
      </w:tr>
      <w:tr w:rsidR="007D1DDE" w14:paraId="6A1A4149" w14:textId="77777777" w:rsidTr="006C6E2B">
        <w:tc>
          <w:tcPr>
            <w:tcW w:w="3110" w:type="dxa"/>
            <w:shd w:val="clear" w:color="auto" w:fill="auto"/>
            <w:vAlign w:val="center"/>
          </w:tcPr>
          <w:p w14:paraId="25B5FD9F" w14:textId="77777777" w:rsidR="007D1DDE" w:rsidRDefault="007D1DDE" w:rsidP="006C6E2B">
            <w:pPr>
              <w:pStyle w:val="afffffffffa"/>
              <w:rPr>
                <w:rFonts w:hAnsi="宋体" w:cs="宋体" w:hint="eastAsia"/>
                <w:szCs w:val="18"/>
              </w:rPr>
            </w:pPr>
            <w:r>
              <w:rPr>
                <w:rFonts w:hAnsi="宋体" w:cs="宋体" w:hint="eastAsia"/>
                <w:szCs w:val="18"/>
              </w:rPr>
              <w:t>43</w:t>
            </w:r>
          </w:p>
        </w:tc>
        <w:tc>
          <w:tcPr>
            <w:tcW w:w="3112" w:type="dxa"/>
            <w:shd w:val="clear" w:color="auto" w:fill="auto"/>
            <w:vAlign w:val="center"/>
          </w:tcPr>
          <w:p w14:paraId="51CF943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生殖器</w:t>
            </w:r>
          </w:p>
        </w:tc>
        <w:tc>
          <w:tcPr>
            <w:tcW w:w="3112" w:type="dxa"/>
            <w:shd w:val="clear" w:color="auto" w:fill="auto"/>
            <w:vAlign w:val="center"/>
          </w:tcPr>
          <w:p w14:paraId="237567C2" w14:textId="77777777" w:rsidR="007D1DDE" w:rsidRDefault="007D1DDE" w:rsidP="006C6E2B">
            <w:pPr>
              <w:pStyle w:val="afffffffffa"/>
              <w:rPr>
                <w:rFonts w:hAnsi="宋体" w:hint="eastAsia"/>
                <w:szCs w:val="18"/>
              </w:rPr>
            </w:pPr>
            <w:r>
              <w:rPr>
                <w:rFonts w:hAnsi="宋体" w:hint="eastAsia"/>
                <w:szCs w:val="18"/>
              </w:rPr>
              <w:t>—</w:t>
            </w:r>
          </w:p>
        </w:tc>
      </w:tr>
      <w:tr w:rsidR="007D1DDE" w14:paraId="66DFD857" w14:textId="77777777" w:rsidTr="006C6E2B">
        <w:tc>
          <w:tcPr>
            <w:tcW w:w="3110" w:type="dxa"/>
            <w:shd w:val="clear" w:color="auto" w:fill="auto"/>
            <w:vAlign w:val="center"/>
          </w:tcPr>
          <w:p w14:paraId="0C47761F" w14:textId="77777777" w:rsidR="007D1DDE" w:rsidRDefault="007D1DDE" w:rsidP="006C6E2B">
            <w:pPr>
              <w:pStyle w:val="afffffffffa"/>
              <w:rPr>
                <w:rFonts w:hAnsi="宋体" w:cs="宋体" w:hint="eastAsia"/>
                <w:szCs w:val="18"/>
              </w:rPr>
            </w:pPr>
            <w:r>
              <w:rPr>
                <w:rFonts w:hAnsi="宋体" w:cs="宋体" w:hint="eastAsia"/>
                <w:szCs w:val="18"/>
              </w:rPr>
              <w:t>44</w:t>
            </w:r>
          </w:p>
        </w:tc>
        <w:tc>
          <w:tcPr>
            <w:tcW w:w="3112" w:type="dxa"/>
            <w:shd w:val="clear" w:color="auto" w:fill="auto"/>
            <w:vAlign w:val="center"/>
          </w:tcPr>
          <w:p w14:paraId="2C8B4C9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阴茎</w:t>
            </w:r>
          </w:p>
        </w:tc>
        <w:tc>
          <w:tcPr>
            <w:tcW w:w="3112" w:type="dxa"/>
            <w:shd w:val="clear" w:color="auto" w:fill="auto"/>
            <w:vAlign w:val="center"/>
          </w:tcPr>
          <w:p w14:paraId="77071C91" w14:textId="77777777" w:rsidR="007D1DDE" w:rsidRDefault="007D1DDE" w:rsidP="006C6E2B">
            <w:pPr>
              <w:pStyle w:val="afffffffffa"/>
              <w:rPr>
                <w:rFonts w:hAnsi="宋体" w:hint="eastAsia"/>
                <w:szCs w:val="18"/>
              </w:rPr>
            </w:pPr>
            <w:r>
              <w:rPr>
                <w:rFonts w:hAnsi="宋体" w:hint="eastAsia"/>
                <w:szCs w:val="18"/>
              </w:rPr>
              <w:t>—</w:t>
            </w:r>
          </w:p>
        </w:tc>
      </w:tr>
      <w:tr w:rsidR="007D1DDE" w14:paraId="150D6E16" w14:textId="77777777" w:rsidTr="006C6E2B">
        <w:tc>
          <w:tcPr>
            <w:tcW w:w="3110" w:type="dxa"/>
            <w:shd w:val="clear" w:color="auto" w:fill="auto"/>
            <w:vAlign w:val="center"/>
          </w:tcPr>
          <w:p w14:paraId="347B7093" w14:textId="77777777" w:rsidR="007D1DDE" w:rsidRDefault="007D1DDE" w:rsidP="006C6E2B">
            <w:pPr>
              <w:pStyle w:val="afffffffffa"/>
              <w:rPr>
                <w:rFonts w:hAnsi="宋体" w:cs="宋体" w:hint="eastAsia"/>
                <w:szCs w:val="18"/>
              </w:rPr>
            </w:pPr>
            <w:r>
              <w:rPr>
                <w:rFonts w:hAnsi="宋体" w:cs="宋体" w:hint="eastAsia"/>
                <w:szCs w:val="18"/>
              </w:rPr>
              <w:t>45</w:t>
            </w:r>
          </w:p>
        </w:tc>
        <w:tc>
          <w:tcPr>
            <w:tcW w:w="3112" w:type="dxa"/>
            <w:shd w:val="clear" w:color="auto" w:fill="auto"/>
            <w:vAlign w:val="center"/>
          </w:tcPr>
          <w:p w14:paraId="7E9A919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包皮</w:t>
            </w:r>
          </w:p>
        </w:tc>
        <w:tc>
          <w:tcPr>
            <w:tcW w:w="3112" w:type="dxa"/>
            <w:shd w:val="clear" w:color="auto" w:fill="auto"/>
            <w:vAlign w:val="center"/>
          </w:tcPr>
          <w:p w14:paraId="0AD1288D" w14:textId="77777777" w:rsidR="007D1DDE" w:rsidRDefault="007D1DDE" w:rsidP="006C6E2B">
            <w:pPr>
              <w:pStyle w:val="afffffffffa"/>
              <w:rPr>
                <w:rFonts w:hAnsi="宋体" w:hint="eastAsia"/>
                <w:szCs w:val="18"/>
              </w:rPr>
            </w:pPr>
            <w:r>
              <w:rPr>
                <w:rFonts w:hAnsi="宋体" w:hint="eastAsia"/>
                <w:szCs w:val="18"/>
              </w:rPr>
              <w:t>—</w:t>
            </w:r>
          </w:p>
        </w:tc>
      </w:tr>
      <w:tr w:rsidR="007D1DDE" w14:paraId="6A2C2F70" w14:textId="77777777" w:rsidTr="006C6E2B">
        <w:tc>
          <w:tcPr>
            <w:tcW w:w="3110" w:type="dxa"/>
            <w:shd w:val="clear" w:color="auto" w:fill="auto"/>
            <w:vAlign w:val="center"/>
          </w:tcPr>
          <w:p w14:paraId="3F44F2B2" w14:textId="77777777" w:rsidR="007D1DDE" w:rsidRDefault="007D1DDE" w:rsidP="006C6E2B">
            <w:pPr>
              <w:pStyle w:val="afffffffffa"/>
              <w:rPr>
                <w:rFonts w:hAnsi="宋体" w:cs="宋体" w:hint="eastAsia"/>
                <w:szCs w:val="18"/>
              </w:rPr>
            </w:pPr>
            <w:r>
              <w:rPr>
                <w:rFonts w:hAnsi="宋体" w:cs="宋体" w:hint="eastAsia"/>
                <w:szCs w:val="18"/>
              </w:rPr>
              <w:t>46</w:t>
            </w:r>
          </w:p>
        </w:tc>
        <w:tc>
          <w:tcPr>
            <w:tcW w:w="3112" w:type="dxa"/>
            <w:shd w:val="clear" w:color="auto" w:fill="auto"/>
            <w:vAlign w:val="center"/>
          </w:tcPr>
          <w:p w14:paraId="531F730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冠状沟</w:t>
            </w:r>
          </w:p>
        </w:tc>
        <w:tc>
          <w:tcPr>
            <w:tcW w:w="3112" w:type="dxa"/>
            <w:shd w:val="clear" w:color="auto" w:fill="auto"/>
            <w:vAlign w:val="center"/>
          </w:tcPr>
          <w:p w14:paraId="788D9223" w14:textId="77777777" w:rsidR="007D1DDE" w:rsidRDefault="007D1DDE" w:rsidP="006C6E2B">
            <w:pPr>
              <w:pStyle w:val="afffffffffa"/>
              <w:rPr>
                <w:rFonts w:hAnsi="宋体" w:hint="eastAsia"/>
                <w:szCs w:val="18"/>
              </w:rPr>
            </w:pPr>
            <w:r>
              <w:rPr>
                <w:rFonts w:hAnsi="宋体" w:hint="eastAsia"/>
                <w:szCs w:val="18"/>
              </w:rPr>
              <w:t>—</w:t>
            </w:r>
          </w:p>
        </w:tc>
      </w:tr>
      <w:tr w:rsidR="007D1DDE" w14:paraId="7060AA5F" w14:textId="77777777" w:rsidTr="006C6E2B">
        <w:tc>
          <w:tcPr>
            <w:tcW w:w="3110" w:type="dxa"/>
            <w:shd w:val="clear" w:color="auto" w:fill="auto"/>
            <w:vAlign w:val="center"/>
          </w:tcPr>
          <w:p w14:paraId="3C24DD17" w14:textId="77777777" w:rsidR="007D1DDE" w:rsidRDefault="007D1DDE" w:rsidP="006C6E2B">
            <w:pPr>
              <w:pStyle w:val="afffffffffa"/>
              <w:rPr>
                <w:rFonts w:hAnsi="宋体" w:cs="宋体" w:hint="eastAsia"/>
                <w:szCs w:val="18"/>
              </w:rPr>
            </w:pPr>
            <w:r>
              <w:rPr>
                <w:rFonts w:hAnsi="宋体" w:cs="宋体" w:hint="eastAsia"/>
                <w:szCs w:val="18"/>
              </w:rPr>
              <w:t>47</w:t>
            </w:r>
          </w:p>
        </w:tc>
        <w:tc>
          <w:tcPr>
            <w:tcW w:w="3112" w:type="dxa"/>
            <w:shd w:val="clear" w:color="auto" w:fill="auto"/>
            <w:vAlign w:val="center"/>
          </w:tcPr>
          <w:p w14:paraId="6D42896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阴囊</w:t>
            </w:r>
          </w:p>
        </w:tc>
        <w:tc>
          <w:tcPr>
            <w:tcW w:w="3112" w:type="dxa"/>
            <w:shd w:val="clear" w:color="auto" w:fill="auto"/>
            <w:vAlign w:val="center"/>
          </w:tcPr>
          <w:p w14:paraId="2C9F2524" w14:textId="77777777" w:rsidR="007D1DDE" w:rsidRDefault="007D1DDE" w:rsidP="006C6E2B">
            <w:pPr>
              <w:pStyle w:val="afffffffffa"/>
              <w:rPr>
                <w:rFonts w:hAnsi="宋体" w:hint="eastAsia"/>
                <w:szCs w:val="18"/>
              </w:rPr>
            </w:pPr>
            <w:r>
              <w:rPr>
                <w:rFonts w:hAnsi="宋体" w:hint="eastAsia"/>
                <w:szCs w:val="18"/>
              </w:rPr>
              <w:t>—</w:t>
            </w:r>
          </w:p>
        </w:tc>
      </w:tr>
      <w:tr w:rsidR="007D1DDE" w14:paraId="566D393F" w14:textId="77777777" w:rsidTr="006C6E2B">
        <w:tc>
          <w:tcPr>
            <w:tcW w:w="3110" w:type="dxa"/>
            <w:shd w:val="clear" w:color="auto" w:fill="auto"/>
            <w:vAlign w:val="center"/>
          </w:tcPr>
          <w:p w14:paraId="4774E59D" w14:textId="77777777" w:rsidR="007D1DDE" w:rsidRDefault="007D1DDE" w:rsidP="006C6E2B">
            <w:pPr>
              <w:pStyle w:val="afffffffffa"/>
              <w:rPr>
                <w:rFonts w:hAnsi="宋体" w:cs="宋体" w:hint="eastAsia"/>
                <w:szCs w:val="18"/>
              </w:rPr>
            </w:pPr>
            <w:r>
              <w:rPr>
                <w:rFonts w:hAnsi="宋体" w:cs="宋体" w:hint="eastAsia"/>
                <w:szCs w:val="18"/>
              </w:rPr>
              <w:t>48</w:t>
            </w:r>
          </w:p>
        </w:tc>
        <w:tc>
          <w:tcPr>
            <w:tcW w:w="3112" w:type="dxa"/>
            <w:shd w:val="clear" w:color="auto" w:fill="auto"/>
            <w:vAlign w:val="center"/>
          </w:tcPr>
          <w:p w14:paraId="6A998F7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会阴</w:t>
            </w:r>
          </w:p>
        </w:tc>
        <w:tc>
          <w:tcPr>
            <w:tcW w:w="3112" w:type="dxa"/>
            <w:shd w:val="clear" w:color="auto" w:fill="auto"/>
            <w:vAlign w:val="center"/>
          </w:tcPr>
          <w:p w14:paraId="20221430" w14:textId="77777777" w:rsidR="007D1DDE" w:rsidRDefault="007D1DDE" w:rsidP="006C6E2B">
            <w:pPr>
              <w:pStyle w:val="afffffffffa"/>
              <w:rPr>
                <w:rFonts w:hAnsi="宋体" w:hint="eastAsia"/>
                <w:szCs w:val="18"/>
              </w:rPr>
            </w:pPr>
            <w:r>
              <w:rPr>
                <w:rFonts w:hAnsi="宋体" w:hint="eastAsia"/>
                <w:szCs w:val="18"/>
              </w:rPr>
              <w:t>—</w:t>
            </w:r>
          </w:p>
        </w:tc>
      </w:tr>
      <w:tr w:rsidR="007D1DDE" w14:paraId="4220422E" w14:textId="77777777" w:rsidTr="006C6E2B">
        <w:tc>
          <w:tcPr>
            <w:tcW w:w="3110" w:type="dxa"/>
            <w:shd w:val="clear" w:color="auto" w:fill="auto"/>
            <w:vAlign w:val="center"/>
          </w:tcPr>
          <w:p w14:paraId="373A0E7D" w14:textId="77777777" w:rsidR="007D1DDE" w:rsidRDefault="007D1DDE" w:rsidP="006C6E2B">
            <w:pPr>
              <w:pStyle w:val="afffffffffa"/>
              <w:rPr>
                <w:rFonts w:hAnsi="宋体" w:cs="宋体" w:hint="eastAsia"/>
                <w:szCs w:val="18"/>
              </w:rPr>
            </w:pPr>
            <w:r>
              <w:rPr>
                <w:rFonts w:hAnsi="宋体" w:cs="宋体" w:hint="eastAsia"/>
                <w:szCs w:val="18"/>
              </w:rPr>
              <w:t>49</w:t>
            </w:r>
          </w:p>
        </w:tc>
        <w:tc>
          <w:tcPr>
            <w:tcW w:w="3112" w:type="dxa"/>
            <w:shd w:val="clear" w:color="auto" w:fill="auto"/>
            <w:vAlign w:val="center"/>
          </w:tcPr>
          <w:p w14:paraId="494A9AC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女阴</w:t>
            </w:r>
          </w:p>
        </w:tc>
        <w:tc>
          <w:tcPr>
            <w:tcW w:w="3112" w:type="dxa"/>
            <w:shd w:val="clear" w:color="auto" w:fill="auto"/>
            <w:vAlign w:val="center"/>
          </w:tcPr>
          <w:p w14:paraId="4E20245F" w14:textId="77777777" w:rsidR="007D1DDE" w:rsidRDefault="007D1DDE" w:rsidP="006C6E2B">
            <w:pPr>
              <w:pStyle w:val="afffffffffa"/>
              <w:rPr>
                <w:rFonts w:hAnsi="宋体" w:hint="eastAsia"/>
                <w:szCs w:val="18"/>
              </w:rPr>
            </w:pPr>
            <w:r>
              <w:rPr>
                <w:rFonts w:hAnsi="宋体" w:hint="eastAsia"/>
                <w:szCs w:val="18"/>
              </w:rPr>
              <w:t>—</w:t>
            </w:r>
          </w:p>
        </w:tc>
      </w:tr>
      <w:tr w:rsidR="007D1DDE" w14:paraId="31AC9F84" w14:textId="77777777" w:rsidTr="006C6E2B">
        <w:tc>
          <w:tcPr>
            <w:tcW w:w="3110" w:type="dxa"/>
            <w:shd w:val="clear" w:color="auto" w:fill="auto"/>
            <w:vAlign w:val="center"/>
          </w:tcPr>
          <w:p w14:paraId="6A97A73D" w14:textId="77777777" w:rsidR="007D1DDE" w:rsidRDefault="007D1DDE" w:rsidP="006C6E2B">
            <w:pPr>
              <w:pStyle w:val="afffffffffa"/>
              <w:rPr>
                <w:rFonts w:hAnsi="宋体" w:cs="宋体" w:hint="eastAsia"/>
                <w:szCs w:val="18"/>
              </w:rPr>
            </w:pPr>
            <w:r>
              <w:rPr>
                <w:rFonts w:hAnsi="宋体" w:cs="宋体" w:hint="eastAsia"/>
                <w:szCs w:val="18"/>
              </w:rPr>
              <w:t>50</w:t>
            </w:r>
          </w:p>
        </w:tc>
        <w:tc>
          <w:tcPr>
            <w:tcW w:w="3112" w:type="dxa"/>
            <w:shd w:val="clear" w:color="auto" w:fill="auto"/>
            <w:vAlign w:val="center"/>
          </w:tcPr>
          <w:p w14:paraId="56F7C8C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大小阴唇</w:t>
            </w:r>
          </w:p>
        </w:tc>
        <w:tc>
          <w:tcPr>
            <w:tcW w:w="3112" w:type="dxa"/>
            <w:shd w:val="clear" w:color="auto" w:fill="auto"/>
            <w:vAlign w:val="center"/>
          </w:tcPr>
          <w:p w14:paraId="7ADDFFD6" w14:textId="77777777" w:rsidR="007D1DDE" w:rsidRDefault="007D1DDE" w:rsidP="006C6E2B">
            <w:pPr>
              <w:pStyle w:val="afffffffffa"/>
              <w:rPr>
                <w:rFonts w:hAnsi="宋体" w:hint="eastAsia"/>
                <w:szCs w:val="18"/>
              </w:rPr>
            </w:pPr>
            <w:r>
              <w:rPr>
                <w:rFonts w:hAnsi="宋体" w:hint="eastAsia"/>
                <w:szCs w:val="18"/>
              </w:rPr>
              <w:t>—</w:t>
            </w:r>
          </w:p>
        </w:tc>
      </w:tr>
      <w:tr w:rsidR="007D1DDE" w14:paraId="0DFD1AF1" w14:textId="77777777" w:rsidTr="006C6E2B">
        <w:tc>
          <w:tcPr>
            <w:tcW w:w="3110" w:type="dxa"/>
            <w:shd w:val="clear" w:color="auto" w:fill="auto"/>
            <w:vAlign w:val="center"/>
          </w:tcPr>
          <w:p w14:paraId="46705EA6" w14:textId="77777777" w:rsidR="007D1DDE" w:rsidRDefault="007D1DDE" w:rsidP="006C6E2B">
            <w:pPr>
              <w:pStyle w:val="afffffffffa"/>
              <w:rPr>
                <w:rFonts w:hAnsi="宋体" w:cs="宋体" w:hint="eastAsia"/>
                <w:szCs w:val="18"/>
              </w:rPr>
            </w:pPr>
            <w:r>
              <w:rPr>
                <w:rFonts w:hAnsi="宋体" w:cs="宋体" w:hint="eastAsia"/>
                <w:szCs w:val="18"/>
              </w:rPr>
              <w:t>51</w:t>
            </w:r>
          </w:p>
        </w:tc>
        <w:tc>
          <w:tcPr>
            <w:tcW w:w="3112" w:type="dxa"/>
            <w:shd w:val="clear" w:color="auto" w:fill="auto"/>
            <w:vAlign w:val="center"/>
          </w:tcPr>
          <w:p w14:paraId="5FEBDC0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阴道口</w:t>
            </w:r>
          </w:p>
        </w:tc>
        <w:tc>
          <w:tcPr>
            <w:tcW w:w="3112" w:type="dxa"/>
            <w:shd w:val="clear" w:color="auto" w:fill="auto"/>
            <w:vAlign w:val="center"/>
          </w:tcPr>
          <w:p w14:paraId="7664A439" w14:textId="77777777" w:rsidR="007D1DDE" w:rsidRDefault="007D1DDE" w:rsidP="006C6E2B">
            <w:pPr>
              <w:pStyle w:val="afffffffffa"/>
              <w:rPr>
                <w:rFonts w:hAnsi="宋体" w:hint="eastAsia"/>
                <w:szCs w:val="18"/>
              </w:rPr>
            </w:pPr>
            <w:r>
              <w:rPr>
                <w:rFonts w:hAnsi="宋体" w:hint="eastAsia"/>
                <w:szCs w:val="18"/>
              </w:rPr>
              <w:t>—</w:t>
            </w:r>
          </w:p>
        </w:tc>
      </w:tr>
      <w:tr w:rsidR="007D1DDE" w14:paraId="345653D8" w14:textId="77777777" w:rsidTr="006C6E2B">
        <w:tc>
          <w:tcPr>
            <w:tcW w:w="3110" w:type="dxa"/>
            <w:shd w:val="clear" w:color="auto" w:fill="auto"/>
            <w:vAlign w:val="center"/>
          </w:tcPr>
          <w:p w14:paraId="41FF4952" w14:textId="77777777" w:rsidR="007D1DDE" w:rsidRDefault="007D1DDE" w:rsidP="006C6E2B">
            <w:pPr>
              <w:pStyle w:val="afffffffffa"/>
              <w:rPr>
                <w:rFonts w:hAnsi="宋体" w:cs="宋体" w:hint="eastAsia"/>
                <w:szCs w:val="18"/>
              </w:rPr>
            </w:pPr>
            <w:r>
              <w:rPr>
                <w:rFonts w:hAnsi="宋体" w:cs="宋体" w:hint="eastAsia"/>
                <w:szCs w:val="18"/>
              </w:rPr>
              <w:t>52</w:t>
            </w:r>
          </w:p>
        </w:tc>
        <w:tc>
          <w:tcPr>
            <w:tcW w:w="3112" w:type="dxa"/>
            <w:shd w:val="clear" w:color="auto" w:fill="auto"/>
            <w:vAlign w:val="center"/>
          </w:tcPr>
          <w:p w14:paraId="79ACAA5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肛门</w:t>
            </w:r>
          </w:p>
        </w:tc>
        <w:tc>
          <w:tcPr>
            <w:tcW w:w="3112" w:type="dxa"/>
            <w:shd w:val="clear" w:color="auto" w:fill="auto"/>
            <w:vAlign w:val="center"/>
          </w:tcPr>
          <w:p w14:paraId="7010172F" w14:textId="77777777" w:rsidR="007D1DDE" w:rsidRDefault="007D1DDE" w:rsidP="006C6E2B">
            <w:pPr>
              <w:pStyle w:val="afffffffffa"/>
              <w:rPr>
                <w:rFonts w:hAnsi="宋体" w:hint="eastAsia"/>
                <w:szCs w:val="18"/>
              </w:rPr>
            </w:pPr>
            <w:r>
              <w:rPr>
                <w:rFonts w:hAnsi="宋体" w:hint="eastAsia"/>
                <w:szCs w:val="18"/>
              </w:rPr>
              <w:t>—</w:t>
            </w:r>
          </w:p>
        </w:tc>
      </w:tr>
      <w:tr w:rsidR="007D1DDE" w14:paraId="5721BB2B" w14:textId="77777777" w:rsidTr="006C6E2B">
        <w:tc>
          <w:tcPr>
            <w:tcW w:w="3110" w:type="dxa"/>
            <w:shd w:val="clear" w:color="auto" w:fill="auto"/>
            <w:vAlign w:val="center"/>
          </w:tcPr>
          <w:p w14:paraId="6EDB635A" w14:textId="77777777" w:rsidR="007D1DDE" w:rsidRDefault="007D1DDE" w:rsidP="006C6E2B">
            <w:pPr>
              <w:pStyle w:val="afffffffffa"/>
              <w:rPr>
                <w:rFonts w:hAnsi="宋体" w:cs="宋体" w:hint="eastAsia"/>
                <w:szCs w:val="18"/>
              </w:rPr>
            </w:pPr>
            <w:r>
              <w:rPr>
                <w:rFonts w:hAnsi="宋体" w:cs="宋体" w:hint="eastAsia"/>
                <w:szCs w:val="18"/>
              </w:rPr>
              <w:t>53</w:t>
            </w:r>
          </w:p>
        </w:tc>
        <w:tc>
          <w:tcPr>
            <w:tcW w:w="3112" w:type="dxa"/>
            <w:shd w:val="clear" w:color="auto" w:fill="auto"/>
            <w:vAlign w:val="center"/>
          </w:tcPr>
          <w:p w14:paraId="717F646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肛周</w:t>
            </w:r>
          </w:p>
        </w:tc>
        <w:tc>
          <w:tcPr>
            <w:tcW w:w="3112" w:type="dxa"/>
            <w:shd w:val="clear" w:color="auto" w:fill="auto"/>
            <w:vAlign w:val="center"/>
          </w:tcPr>
          <w:p w14:paraId="3F3B0AFF" w14:textId="77777777" w:rsidR="007D1DDE" w:rsidRDefault="007D1DDE" w:rsidP="006C6E2B">
            <w:pPr>
              <w:pStyle w:val="afffffffffa"/>
              <w:rPr>
                <w:rFonts w:hAnsi="宋体" w:hint="eastAsia"/>
                <w:szCs w:val="18"/>
              </w:rPr>
            </w:pPr>
            <w:r>
              <w:rPr>
                <w:rFonts w:hAnsi="宋体" w:hint="eastAsia"/>
                <w:szCs w:val="18"/>
              </w:rPr>
              <w:t>—</w:t>
            </w:r>
          </w:p>
        </w:tc>
      </w:tr>
      <w:tr w:rsidR="007D1DDE" w14:paraId="4EC7B11A" w14:textId="77777777" w:rsidTr="006C6E2B">
        <w:tc>
          <w:tcPr>
            <w:tcW w:w="3110" w:type="dxa"/>
            <w:shd w:val="clear" w:color="auto" w:fill="auto"/>
            <w:vAlign w:val="center"/>
          </w:tcPr>
          <w:p w14:paraId="441634FE" w14:textId="77777777" w:rsidR="007D1DDE" w:rsidRDefault="007D1DDE" w:rsidP="006C6E2B">
            <w:pPr>
              <w:pStyle w:val="afffffffffa"/>
              <w:rPr>
                <w:rFonts w:hAnsi="宋体" w:cs="宋体" w:hint="eastAsia"/>
                <w:szCs w:val="18"/>
              </w:rPr>
            </w:pPr>
          </w:p>
        </w:tc>
        <w:tc>
          <w:tcPr>
            <w:tcW w:w="3112" w:type="dxa"/>
            <w:shd w:val="clear" w:color="auto" w:fill="auto"/>
            <w:vAlign w:val="center"/>
          </w:tcPr>
          <w:p w14:paraId="22FBBBFB"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暴露部位</w:t>
            </w:r>
          </w:p>
        </w:tc>
        <w:tc>
          <w:tcPr>
            <w:tcW w:w="3112" w:type="dxa"/>
            <w:shd w:val="clear" w:color="auto" w:fill="auto"/>
            <w:vAlign w:val="center"/>
          </w:tcPr>
          <w:p w14:paraId="2E675F81" w14:textId="77777777" w:rsidR="007D1DDE" w:rsidRDefault="007D1DDE" w:rsidP="006C6E2B">
            <w:pPr>
              <w:pStyle w:val="afffffffffa"/>
              <w:rPr>
                <w:rFonts w:hAnsi="宋体" w:hint="eastAsia"/>
                <w:szCs w:val="18"/>
              </w:rPr>
            </w:pPr>
          </w:p>
        </w:tc>
      </w:tr>
      <w:tr w:rsidR="007D1DDE" w14:paraId="055513B4" w14:textId="77777777" w:rsidTr="006C6E2B">
        <w:tc>
          <w:tcPr>
            <w:tcW w:w="3110" w:type="dxa"/>
            <w:shd w:val="clear" w:color="auto" w:fill="auto"/>
            <w:vAlign w:val="center"/>
          </w:tcPr>
          <w:p w14:paraId="5DE21918" w14:textId="77777777" w:rsidR="007D1DDE" w:rsidRDefault="007D1DDE" w:rsidP="006C6E2B">
            <w:pPr>
              <w:pStyle w:val="afffffffffa"/>
              <w:rPr>
                <w:rFonts w:hAnsi="宋体" w:cs="宋体" w:hint="eastAsia"/>
                <w:szCs w:val="18"/>
              </w:rPr>
            </w:pPr>
            <w:r>
              <w:rPr>
                <w:rFonts w:hAnsi="宋体" w:cs="宋体" w:hint="eastAsia"/>
                <w:szCs w:val="18"/>
              </w:rPr>
              <w:t>54</w:t>
            </w:r>
          </w:p>
        </w:tc>
        <w:tc>
          <w:tcPr>
            <w:tcW w:w="3112" w:type="dxa"/>
            <w:shd w:val="clear" w:color="auto" w:fill="auto"/>
            <w:vAlign w:val="center"/>
          </w:tcPr>
          <w:p w14:paraId="45E9A81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遮盖部位</w:t>
            </w:r>
          </w:p>
        </w:tc>
        <w:tc>
          <w:tcPr>
            <w:tcW w:w="3112" w:type="dxa"/>
            <w:shd w:val="clear" w:color="auto" w:fill="auto"/>
            <w:vAlign w:val="center"/>
          </w:tcPr>
          <w:p w14:paraId="2FE1D27F" w14:textId="77777777" w:rsidR="007D1DDE" w:rsidRDefault="007D1DDE" w:rsidP="006C6E2B">
            <w:pPr>
              <w:pStyle w:val="afffffffffa"/>
              <w:rPr>
                <w:rFonts w:hAnsi="宋体" w:hint="eastAsia"/>
                <w:szCs w:val="18"/>
              </w:rPr>
            </w:pPr>
            <w:r>
              <w:rPr>
                <w:rFonts w:hAnsi="宋体" w:hint="eastAsia"/>
                <w:szCs w:val="18"/>
              </w:rPr>
              <w:t>—</w:t>
            </w:r>
          </w:p>
        </w:tc>
      </w:tr>
      <w:tr w:rsidR="007D1DDE" w14:paraId="483E383F" w14:textId="77777777" w:rsidTr="006C6E2B">
        <w:tc>
          <w:tcPr>
            <w:tcW w:w="3110" w:type="dxa"/>
            <w:shd w:val="clear" w:color="auto" w:fill="auto"/>
            <w:vAlign w:val="center"/>
          </w:tcPr>
          <w:p w14:paraId="2BE19165" w14:textId="77777777" w:rsidR="007D1DDE" w:rsidRDefault="007D1DDE" w:rsidP="006C6E2B">
            <w:pPr>
              <w:pStyle w:val="afffffffffa"/>
              <w:rPr>
                <w:rFonts w:hAnsi="宋体" w:cs="宋体" w:hint="eastAsia"/>
                <w:szCs w:val="18"/>
              </w:rPr>
            </w:pPr>
            <w:r>
              <w:rPr>
                <w:rFonts w:hAnsi="宋体" w:cs="宋体" w:hint="eastAsia"/>
                <w:szCs w:val="18"/>
              </w:rPr>
              <w:t>55</w:t>
            </w:r>
          </w:p>
        </w:tc>
        <w:tc>
          <w:tcPr>
            <w:tcW w:w="3112" w:type="dxa"/>
            <w:shd w:val="clear" w:color="auto" w:fill="auto"/>
            <w:vAlign w:val="center"/>
          </w:tcPr>
          <w:p w14:paraId="0793A19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伸侧</w:t>
            </w:r>
          </w:p>
        </w:tc>
        <w:tc>
          <w:tcPr>
            <w:tcW w:w="3112" w:type="dxa"/>
            <w:shd w:val="clear" w:color="auto" w:fill="auto"/>
            <w:vAlign w:val="center"/>
          </w:tcPr>
          <w:p w14:paraId="45AAE5C9" w14:textId="77777777" w:rsidR="007D1DDE" w:rsidRDefault="007D1DDE" w:rsidP="006C6E2B">
            <w:pPr>
              <w:pStyle w:val="afffffffffa"/>
              <w:rPr>
                <w:rFonts w:hAnsi="宋体" w:hint="eastAsia"/>
                <w:szCs w:val="18"/>
              </w:rPr>
            </w:pPr>
            <w:r>
              <w:rPr>
                <w:rFonts w:hAnsi="宋体" w:hint="eastAsia"/>
                <w:szCs w:val="18"/>
              </w:rPr>
              <w:t>—</w:t>
            </w:r>
          </w:p>
        </w:tc>
      </w:tr>
      <w:tr w:rsidR="007D1DDE" w14:paraId="600D8627" w14:textId="77777777" w:rsidTr="006C6E2B">
        <w:tc>
          <w:tcPr>
            <w:tcW w:w="3110" w:type="dxa"/>
            <w:shd w:val="clear" w:color="auto" w:fill="auto"/>
            <w:vAlign w:val="center"/>
          </w:tcPr>
          <w:p w14:paraId="160095C4" w14:textId="77777777" w:rsidR="007D1DDE" w:rsidRDefault="007D1DDE" w:rsidP="006C6E2B">
            <w:pPr>
              <w:pStyle w:val="afffffffffa"/>
              <w:rPr>
                <w:rFonts w:hAnsi="宋体" w:cs="宋体" w:hint="eastAsia"/>
                <w:szCs w:val="18"/>
              </w:rPr>
            </w:pPr>
            <w:r>
              <w:rPr>
                <w:rFonts w:hAnsi="宋体" w:cs="宋体" w:hint="eastAsia"/>
                <w:szCs w:val="18"/>
              </w:rPr>
              <w:t>56</w:t>
            </w:r>
          </w:p>
        </w:tc>
        <w:tc>
          <w:tcPr>
            <w:tcW w:w="3112" w:type="dxa"/>
            <w:shd w:val="clear" w:color="auto" w:fill="auto"/>
            <w:vAlign w:val="center"/>
          </w:tcPr>
          <w:p w14:paraId="2F7E419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曲侧</w:t>
            </w:r>
          </w:p>
        </w:tc>
        <w:tc>
          <w:tcPr>
            <w:tcW w:w="3112" w:type="dxa"/>
            <w:shd w:val="clear" w:color="auto" w:fill="auto"/>
            <w:vAlign w:val="center"/>
          </w:tcPr>
          <w:p w14:paraId="19A813D5" w14:textId="77777777" w:rsidR="007D1DDE" w:rsidRDefault="007D1DDE" w:rsidP="006C6E2B">
            <w:pPr>
              <w:pStyle w:val="afffffffffa"/>
              <w:rPr>
                <w:rFonts w:hAnsi="宋体" w:hint="eastAsia"/>
                <w:szCs w:val="18"/>
              </w:rPr>
            </w:pPr>
            <w:r>
              <w:rPr>
                <w:rFonts w:hAnsi="宋体" w:hint="eastAsia"/>
                <w:szCs w:val="18"/>
              </w:rPr>
              <w:t>—</w:t>
            </w:r>
          </w:p>
        </w:tc>
      </w:tr>
      <w:tr w:rsidR="007D1DDE" w14:paraId="479D27F8" w14:textId="77777777" w:rsidTr="006C6E2B">
        <w:tc>
          <w:tcPr>
            <w:tcW w:w="3110" w:type="dxa"/>
            <w:shd w:val="clear" w:color="auto" w:fill="auto"/>
            <w:vAlign w:val="center"/>
          </w:tcPr>
          <w:p w14:paraId="01E073B8" w14:textId="77777777" w:rsidR="007D1DDE" w:rsidRDefault="007D1DDE" w:rsidP="006C6E2B">
            <w:pPr>
              <w:pStyle w:val="afffffffffa"/>
              <w:rPr>
                <w:rFonts w:hAnsi="宋体" w:cs="宋体" w:hint="eastAsia"/>
                <w:szCs w:val="18"/>
              </w:rPr>
            </w:pPr>
            <w:r>
              <w:rPr>
                <w:rFonts w:hAnsi="宋体" w:cs="宋体" w:hint="eastAsia"/>
                <w:szCs w:val="18"/>
              </w:rPr>
              <w:t>57</w:t>
            </w:r>
          </w:p>
        </w:tc>
        <w:tc>
          <w:tcPr>
            <w:tcW w:w="3112" w:type="dxa"/>
            <w:shd w:val="clear" w:color="auto" w:fill="auto"/>
            <w:vAlign w:val="center"/>
          </w:tcPr>
          <w:p w14:paraId="1AC3FC6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外侧</w:t>
            </w:r>
          </w:p>
        </w:tc>
        <w:tc>
          <w:tcPr>
            <w:tcW w:w="3112" w:type="dxa"/>
            <w:shd w:val="clear" w:color="auto" w:fill="auto"/>
            <w:vAlign w:val="center"/>
          </w:tcPr>
          <w:p w14:paraId="6BB631B0" w14:textId="77777777" w:rsidR="007D1DDE" w:rsidRDefault="007D1DDE" w:rsidP="006C6E2B">
            <w:pPr>
              <w:pStyle w:val="afffffffffa"/>
              <w:rPr>
                <w:rFonts w:hAnsi="宋体" w:hint="eastAsia"/>
                <w:szCs w:val="18"/>
              </w:rPr>
            </w:pPr>
            <w:r>
              <w:rPr>
                <w:rFonts w:hAnsi="宋体" w:hint="eastAsia"/>
                <w:szCs w:val="18"/>
              </w:rPr>
              <w:t>—</w:t>
            </w:r>
          </w:p>
        </w:tc>
      </w:tr>
      <w:tr w:rsidR="007D1DDE" w14:paraId="2893F8C7" w14:textId="77777777" w:rsidTr="006C6E2B">
        <w:tc>
          <w:tcPr>
            <w:tcW w:w="3110" w:type="dxa"/>
            <w:shd w:val="clear" w:color="auto" w:fill="auto"/>
            <w:vAlign w:val="center"/>
          </w:tcPr>
          <w:p w14:paraId="731338D2" w14:textId="77777777" w:rsidR="007D1DDE" w:rsidRDefault="007D1DDE" w:rsidP="006C6E2B">
            <w:pPr>
              <w:pStyle w:val="afffffffffa"/>
              <w:rPr>
                <w:rFonts w:hAnsi="宋体" w:cs="宋体" w:hint="eastAsia"/>
                <w:szCs w:val="18"/>
              </w:rPr>
            </w:pPr>
            <w:r>
              <w:rPr>
                <w:rFonts w:hAnsi="宋体" w:cs="宋体" w:hint="eastAsia"/>
                <w:szCs w:val="18"/>
              </w:rPr>
              <w:t>58</w:t>
            </w:r>
          </w:p>
        </w:tc>
        <w:tc>
          <w:tcPr>
            <w:tcW w:w="3112" w:type="dxa"/>
            <w:shd w:val="clear" w:color="auto" w:fill="auto"/>
            <w:vAlign w:val="center"/>
          </w:tcPr>
          <w:p w14:paraId="4377C76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内侧</w:t>
            </w:r>
          </w:p>
        </w:tc>
        <w:tc>
          <w:tcPr>
            <w:tcW w:w="3112" w:type="dxa"/>
            <w:shd w:val="clear" w:color="auto" w:fill="auto"/>
            <w:vAlign w:val="center"/>
          </w:tcPr>
          <w:p w14:paraId="652A733E" w14:textId="77777777" w:rsidR="007D1DDE" w:rsidRDefault="007D1DDE" w:rsidP="006C6E2B">
            <w:pPr>
              <w:pStyle w:val="afffffffffa"/>
              <w:rPr>
                <w:rFonts w:hAnsi="宋体" w:hint="eastAsia"/>
                <w:szCs w:val="18"/>
              </w:rPr>
            </w:pPr>
            <w:r>
              <w:rPr>
                <w:rFonts w:hAnsi="宋体" w:hint="eastAsia"/>
                <w:szCs w:val="18"/>
              </w:rPr>
              <w:t>—</w:t>
            </w:r>
          </w:p>
        </w:tc>
      </w:tr>
    </w:tbl>
    <w:p w14:paraId="77A07A06"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r w:rsidRPr="007D1DDE">
        <w:rPr>
          <w:rFonts w:ascii="黑体" w:eastAsia="黑体" w:hAnsi="黑体" w:hint="eastAsia"/>
        </w:rPr>
        <w:t>表B.2  麻风病部位代码表</w:t>
      </w:r>
      <w:r w:rsidRPr="007D1DDE">
        <w:rPr>
          <w:rFonts w:hAnsi="宋体" w:hint="eastAsia"/>
        </w:rPr>
        <w:t>（续）</w:t>
      </w:r>
    </w:p>
    <w:tbl>
      <w:tblPr>
        <w:tblStyle w:val="affff6"/>
        <w:tblW w:w="0" w:type="auto"/>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6BAC07D6" w14:textId="77777777" w:rsidTr="006C6E2B">
        <w:trPr>
          <w:tblHeader/>
        </w:trPr>
        <w:tc>
          <w:tcPr>
            <w:tcW w:w="3110" w:type="dxa"/>
            <w:tcBorders>
              <w:top w:val="single" w:sz="8" w:space="0" w:color="auto"/>
              <w:bottom w:val="single" w:sz="8" w:space="0" w:color="auto"/>
            </w:tcBorders>
            <w:shd w:val="clear" w:color="auto" w:fill="auto"/>
            <w:vAlign w:val="center"/>
          </w:tcPr>
          <w:p w14:paraId="62762C04" w14:textId="77777777" w:rsidR="007D1DDE" w:rsidRDefault="007D1DDE" w:rsidP="006C6E2B">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6A838EC2" w14:textId="77777777" w:rsidR="007D1DDE" w:rsidRDefault="007D1DDE" w:rsidP="006C6E2B">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5408AB9A" w14:textId="77777777" w:rsidR="007D1DDE" w:rsidRDefault="007D1DDE" w:rsidP="006C6E2B">
            <w:pPr>
              <w:pStyle w:val="afffffffffa"/>
              <w:rPr>
                <w:rFonts w:hAnsi="宋体" w:hint="eastAsia"/>
                <w:szCs w:val="18"/>
              </w:rPr>
            </w:pPr>
            <w:r>
              <w:rPr>
                <w:rFonts w:hAnsi="宋体" w:hint="eastAsia"/>
                <w:szCs w:val="18"/>
              </w:rPr>
              <w:t>说明</w:t>
            </w:r>
          </w:p>
        </w:tc>
      </w:tr>
      <w:tr w:rsidR="007D1DDE" w14:paraId="34568155" w14:textId="77777777" w:rsidTr="006C6E2B">
        <w:tc>
          <w:tcPr>
            <w:tcW w:w="3110" w:type="dxa"/>
            <w:shd w:val="clear" w:color="auto" w:fill="auto"/>
            <w:vAlign w:val="center"/>
          </w:tcPr>
          <w:p w14:paraId="635D77BC" w14:textId="77777777" w:rsidR="007D1DDE" w:rsidRDefault="007D1DDE" w:rsidP="006C6E2B">
            <w:pPr>
              <w:pStyle w:val="afffffffffa"/>
              <w:rPr>
                <w:rFonts w:hAnsi="宋体" w:cs="宋体" w:hint="eastAsia"/>
                <w:szCs w:val="18"/>
              </w:rPr>
            </w:pPr>
            <w:r>
              <w:rPr>
                <w:rFonts w:hAnsi="宋体" w:cs="宋体" w:hint="eastAsia"/>
                <w:szCs w:val="18"/>
              </w:rPr>
              <w:t>59</w:t>
            </w:r>
          </w:p>
        </w:tc>
        <w:tc>
          <w:tcPr>
            <w:tcW w:w="3112" w:type="dxa"/>
            <w:shd w:val="clear" w:color="auto" w:fill="auto"/>
            <w:vAlign w:val="center"/>
          </w:tcPr>
          <w:p w14:paraId="13C74E2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间擦部</w:t>
            </w:r>
          </w:p>
        </w:tc>
        <w:tc>
          <w:tcPr>
            <w:tcW w:w="3112" w:type="dxa"/>
            <w:shd w:val="clear" w:color="auto" w:fill="auto"/>
            <w:vAlign w:val="center"/>
          </w:tcPr>
          <w:p w14:paraId="600ED6E2" w14:textId="77777777" w:rsidR="007D1DDE" w:rsidRDefault="007D1DDE" w:rsidP="006C6E2B">
            <w:pPr>
              <w:pStyle w:val="afffffffffa"/>
              <w:rPr>
                <w:rFonts w:hAnsi="宋体" w:hint="eastAsia"/>
                <w:szCs w:val="18"/>
              </w:rPr>
            </w:pPr>
            <w:r>
              <w:rPr>
                <w:rFonts w:hAnsi="宋体" w:hint="eastAsia"/>
                <w:szCs w:val="18"/>
              </w:rPr>
              <w:t>—</w:t>
            </w:r>
          </w:p>
        </w:tc>
      </w:tr>
      <w:tr w:rsidR="007D1DDE" w14:paraId="62814F7C" w14:textId="77777777" w:rsidTr="006C6E2B">
        <w:tc>
          <w:tcPr>
            <w:tcW w:w="3110" w:type="dxa"/>
            <w:shd w:val="clear" w:color="auto" w:fill="auto"/>
            <w:vAlign w:val="center"/>
          </w:tcPr>
          <w:p w14:paraId="75AC5C90" w14:textId="77777777" w:rsidR="007D1DDE" w:rsidRDefault="007D1DDE" w:rsidP="006C6E2B">
            <w:pPr>
              <w:pStyle w:val="afffffffffa"/>
              <w:rPr>
                <w:rFonts w:hAnsi="宋体" w:cs="宋体" w:hint="eastAsia"/>
                <w:szCs w:val="18"/>
              </w:rPr>
            </w:pPr>
            <w:r>
              <w:rPr>
                <w:rFonts w:hAnsi="宋体" w:cs="宋体" w:hint="eastAsia"/>
                <w:szCs w:val="18"/>
              </w:rPr>
              <w:t>60</w:t>
            </w:r>
          </w:p>
        </w:tc>
        <w:tc>
          <w:tcPr>
            <w:tcW w:w="3112" w:type="dxa"/>
            <w:shd w:val="clear" w:color="auto" w:fill="auto"/>
            <w:vAlign w:val="center"/>
          </w:tcPr>
          <w:p w14:paraId="7067F37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皮脂分泌多的部位</w:t>
            </w:r>
          </w:p>
        </w:tc>
        <w:tc>
          <w:tcPr>
            <w:tcW w:w="3112" w:type="dxa"/>
            <w:shd w:val="clear" w:color="auto" w:fill="auto"/>
            <w:vAlign w:val="center"/>
          </w:tcPr>
          <w:p w14:paraId="5EF47033" w14:textId="77777777" w:rsidR="007D1DDE" w:rsidRDefault="007D1DDE" w:rsidP="006C6E2B">
            <w:pPr>
              <w:pStyle w:val="afffffffffa"/>
              <w:rPr>
                <w:rFonts w:hAnsi="宋体" w:hint="eastAsia"/>
                <w:szCs w:val="18"/>
              </w:rPr>
            </w:pPr>
            <w:r>
              <w:rPr>
                <w:rFonts w:hAnsi="宋体" w:hint="eastAsia"/>
                <w:szCs w:val="18"/>
              </w:rPr>
              <w:t>—</w:t>
            </w:r>
          </w:p>
        </w:tc>
      </w:tr>
      <w:tr w:rsidR="007D1DDE" w14:paraId="41E6D489" w14:textId="77777777" w:rsidTr="006C6E2B">
        <w:tc>
          <w:tcPr>
            <w:tcW w:w="3110" w:type="dxa"/>
            <w:shd w:val="clear" w:color="auto" w:fill="auto"/>
            <w:vAlign w:val="center"/>
          </w:tcPr>
          <w:p w14:paraId="15D324A9" w14:textId="77777777" w:rsidR="007D1DDE" w:rsidRDefault="007D1DDE" w:rsidP="006C6E2B">
            <w:pPr>
              <w:pStyle w:val="afffffffffa"/>
              <w:rPr>
                <w:rFonts w:hAnsi="宋体" w:cs="宋体" w:hint="eastAsia"/>
                <w:szCs w:val="18"/>
              </w:rPr>
            </w:pPr>
            <w:r>
              <w:rPr>
                <w:rFonts w:hAnsi="宋体" w:cs="宋体" w:hint="eastAsia"/>
                <w:szCs w:val="18"/>
              </w:rPr>
              <w:t>61</w:t>
            </w:r>
          </w:p>
        </w:tc>
        <w:tc>
          <w:tcPr>
            <w:tcW w:w="3112" w:type="dxa"/>
            <w:shd w:val="clear" w:color="auto" w:fill="auto"/>
            <w:vAlign w:val="center"/>
          </w:tcPr>
          <w:p w14:paraId="60322E5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皮肤粘膜交界部位</w:t>
            </w:r>
          </w:p>
        </w:tc>
        <w:tc>
          <w:tcPr>
            <w:tcW w:w="3112" w:type="dxa"/>
            <w:shd w:val="clear" w:color="auto" w:fill="auto"/>
            <w:vAlign w:val="center"/>
          </w:tcPr>
          <w:p w14:paraId="00290D10" w14:textId="77777777" w:rsidR="007D1DDE" w:rsidRDefault="007D1DDE" w:rsidP="006C6E2B">
            <w:pPr>
              <w:pStyle w:val="afffffffffa"/>
              <w:rPr>
                <w:rFonts w:hAnsi="宋体" w:hint="eastAsia"/>
                <w:szCs w:val="18"/>
              </w:rPr>
            </w:pPr>
            <w:r>
              <w:rPr>
                <w:rFonts w:hAnsi="宋体" w:hint="eastAsia"/>
                <w:szCs w:val="18"/>
              </w:rPr>
              <w:t>—</w:t>
            </w:r>
          </w:p>
        </w:tc>
      </w:tr>
      <w:tr w:rsidR="007D1DDE" w14:paraId="264A6B31" w14:textId="77777777" w:rsidTr="006C6E2B">
        <w:tc>
          <w:tcPr>
            <w:tcW w:w="3110" w:type="dxa"/>
            <w:shd w:val="clear" w:color="auto" w:fill="auto"/>
            <w:vAlign w:val="center"/>
          </w:tcPr>
          <w:p w14:paraId="4F746EAD" w14:textId="77777777" w:rsidR="007D1DDE" w:rsidRDefault="007D1DDE" w:rsidP="006C6E2B">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40C6C21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2410744D" w14:textId="77777777" w:rsidR="007D1DDE" w:rsidRDefault="007D1DDE" w:rsidP="006C6E2B">
            <w:pPr>
              <w:pStyle w:val="afffffffffa"/>
              <w:rPr>
                <w:rFonts w:hAnsi="宋体" w:hint="eastAsia"/>
                <w:szCs w:val="18"/>
              </w:rPr>
            </w:pPr>
            <w:r>
              <w:rPr>
                <w:rFonts w:hAnsi="宋体" w:hint="eastAsia"/>
                <w:szCs w:val="18"/>
              </w:rPr>
              <w:t>—</w:t>
            </w:r>
          </w:p>
        </w:tc>
      </w:tr>
      <w:tr w:rsidR="007D1DDE" w14:paraId="5DD0808D" w14:textId="77777777" w:rsidTr="006C6E2B">
        <w:tc>
          <w:tcPr>
            <w:tcW w:w="3110" w:type="dxa"/>
            <w:shd w:val="clear" w:color="auto" w:fill="auto"/>
            <w:vAlign w:val="center"/>
          </w:tcPr>
          <w:p w14:paraId="0FFEF9A4" w14:textId="77777777" w:rsidR="007D1DDE" w:rsidRDefault="007D1DDE" w:rsidP="006C6E2B">
            <w:pPr>
              <w:pStyle w:val="afffffffffa"/>
              <w:rPr>
                <w:rFonts w:hAnsi="宋体" w:cs="宋体" w:hint="eastAsia"/>
                <w:szCs w:val="18"/>
              </w:rPr>
            </w:pPr>
            <w:r>
              <w:rPr>
                <w:rFonts w:hAnsi="宋体" w:cs="宋体" w:hint="eastAsia"/>
                <w:szCs w:val="18"/>
              </w:rPr>
              <w:t>62</w:t>
            </w:r>
          </w:p>
        </w:tc>
        <w:tc>
          <w:tcPr>
            <w:tcW w:w="3112" w:type="dxa"/>
            <w:shd w:val="clear" w:color="auto" w:fill="auto"/>
            <w:vAlign w:val="center"/>
          </w:tcPr>
          <w:p w14:paraId="43BBBCF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背部</w:t>
            </w:r>
          </w:p>
        </w:tc>
        <w:tc>
          <w:tcPr>
            <w:tcW w:w="3112" w:type="dxa"/>
            <w:shd w:val="clear" w:color="auto" w:fill="auto"/>
            <w:vAlign w:val="center"/>
          </w:tcPr>
          <w:p w14:paraId="144CB535" w14:textId="77777777" w:rsidR="007D1DDE" w:rsidRDefault="007D1DDE" w:rsidP="006C6E2B">
            <w:pPr>
              <w:pStyle w:val="afffffffffa"/>
              <w:rPr>
                <w:rFonts w:hAnsi="宋体" w:hint="eastAsia"/>
                <w:szCs w:val="18"/>
              </w:rPr>
            </w:pPr>
            <w:r>
              <w:rPr>
                <w:rFonts w:hAnsi="宋体" w:hint="eastAsia"/>
                <w:szCs w:val="18"/>
              </w:rPr>
              <w:t>—</w:t>
            </w:r>
          </w:p>
        </w:tc>
      </w:tr>
    </w:tbl>
    <w:p w14:paraId="1DC71707" w14:textId="77C08FE6" w:rsidR="00FB113A" w:rsidRDefault="000C6B93">
      <w:pPr>
        <w:pStyle w:val="aff2"/>
        <w:spacing w:before="156" w:after="156"/>
      </w:pPr>
      <w:r>
        <w:rPr>
          <w:rFonts w:hint="eastAsia"/>
        </w:rPr>
        <w:t>麻风病皮损代码</w:t>
      </w:r>
      <w:bookmarkEnd w:id="263"/>
    </w:p>
    <w:p w14:paraId="79CB2E92" w14:textId="77777777" w:rsidR="00FB113A" w:rsidRDefault="000C6B93">
      <w:pPr>
        <w:pStyle w:val="affffff5"/>
        <w:numPr>
          <w:ilvl w:val="0"/>
          <w:numId w:val="32"/>
        </w:numPr>
        <w:tabs>
          <w:tab w:val="clear" w:pos="0"/>
        </w:tabs>
        <w:spacing w:before="156" w:after="156"/>
      </w:pPr>
      <w:r>
        <w:rPr>
          <w:rFonts w:hint="eastAsia"/>
        </w:rPr>
        <w:t>麻风病皮损代码表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26674FB" w14:textId="77777777">
        <w:trPr>
          <w:tblHeader/>
          <w:jc w:val="center"/>
        </w:trPr>
        <w:tc>
          <w:tcPr>
            <w:tcW w:w="3110" w:type="dxa"/>
            <w:tcBorders>
              <w:top w:val="single" w:sz="8" w:space="0" w:color="auto"/>
              <w:bottom w:val="single" w:sz="8" w:space="0" w:color="auto"/>
            </w:tcBorders>
            <w:shd w:val="clear" w:color="auto" w:fill="auto"/>
            <w:vAlign w:val="center"/>
          </w:tcPr>
          <w:p w14:paraId="02C69EBD"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18C46A57"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42304F7E"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29FD4A3D" w14:textId="77777777">
        <w:trPr>
          <w:jc w:val="center"/>
        </w:trPr>
        <w:tc>
          <w:tcPr>
            <w:tcW w:w="3110" w:type="dxa"/>
            <w:tcBorders>
              <w:top w:val="single" w:sz="8" w:space="0" w:color="auto"/>
            </w:tcBorders>
            <w:shd w:val="clear" w:color="auto" w:fill="auto"/>
            <w:vAlign w:val="center"/>
          </w:tcPr>
          <w:p w14:paraId="3FA2A3B7" w14:textId="77777777" w:rsidR="00FB113A" w:rsidRDefault="000C6B93">
            <w:pPr>
              <w:pStyle w:val="afffffffffa"/>
              <w:rPr>
                <w:rFonts w:hAnsi="宋体" w:cs="宋体" w:hint="eastAsia"/>
                <w:kern w:val="2"/>
                <w:szCs w:val="18"/>
              </w:rPr>
            </w:pPr>
            <w:r>
              <w:rPr>
                <w:rFonts w:hAnsi="宋体" w:cs="宋体" w:hint="eastAsia"/>
                <w:kern w:val="2"/>
                <w:szCs w:val="18"/>
              </w:rPr>
              <w:t>0</w:t>
            </w:r>
          </w:p>
        </w:tc>
        <w:tc>
          <w:tcPr>
            <w:tcW w:w="3112" w:type="dxa"/>
            <w:tcBorders>
              <w:top w:val="single" w:sz="8" w:space="0" w:color="auto"/>
            </w:tcBorders>
            <w:shd w:val="clear" w:color="auto" w:fill="auto"/>
            <w:vAlign w:val="center"/>
          </w:tcPr>
          <w:p w14:paraId="5D6F77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斑疹/瘀斑</w:t>
            </w:r>
          </w:p>
        </w:tc>
        <w:tc>
          <w:tcPr>
            <w:tcW w:w="3112" w:type="dxa"/>
            <w:tcBorders>
              <w:top w:val="single" w:sz="8" w:space="0" w:color="auto"/>
            </w:tcBorders>
            <w:shd w:val="clear" w:color="auto" w:fill="auto"/>
            <w:vAlign w:val="center"/>
          </w:tcPr>
          <w:p w14:paraId="1855ADE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C3DD9B8" w14:textId="77777777">
        <w:trPr>
          <w:jc w:val="center"/>
        </w:trPr>
        <w:tc>
          <w:tcPr>
            <w:tcW w:w="3110" w:type="dxa"/>
            <w:shd w:val="clear" w:color="auto" w:fill="auto"/>
            <w:vAlign w:val="center"/>
          </w:tcPr>
          <w:p w14:paraId="7515DF66"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shd w:val="clear" w:color="auto" w:fill="auto"/>
            <w:vAlign w:val="center"/>
          </w:tcPr>
          <w:p w14:paraId="632832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丘疹</w:t>
            </w:r>
          </w:p>
        </w:tc>
        <w:tc>
          <w:tcPr>
            <w:tcW w:w="3112" w:type="dxa"/>
            <w:shd w:val="clear" w:color="auto" w:fill="auto"/>
            <w:vAlign w:val="center"/>
          </w:tcPr>
          <w:p w14:paraId="182E1DE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D2AABD5" w14:textId="77777777">
        <w:trPr>
          <w:jc w:val="center"/>
        </w:trPr>
        <w:tc>
          <w:tcPr>
            <w:tcW w:w="3110" w:type="dxa"/>
            <w:shd w:val="clear" w:color="auto" w:fill="auto"/>
            <w:vAlign w:val="center"/>
          </w:tcPr>
          <w:p w14:paraId="2BD64787"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5682DE2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丘疱疹</w:t>
            </w:r>
          </w:p>
        </w:tc>
        <w:tc>
          <w:tcPr>
            <w:tcW w:w="3112" w:type="dxa"/>
            <w:shd w:val="clear" w:color="auto" w:fill="auto"/>
            <w:vAlign w:val="center"/>
          </w:tcPr>
          <w:p w14:paraId="759195B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2EE4C36" w14:textId="77777777">
        <w:trPr>
          <w:jc w:val="center"/>
        </w:trPr>
        <w:tc>
          <w:tcPr>
            <w:tcW w:w="3110" w:type="dxa"/>
            <w:shd w:val="clear" w:color="auto" w:fill="auto"/>
            <w:vAlign w:val="center"/>
          </w:tcPr>
          <w:p w14:paraId="190EF681"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6E136A8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斑块</w:t>
            </w:r>
          </w:p>
        </w:tc>
        <w:tc>
          <w:tcPr>
            <w:tcW w:w="3112" w:type="dxa"/>
            <w:shd w:val="clear" w:color="auto" w:fill="auto"/>
            <w:vAlign w:val="center"/>
          </w:tcPr>
          <w:p w14:paraId="79EAE20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B29BE55" w14:textId="77777777">
        <w:trPr>
          <w:jc w:val="center"/>
        </w:trPr>
        <w:tc>
          <w:tcPr>
            <w:tcW w:w="3110" w:type="dxa"/>
            <w:shd w:val="clear" w:color="auto" w:fill="auto"/>
            <w:vAlign w:val="center"/>
          </w:tcPr>
          <w:p w14:paraId="4AEE7E78"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3A76AD0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脓包</w:t>
            </w:r>
          </w:p>
        </w:tc>
        <w:tc>
          <w:tcPr>
            <w:tcW w:w="3112" w:type="dxa"/>
            <w:shd w:val="clear" w:color="auto" w:fill="auto"/>
            <w:vAlign w:val="center"/>
          </w:tcPr>
          <w:p w14:paraId="75D9449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06F8A1F" w14:textId="77777777">
        <w:trPr>
          <w:jc w:val="center"/>
        </w:trPr>
        <w:tc>
          <w:tcPr>
            <w:tcW w:w="3110" w:type="dxa"/>
            <w:shd w:val="clear" w:color="auto" w:fill="auto"/>
            <w:vAlign w:val="center"/>
          </w:tcPr>
          <w:p w14:paraId="7B779C6A"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36B8910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结节</w:t>
            </w:r>
          </w:p>
        </w:tc>
        <w:tc>
          <w:tcPr>
            <w:tcW w:w="3112" w:type="dxa"/>
            <w:shd w:val="clear" w:color="auto" w:fill="auto"/>
            <w:vAlign w:val="center"/>
          </w:tcPr>
          <w:p w14:paraId="61A0C9E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AF12384" w14:textId="77777777">
        <w:trPr>
          <w:jc w:val="center"/>
        </w:trPr>
        <w:tc>
          <w:tcPr>
            <w:tcW w:w="3110" w:type="dxa"/>
            <w:shd w:val="clear" w:color="auto" w:fill="auto"/>
            <w:vAlign w:val="center"/>
          </w:tcPr>
          <w:p w14:paraId="0212BF3A"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243EC03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风团</w:t>
            </w:r>
          </w:p>
        </w:tc>
        <w:tc>
          <w:tcPr>
            <w:tcW w:w="3112" w:type="dxa"/>
            <w:shd w:val="clear" w:color="auto" w:fill="auto"/>
            <w:vAlign w:val="center"/>
          </w:tcPr>
          <w:p w14:paraId="1660643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8C2FC10" w14:textId="77777777">
        <w:trPr>
          <w:jc w:val="center"/>
        </w:trPr>
        <w:tc>
          <w:tcPr>
            <w:tcW w:w="3110" w:type="dxa"/>
            <w:shd w:val="clear" w:color="auto" w:fill="auto"/>
            <w:vAlign w:val="center"/>
          </w:tcPr>
          <w:p w14:paraId="5FEC45C2"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063D164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鳞屑</w:t>
            </w:r>
          </w:p>
        </w:tc>
        <w:tc>
          <w:tcPr>
            <w:tcW w:w="3112" w:type="dxa"/>
            <w:shd w:val="clear" w:color="auto" w:fill="auto"/>
            <w:vAlign w:val="center"/>
          </w:tcPr>
          <w:p w14:paraId="708C130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D4AE8BD" w14:textId="77777777">
        <w:trPr>
          <w:jc w:val="center"/>
        </w:trPr>
        <w:tc>
          <w:tcPr>
            <w:tcW w:w="3110" w:type="dxa"/>
            <w:shd w:val="clear" w:color="auto" w:fill="auto"/>
            <w:vAlign w:val="center"/>
          </w:tcPr>
          <w:p w14:paraId="7B4CC9DA"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4BE89A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囊肿</w:t>
            </w:r>
          </w:p>
        </w:tc>
        <w:tc>
          <w:tcPr>
            <w:tcW w:w="3112" w:type="dxa"/>
            <w:shd w:val="clear" w:color="auto" w:fill="auto"/>
            <w:vAlign w:val="center"/>
          </w:tcPr>
          <w:p w14:paraId="3579D0C5"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3E9BAD7" w14:textId="77777777">
        <w:trPr>
          <w:jc w:val="center"/>
        </w:trPr>
        <w:tc>
          <w:tcPr>
            <w:tcW w:w="3110" w:type="dxa"/>
            <w:shd w:val="clear" w:color="auto" w:fill="auto"/>
            <w:vAlign w:val="center"/>
          </w:tcPr>
          <w:p w14:paraId="5DCF65F6"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78877D4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水疱</w:t>
            </w:r>
          </w:p>
        </w:tc>
        <w:tc>
          <w:tcPr>
            <w:tcW w:w="3112" w:type="dxa"/>
            <w:shd w:val="clear" w:color="auto" w:fill="auto"/>
            <w:vAlign w:val="center"/>
          </w:tcPr>
          <w:p w14:paraId="00DD469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DC31134" w14:textId="77777777">
        <w:trPr>
          <w:jc w:val="center"/>
        </w:trPr>
        <w:tc>
          <w:tcPr>
            <w:tcW w:w="3110" w:type="dxa"/>
            <w:shd w:val="clear" w:color="auto" w:fill="auto"/>
            <w:vAlign w:val="center"/>
          </w:tcPr>
          <w:p w14:paraId="78B1957B" w14:textId="77777777" w:rsidR="00FB113A" w:rsidRDefault="000C6B93">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4FC091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溃疡</w:t>
            </w:r>
          </w:p>
        </w:tc>
        <w:tc>
          <w:tcPr>
            <w:tcW w:w="3112" w:type="dxa"/>
            <w:shd w:val="clear" w:color="auto" w:fill="auto"/>
            <w:vAlign w:val="center"/>
          </w:tcPr>
          <w:p w14:paraId="2987E75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67C4D8B" w14:textId="77777777">
        <w:trPr>
          <w:jc w:val="center"/>
        </w:trPr>
        <w:tc>
          <w:tcPr>
            <w:tcW w:w="3110" w:type="dxa"/>
            <w:shd w:val="clear" w:color="auto" w:fill="auto"/>
            <w:vAlign w:val="center"/>
          </w:tcPr>
          <w:p w14:paraId="1F77E9DC"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56535AF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56D5787E"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79B7AA2E" w14:textId="77777777" w:rsidR="00FB113A" w:rsidRDefault="000C6B93">
      <w:pPr>
        <w:pStyle w:val="aff2"/>
        <w:spacing w:before="156" w:after="156"/>
      </w:pPr>
      <w:bookmarkStart w:id="264" w:name="_Toc7489"/>
      <w:r>
        <w:rPr>
          <w:rFonts w:hint="eastAsia"/>
        </w:rPr>
        <w:t>麻风病自觉症状代码</w:t>
      </w:r>
      <w:bookmarkEnd w:id="264"/>
    </w:p>
    <w:p w14:paraId="16089B01" w14:textId="77777777" w:rsidR="00FB113A" w:rsidRDefault="000C6B93">
      <w:pPr>
        <w:pStyle w:val="affffff5"/>
        <w:numPr>
          <w:ilvl w:val="0"/>
          <w:numId w:val="32"/>
        </w:numPr>
        <w:tabs>
          <w:tab w:val="clear" w:pos="0"/>
        </w:tabs>
        <w:spacing w:before="156" w:after="156"/>
      </w:pPr>
      <w:r>
        <w:rPr>
          <w:rFonts w:hint="eastAsia"/>
        </w:rPr>
        <w:t>麻风病自觉症状代码表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CE6F611" w14:textId="77777777">
        <w:trPr>
          <w:tblHeader/>
          <w:jc w:val="center"/>
        </w:trPr>
        <w:tc>
          <w:tcPr>
            <w:tcW w:w="3110" w:type="dxa"/>
            <w:tcBorders>
              <w:top w:val="single" w:sz="8" w:space="0" w:color="auto"/>
              <w:bottom w:val="single" w:sz="8" w:space="0" w:color="auto"/>
            </w:tcBorders>
            <w:shd w:val="clear" w:color="auto" w:fill="auto"/>
            <w:vAlign w:val="center"/>
          </w:tcPr>
          <w:p w14:paraId="632F253E"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22B497FD"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05377DEF"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51F873BC" w14:textId="77777777">
        <w:trPr>
          <w:jc w:val="center"/>
        </w:trPr>
        <w:tc>
          <w:tcPr>
            <w:tcW w:w="3110" w:type="dxa"/>
            <w:tcBorders>
              <w:top w:val="single" w:sz="8" w:space="0" w:color="auto"/>
            </w:tcBorders>
            <w:shd w:val="clear" w:color="auto" w:fill="auto"/>
            <w:vAlign w:val="center"/>
          </w:tcPr>
          <w:p w14:paraId="037AC584"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17F81C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瘙痒</w:t>
            </w:r>
          </w:p>
        </w:tc>
        <w:tc>
          <w:tcPr>
            <w:tcW w:w="3112" w:type="dxa"/>
            <w:tcBorders>
              <w:top w:val="single" w:sz="8" w:space="0" w:color="auto"/>
            </w:tcBorders>
            <w:shd w:val="clear" w:color="auto" w:fill="auto"/>
            <w:vAlign w:val="center"/>
          </w:tcPr>
          <w:p w14:paraId="246BADD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8B90033" w14:textId="77777777">
        <w:trPr>
          <w:jc w:val="center"/>
        </w:trPr>
        <w:tc>
          <w:tcPr>
            <w:tcW w:w="3110" w:type="dxa"/>
            <w:shd w:val="clear" w:color="auto" w:fill="auto"/>
            <w:vAlign w:val="center"/>
          </w:tcPr>
          <w:p w14:paraId="437CC558"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24AB96D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剧烈瘙痒</w:t>
            </w:r>
          </w:p>
        </w:tc>
        <w:tc>
          <w:tcPr>
            <w:tcW w:w="3112" w:type="dxa"/>
            <w:shd w:val="clear" w:color="auto" w:fill="auto"/>
            <w:vAlign w:val="center"/>
          </w:tcPr>
          <w:p w14:paraId="65C66FB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49C8E47" w14:textId="77777777">
        <w:trPr>
          <w:jc w:val="center"/>
        </w:trPr>
        <w:tc>
          <w:tcPr>
            <w:tcW w:w="3110" w:type="dxa"/>
            <w:shd w:val="clear" w:color="auto" w:fill="auto"/>
            <w:vAlign w:val="center"/>
          </w:tcPr>
          <w:p w14:paraId="3C495EE6"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65CA642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轻度瘙痒</w:t>
            </w:r>
          </w:p>
        </w:tc>
        <w:tc>
          <w:tcPr>
            <w:tcW w:w="3112" w:type="dxa"/>
            <w:shd w:val="clear" w:color="auto" w:fill="auto"/>
            <w:vAlign w:val="center"/>
          </w:tcPr>
          <w:p w14:paraId="2070709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13ED96B" w14:textId="77777777">
        <w:trPr>
          <w:jc w:val="center"/>
        </w:trPr>
        <w:tc>
          <w:tcPr>
            <w:tcW w:w="3110" w:type="dxa"/>
            <w:shd w:val="clear" w:color="auto" w:fill="auto"/>
            <w:vAlign w:val="center"/>
          </w:tcPr>
          <w:p w14:paraId="550AF476"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2051355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疼痛</w:t>
            </w:r>
          </w:p>
        </w:tc>
        <w:tc>
          <w:tcPr>
            <w:tcW w:w="3112" w:type="dxa"/>
            <w:shd w:val="clear" w:color="auto" w:fill="auto"/>
            <w:vAlign w:val="center"/>
          </w:tcPr>
          <w:p w14:paraId="66777E8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86EC7B0" w14:textId="77777777">
        <w:trPr>
          <w:jc w:val="center"/>
        </w:trPr>
        <w:tc>
          <w:tcPr>
            <w:tcW w:w="3110" w:type="dxa"/>
            <w:shd w:val="clear" w:color="auto" w:fill="auto"/>
            <w:vAlign w:val="center"/>
          </w:tcPr>
          <w:p w14:paraId="33278A74"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0EF760E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刺痛</w:t>
            </w:r>
          </w:p>
        </w:tc>
        <w:tc>
          <w:tcPr>
            <w:tcW w:w="3112" w:type="dxa"/>
            <w:shd w:val="clear" w:color="auto" w:fill="auto"/>
            <w:vAlign w:val="center"/>
          </w:tcPr>
          <w:p w14:paraId="434D52D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5E76BC8" w14:textId="77777777">
        <w:trPr>
          <w:jc w:val="center"/>
        </w:trPr>
        <w:tc>
          <w:tcPr>
            <w:tcW w:w="3110" w:type="dxa"/>
            <w:shd w:val="clear" w:color="auto" w:fill="auto"/>
            <w:vAlign w:val="center"/>
          </w:tcPr>
          <w:p w14:paraId="1CEF616A"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2678D5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烧灼</w:t>
            </w:r>
          </w:p>
        </w:tc>
        <w:tc>
          <w:tcPr>
            <w:tcW w:w="3112" w:type="dxa"/>
            <w:shd w:val="clear" w:color="auto" w:fill="auto"/>
            <w:vAlign w:val="center"/>
          </w:tcPr>
          <w:p w14:paraId="04907BB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128A708" w14:textId="77777777">
        <w:trPr>
          <w:jc w:val="center"/>
        </w:trPr>
        <w:tc>
          <w:tcPr>
            <w:tcW w:w="3110" w:type="dxa"/>
            <w:shd w:val="clear" w:color="auto" w:fill="auto"/>
            <w:vAlign w:val="center"/>
          </w:tcPr>
          <w:p w14:paraId="0A1EB000"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5652A96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麻木</w:t>
            </w:r>
          </w:p>
        </w:tc>
        <w:tc>
          <w:tcPr>
            <w:tcW w:w="3112" w:type="dxa"/>
            <w:shd w:val="clear" w:color="auto" w:fill="auto"/>
            <w:vAlign w:val="center"/>
          </w:tcPr>
          <w:p w14:paraId="3C3966C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23AA782" w14:textId="77777777">
        <w:trPr>
          <w:jc w:val="center"/>
        </w:trPr>
        <w:tc>
          <w:tcPr>
            <w:tcW w:w="3110" w:type="dxa"/>
            <w:shd w:val="clear" w:color="auto" w:fill="auto"/>
            <w:vAlign w:val="center"/>
          </w:tcPr>
          <w:p w14:paraId="0F9C7D01"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0174517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不痒不痛</w:t>
            </w:r>
          </w:p>
        </w:tc>
        <w:tc>
          <w:tcPr>
            <w:tcW w:w="3112" w:type="dxa"/>
            <w:shd w:val="clear" w:color="auto" w:fill="auto"/>
            <w:vAlign w:val="center"/>
          </w:tcPr>
          <w:p w14:paraId="6665960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893B27F" w14:textId="77777777">
        <w:trPr>
          <w:jc w:val="center"/>
        </w:trPr>
        <w:tc>
          <w:tcPr>
            <w:tcW w:w="3110" w:type="dxa"/>
            <w:shd w:val="clear" w:color="auto" w:fill="auto"/>
            <w:vAlign w:val="center"/>
          </w:tcPr>
          <w:p w14:paraId="7F39230E"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4E02C17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感觉减弱</w:t>
            </w:r>
          </w:p>
        </w:tc>
        <w:tc>
          <w:tcPr>
            <w:tcW w:w="3112" w:type="dxa"/>
            <w:shd w:val="clear" w:color="auto" w:fill="auto"/>
            <w:vAlign w:val="center"/>
          </w:tcPr>
          <w:p w14:paraId="5AC4523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82123DF" w14:textId="77777777">
        <w:trPr>
          <w:jc w:val="center"/>
        </w:trPr>
        <w:tc>
          <w:tcPr>
            <w:tcW w:w="3110" w:type="dxa"/>
            <w:shd w:val="clear" w:color="auto" w:fill="auto"/>
            <w:vAlign w:val="center"/>
          </w:tcPr>
          <w:p w14:paraId="15337ECB"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7393DE4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AC23969"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0A69FABB" w14:textId="77777777" w:rsidR="00FB113A" w:rsidRDefault="000C6B93">
      <w:pPr>
        <w:pStyle w:val="aff2"/>
        <w:spacing w:before="156" w:after="156"/>
      </w:pPr>
      <w:bookmarkStart w:id="265" w:name="_Toc4160"/>
      <w:r>
        <w:rPr>
          <w:rFonts w:hint="eastAsia"/>
        </w:rPr>
        <w:t>麻风病暴露部位代码</w:t>
      </w:r>
      <w:bookmarkEnd w:id="265"/>
    </w:p>
    <w:p w14:paraId="62E137DE" w14:textId="77777777" w:rsidR="007D1DDE" w:rsidRPr="007D1DDE" w:rsidRDefault="007D1DDE" w:rsidP="007D1DDE">
      <w:pPr>
        <w:pStyle w:val="afffff4"/>
        <w:ind w:firstLine="420"/>
      </w:pPr>
    </w:p>
    <w:p w14:paraId="1EC48DCF" w14:textId="77777777" w:rsidR="00FB113A" w:rsidRDefault="000C6B93">
      <w:pPr>
        <w:pStyle w:val="affffff5"/>
        <w:numPr>
          <w:ilvl w:val="0"/>
          <w:numId w:val="32"/>
        </w:numPr>
        <w:tabs>
          <w:tab w:val="clear" w:pos="0"/>
        </w:tabs>
        <w:spacing w:before="156" w:after="156"/>
      </w:pPr>
      <w:r>
        <w:rPr>
          <w:rFonts w:hint="eastAsia"/>
        </w:rPr>
        <w:t>麻风病暴露部位代码表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09F2A2D" w14:textId="77777777">
        <w:trPr>
          <w:tblHeader/>
          <w:jc w:val="center"/>
        </w:trPr>
        <w:tc>
          <w:tcPr>
            <w:tcW w:w="3110" w:type="dxa"/>
            <w:tcBorders>
              <w:top w:val="single" w:sz="8" w:space="0" w:color="auto"/>
              <w:bottom w:val="single" w:sz="8" w:space="0" w:color="auto"/>
            </w:tcBorders>
            <w:shd w:val="clear" w:color="auto" w:fill="auto"/>
            <w:vAlign w:val="center"/>
          </w:tcPr>
          <w:p w14:paraId="758108AD"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7236C3D0"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3A030337"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266BDD44" w14:textId="77777777">
        <w:trPr>
          <w:jc w:val="center"/>
        </w:trPr>
        <w:tc>
          <w:tcPr>
            <w:tcW w:w="3110" w:type="dxa"/>
            <w:tcBorders>
              <w:top w:val="single" w:sz="8" w:space="0" w:color="auto"/>
            </w:tcBorders>
            <w:shd w:val="clear" w:color="auto" w:fill="auto"/>
            <w:vAlign w:val="center"/>
          </w:tcPr>
          <w:p w14:paraId="1521C7FB"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4C01B4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暴露部位</w:t>
            </w:r>
          </w:p>
        </w:tc>
        <w:tc>
          <w:tcPr>
            <w:tcW w:w="3112" w:type="dxa"/>
            <w:tcBorders>
              <w:top w:val="single" w:sz="8" w:space="0" w:color="auto"/>
            </w:tcBorders>
            <w:shd w:val="clear" w:color="auto" w:fill="auto"/>
            <w:vAlign w:val="center"/>
          </w:tcPr>
          <w:p w14:paraId="7877C92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3770F3C" w14:textId="77777777">
        <w:trPr>
          <w:jc w:val="center"/>
        </w:trPr>
        <w:tc>
          <w:tcPr>
            <w:tcW w:w="3110" w:type="dxa"/>
            <w:shd w:val="clear" w:color="auto" w:fill="auto"/>
            <w:vAlign w:val="center"/>
          </w:tcPr>
          <w:p w14:paraId="1314514C"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0D7F91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遮盖部位</w:t>
            </w:r>
          </w:p>
        </w:tc>
        <w:tc>
          <w:tcPr>
            <w:tcW w:w="3112" w:type="dxa"/>
            <w:shd w:val="clear" w:color="auto" w:fill="auto"/>
            <w:vAlign w:val="center"/>
          </w:tcPr>
          <w:p w14:paraId="71EC5B4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3A54985" w14:textId="77777777">
        <w:trPr>
          <w:jc w:val="center"/>
        </w:trPr>
        <w:tc>
          <w:tcPr>
            <w:tcW w:w="3110" w:type="dxa"/>
            <w:shd w:val="clear" w:color="auto" w:fill="auto"/>
            <w:vAlign w:val="center"/>
          </w:tcPr>
          <w:p w14:paraId="59903342"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0C0B49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伸侧</w:t>
            </w:r>
          </w:p>
        </w:tc>
        <w:tc>
          <w:tcPr>
            <w:tcW w:w="3112" w:type="dxa"/>
            <w:shd w:val="clear" w:color="auto" w:fill="auto"/>
            <w:vAlign w:val="center"/>
          </w:tcPr>
          <w:p w14:paraId="28056FF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97A43A9" w14:textId="77777777">
        <w:trPr>
          <w:jc w:val="center"/>
        </w:trPr>
        <w:tc>
          <w:tcPr>
            <w:tcW w:w="3110" w:type="dxa"/>
            <w:shd w:val="clear" w:color="auto" w:fill="auto"/>
            <w:vAlign w:val="center"/>
          </w:tcPr>
          <w:p w14:paraId="270257A6"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1FE937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曲侧</w:t>
            </w:r>
          </w:p>
        </w:tc>
        <w:tc>
          <w:tcPr>
            <w:tcW w:w="3112" w:type="dxa"/>
            <w:shd w:val="clear" w:color="auto" w:fill="auto"/>
            <w:vAlign w:val="center"/>
          </w:tcPr>
          <w:p w14:paraId="50F671D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6974214" w14:textId="77777777">
        <w:trPr>
          <w:jc w:val="center"/>
        </w:trPr>
        <w:tc>
          <w:tcPr>
            <w:tcW w:w="3110" w:type="dxa"/>
            <w:shd w:val="clear" w:color="auto" w:fill="auto"/>
            <w:vAlign w:val="center"/>
          </w:tcPr>
          <w:p w14:paraId="02827C38"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62E4314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外侧</w:t>
            </w:r>
          </w:p>
        </w:tc>
        <w:tc>
          <w:tcPr>
            <w:tcW w:w="3112" w:type="dxa"/>
            <w:shd w:val="clear" w:color="auto" w:fill="auto"/>
            <w:vAlign w:val="center"/>
          </w:tcPr>
          <w:p w14:paraId="674469A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2C889D7" w14:textId="77777777">
        <w:trPr>
          <w:jc w:val="center"/>
        </w:trPr>
        <w:tc>
          <w:tcPr>
            <w:tcW w:w="3110" w:type="dxa"/>
            <w:shd w:val="clear" w:color="auto" w:fill="auto"/>
            <w:vAlign w:val="center"/>
          </w:tcPr>
          <w:p w14:paraId="33CEDB7F"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21C7760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内侧</w:t>
            </w:r>
          </w:p>
        </w:tc>
        <w:tc>
          <w:tcPr>
            <w:tcW w:w="3112" w:type="dxa"/>
            <w:shd w:val="clear" w:color="auto" w:fill="auto"/>
            <w:vAlign w:val="center"/>
          </w:tcPr>
          <w:p w14:paraId="7C068FD3"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4689203" w14:textId="77777777">
        <w:trPr>
          <w:jc w:val="center"/>
        </w:trPr>
        <w:tc>
          <w:tcPr>
            <w:tcW w:w="3110" w:type="dxa"/>
            <w:shd w:val="clear" w:color="auto" w:fill="auto"/>
            <w:vAlign w:val="center"/>
          </w:tcPr>
          <w:p w14:paraId="025CBE13"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3AF47E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间擦部</w:t>
            </w:r>
          </w:p>
        </w:tc>
        <w:tc>
          <w:tcPr>
            <w:tcW w:w="3112" w:type="dxa"/>
            <w:shd w:val="clear" w:color="auto" w:fill="auto"/>
            <w:vAlign w:val="center"/>
          </w:tcPr>
          <w:p w14:paraId="50A6A72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7708113" w14:textId="77777777">
        <w:trPr>
          <w:jc w:val="center"/>
        </w:trPr>
        <w:tc>
          <w:tcPr>
            <w:tcW w:w="3110" w:type="dxa"/>
            <w:shd w:val="clear" w:color="auto" w:fill="auto"/>
            <w:vAlign w:val="center"/>
          </w:tcPr>
          <w:p w14:paraId="5AB6520F"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1F76E2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皮脂分泌多的部位</w:t>
            </w:r>
          </w:p>
        </w:tc>
        <w:tc>
          <w:tcPr>
            <w:tcW w:w="3112" w:type="dxa"/>
            <w:shd w:val="clear" w:color="auto" w:fill="auto"/>
            <w:vAlign w:val="center"/>
          </w:tcPr>
          <w:p w14:paraId="2EDDA0D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5BDEFEF" w14:textId="77777777">
        <w:trPr>
          <w:jc w:val="center"/>
        </w:trPr>
        <w:tc>
          <w:tcPr>
            <w:tcW w:w="3110" w:type="dxa"/>
            <w:shd w:val="clear" w:color="auto" w:fill="auto"/>
            <w:vAlign w:val="center"/>
          </w:tcPr>
          <w:p w14:paraId="02145A06"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61CE3A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皮肤黏膜交接部位</w:t>
            </w:r>
          </w:p>
        </w:tc>
        <w:tc>
          <w:tcPr>
            <w:tcW w:w="3112" w:type="dxa"/>
            <w:shd w:val="clear" w:color="auto" w:fill="auto"/>
            <w:vAlign w:val="center"/>
          </w:tcPr>
          <w:p w14:paraId="3FA41B73"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2F68E68" w14:textId="77777777">
        <w:trPr>
          <w:jc w:val="center"/>
        </w:trPr>
        <w:tc>
          <w:tcPr>
            <w:tcW w:w="3110" w:type="dxa"/>
            <w:shd w:val="clear" w:color="auto" w:fill="auto"/>
            <w:vAlign w:val="center"/>
          </w:tcPr>
          <w:p w14:paraId="32AA5F8B"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4D20286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5BB714D"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27C21A27" w14:textId="77777777" w:rsidR="00FB113A" w:rsidRDefault="000C6B93">
      <w:pPr>
        <w:pStyle w:val="aff2"/>
        <w:spacing w:before="156" w:after="156"/>
      </w:pPr>
      <w:bookmarkStart w:id="266" w:name="_Toc1162"/>
      <w:r>
        <w:rPr>
          <w:rFonts w:hint="eastAsia"/>
        </w:rPr>
        <w:t>麻风病分布代码</w:t>
      </w:r>
      <w:bookmarkEnd w:id="266"/>
    </w:p>
    <w:p w14:paraId="5C7212FF" w14:textId="77777777" w:rsidR="00FB113A" w:rsidRDefault="000C6B93">
      <w:pPr>
        <w:pStyle w:val="affffff5"/>
        <w:numPr>
          <w:ilvl w:val="0"/>
          <w:numId w:val="32"/>
        </w:numPr>
        <w:tabs>
          <w:tab w:val="clear" w:pos="0"/>
        </w:tabs>
        <w:spacing w:before="156" w:after="156"/>
      </w:pPr>
      <w:r>
        <w:rPr>
          <w:rFonts w:hAnsi="黑体" w:cs="黑体" w:hint="eastAsia"/>
          <w:szCs w:val="21"/>
        </w:rPr>
        <w:t>麻风病</w:t>
      </w:r>
      <w:r>
        <w:rPr>
          <w:rFonts w:hint="eastAsia"/>
        </w:rPr>
        <w:t>分布</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6A18991" w14:textId="77777777">
        <w:trPr>
          <w:tblHeader/>
          <w:jc w:val="center"/>
        </w:trPr>
        <w:tc>
          <w:tcPr>
            <w:tcW w:w="3110" w:type="dxa"/>
            <w:tcBorders>
              <w:top w:val="single" w:sz="8" w:space="0" w:color="auto"/>
              <w:bottom w:val="single" w:sz="8" w:space="0" w:color="auto"/>
            </w:tcBorders>
            <w:shd w:val="clear" w:color="auto" w:fill="auto"/>
            <w:vAlign w:val="center"/>
          </w:tcPr>
          <w:p w14:paraId="1F4FAFC2"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4F166743"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2984619D"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08875594" w14:textId="77777777">
        <w:trPr>
          <w:jc w:val="center"/>
        </w:trPr>
        <w:tc>
          <w:tcPr>
            <w:tcW w:w="3110" w:type="dxa"/>
            <w:tcBorders>
              <w:top w:val="single" w:sz="8" w:space="0" w:color="auto"/>
            </w:tcBorders>
            <w:shd w:val="clear" w:color="auto" w:fill="auto"/>
            <w:vAlign w:val="center"/>
          </w:tcPr>
          <w:p w14:paraId="0E276F19"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19DDC96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全身性</w:t>
            </w:r>
          </w:p>
        </w:tc>
        <w:tc>
          <w:tcPr>
            <w:tcW w:w="3112" w:type="dxa"/>
            <w:tcBorders>
              <w:top w:val="single" w:sz="8" w:space="0" w:color="auto"/>
            </w:tcBorders>
            <w:shd w:val="clear" w:color="auto" w:fill="auto"/>
            <w:vAlign w:val="center"/>
          </w:tcPr>
          <w:p w14:paraId="6C836A0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F6CCB16" w14:textId="77777777">
        <w:trPr>
          <w:jc w:val="center"/>
        </w:trPr>
        <w:tc>
          <w:tcPr>
            <w:tcW w:w="3110" w:type="dxa"/>
            <w:shd w:val="clear" w:color="auto" w:fill="auto"/>
            <w:vAlign w:val="center"/>
          </w:tcPr>
          <w:p w14:paraId="4AEAC9BC"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2C4A094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泛发性</w:t>
            </w:r>
          </w:p>
        </w:tc>
        <w:tc>
          <w:tcPr>
            <w:tcW w:w="3112" w:type="dxa"/>
            <w:shd w:val="clear" w:color="auto" w:fill="auto"/>
            <w:vAlign w:val="center"/>
          </w:tcPr>
          <w:p w14:paraId="2F52329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E8934B1" w14:textId="77777777">
        <w:trPr>
          <w:jc w:val="center"/>
        </w:trPr>
        <w:tc>
          <w:tcPr>
            <w:tcW w:w="3110" w:type="dxa"/>
            <w:shd w:val="clear" w:color="auto" w:fill="auto"/>
            <w:vAlign w:val="center"/>
          </w:tcPr>
          <w:p w14:paraId="0BB7F638"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2B6D732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对称性</w:t>
            </w:r>
          </w:p>
        </w:tc>
        <w:tc>
          <w:tcPr>
            <w:tcW w:w="3112" w:type="dxa"/>
            <w:shd w:val="clear" w:color="auto" w:fill="auto"/>
            <w:vAlign w:val="center"/>
          </w:tcPr>
          <w:p w14:paraId="20E64F9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86D2432" w14:textId="77777777">
        <w:trPr>
          <w:jc w:val="center"/>
        </w:trPr>
        <w:tc>
          <w:tcPr>
            <w:tcW w:w="3110" w:type="dxa"/>
            <w:shd w:val="clear" w:color="auto" w:fill="auto"/>
            <w:vAlign w:val="center"/>
          </w:tcPr>
          <w:p w14:paraId="30B75167"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03BAB3D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单侧性</w:t>
            </w:r>
          </w:p>
        </w:tc>
        <w:tc>
          <w:tcPr>
            <w:tcW w:w="3112" w:type="dxa"/>
            <w:shd w:val="clear" w:color="auto" w:fill="auto"/>
            <w:vAlign w:val="center"/>
          </w:tcPr>
          <w:p w14:paraId="2C92D7C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2D66FC0" w14:textId="77777777">
        <w:trPr>
          <w:jc w:val="center"/>
        </w:trPr>
        <w:tc>
          <w:tcPr>
            <w:tcW w:w="3110" w:type="dxa"/>
            <w:shd w:val="clear" w:color="auto" w:fill="auto"/>
            <w:vAlign w:val="center"/>
          </w:tcPr>
          <w:p w14:paraId="2E125467"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103CBC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局限性</w:t>
            </w:r>
          </w:p>
        </w:tc>
        <w:tc>
          <w:tcPr>
            <w:tcW w:w="3112" w:type="dxa"/>
            <w:shd w:val="clear" w:color="auto" w:fill="auto"/>
            <w:vAlign w:val="center"/>
          </w:tcPr>
          <w:p w14:paraId="0522CB1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DFD91B6" w14:textId="77777777">
        <w:trPr>
          <w:jc w:val="center"/>
        </w:trPr>
        <w:tc>
          <w:tcPr>
            <w:tcW w:w="3110" w:type="dxa"/>
            <w:shd w:val="clear" w:color="auto" w:fill="auto"/>
            <w:vAlign w:val="center"/>
          </w:tcPr>
          <w:p w14:paraId="1789E149"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1F945A6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播散性</w:t>
            </w:r>
          </w:p>
        </w:tc>
        <w:tc>
          <w:tcPr>
            <w:tcW w:w="3112" w:type="dxa"/>
            <w:shd w:val="clear" w:color="auto" w:fill="auto"/>
            <w:vAlign w:val="center"/>
          </w:tcPr>
          <w:p w14:paraId="195CF3B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978A38F" w14:textId="77777777">
        <w:trPr>
          <w:jc w:val="center"/>
        </w:trPr>
        <w:tc>
          <w:tcPr>
            <w:tcW w:w="3110" w:type="dxa"/>
            <w:shd w:val="clear" w:color="auto" w:fill="auto"/>
            <w:vAlign w:val="center"/>
          </w:tcPr>
          <w:p w14:paraId="23CBC6BD"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5B940F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沿神经分布</w:t>
            </w:r>
          </w:p>
        </w:tc>
        <w:tc>
          <w:tcPr>
            <w:tcW w:w="3112" w:type="dxa"/>
            <w:shd w:val="clear" w:color="auto" w:fill="auto"/>
            <w:vAlign w:val="center"/>
          </w:tcPr>
          <w:p w14:paraId="5A20055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F5287E4" w14:textId="77777777">
        <w:trPr>
          <w:jc w:val="center"/>
        </w:trPr>
        <w:tc>
          <w:tcPr>
            <w:tcW w:w="3110" w:type="dxa"/>
            <w:shd w:val="clear" w:color="auto" w:fill="auto"/>
            <w:vAlign w:val="center"/>
          </w:tcPr>
          <w:p w14:paraId="44276217"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35EAEE9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沿血管分布</w:t>
            </w:r>
          </w:p>
        </w:tc>
        <w:tc>
          <w:tcPr>
            <w:tcW w:w="3112" w:type="dxa"/>
            <w:shd w:val="clear" w:color="auto" w:fill="auto"/>
            <w:vAlign w:val="center"/>
          </w:tcPr>
          <w:p w14:paraId="10CFCF5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3DD144D" w14:textId="77777777">
        <w:trPr>
          <w:jc w:val="center"/>
        </w:trPr>
        <w:tc>
          <w:tcPr>
            <w:tcW w:w="3110" w:type="dxa"/>
            <w:shd w:val="clear" w:color="auto" w:fill="auto"/>
            <w:vAlign w:val="center"/>
          </w:tcPr>
          <w:p w14:paraId="6C33E149"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1D5694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D990EE4"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23608ECA" w14:textId="77777777" w:rsidR="00FB113A" w:rsidRDefault="000C6B93">
      <w:pPr>
        <w:pStyle w:val="aff2"/>
        <w:spacing w:before="156" w:after="156"/>
      </w:pPr>
      <w:bookmarkStart w:id="267" w:name="_Toc12487"/>
      <w:r>
        <w:rPr>
          <w:rFonts w:hint="eastAsia"/>
        </w:rPr>
        <w:t>麻风病形状代码</w:t>
      </w:r>
      <w:bookmarkEnd w:id="267"/>
    </w:p>
    <w:p w14:paraId="4A52936E"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麻风病形状代码表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308C5D2" w14:textId="77777777">
        <w:trPr>
          <w:tblHeader/>
          <w:jc w:val="center"/>
        </w:trPr>
        <w:tc>
          <w:tcPr>
            <w:tcW w:w="3110" w:type="dxa"/>
            <w:tcBorders>
              <w:top w:val="single" w:sz="8" w:space="0" w:color="auto"/>
              <w:bottom w:val="single" w:sz="8" w:space="0" w:color="auto"/>
            </w:tcBorders>
            <w:shd w:val="clear" w:color="auto" w:fill="auto"/>
            <w:vAlign w:val="center"/>
          </w:tcPr>
          <w:p w14:paraId="5CEEB7B4"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4D0A5EF0"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21E90245"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749148BD" w14:textId="77777777">
        <w:trPr>
          <w:jc w:val="center"/>
        </w:trPr>
        <w:tc>
          <w:tcPr>
            <w:tcW w:w="3110" w:type="dxa"/>
            <w:tcBorders>
              <w:top w:val="single" w:sz="8" w:space="0" w:color="auto"/>
            </w:tcBorders>
            <w:shd w:val="clear" w:color="auto" w:fill="auto"/>
            <w:vAlign w:val="center"/>
          </w:tcPr>
          <w:p w14:paraId="0299B7F9"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5E33852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圆形</w:t>
            </w:r>
          </w:p>
        </w:tc>
        <w:tc>
          <w:tcPr>
            <w:tcW w:w="3112" w:type="dxa"/>
            <w:tcBorders>
              <w:top w:val="single" w:sz="8" w:space="0" w:color="auto"/>
            </w:tcBorders>
            <w:shd w:val="clear" w:color="auto" w:fill="auto"/>
            <w:vAlign w:val="center"/>
          </w:tcPr>
          <w:p w14:paraId="798814C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2525436" w14:textId="77777777">
        <w:trPr>
          <w:jc w:val="center"/>
        </w:trPr>
        <w:tc>
          <w:tcPr>
            <w:tcW w:w="3110" w:type="dxa"/>
            <w:shd w:val="clear" w:color="auto" w:fill="auto"/>
            <w:vAlign w:val="center"/>
          </w:tcPr>
          <w:p w14:paraId="04A07B04"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1B9C01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椭圆形</w:t>
            </w:r>
          </w:p>
        </w:tc>
        <w:tc>
          <w:tcPr>
            <w:tcW w:w="3112" w:type="dxa"/>
            <w:shd w:val="clear" w:color="auto" w:fill="auto"/>
            <w:vAlign w:val="center"/>
          </w:tcPr>
          <w:p w14:paraId="4AFCE10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5B88E8A" w14:textId="77777777">
        <w:trPr>
          <w:jc w:val="center"/>
        </w:trPr>
        <w:tc>
          <w:tcPr>
            <w:tcW w:w="3110" w:type="dxa"/>
            <w:shd w:val="clear" w:color="auto" w:fill="auto"/>
            <w:vAlign w:val="center"/>
          </w:tcPr>
          <w:p w14:paraId="0B758711"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36CB5CC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多角形</w:t>
            </w:r>
          </w:p>
        </w:tc>
        <w:tc>
          <w:tcPr>
            <w:tcW w:w="3112" w:type="dxa"/>
            <w:shd w:val="clear" w:color="auto" w:fill="auto"/>
            <w:vAlign w:val="center"/>
          </w:tcPr>
          <w:p w14:paraId="32B35B0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8B5A7EE" w14:textId="77777777">
        <w:trPr>
          <w:jc w:val="center"/>
        </w:trPr>
        <w:tc>
          <w:tcPr>
            <w:tcW w:w="3110" w:type="dxa"/>
            <w:shd w:val="clear" w:color="auto" w:fill="auto"/>
            <w:vAlign w:val="center"/>
          </w:tcPr>
          <w:p w14:paraId="3440F9EF"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3BC109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弧形</w:t>
            </w:r>
          </w:p>
        </w:tc>
        <w:tc>
          <w:tcPr>
            <w:tcW w:w="3112" w:type="dxa"/>
            <w:shd w:val="clear" w:color="auto" w:fill="auto"/>
            <w:vAlign w:val="center"/>
          </w:tcPr>
          <w:p w14:paraId="778FF4F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3DFE206" w14:textId="77777777">
        <w:trPr>
          <w:jc w:val="center"/>
        </w:trPr>
        <w:tc>
          <w:tcPr>
            <w:tcW w:w="3110" w:type="dxa"/>
            <w:shd w:val="clear" w:color="auto" w:fill="auto"/>
            <w:vAlign w:val="center"/>
          </w:tcPr>
          <w:p w14:paraId="1BF84D93"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1FC4BA6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线状</w:t>
            </w:r>
          </w:p>
        </w:tc>
        <w:tc>
          <w:tcPr>
            <w:tcW w:w="3112" w:type="dxa"/>
            <w:shd w:val="clear" w:color="auto" w:fill="auto"/>
            <w:vAlign w:val="center"/>
          </w:tcPr>
          <w:p w14:paraId="592FA52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C21B6BC" w14:textId="77777777">
        <w:trPr>
          <w:jc w:val="center"/>
        </w:trPr>
        <w:tc>
          <w:tcPr>
            <w:tcW w:w="3110" w:type="dxa"/>
            <w:shd w:val="clear" w:color="auto" w:fill="auto"/>
            <w:vAlign w:val="center"/>
          </w:tcPr>
          <w:p w14:paraId="0EEEC8A3"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7993E17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环状</w:t>
            </w:r>
          </w:p>
        </w:tc>
        <w:tc>
          <w:tcPr>
            <w:tcW w:w="3112" w:type="dxa"/>
            <w:shd w:val="clear" w:color="auto" w:fill="auto"/>
            <w:vAlign w:val="center"/>
          </w:tcPr>
          <w:p w14:paraId="393E752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8BBBC07" w14:textId="77777777">
        <w:trPr>
          <w:jc w:val="center"/>
        </w:trPr>
        <w:tc>
          <w:tcPr>
            <w:tcW w:w="3110" w:type="dxa"/>
            <w:shd w:val="clear" w:color="auto" w:fill="auto"/>
            <w:vAlign w:val="center"/>
          </w:tcPr>
          <w:p w14:paraId="246C020C"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5E973F3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不规则</w:t>
            </w:r>
          </w:p>
        </w:tc>
        <w:tc>
          <w:tcPr>
            <w:tcW w:w="3112" w:type="dxa"/>
            <w:shd w:val="clear" w:color="auto" w:fill="auto"/>
            <w:vAlign w:val="center"/>
          </w:tcPr>
          <w:p w14:paraId="6B618F1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CE5E977" w14:textId="77777777">
        <w:trPr>
          <w:jc w:val="center"/>
        </w:trPr>
        <w:tc>
          <w:tcPr>
            <w:tcW w:w="3110" w:type="dxa"/>
            <w:shd w:val="clear" w:color="auto" w:fill="auto"/>
            <w:vAlign w:val="center"/>
          </w:tcPr>
          <w:p w14:paraId="75291B73"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450F12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E52E34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BFFE545" w14:textId="77777777">
        <w:trPr>
          <w:jc w:val="center"/>
        </w:trPr>
        <w:tc>
          <w:tcPr>
            <w:tcW w:w="3110" w:type="dxa"/>
            <w:shd w:val="clear" w:color="auto" w:fill="auto"/>
            <w:vAlign w:val="center"/>
          </w:tcPr>
          <w:p w14:paraId="1B3A6FF2"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2BE558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8749835"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330B74DD" w14:textId="77777777" w:rsidR="00FB113A" w:rsidRDefault="000C6B93">
      <w:pPr>
        <w:pStyle w:val="aff2"/>
        <w:spacing w:before="156" w:after="156"/>
      </w:pPr>
      <w:bookmarkStart w:id="268" w:name="_Toc32243"/>
      <w:r>
        <w:rPr>
          <w:rFonts w:hint="eastAsia"/>
        </w:rPr>
        <w:t>麻风病排列代码</w:t>
      </w:r>
      <w:bookmarkEnd w:id="268"/>
    </w:p>
    <w:p w14:paraId="6154F3B6" w14:textId="77777777" w:rsidR="007D1DDE" w:rsidRPr="007D1DDE" w:rsidRDefault="007D1DDE" w:rsidP="007D1DDE">
      <w:pPr>
        <w:pStyle w:val="afffff4"/>
        <w:ind w:firstLine="420"/>
      </w:pPr>
    </w:p>
    <w:p w14:paraId="598F123B" w14:textId="77777777" w:rsidR="00FB113A" w:rsidRDefault="000C6B93">
      <w:pPr>
        <w:pStyle w:val="affffff5"/>
        <w:numPr>
          <w:ilvl w:val="0"/>
          <w:numId w:val="32"/>
        </w:numPr>
        <w:tabs>
          <w:tab w:val="clear" w:pos="0"/>
        </w:tabs>
        <w:spacing w:before="156" w:after="156"/>
      </w:pPr>
      <w:r>
        <w:rPr>
          <w:rFonts w:hAnsi="黑体" w:cs="黑体" w:hint="eastAsia"/>
          <w:szCs w:val="21"/>
        </w:rPr>
        <w:t>麻风病排列代码表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B8C181D" w14:textId="77777777">
        <w:trPr>
          <w:tblHeader/>
          <w:jc w:val="center"/>
        </w:trPr>
        <w:tc>
          <w:tcPr>
            <w:tcW w:w="3110" w:type="dxa"/>
            <w:tcBorders>
              <w:top w:val="single" w:sz="8" w:space="0" w:color="auto"/>
              <w:bottom w:val="single" w:sz="8" w:space="0" w:color="auto"/>
            </w:tcBorders>
            <w:shd w:val="clear" w:color="auto" w:fill="auto"/>
            <w:vAlign w:val="center"/>
          </w:tcPr>
          <w:p w14:paraId="60BB5A5E"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0E86A86F"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5EF86D75"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748CCB04" w14:textId="77777777">
        <w:trPr>
          <w:jc w:val="center"/>
        </w:trPr>
        <w:tc>
          <w:tcPr>
            <w:tcW w:w="3110" w:type="dxa"/>
            <w:tcBorders>
              <w:top w:val="single" w:sz="8" w:space="0" w:color="auto"/>
            </w:tcBorders>
            <w:shd w:val="clear" w:color="auto" w:fill="auto"/>
            <w:vAlign w:val="center"/>
          </w:tcPr>
          <w:p w14:paraId="4885FEFB"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5793B3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散在</w:t>
            </w:r>
          </w:p>
        </w:tc>
        <w:tc>
          <w:tcPr>
            <w:tcW w:w="3112" w:type="dxa"/>
            <w:tcBorders>
              <w:top w:val="single" w:sz="8" w:space="0" w:color="auto"/>
            </w:tcBorders>
            <w:shd w:val="clear" w:color="auto" w:fill="auto"/>
            <w:vAlign w:val="center"/>
          </w:tcPr>
          <w:p w14:paraId="584BF1E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8404971" w14:textId="77777777">
        <w:trPr>
          <w:jc w:val="center"/>
        </w:trPr>
        <w:tc>
          <w:tcPr>
            <w:tcW w:w="3110" w:type="dxa"/>
            <w:shd w:val="clear" w:color="auto" w:fill="auto"/>
            <w:vAlign w:val="center"/>
          </w:tcPr>
          <w:p w14:paraId="585541F3"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59CFFD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融合</w:t>
            </w:r>
          </w:p>
        </w:tc>
        <w:tc>
          <w:tcPr>
            <w:tcW w:w="3112" w:type="dxa"/>
            <w:shd w:val="clear" w:color="auto" w:fill="auto"/>
            <w:vAlign w:val="center"/>
          </w:tcPr>
          <w:p w14:paraId="1B4BDBE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3BE9F7C" w14:textId="77777777">
        <w:trPr>
          <w:jc w:val="center"/>
        </w:trPr>
        <w:tc>
          <w:tcPr>
            <w:tcW w:w="3110" w:type="dxa"/>
            <w:shd w:val="clear" w:color="auto" w:fill="auto"/>
            <w:vAlign w:val="center"/>
          </w:tcPr>
          <w:p w14:paraId="654E5F0C"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0AA137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孤立</w:t>
            </w:r>
          </w:p>
        </w:tc>
        <w:tc>
          <w:tcPr>
            <w:tcW w:w="3112" w:type="dxa"/>
            <w:shd w:val="clear" w:color="auto" w:fill="auto"/>
            <w:vAlign w:val="center"/>
          </w:tcPr>
          <w:p w14:paraId="65E9C1D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E6B9C7F" w14:textId="77777777">
        <w:trPr>
          <w:jc w:val="center"/>
        </w:trPr>
        <w:tc>
          <w:tcPr>
            <w:tcW w:w="3110" w:type="dxa"/>
            <w:shd w:val="clear" w:color="auto" w:fill="auto"/>
            <w:vAlign w:val="center"/>
          </w:tcPr>
          <w:p w14:paraId="52F94956"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407F5A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群集</w:t>
            </w:r>
          </w:p>
        </w:tc>
        <w:tc>
          <w:tcPr>
            <w:tcW w:w="3112" w:type="dxa"/>
            <w:shd w:val="clear" w:color="auto" w:fill="auto"/>
            <w:vAlign w:val="center"/>
          </w:tcPr>
          <w:p w14:paraId="70C5C6E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303790E" w14:textId="77777777">
        <w:trPr>
          <w:jc w:val="center"/>
        </w:trPr>
        <w:tc>
          <w:tcPr>
            <w:tcW w:w="3110" w:type="dxa"/>
            <w:shd w:val="clear" w:color="auto" w:fill="auto"/>
            <w:vAlign w:val="center"/>
          </w:tcPr>
          <w:p w14:paraId="315FB098"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3F0685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线状</w:t>
            </w:r>
          </w:p>
        </w:tc>
        <w:tc>
          <w:tcPr>
            <w:tcW w:w="3112" w:type="dxa"/>
            <w:shd w:val="clear" w:color="auto" w:fill="auto"/>
            <w:vAlign w:val="center"/>
          </w:tcPr>
          <w:p w14:paraId="7848918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F421BBE" w14:textId="77777777">
        <w:trPr>
          <w:jc w:val="center"/>
        </w:trPr>
        <w:tc>
          <w:tcPr>
            <w:tcW w:w="3110" w:type="dxa"/>
            <w:shd w:val="clear" w:color="auto" w:fill="auto"/>
            <w:vAlign w:val="center"/>
          </w:tcPr>
          <w:p w14:paraId="0747CA8F"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6832737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带状</w:t>
            </w:r>
          </w:p>
        </w:tc>
        <w:tc>
          <w:tcPr>
            <w:tcW w:w="3112" w:type="dxa"/>
            <w:shd w:val="clear" w:color="auto" w:fill="auto"/>
            <w:vAlign w:val="center"/>
          </w:tcPr>
          <w:p w14:paraId="728479D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EE78CFE" w14:textId="77777777">
        <w:trPr>
          <w:jc w:val="center"/>
        </w:trPr>
        <w:tc>
          <w:tcPr>
            <w:tcW w:w="3110" w:type="dxa"/>
            <w:shd w:val="clear" w:color="auto" w:fill="auto"/>
            <w:vAlign w:val="center"/>
          </w:tcPr>
          <w:p w14:paraId="062F398B"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5CBF441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弧状</w:t>
            </w:r>
          </w:p>
        </w:tc>
        <w:tc>
          <w:tcPr>
            <w:tcW w:w="3112" w:type="dxa"/>
            <w:shd w:val="clear" w:color="auto" w:fill="auto"/>
            <w:vAlign w:val="center"/>
          </w:tcPr>
          <w:p w14:paraId="30A401D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21A9B3C" w14:textId="77777777">
        <w:trPr>
          <w:jc w:val="center"/>
        </w:trPr>
        <w:tc>
          <w:tcPr>
            <w:tcW w:w="3110" w:type="dxa"/>
            <w:shd w:val="clear" w:color="auto" w:fill="auto"/>
            <w:vAlign w:val="center"/>
          </w:tcPr>
          <w:p w14:paraId="3418B7BA"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334D31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多弧状</w:t>
            </w:r>
          </w:p>
        </w:tc>
        <w:tc>
          <w:tcPr>
            <w:tcW w:w="3112" w:type="dxa"/>
            <w:shd w:val="clear" w:color="auto" w:fill="auto"/>
            <w:vAlign w:val="center"/>
          </w:tcPr>
          <w:p w14:paraId="335F17A3"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CD9AF8E" w14:textId="77777777">
        <w:trPr>
          <w:jc w:val="center"/>
        </w:trPr>
        <w:tc>
          <w:tcPr>
            <w:tcW w:w="3110" w:type="dxa"/>
            <w:shd w:val="clear" w:color="auto" w:fill="auto"/>
            <w:vAlign w:val="center"/>
          </w:tcPr>
          <w:p w14:paraId="31C23087"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01CC7B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地图状</w:t>
            </w:r>
          </w:p>
        </w:tc>
        <w:tc>
          <w:tcPr>
            <w:tcW w:w="3112" w:type="dxa"/>
            <w:shd w:val="clear" w:color="auto" w:fill="auto"/>
            <w:vAlign w:val="center"/>
          </w:tcPr>
          <w:p w14:paraId="1CB6D36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DE2FDE0" w14:textId="77777777">
        <w:trPr>
          <w:jc w:val="center"/>
        </w:trPr>
        <w:tc>
          <w:tcPr>
            <w:tcW w:w="3110" w:type="dxa"/>
            <w:shd w:val="clear" w:color="auto" w:fill="auto"/>
            <w:vAlign w:val="center"/>
          </w:tcPr>
          <w:p w14:paraId="3630927C" w14:textId="77777777" w:rsidR="00FB113A" w:rsidRDefault="000C6B93">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007065D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不规则</w:t>
            </w:r>
          </w:p>
        </w:tc>
        <w:tc>
          <w:tcPr>
            <w:tcW w:w="3112" w:type="dxa"/>
            <w:shd w:val="clear" w:color="auto" w:fill="auto"/>
            <w:vAlign w:val="center"/>
          </w:tcPr>
          <w:p w14:paraId="73004EF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9DA9881" w14:textId="77777777">
        <w:trPr>
          <w:jc w:val="center"/>
        </w:trPr>
        <w:tc>
          <w:tcPr>
            <w:tcW w:w="3110" w:type="dxa"/>
            <w:shd w:val="clear" w:color="auto" w:fill="auto"/>
            <w:vAlign w:val="center"/>
          </w:tcPr>
          <w:p w14:paraId="38326825"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00D231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ABB2DD9"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72195474" w14:textId="77777777" w:rsidR="00FB113A" w:rsidRDefault="000C6B93">
      <w:pPr>
        <w:pStyle w:val="aff2"/>
        <w:spacing w:before="156" w:after="156"/>
      </w:pPr>
      <w:bookmarkStart w:id="269" w:name="_Toc6452"/>
      <w:r>
        <w:rPr>
          <w:rFonts w:hint="eastAsia"/>
        </w:rPr>
        <w:t>麻风病大小代码</w:t>
      </w:r>
      <w:bookmarkEnd w:id="269"/>
    </w:p>
    <w:p w14:paraId="50C9E88D" w14:textId="77777777" w:rsidR="00FB113A" w:rsidRDefault="000C6B93">
      <w:pPr>
        <w:pStyle w:val="affffff5"/>
        <w:numPr>
          <w:ilvl w:val="0"/>
          <w:numId w:val="32"/>
        </w:numPr>
        <w:tabs>
          <w:tab w:val="clear" w:pos="0"/>
        </w:tabs>
        <w:spacing w:before="156" w:after="156"/>
      </w:pPr>
      <w:r>
        <w:rPr>
          <w:rFonts w:hAnsi="黑体" w:cs="黑体" w:hint="eastAsia"/>
          <w:szCs w:val="21"/>
        </w:rPr>
        <w:t>麻风病大小代码表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057CDFA" w14:textId="77777777">
        <w:trPr>
          <w:tblHeader/>
          <w:jc w:val="center"/>
        </w:trPr>
        <w:tc>
          <w:tcPr>
            <w:tcW w:w="3110" w:type="dxa"/>
            <w:tcBorders>
              <w:top w:val="single" w:sz="8" w:space="0" w:color="auto"/>
              <w:bottom w:val="single" w:sz="8" w:space="0" w:color="auto"/>
            </w:tcBorders>
            <w:shd w:val="clear" w:color="auto" w:fill="auto"/>
            <w:vAlign w:val="center"/>
          </w:tcPr>
          <w:p w14:paraId="6CEB5BEF"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1C32E38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6750584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640F6600" w14:textId="77777777">
        <w:trPr>
          <w:jc w:val="center"/>
        </w:trPr>
        <w:tc>
          <w:tcPr>
            <w:tcW w:w="3110" w:type="dxa"/>
            <w:tcBorders>
              <w:top w:val="single" w:sz="8" w:space="0" w:color="auto"/>
            </w:tcBorders>
            <w:shd w:val="clear" w:color="auto" w:fill="auto"/>
            <w:vAlign w:val="center"/>
          </w:tcPr>
          <w:p w14:paraId="1385A10D"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0880302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厘米</w:t>
            </w:r>
          </w:p>
        </w:tc>
        <w:tc>
          <w:tcPr>
            <w:tcW w:w="3112" w:type="dxa"/>
            <w:tcBorders>
              <w:top w:val="single" w:sz="8" w:space="0" w:color="auto"/>
            </w:tcBorders>
            <w:shd w:val="clear" w:color="auto" w:fill="auto"/>
            <w:vAlign w:val="center"/>
          </w:tcPr>
          <w:p w14:paraId="38C476D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3774C2F3" w14:textId="77777777">
        <w:trPr>
          <w:jc w:val="center"/>
        </w:trPr>
        <w:tc>
          <w:tcPr>
            <w:tcW w:w="3110" w:type="dxa"/>
            <w:shd w:val="clear" w:color="auto" w:fill="auto"/>
            <w:vAlign w:val="center"/>
          </w:tcPr>
          <w:p w14:paraId="3DC8F6AD"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61AC1B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针尖</w:t>
            </w:r>
          </w:p>
        </w:tc>
        <w:tc>
          <w:tcPr>
            <w:tcW w:w="3112" w:type="dxa"/>
            <w:shd w:val="clear" w:color="auto" w:fill="auto"/>
            <w:vAlign w:val="center"/>
          </w:tcPr>
          <w:p w14:paraId="229B360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39649D1" w14:textId="77777777">
        <w:trPr>
          <w:jc w:val="center"/>
        </w:trPr>
        <w:tc>
          <w:tcPr>
            <w:tcW w:w="3110" w:type="dxa"/>
            <w:shd w:val="clear" w:color="auto" w:fill="auto"/>
            <w:vAlign w:val="center"/>
          </w:tcPr>
          <w:p w14:paraId="1567A94A"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44D63A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帽针头</w:t>
            </w:r>
          </w:p>
        </w:tc>
        <w:tc>
          <w:tcPr>
            <w:tcW w:w="3112" w:type="dxa"/>
            <w:shd w:val="clear" w:color="auto" w:fill="auto"/>
            <w:vAlign w:val="center"/>
          </w:tcPr>
          <w:p w14:paraId="698FFA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79183F3E" w14:textId="77777777">
        <w:trPr>
          <w:jc w:val="center"/>
        </w:trPr>
        <w:tc>
          <w:tcPr>
            <w:tcW w:w="3110" w:type="dxa"/>
            <w:shd w:val="clear" w:color="auto" w:fill="auto"/>
            <w:vAlign w:val="center"/>
          </w:tcPr>
          <w:p w14:paraId="479AB69C"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155C56C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粟粒</w:t>
            </w:r>
          </w:p>
        </w:tc>
        <w:tc>
          <w:tcPr>
            <w:tcW w:w="3112" w:type="dxa"/>
            <w:shd w:val="clear" w:color="auto" w:fill="auto"/>
            <w:vAlign w:val="center"/>
          </w:tcPr>
          <w:p w14:paraId="127A4E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093A4361" w14:textId="77777777">
        <w:trPr>
          <w:jc w:val="center"/>
        </w:trPr>
        <w:tc>
          <w:tcPr>
            <w:tcW w:w="3110" w:type="dxa"/>
            <w:shd w:val="clear" w:color="auto" w:fill="auto"/>
            <w:vAlign w:val="center"/>
          </w:tcPr>
          <w:p w14:paraId="323F197F"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39C1ED3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绿豆</w:t>
            </w:r>
          </w:p>
        </w:tc>
        <w:tc>
          <w:tcPr>
            <w:tcW w:w="3112" w:type="dxa"/>
            <w:shd w:val="clear" w:color="auto" w:fill="auto"/>
            <w:vAlign w:val="center"/>
          </w:tcPr>
          <w:p w14:paraId="5FB6F74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FC7B294" w14:textId="77777777">
        <w:trPr>
          <w:jc w:val="center"/>
        </w:trPr>
        <w:tc>
          <w:tcPr>
            <w:tcW w:w="3110" w:type="dxa"/>
            <w:shd w:val="clear" w:color="auto" w:fill="auto"/>
            <w:vAlign w:val="center"/>
          </w:tcPr>
          <w:p w14:paraId="1B37A420"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40A028D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黄豆</w:t>
            </w:r>
          </w:p>
        </w:tc>
        <w:tc>
          <w:tcPr>
            <w:tcW w:w="3112" w:type="dxa"/>
            <w:shd w:val="clear" w:color="auto" w:fill="auto"/>
            <w:vAlign w:val="center"/>
          </w:tcPr>
          <w:p w14:paraId="5B4B389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798A865B" w14:textId="77777777">
        <w:trPr>
          <w:jc w:val="center"/>
        </w:trPr>
        <w:tc>
          <w:tcPr>
            <w:tcW w:w="3110" w:type="dxa"/>
            <w:shd w:val="clear" w:color="auto" w:fill="auto"/>
            <w:vAlign w:val="center"/>
          </w:tcPr>
          <w:p w14:paraId="5B1AC5E9"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2D27561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豌豆</w:t>
            </w:r>
          </w:p>
        </w:tc>
        <w:tc>
          <w:tcPr>
            <w:tcW w:w="3112" w:type="dxa"/>
            <w:shd w:val="clear" w:color="auto" w:fill="auto"/>
            <w:vAlign w:val="center"/>
          </w:tcPr>
          <w:p w14:paraId="591E46A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C312298" w14:textId="77777777">
        <w:trPr>
          <w:jc w:val="center"/>
        </w:trPr>
        <w:tc>
          <w:tcPr>
            <w:tcW w:w="3110" w:type="dxa"/>
            <w:shd w:val="clear" w:color="auto" w:fill="auto"/>
            <w:vAlign w:val="center"/>
          </w:tcPr>
          <w:p w14:paraId="525148A5"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135CB7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核桃</w:t>
            </w:r>
          </w:p>
        </w:tc>
        <w:tc>
          <w:tcPr>
            <w:tcW w:w="3112" w:type="dxa"/>
            <w:shd w:val="clear" w:color="auto" w:fill="auto"/>
            <w:vAlign w:val="center"/>
          </w:tcPr>
          <w:p w14:paraId="670740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724D6BF" w14:textId="77777777">
        <w:trPr>
          <w:jc w:val="center"/>
        </w:trPr>
        <w:tc>
          <w:tcPr>
            <w:tcW w:w="3110" w:type="dxa"/>
            <w:shd w:val="clear" w:color="auto" w:fill="auto"/>
            <w:vAlign w:val="center"/>
          </w:tcPr>
          <w:p w14:paraId="2408DBF7"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02EB55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鸡蛋大小</w:t>
            </w:r>
          </w:p>
        </w:tc>
        <w:tc>
          <w:tcPr>
            <w:tcW w:w="3112" w:type="dxa"/>
            <w:shd w:val="clear" w:color="auto" w:fill="auto"/>
            <w:vAlign w:val="center"/>
          </w:tcPr>
          <w:p w14:paraId="19471607"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3B4F43D0" w14:textId="77777777" w:rsidR="00FB113A" w:rsidRDefault="000C6B93">
      <w:pPr>
        <w:pStyle w:val="aff2"/>
        <w:spacing w:before="156" w:after="156"/>
      </w:pPr>
      <w:bookmarkStart w:id="270" w:name="_Toc5583"/>
      <w:r>
        <w:rPr>
          <w:rFonts w:hint="eastAsia"/>
        </w:rPr>
        <w:t>麻风病皮损描述代码</w:t>
      </w:r>
      <w:bookmarkEnd w:id="270"/>
    </w:p>
    <w:p w14:paraId="6AE96803" w14:textId="77777777" w:rsidR="00FB113A" w:rsidRDefault="000C6B93">
      <w:pPr>
        <w:pStyle w:val="affffff5"/>
        <w:numPr>
          <w:ilvl w:val="0"/>
          <w:numId w:val="32"/>
        </w:numPr>
        <w:tabs>
          <w:tab w:val="clear" w:pos="0"/>
        </w:tabs>
        <w:spacing w:before="156" w:after="156"/>
      </w:pPr>
      <w:r>
        <w:rPr>
          <w:rFonts w:hAnsi="黑体" w:cs="黑体" w:hint="eastAsia"/>
          <w:szCs w:val="21"/>
        </w:rPr>
        <w:t>麻风病皮损描述代码表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70EFFE0" w14:textId="77777777">
        <w:trPr>
          <w:tblHeader/>
          <w:jc w:val="center"/>
        </w:trPr>
        <w:tc>
          <w:tcPr>
            <w:tcW w:w="3110" w:type="dxa"/>
            <w:tcBorders>
              <w:top w:val="single" w:sz="8" w:space="0" w:color="auto"/>
              <w:bottom w:val="single" w:sz="8" w:space="0" w:color="auto"/>
            </w:tcBorders>
            <w:shd w:val="clear" w:color="auto" w:fill="auto"/>
            <w:vAlign w:val="center"/>
          </w:tcPr>
          <w:p w14:paraId="1748390C"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48C141DF"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3908F0E9"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64E7AC05" w14:textId="77777777">
        <w:trPr>
          <w:jc w:val="center"/>
        </w:trPr>
        <w:tc>
          <w:tcPr>
            <w:tcW w:w="3110" w:type="dxa"/>
            <w:tcBorders>
              <w:top w:val="single" w:sz="8" w:space="0" w:color="auto"/>
            </w:tcBorders>
            <w:shd w:val="clear" w:color="auto" w:fill="auto"/>
            <w:vAlign w:val="center"/>
          </w:tcPr>
          <w:p w14:paraId="057AF711"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5964ED9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弥漫</w:t>
            </w:r>
          </w:p>
        </w:tc>
        <w:tc>
          <w:tcPr>
            <w:tcW w:w="3112" w:type="dxa"/>
            <w:tcBorders>
              <w:top w:val="single" w:sz="8" w:space="0" w:color="auto"/>
            </w:tcBorders>
            <w:shd w:val="clear" w:color="auto" w:fill="auto"/>
            <w:vAlign w:val="center"/>
          </w:tcPr>
          <w:p w14:paraId="0FFC80D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6FF97AE" w14:textId="77777777">
        <w:trPr>
          <w:jc w:val="center"/>
        </w:trPr>
        <w:tc>
          <w:tcPr>
            <w:tcW w:w="3110" w:type="dxa"/>
            <w:shd w:val="clear" w:color="auto" w:fill="auto"/>
            <w:vAlign w:val="center"/>
          </w:tcPr>
          <w:p w14:paraId="26BF1595"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0BABBF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轻度浸润</w:t>
            </w:r>
          </w:p>
        </w:tc>
        <w:tc>
          <w:tcPr>
            <w:tcW w:w="3112" w:type="dxa"/>
            <w:shd w:val="clear" w:color="auto" w:fill="auto"/>
            <w:vAlign w:val="center"/>
          </w:tcPr>
          <w:p w14:paraId="56EB2BE3"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03C1F43" w14:textId="77777777">
        <w:trPr>
          <w:jc w:val="center"/>
        </w:trPr>
        <w:tc>
          <w:tcPr>
            <w:tcW w:w="3110" w:type="dxa"/>
            <w:shd w:val="clear" w:color="auto" w:fill="auto"/>
            <w:vAlign w:val="center"/>
          </w:tcPr>
          <w:p w14:paraId="666ABD7C"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27F41E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浸润肥厚</w:t>
            </w:r>
          </w:p>
        </w:tc>
        <w:tc>
          <w:tcPr>
            <w:tcW w:w="3112" w:type="dxa"/>
            <w:shd w:val="clear" w:color="auto" w:fill="auto"/>
            <w:vAlign w:val="center"/>
          </w:tcPr>
          <w:p w14:paraId="5B47E57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4D92F3F" w14:textId="77777777">
        <w:trPr>
          <w:jc w:val="center"/>
        </w:trPr>
        <w:tc>
          <w:tcPr>
            <w:tcW w:w="3110" w:type="dxa"/>
            <w:shd w:val="clear" w:color="auto" w:fill="auto"/>
            <w:vAlign w:val="center"/>
          </w:tcPr>
          <w:p w14:paraId="4D883D48"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7EA3DB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肿胀</w:t>
            </w:r>
          </w:p>
        </w:tc>
        <w:tc>
          <w:tcPr>
            <w:tcW w:w="3112" w:type="dxa"/>
            <w:shd w:val="clear" w:color="auto" w:fill="auto"/>
            <w:vAlign w:val="center"/>
          </w:tcPr>
          <w:p w14:paraId="6F240B7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4FA59BF" w14:textId="77777777">
        <w:trPr>
          <w:jc w:val="center"/>
        </w:trPr>
        <w:tc>
          <w:tcPr>
            <w:tcW w:w="3110" w:type="dxa"/>
            <w:shd w:val="clear" w:color="auto" w:fill="auto"/>
            <w:vAlign w:val="center"/>
          </w:tcPr>
          <w:p w14:paraId="2AF65B54"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481A7E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水肿性</w:t>
            </w:r>
          </w:p>
        </w:tc>
        <w:tc>
          <w:tcPr>
            <w:tcW w:w="3112" w:type="dxa"/>
            <w:shd w:val="clear" w:color="auto" w:fill="auto"/>
            <w:vAlign w:val="center"/>
          </w:tcPr>
          <w:p w14:paraId="3B6F396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C1CBD21" w14:textId="77777777">
        <w:trPr>
          <w:jc w:val="center"/>
        </w:trPr>
        <w:tc>
          <w:tcPr>
            <w:tcW w:w="3110" w:type="dxa"/>
            <w:shd w:val="clear" w:color="auto" w:fill="auto"/>
            <w:vAlign w:val="center"/>
          </w:tcPr>
          <w:p w14:paraId="0351BDBF"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71E8F5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融合成片</w:t>
            </w:r>
          </w:p>
        </w:tc>
        <w:tc>
          <w:tcPr>
            <w:tcW w:w="3112" w:type="dxa"/>
            <w:shd w:val="clear" w:color="auto" w:fill="auto"/>
            <w:vAlign w:val="center"/>
          </w:tcPr>
          <w:p w14:paraId="11134A7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6B3A95D" w14:textId="77777777">
        <w:trPr>
          <w:jc w:val="center"/>
        </w:trPr>
        <w:tc>
          <w:tcPr>
            <w:tcW w:w="3110" w:type="dxa"/>
            <w:shd w:val="clear" w:color="auto" w:fill="auto"/>
            <w:vAlign w:val="center"/>
          </w:tcPr>
          <w:p w14:paraId="6590652A"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6F85F5B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基底潮红</w:t>
            </w:r>
          </w:p>
        </w:tc>
        <w:tc>
          <w:tcPr>
            <w:tcW w:w="3112" w:type="dxa"/>
            <w:shd w:val="clear" w:color="auto" w:fill="auto"/>
            <w:vAlign w:val="center"/>
          </w:tcPr>
          <w:p w14:paraId="0130582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1204B24" w14:textId="77777777">
        <w:trPr>
          <w:jc w:val="center"/>
        </w:trPr>
        <w:tc>
          <w:tcPr>
            <w:tcW w:w="3110" w:type="dxa"/>
            <w:shd w:val="clear" w:color="auto" w:fill="auto"/>
            <w:vAlign w:val="center"/>
          </w:tcPr>
          <w:p w14:paraId="257527A9"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1A7F39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宽阔</w:t>
            </w:r>
          </w:p>
        </w:tc>
        <w:tc>
          <w:tcPr>
            <w:tcW w:w="3112" w:type="dxa"/>
            <w:shd w:val="clear" w:color="auto" w:fill="auto"/>
            <w:vAlign w:val="center"/>
          </w:tcPr>
          <w:p w14:paraId="1DC59CE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0A56650" w14:textId="77777777">
        <w:trPr>
          <w:jc w:val="center"/>
        </w:trPr>
        <w:tc>
          <w:tcPr>
            <w:tcW w:w="3110" w:type="dxa"/>
            <w:shd w:val="clear" w:color="auto" w:fill="auto"/>
            <w:vAlign w:val="center"/>
          </w:tcPr>
          <w:p w14:paraId="0EEF7108"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12D008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狭窄</w:t>
            </w:r>
          </w:p>
        </w:tc>
        <w:tc>
          <w:tcPr>
            <w:tcW w:w="3112" w:type="dxa"/>
            <w:shd w:val="clear" w:color="auto" w:fill="auto"/>
            <w:vAlign w:val="center"/>
          </w:tcPr>
          <w:p w14:paraId="51DAC431"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3AC6AC35"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271" w:name="_Toc28884"/>
      <w:r w:rsidRPr="007D1DDE">
        <w:rPr>
          <w:rFonts w:ascii="黑体" w:eastAsia="黑体" w:hAnsi="黑体" w:hint="eastAsia"/>
        </w:rPr>
        <w:t>表B.10  麻风病皮损描述代码表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657DB46A"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72C9491D" w14:textId="77777777" w:rsidR="007D1DDE" w:rsidRDefault="007D1DDE" w:rsidP="006C6E2B">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2F06D1E6" w14:textId="77777777" w:rsidR="007D1DDE" w:rsidRDefault="007D1DDE" w:rsidP="006C6E2B">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33AF41D7" w14:textId="77777777" w:rsidR="007D1DDE" w:rsidRDefault="007D1DDE" w:rsidP="006C6E2B">
            <w:pPr>
              <w:pStyle w:val="afffffffffa"/>
              <w:rPr>
                <w:rFonts w:hAnsi="宋体" w:cs="宋体" w:hint="eastAsia"/>
                <w:kern w:val="2"/>
                <w:szCs w:val="18"/>
              </w:rPr>
            </w:pPr>
            <w:r>
              <w:rPr>
                <w:rFonts w:hAnsi="宋体" w:cs="宋体" w:hint="eastAsia"/>
                <w:kern w:val="2"/>
                <w:szCs w:val="18"/>
              </w:rPr>
              <w:t>说明</w:t>
            </w:r>
          </w:p>
        </w:tc>
      </w:tr>
      <w:tr w:rsidR="007D1DDE" w14:paraId="319CCCD7" w14:textId="77777777" w:rsidTr="006C6E2B">
        <w:trPr>
          <w:jc w:val="center"/>
        </w:trPr>
        <w:tc>
          <w:tcPr>
            <w:tcW w:w="3110" w:type="dxa"/>
            <w:shd w:val="clear" w:color="auto" w:fill="auto"/>
            <w:vAlign w:val="center"/>
          </w:tcPr>
          <w:p w14:paraId="3762BF49" w14:textId="77777777" w:rsidR="007D1DDE" w:rsidRDefault="007D1DDE" w:rsidP="006C6E2B">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625121E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蒂状</w:t>
            </w:r>
          </w:p>
        </w:tc>
        <w:tc>
          <w:tcPr>
            <w:tcW w:w="3112" w:type="dxa"/>
            <w:shd w:val="clear" w:color="auto" w:fill="auto"/>
            <w:vAlign w:val="center"/>
          </w:tcPr>
          <w:p w14:paraId="5D8E27E1"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0C005E9A" w14:textId="77777777" w:rsidTr="006C6E2B">
        <w:trPr>
          <w:jc w:val="center"/>
        </w:trPr>
        <w:tc>
          <w:tcPr>
            <w:tcW w:w="3110" w:type="dxa"/>
            <w:shd w:val="clear" w:color="auto" w:fill="auto"/>
            <w:vAlign w:val="center"/>
          </w:tcPr>
          <w:p w14:paraId="676B0F5F" w14:textId="77777777" w:rsidR="007D1DDE" w:rsidRDefault="007D1DDE" w:rsidP="006C6E2B">
            <w:pPr>
              <w:pStyle w:val="afffffffffa"/>
              <w:rPr>
                <w:rFonts w:hAnsi="宋体" w:cs="宋体" w:hint="eastAsia"/>
                <w:kern w:val="2"/>
                <w:szCs w:val="18"/>
              </w:rPr>
            </w:pPr>
            <w:r>
              <w:rPr>
                <w:rFonts w:hAnsi="宋体" w:cs="宋体" w:hint="eastAsia"/>
                <w:kern w:val="2"/>
                <w:szCs w:val="18"/>
              </w:rPr>
              <w:t>11</w:t>
            </w:r>
          </w:p>
        </w:tc>
        <w:tc>
          <w:tcPr>
            <w:tcW w:w="3112" w:type="dxa"/>
            <w:shd w:val="clear" w:color="auto" w:fill="auto"/>
            <w:vAlign w:val="center"/>
          </w:tcPr>
          <w:p w14:paraId="1139A35B"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周围绕以红晕</w:t>
            </w:r>
          </w:p>
        </w:tc>
        <w:tc>
          <w:tcPr>
            <w:tcW w:w="3112" w:type="dxa"/>
            <w:shd w:val="clear" w:color="auto" w:fill="auto"/>
            <w:vAlign w:val="center"/>
          </w:tcPr>
          <w:p w14:paraId="6B3C867D"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02ED07A3" w14:textId="77777777" w:rsidTr="006C6E2B">
        <w:trPr>
          <w:jc w:val="center"/>
        </w:trPr>
        <w:tc>
          <w:tcPr>
            <w:tcW w:w="3110" w:type="dxa"/>
            <w:shd w:val="clear" w:color="auto" w:fill="auto"/>
            <w:vAlign w:val="center"/>
          </w:tcPr>
          <w:p w14:paraId="0539F0B9" w14:textId="77777777" w:rsidR="007D1DDE" w:rsidRDefault="007D1DDE" w:rsidP="006C6E2B">
            <w:pPr>
              <w:pStyle w:val="afffffffffa"/>
              <w:rPr>
                <w:rFonts w:hAnsi="宋体" w:cs="宋体" w:hint="eastAsia"/>
                <w:kern w:val="2"/>
                <w:szCs w:val="18"/>
              </w:rPr>
            </w:pPr>
            <w:r>
              <w:rPr>
                <w:rFonts w:hAnsi="宋体" w:cs="宋体" w:hint="eastAsia"/>
                <w:kern w:val="2"/>
                <w:szCs w:val="18"/>
              </w:rPr>
              <w:t>12</w:t>
            </w:r>
          </w:p>
        </w:tc>
        <w:tc>
          <w:tcPr>
            <w:tcW w:w="3112" w:type="dxa"/>
            <w:shd w:val="clear" w:color="auto" w:fill="auto"/>
            <w:vAlign w:val="center"/>
          </w:tcPr>
          <w:p w14:paraId="1AD4943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中心较重</w:t>
            </w:r>
          </w:p>
        </w:tc>
        <w:tc>
          <w:tcPr>
            <w:tcW w:w="3112" w:type="dxa"/>
            <w:shd w:val="clear" w:color="auto" w:fill="auto"/>
            <w:vAlign w:val="center"/>
          </w:tcPr>
          <w:p w14:paraId="6846E5DC"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14192C2F" w14:textId="77777777" w:rsidTr="006C6E2B">
        <w:trPr>
          <w:jc w:val="center"/>
        </w:trPr>
        <w:tc>
          <w:tcPr>
            <w:tcW w:w="3110" w:type="dxa"/>
            <w:shd w:val="clear" w:color="auto" w:fill="auto"/>
            <w:vAlign w:val="center"/>
          </w:tcPr>
          <w:p w14:paraId="5A4A9C1B" w14:textId="77777777" w:rsidR="007D1DDE" w:rsidRDefault="007D1DDE" w:rsidP="006C6E2B">
            <w:pPr>
              <w:pStyle w:val="afffffffffa"/>
              <w:rPr>
                <w:rFonts w:hAnsi="宋体" w:cs="宋体" w:hint="eastAsia"/>
                <w:kern w:val="2"/>
                <w:szCs w:val="18"/>
              </w:rPr>
            </w:pPr>
            <w:r>
              <w:rPr>
                <w:rFonts w:hAnsi="宋体" w:cs="宋体" w:hint="eastAsia"/>
                <w:kern w:val="2"/>
                <w:szCs w:val="18"/>
              </w:rPr>
              <w:t>13</w:t>
            </w:r>
          </w:p>
        </w:tc>
        <w:tc>
          <w:tcPr>
            <w:tcW w:w="3112" w:type="dxa"/>
            <w:shd w:val="clear" w:color="auto" w:fill="auto"/>
            <w:vAlign w:val="center"/>
          </w:tcPr>
          <w:p w14:paraId="7B5391D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逐渐向周围蔓延</w:t>
            </w:r>
          </w:p>
        </w:tc>
        <w:tc>
          <w:tcPr>
            <w:tcW w:w="3112" w:type="dxa"/>
            <w:shd w:val="clear" w:color="auto" w:fill="auto"/>
            <w:vAlign w:val="center"/>
          </w:tcPr>
          <w:p w14:paraId="50101597"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54719E32" w14:textId="77777777" w:rsidTr="006C6E2B">
        <w:trPr>
          <w:jc w:val="center"/>
        </w:trPr>
        <w:tc>
          <w:tcPr>
            <w:tcW w:w="3110" w:type="dxa"/>
            <w:shd w:val="clear" w:color="auto" w:fill="auto"/>
            <w:vAlign w:val="center"/>
          </w:tcPr>
          <w:p w14:paraId="24C0B0E3" w14:textId="77777777" w:rsidR="007D1DDE" w:rsidRDefault="007D1DDE" w:rsidP="006C6E2B">
            <w:pPr>
              <w:pStyle w:val="afffffffffa"/>
              <w:rPr>
                <w:rFonts w:hAnsi="宋体" w:cs="宋体" w:hint="eastAsia"/>
                <w:kern w:val="2"/>
                <w:szCs w:val="18"/>
              </w:rPr>
            </w:pPr>
            <w:r>
              <w:rPr>
                <w:rFonts w:hAnsi="宋体" w:cs="宋体" w:hint="eastAsia"/>
                <w:kern w:val="2"/>
                <w:szCs w:val="18"/>
              </w:rPr>
              <w:t>14</w:t>
            </w:r>
          </w:p>
        </w:tc>
        <w:tc>
          <w:tcPr>
            <w:tcW w:w="3112" w:type="dxa"/>
            <w:shd w:val="clear" w:color="auto" w:fill="auto"/>
            <w:vAlign w:val="center"/>
          </w:tcPr>
          <w:p w14:paraId="0F4EB59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有卫星疹样皮损</w:t>
            </w:r>
          </w:p>
        </w:tc>
        <w:tc>
          <w:tcPr>
            <w:tcW w:w="3112" w:type="dxa"/>
            <w:shd w:val="clear" w:color="auto" w:fill="auto"/>
            <w:vAlign w:val="center"/>
          </w:tcPr>
          <w:p w14:paraId="5998C2AF"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5FEADAE4" w14:textId="77777777" w:rsidTr="006C6E2B">
        <w:trPr>
          <w:jc w:val="center"/>
        </w:trPr>
        <w:tc>
          <w:tcPr>
            <w:tcW w:w="3110" w:type="dxa"/>
            <w:shd w:val="clear" w:color="auto" w:fill="auto"/>
            <w:vAlign w:val="center"/>
          </w:tcPr>
          <w:p w14:paraId="25CED036" w14:textId="77777777" w:rsidR="007D1DDE" w:rsidRDefault="007D1DDE" w:rsidP="006C6E2B">
            <w:pPr>
              <w:pStyle w:val="afffffffffa"/>
              <w:rPr>
                <w:rFonts w:hAnsi="宋体" w:cs="宋体" w:hint="eastAsia"/>
                <w:kern w:val="2"/>
                <w:szCs w:val="18"/>
              </w:rPr>
            </w:pPr>
            <w:r>
              <w:rPr>
                <w:rFonts w:hAnsi="宋体" w:cs="宋体" w:hint="eastAsia"/>
                <w:kern w:val="2"/>
                <w:szCs w:val="18"/>
              </w:rPr>
              <w:t>15</w:t>
            </w:r>
          </w:p>
        </w:tc>
        <w:tc>
          <w:tcPr>
            <w:tcW w:w="3112" w:type="dxa"/>
            <w:shd w:val="clear" w:color="auto" w:fill="auto"/>
            <w:vAlign w:val="center"/>
          </w:tcPr>
          <w:p w14:paraId="0A167E9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触之稍硬</w:t>
            </w:r>
          </w:p>
        </w:tc>
        <w:tc>
          <w:tcPr>
            <w:tcW w:w="3112" w:type="dxa"/>
            <w:shd w:val="clear" w:color="auto" w:fill="auto"/>
            <w:vAlign w:val="center"/>
          </w:tcPr>
          <w:p w14:paraId="1C03FC18"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29E936CE" w14:textId="77777777" w:rsidTr="006C6E2B">
        <w:trPr>
          <w:jc w:val="center"/>
        </w:trPr>
        <w:tc>
          <w:tcPr>
            <w:tcW w:w="3110" w:type="dxa"/>
            <w:shd w:val="clear" w:color="auto" w:fill="auto"/>
            <w:vAlign w:val="center"/>
          </w:tcPr>
          <w:p w14:paraId="4FDC432E" w14:textId="77777777" w:rsidR="007D1DDE" w:rsidRDefault="007D1DDE" w:rsidP="006C6E2B">
            <w:pPr>
              <w:pStyle w:val="afffffffffa"/>
              <w:rPr>
                <w:rFonts w:hAnsi="宋体" w:cs="宋体" w:hint="eastAsia"/>
                <w:kern w:val="2"/>
                <w:szCs w:val="18"/>
              </w:rPr>
            </w:pPr>
            <w:r>
              <w:rPr>
                <w:rFonts w:hAnsi="宋体" w:cs="宋体" w:hint="eastAsia"/>
                <w:kern w:val="2"/>
                <w:szCs w:val="18"/>
              </w:rPr>
              <w:t>16</w:t>
            </w:r>
          </w:p>
        </w:tc>
        <w:tc>
          <w:tcPr>
            <w:tcW w:w="3112" w:type="dxa"/>
            <w:shd w:val="clear" w:color="auto" w:fill="auto"/>
            <w:vAlign w:val="center"/>
          </w:tcPr>
          <w:p w14:paraId="500A1A3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油腻</w:t>
            </w:r>
          </w:p>
        </w:tc>
        <w:tc>
          <w:tcPr>
            <w:tcW w:w="3112" w:type="dxa"/>
            <w:shd w:val="clear" w:color="auto" w:fill="auto"/>
            <w:vAlign w:val="center"/>
          </w:tcPr>
          <w:p w14:paraId="2E9BCBE1"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0B9C1C77" w14:textId="77777777" w:rsidTr="006C6E2B">
        <w:trPr>
          <w:jc w:val="center"/>
        </w:trPr>
        <w:tc>
          <w:tcPr>
            <w:tcW w:w="3110" w:type="dxa"/>
            <w:shd w:val="clear" w:color="auto" w:fill="auto"/>
            <w:vAlign w:val="center"/>
          </w:tcPr>
          <w:p w14:paraId="72E83BEC" w14:textId="77777777" w:rsidR="007D1DDE" w:rsidRDefault="007D1DDE" w:rsidP="006C6E2B">
            <w:pPr>
              <w:pStyle w:val="afffffffffa"/>
              <w:rPr>
                <w:rFonts w:hAnsi="宋体" w:cs="宋体" w:hint="eastAsia"/>
                <w:kern w:val="2"/>
                <w:szCs w:val="18"/>
              </w:rPr>
            </w:pPr>
            <w:r>
              <w:rPr>
                <w:rFonts w:hAnsi="宋体" w:cs="宋体" w:hint="eastAsia"/>
                <w:kern w:val="2"/>
                <w:szCs w:val="18"/>
              </w:rPr>
              <w:t>17</w:t>
            </w:r>
          </w:p>
        </w:tc>
        <w:tc>
          <w:tcPr>
            <w:tcW w:w="3112" w:type="dxa"/>
            <w:shd w:val="clear" w:color="auto" w:fill="auto"/>
            <w:vAlign w:val="center"/>
          </w:tcPr>
          <w:p w14:paraId="524FCAB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脆</w:t>
            </w:r>
          </w:p>
        </w:tc>
        <w:tc>
          <w:tcPr>
            <w:tcW w:w="3112" w:type="dxa"/>
            <w:shd w:val="clear" w:color="auto" w:fill="auto"/>
            <w:vAlign w:val="center"/>
          </w:tcPr>
          <w:p w14:paraId="5A1FA8D0"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20CE89B3" w14:textId="77777777" w:rsidTr="006C6E2B">
        <w:trPr>
          <w:jc w:val="center"/>
        </w:trPr>
        <w:tc>
          <w:tcPr>
            <w:tcW w:w="3110" w:type="dxa"/>
            <w:shd w:val="clear" w:color="auto" w:fill="auto"/>
            <w:vAlign w:val="center"/>
          </w:tcPr>
          <w:p w14:paraId="7EFCC017" w14:textId="77777777" w:rsidR="007D1DDE" w:rsidRDefault="007D1DDE" w:rsidP="006C6E2B">
            <w:pPr>
              <w:pStyle w:val="afffffffffa"/>
              <w:rPr>
                <w:rFonts w:hAnsi="宋体" w:cs="宋体" w:hint="eastAsia"/>
                <w:kern w:val="2"/>
                <w:szCs w:val="18"/>
              </w:rPr>
            </w:pPr>
            <w:r>
              <w:rPr>
                <w:rFonts w:hAnsi="宋体" w:cs="宋体" w:hint="eastAsia"/>
                <w:kern w:val="2"/>
                <w:szCs w:val="18"/>
              </w:rPr>
              <w:t>18</w:t>
            </w:r>
          </w:p>
        </w:tc>
        <w:tc>
          <w:tcPr>
            <w:tcW w:w="3112" w:type="dxa"/>
            <w:shd w:val="clear" w:color="auto" w:fill="auto"/>
            <w:vAlign w:val="center"/>
          </w:tcPr>
          <w:p w14:paraId="416241C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粘着</w:t>
            </w:r>
          </w:p>
        </w:tc>
        <w:tc>
          <w:tcPr>
            <w:tcW w:w="3112" w:type="dxa"/>
            <w:shd w:val="clear" w:color="auto" w:fill="auto"/>
            <w:vAlign w:val="center"/>
          </w:tcPr>
          <w:p w14:paraId="7181EF84"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40A2ADC9" w14:textId="77777777" w:rsidTr="006C6E2B">
        <w:trPr>
          <w:jc w:val="center"/>
        </w:trPr>
        <w:tc>
          <w:tcPr>
            <w:tcW w:w="3110" w:type="dxa"/>
            <w:shd w:val="clear" w:color="auto" w:fill="auto"/>
            <w:vAlign w:val="center"/>
          </w:tcPr>
          <w:p w14:paraId="2E855D7D" w14:textId="77777777" w:rsidR="007D1DDE" w:rsidRDefault="007D1DDE" w:rsidP="006C6E2B">
            <w:pPr>
              <w:pStyle w:val="afffffffffa"/>
              <w:rPr>
                <w:rFonts w:hAnsi="宋体" w:cs="宋体" w:hint="eastAsia"/>
                <w:kern w:val="2"/>
                <w:szCs w:val="18"/>
              </w:rPr>
            </w:pPr>
            <w:r>
              <w:rPr>
                <w:rFonts w:hAnsi="宋体" w:cs="宋体" w:hint="eastAsia"/>
                <w:kern w:val="2"/>
                <w:szCs w:val="18"/>
              </w:rPr>
              <w:t>19</w:t>
            </w:r>
          </w:p>
        </w:tc>
        <w:tc>
          <w:tcPr>
            <w:tcW w:w="3112" w:type="dxa"/>
            <w:shd w:val="clear" w:color="auto" w:fill="auto"/>
            <w:vAlign w:val="center"/>
          </w:tcPr>
          <w:p w14:paraId="4D60467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糠秕样</w:t>
            </w:r>
          </w:p>
        </w:tc>
        <w:tc>
          <w:tcPr>
            <w:tcW w:w="3112" w:type="dxa"/>
            <w:shd w:val="clear" w:color="auto" w:fill="auto"/>
            <w:vAlign w:val="center"/>
          </w:tcPr>
          <w:p w14:paraId="017D57EC"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7D7394CD" w14:textId="77777777" w:rsidTr="006C6E2B">
        <w:trPr>
          <w:jc w:val="center"/>
        </w:trPr>
        <w:tc>
          <w:tcPr>
            <w:tcW w:w="3110" w:type="dxa"/>
            <w:shd w:val="clear" w:color="auto" w:fill="auto"/>
            <w:vAlign w:val="center"/>
          </w:tcPr>
          <w:p w14:paraId="3BF1C293" w14:textId="77777777" w:rsidR="007D1DDE" w:rsidRDefault="007D1DDE" w:rsidP="006C6E2B">
            <w:pPr>
              <w:pStyle w:val="afffffffffa"/>
              <w:rPr>
                <w:rFonts w:hAnsi="宋体" w:cs="宋体" w:hint="eastAsia"/>
                <w:kern w:val="2"/>
                <w:szCs w:val="18"/>
              </w:rPr>
            </w:pPr>
            <w:r>
              <w:rPr>
                <w:rFonts w:hAnsi="宋体" w:cs="宋体" w:hint="eastAsia"/>
                <w:kern w:val="2"/>
                <w:szCs w:val="18"/>
              </w:rPr>
              <w:t>20</w:t>
            </w:r>
          </w:p>
        </w:tc>
        <w:tc>
          <w:tcPr>
            <w:tcW w:w="3112" w:type="dxa"/>
            <w:shd w:val="clear" w:color="auto" w:fill="auto"/>
            <w:vAlign w:val="center"/>
          </w:tcPr>
          <w:p w14:paraId="44C25C71"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鱼鳞状</w:t>
            </w:r>
          </w:p>
        </w:tc>
        <w:tc>
          <w:tcPr>
            <w:tcW w:w="3112" w:type="dxa"/>
            <w:shd w:val="clear" w:color="auto" w:fill="auto"/>
            <w:vAlign w:val="center"/>
          </w:tcPr>
          <w:p w14:paraId="6F612920"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3F050DDE" w14:textId="77777777" w:rsidTr="006C6E2B">
        <w:trPr>
          <w:jc w:val="center"/>
        </w:trPr>
        <w:tc>
          <w:tcPr>
            <w:tcW w:w="3110" w:type="dxa"/>
            <w:shd w:val="clear" w:color="auto" w:fill="auto"/>
            <w:vAlign w:val="center"/>
          </w:tcPr>
          <w:p w14:paraId="56207721" w14:textId="77777777" w:rsidR="007D1DDE" w:rsidRDefault="007D1DDE" w:rsidP="006C6E2B">
            <w:pPr>
              <w:pStyle w:val="afffffffffa"/>
              <w:rPr>
                <w:rFonts w:hAnsi="宋体" w:cs="宋体" w:hint="eastAsia"/>
                <w:kern w:val="2"/>
                <w:szCs w:val="18"/>
              </w:rPr>
            </w:pPr>
            <w:r>
              <w:rPr>
                <w:rFonts w:hAnsi="宋体" w:cs="宋体" w:hint="eastAsia"/>
                <w:kern w:val="2"/>
                <w:szCs w:val="18"/>
              </w:rPr>
              <w:t>21</w:t>
            </w:r>
          </w:p>
        </w:tc>
        <w:tc>
          <w:tcPr>
            <w:tcW w:w="3112" w:type="dxa"/>
            <w:shd w:val="clear" w:color="auto" w:fill="auto"/>
            <w:vAlign w:val="center"/>
          </w:tcPr>
          <w:p w14:paraId="3687142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云母片样</w:t>
            </w:r>
          </w:p>
        </w:tc>
        <w:tc>
          <w:tcPr>
            <w:tcW w:w="3112" w:type="dxa"/>
            <w:shd w:val="clear" w:color="auto" w:fill="auto"/>
            <w:vAlign w:val="center"/>
          </w:tcPr>
          <w:p w14:paraId="771D6DAA"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486CDEA5" w14:textId="77777777" w:rsidTr="006C6E2B">
        <w:trPr>
          <w:jc w:val="center"/>
        </w:trPr>
        <w:tc>
          <w:tcPr>
            <w:tcW w:w="3110" w:type="dxa"/>
            <w:shd w:val="clear" w:color="auto" w:fill="auto"/>
            <w:vAlign w:val="center"/>
          </w:tcPr>
          <w:p w14:paraId="3FF1C1E9" w14:textId="77777777" w:rsidR="007D1DDE" w:rsidRDefault="007D1DDE" w:rsidP="006C6E2B">
            <w:pPr>
              <w:pStyle w:val="afffffffffa"/>
              <w:rPr>
                <w:rFonts w:hAnsi="宋体" w:cs="宋体" w:hint="eastAsia"/>
                <w:kern w:val="2"/>
                <w:szCs w:val="18"/>
              </w:rPr>
            </w:pPr>
            <w:r>
              <w:rPr>
                <w:rFonts w:hAnsi="宋体" w:cs="宋体" w:hint="eastAsia"/>
                <w:kern w:val="2"/>
                <w:szCs w:val="18"/>
              </w:rPr>
              <w:t>22</w:t>
            </w:r>
          </w:p>
        </w:tc>
        <w:tc>
          <w:tcPr>
            <w:tcW w:w="3112" w:type="dxa"/>
            <w:shd w:val="clear" w:color="auto" w:fill="auto"/>
            <w:vAlign w:val="center"/>
          </w:tcPr>
          <w:p w14:paraId="38A8CD5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叠瓦形鳞屑或痂</w:t>
            </w:r>
          </w:p>
        </w:tc>
        <w:tc>
          <w:tcPr>
            <w:tcW w:w="3112" w:type="dxa"/>
            <w:shd w:val="clear" w:color="auto" w:fill="auto"/>
            <w:vAlign w:val="center"/>
          </w:tcPr>
          <w:p w14:paraId="3ED9E682"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r w:rsidR="007D1DDE" w14:paraId="0C23E3E2" w14:textId="77777777" w:rsidTr="006C6E2B">
        <w:trPr>
          <w:jc w:val="center"/>
        </w:trPr>
        <w:tc>
          <w:tcPr>
            <w:tcW w:w="3110" w:type="dxa"/>
            <w:shd w:val="clear" w:color="auto" w:fill="auto"/>
            <w:vAlign w:val="center"/>
          </w:tcPr>
          <w:p w14:paraId="13A63C7B" w14:textId="77777777" w:rsidR="007D1DDE" w:rsidRDefault="007D1DDE" w:rsidP="006C6E2B">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6B6AFAAC"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21F76F9" w14:textId="77777777" w:rsidR="007D1DDE" w:rsidRDefault="007D1DDE" w:rsidP="006C6E2B">
            <w:pPr>
              <w:pStyle w:val="afffffffffa"/>
              <w:rPr>
                <w:rFonts w:hAnsi="宋体" w:cs="宋体" w:hint="eastAsia"/>
                <w:kern w:val="2"/>
                <w:szCs w:val="18"/>
              </w:rPr>
            </w:pPr>
            <w:r>
              <w:rPr>
                <w:rFonts w:hAnsi="宋体" w:cs="宋体" w:hint="eastAsia"/>
                <w:kern w:val="2"/>
                <w:szCs w:val="18"/>
              </w:rPr>
              <w:t>—</w:t>
            </w:r>
          </w:p>
        </w:tc>
      </w:tr>
    </w:tbl>
    <w:p w14:paraId="26207011" w14:textId="7300AA8E" w:rsidR="00FB113A" w:rsidRDefault="000C6B93">
      <w:pPr>
        <w:pStyle w:val="aff2"/>
        <w:spacing w:before="156" w:after="156"/>
      </w:pPr>
      <w:r>
        <w:rPr>
          <w:rFonts w:hint="eastAsia"/>
        </w:rPr>
        <w:t>麻风病颜色代码</w:t>
      </w:r>
      <w:bookmarkEnd w:id="271"/>
    </w:p>
    <w:p w14:paraId="4577F07A"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麻风病颜色代码表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359B42B" w14:textId="77777777">
        <w:trPr>
          <w:tblHeader/>
          <w:jc w:val="center"/>
        </w:trPr>
        <w:tc>
          <w:tcPr>
            <w:tcW w:w="3110" w:type="dxa"/>
            <w:tcBorders>
              <w:top w:val="single" w:sz="8" w:space="0" w:color="auto"/>
              <w:bottom w:val="single" w:sz="8" w:space="0" w:color="auto"/>
            </w:tcBorders>
            <w:shd w:val="clear" w:color="auto" w:fill="auto"/>
            <w:vAlign w:val="center"/>
          </w:tcPr>
          <w:p w14:paraId="2551556C"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3C46CAFB"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02E5C240"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249BD070" w14:textId="77777777">
        <w:trPr>
          <w:jc w:val="center"/>
        </w:trPr>
        <w:tc>
          <w:tcPr>
            <w:tcW w:w="3110" w:type="dxa"/>
            <w:tcBorders>
              <w:top w:val="single" w:sz="8" w:space="0" w:color="auto"/>
            </w:tcBorders>
            <w:shd w:val="clear" w:color="auto" w:fill="auto"/>
            <w:vAlign w:val="center"/>
          </w:tcPr>
          <w:p w14:paraId="6361A1D3"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338A021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正常肤色</w:t>
            </w:r>
          </w:p>
        </w:tc>
        <w:tc>
          <w:tcPr>
            <w:tcW w:w="3112" w:type="dxa"/>
            <w:tcBorders>
              <w:top w:val="single" w:sz="8" w:space="0" w:color="auto"/>
            </w:tcBorders>
            <w:shd w:val="clear" w:color="auto" w:fill="auto"/>
            <w:vAlign w:val="center"/>
          </w:tcPr>
          <w:p w14:paraId="507E9EB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3D67B81" w14:textId="77777777">
        <w:trPr>
          <w:jc w:val="center"/>
        </w:trPr>
        <w:tc>
          <w:tcPr>
            <w:tcW w:w="3110" w:type="dxa"/>
            <w:shd w:val="clear" w:color="auto" w:fill="auto"/>
            <w:vAlign w:val="center"/>
          </w:tcPr>
          <w:p w14:paraId="08981921"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4E08C28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红</w:t>
            </w:r>
          </w:p>
        </w:tc>
        <w:tc>
          <w:tcPr>
            <w:tcW w:w="3112" w:type="dxa"/>
            <w:shd w:val="clear" w:color="auto" w:fill="auto"/>
            <w:vAlign w:val="center"/>
          </w:tcPr>
          <w:p w14:paraId="411CAAE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2C1FE8D" w14:textId="77777777">
        <w:trPr>
          <w:jc w:val="center"/>
        </w:trPr>
        <w:tc>
          <w:tcPr>
            <w:tcW w:w="3110" w:type="dxa"/>
            <w:shd w:val="clear" w:color="auto" w:fill="auto"/>
            <w:vAlign w:val="center"/>
          </w:tcPr>
          <w:p w14:paraId="564CADD2"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56B546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黄</w:t>
            </w:r>
          </w:p>
        </w:tc>
        <w:tc>
          <w:tcPr>
            <w:tcW w:w="3112" w:type="dxa"/>
            <w:shd w:val="clear" w:color="auto" w:fill="auto"/>
            <w:vAlign w:val="center"/>
          </w:tcPr>
          <w:p w14:paraId="0366331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BFABF9A" w14:textId="77777777">
        <w:trPr>
          <w:jc w:val="center"/>
        </w:trPr>
        <w:tc>
          <w:tcPr>
            <w:tcW w:w="3110" w:type="dxa"/>
            <w:shd w:val="clear" w:color="auto" w:fill="auto"/>
            <w:vAlign w:val="center"/>
          </w:tcPr>
          <w:p w14:paraId="674F25DC"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626C636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紫</w:t>
            </w:r>
          </w:p>
        </w:tc>
        <w:tc>
          <w:tcPr>
            <w:tcW w:w="3112" w:type="dxa"/>
            <w:shd w:val="clear" w:color="auto" w:fill="auto"/>
            <w:vAlign w:val="center"/>
          </w:tcPr>
          <w:p w14:paraId="732F632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232E6CD" w14:textId="77777777">
        <w:trPr>
          <w:jc w:val="center"/>
        </w:trPr>
        <w:tc>
          <w:tcPr>
            <w:tcW w:w="3110" w:type="dxa"/>
            <w:shd w:val="clear" w:color="auto" w:fill="auto"/>
            <w:vAlign w:val="center"/>
          </w:tcPr>
          <w:p w14:paraId="5D95763F"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49E640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黑</w:t>
            </w:r>
          </w:p>
        </w:tc>
        <w:tc>
          <w:tcPr>
            <w:tcW w:w="3112" w:type="dxa"/>
            <w:shd w:val="clear" w:color="auto" w:fill="auto"/>
            <w:vAlign w:val="center"/>
          </w:tcPr>
          <w:p w14:paraId="213610E5"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650529A" w14:textId="77777777">
        <w:trPr>
          <w:jc w:val="center"/>
        </w:trPr>
        <w:tc>
          <w:tcPr>
            <w:tcW w:w="3110" w:type="dxa"/>
            <w:shd w:val="clear" w:color="auto" w:fill="auto"/>
            <w:vAlign w:val="center"/>
          </w:tcPr>
          <w:p w14:paraId="65CD167E"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07E4DFA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蓝</w:t>
            </w:r>
          </w:p>
        </w:tc>
        <w:tc>
          <w:tcPr>
            <w:tcW w:w="3112" w:type="dxa"/>
            <w:shd w:val="clear" w:color="auto" w:fill="auto"/>
            <w:vAlign w:val="center"/>
          </w:tcPr>
          <w:p w14:paraId="7265CC0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3035753" w14:textId="77777777">
        <w:trPr>
          <w:jc w:val="center"/>
        </w:trPr>
        <w:tc>
          <w:tcPr>
            <w:tcW w:w="3110" w:type="dxa"/>
            <w:shd w:val="clear" w:color="auto" w:fill="auto"/>
            <w:vAlign w:val="center"/>
          </w:tcPr>
          <w:p w14:paraId="127DAAC0"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7A0C42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白色</w:t>
            </w:r>
          </w:p>
        </w:tc>
        <w:tc>
          <w:tcPr>
            <w:tcW w:w="3112" w:type="dxa"/>
            <w:shd w:val="clear" w:color="auto" w:fill="auto"/>
            <w:vAlign w:val="center"/>
          </w:tcPr>
          <w:p w14:paraId="435445B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170ADB9" w14:textId="77777777">
        <w:trPr>
          <w:jc w:val="center"/>
        </w:trPr>
        <w:tc>
          <w:tcPr>
            <w:tcW w:w="3110" w:type="dxa"/>
            <w:shd w:val="clear" w:color="auto" w:fill="auto"/>
            <w:vAlign w:val="center"/>
          </w:tcPr>
          <w:p w14:paraId="0239B677"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7B19A6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鲜红</w:t>
            </w:r>
          </w:p>
        </w:tc>
        <w:tc>
          <w:tcPr>
            <w:tcW w:w="3112" w:type="dxa"/>
            <w:shd w:val="clear" w:color="auto" w:fill="auto"/>
            <w:vAlign w:val="center"/>
          </w:tcPr>
          <w:p w14:paraId="220C0035"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7D6FCA4" w14:textId="77777777">
        <w:trPr>
          <w:jc w:val="center"/>
        </w:trPr>
        <w:tc>
          <w:tcPr>
            <w:tcW w:w="3110" w:type="dxa"/>
            <w:shd w:val="clear" w:color="auto" w:fill="auto"/>
            <w:vAlign w:val="center"/>
          </w:tcPr>
          <w:p w14:paraId="1AC55C17"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206A95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红色</w:t>
            </w:r>
          </w:p>
        </w:tc>
        <w:tc>
          <w:tcPr>
            <w:tcW w:w="3112" w:type="dxa"/>
            <w:shd w:val="clear" w:color="auto" w:fill="auto"/>
            <w:vAlign w:val="center"/>
          </w:tcPr>
          <w:p w14:paraId="33F9239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2FBB18D" w14:textId="77777777">
        <w:trPr>
          <w:jc w:val="center"/>
        </w:trPr>
        <w:tc>
          <w:tcPr>
            <w:tcW w:w="3110" w:type="dxa"/>
            <w:shd w:val="clear" w:color="auto" w:fill="auto"/>
            <w:vAlign w:val="center"/>
          </w:tcPr>
          <w:p w14:paraId="0DA726E7" w14:textId="77777777" w:rsidR="00FB113A" w:rsidRDefault="000C6B93">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608C21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淡红色</w:t>
            </w:r>
          </w:p>
        </w:tc>
        <w:tc>
          <w:tcPr>
            <w:tcW w:w="3112" w:type="dxa"/>
            <w:shd w:val="clear" w:color="auto" w:fill="auto"/>
            <w:vAlign w:val="center"/>
          </w:tcPr>
          <w:p w14:paraId="7AE2344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BBB7D05" w14:textId="77777777">
        <w:trPr>
          <w:jc w:val="center"/>
        </w:trPr>
        <w:tc>
          <w:tcPr>
            <w:tcW w:w="3110" w:type="dxa"/>
            <w:shd w:val="clear" w:color="auto" w:fill="auto"/>
            <w:vAlign w:val="center"/>
          </w:tcPr>
          <w:p w14:paraId="1CD74584" w14:textId="77777777" w:rsidR="00FB113A" w:rsidRDefault="000C6B93">
            <w:pPr>
              <w:pStyle w:val="afffffffffa"/>
              <w:rPr>
                <w:rFonts w:hAnsi="宋体" w:cs="宋体" w:hint="eastAsia"/>
                <w:kern w:val="2"/>
                <w:szCs w:val="18"/>
              </w:rPr>
            </w:pPr>
            <w:r>
              <w:rPr>
                <w:rFonts w:hAnsi="宋体" w:cs="宋体" w:hint="eastAsia"/>
                <w:kern w:val="2"/>
                <w:szCs w:val="18"/>
              </w:rPr>
              <w:t>11</w:t>
            </w:r>
          </w:p>
        </w:tc>
        <w:tc>
          <w:tcPr>
            <w:tcW w:w="3112" w:type="dxa"/>
            <w:shd w:val="clear" w:color="auto" w:fill="auto"/>
            <w:vAlign w:val="center"/>
          </w:tcPr>
          <w:p w14:paraId="0992A3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粉红</w:t>
            </w:r>
          </w:p>
        </w:tc>
        <w:tc>
          <w:tcPr>
            <w:tcW w:w="3112" w:type="dxa"/>
            <w:shd w:val="clear" w:color="auto" w:fill="auto"/>
            <w:vAlign w:val="center"/>
          </w:tcPr>
          <w:p w14:paraId="59A5E12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6C10F55" w14:textId="77777777">
        <w:trPr>
          <w:jc w:val="center"/>
        </w:trPr>
        <w:tc>
          <w:tcPr>
            <w:tcW w:w="3110" w:type="dxa"/>
            <w:shd w:val="clear" w:color="auto" w:fill="auto"/>
            <w:vAlign w:val="center"/>
          </w:tcPr>
          <w:p w14:paraId="72B7F936" w14:textId="77777777" w:rsidR="00FB113A" w:rsidRDefault="000C6B93">
            <w:pPr>
              <w:pStyle w:val="afffffffffa"/>
              <w:rPr>
                <w:rFonts w:hAnsi="宋体" w:cs="宋体" w:hint="eastAsia"/>
                <w:kern w:val="2"/>
                <w:szCs w:val="18"/>
              </w:rPr>
            </w:pPr>
            <w:r>
              <w:rPr>
                <w:rFonts w:hAnsi="宋体" w:cs="宋体" w:hint="eastAsia"/>
                <w:kern w:val="2"/>
                <w:szCs w:val="18"/>
              </w:rPr>
              <w:t>12</w:t>
            </w:r>
          </w:p>
        </w:tc>
        <w:tc>
          <w:tcPr>
            <w:tcW w:w="3112" w:type="dxa"/>
            <w:shd w:val="clear" w:color="auto" w:fill="auto"/>
            <w:vAlign w:val="center"/>
          </w:tcPr>
          <w:p w14:paraId="16E0890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暗红</w:t>
            </w:r>
          </w:p>
        </w:tc>
        <w:tc>
          <w:tcPr>
            <w:tcW w:w="3112" w:type="dxa"/>
            <w:shd w:val="clear" w:color="auto" w:fill="auto"/>
            <w:vAlign w:val="center"/>
          </w:tcPr>
          <w:p w14:paraId="3EF48C8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62320E0" w14:textId="77777777">
        <w:trPr>
          <w:jc w:val="center"/>
        </w:trPr>
        <w:tc>
          <w:tcPr>
            <w:tcW w:w="3110" w:type="dxa"/>
            <w:shd w:val="clear" w:color="auto" w:fill="auto"/>
            <w:vAlign w:val="center"/>
          </w:tcPr>
          <w:p w14:paraId="7776115C" w14:textId="77777777" w:rsidR="00FB113A" w:rsidRDefault="000C6B93">
            <w:pPr>
              <w:pStyle w:val="afffffffffa"/>
              <w:rPr>
                <w:rFonts w:hAnsi="宋体" w:cs="宋体" w:hint="eastAsia"/>
                <w:kern w:val="2"/>
                <w:szCs w:val="18"/>
              </w:rPr>
            </w:pPr>
            <w:r>
              <w:rPr>
                <w:rFonts w:hAnsi="宋体" w:cs="宋体" w:hint="eastAsia"/>
                <w:kern w:val="2"/>
                <w:szCs w:val="18"/>
              </w:rPr>
              <w:t>13</w:t>
            </w:r>
          </w:p>
        </w:tc>
        <w:tc>
          <w:tcPr>
            <w:tcW w:w="3112" w:type="dxa"/>
            <w:shd w:val="clear" w:color="auto" w:fill="auto"/>
            <w:vAlign w:val="center"/>
          </w:tcPr>
          <w:p w14:paraId="0784DC5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综红色</w:t>
            </w:r>
          </w:p>
        </w:tc>
        <w:tc>
          <w:tcPr>
            <w:tcW w:w="3112" w:type="dxa"/>
            <w:shd w:val="clear" w:color="auto" w:fill="auto"/>
            <w:vAlign w:val="center"/>
          </w:tcPr>
          <w:p w14:paraId="0F05373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FDDA7A8" w14:textId="77777777">
        <w:trPr>
          <w:jc w:val="center"/>
        </w:trPr>
        <w:tc>
          <w:tcPr>
            <w:tcW w:w="3110" w:type="dxa"/>
            <w:shd w:val="clear" w:color="auto" w:fill="auto"/>
            <w:vAlign w:val="center"/>
          </w:tcPr>
          <w:p w14:paraId="1CB1158E" w14:textId="77777777" w:rsidR="00FB113A" w:rsidRDefault="000C6B93">
            <w:pPr>
              <w:pStyle w:val="afffffffffa"/>
              <w:rPr>
                <w:rFonts w:hAnsi="宋体" w:cs="宋体" w:hint="eastAsia"/>
                <w:kern w:val="2"/>
                <w:szCs w:val="18"/>
              </w:rPr>
            </w:pPr>
            <w:r>
              <w:rPr>
                <w:rFonts w:hAnsi="宋体" w:cs="宋体" w:hint="eastAsia"/>
                <w:kern w:val="2"/>
                <w:szCs w:val="18"/>
              </w:rPr>
              <w:t>14</w:t>
            </w:r>
          </w:p>
        </w:tc>
        <w:tc>
          <w:tcPr>
            <w:tcW w:w="3112" w:type="dxa"/>
            <w:shd w:val="clear" w:color="auto" w:fill="auto"/>
            <w:vAlign w:val="center"/>
          </w:tcPr>
          <w:p w14:paraId="5094BCC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苍白色</w:t>
            </w:r>
          </w:p>
        </w:tc>
        <w:tc>
          <w:tcPr>
            <w:tcW w:w="3112" w:type="dxa"/>
            <w:shd w:val="clear" w:color="auto" w:fill="auto"/>
            <w:vAlign w:val="center"/>
          </w:tcPr>
          <w:p w14:paraId="751C0AF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E77E9B6" w14:textId="77777777">
        <w:trPr>
          <w:jc w:val="center"/>
        </w:trPr>
        <w:tc>
          <w:tcPr>
            <w:tcW w:w="3110" w:type="dxa"/>
            <w:shd w:val="clear" w:color="auto" w:fill="auto"/>
            <w:vAlign w:val="center"/>
          </w:tcPr>
          <w:p w14:paraId="0575B0AD" w14:textId="77777777" w:rsidR="00FB113A" w:rsidRDefault="000C6B93">
            <w:pPr>
              <w:pStyle w:val="afffffffffa"/>
              <w:rPr>
                <w:rFonts w:hAnsi="宋体" w:cs="宋体" w:hint="eastAsia"/>
                <w:kern w:val="2"/>
                <w:szCs w:val="18"/>
              </w:rPr>
            </w:pPr>
            <w:r>
              <w:rPr>
                <w:rFonts w:hAnsi="宋体" w:cs="宋体" w:hint="eastAsia"/>
                <w:kern w:val="2"/>
                <w:szCs w:val="18"/>
              </w:rPr>
              <w:t>15</w:t>
            </w:r>
          </w:p>
        </w:tc>
        <w:tc>
          <w:tcPr>
            <w:tcW w:w="3112" w:type="dxa"/>
            <w:shd w:val="clear" w:color="auto" w:fill="auto"/>
            <w:vAlign w:val="center"/>
          </w:tcPr>
          <w:p w14:paraId="0F078BC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乳白色</w:t>
            </w:r>
          </w:p>
        </w:tc>
        <w:tc>
          <w:tcPr>
            <w:tcW w:w="3112" w:type="dxa"/>
            <w:shd w:val="clear" w:color="auto" w:fill="auto"/>
            <w:vAlign w:val="center"/>
          </w:tcPr>
          <w:p w14:paraId="2F8939B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400C6EF" w14:textId="77777777">
        <w:trPr>
          <w:jc w:val="center"/>
        </w:trPr>
        <w:tc>
          <w:tcPr>
            <w:tcW w:w="3110" w:type="dxa"/>
            <w:shd w:val="clear" w:color="auto" w:fill="auto"/>
            <w:vAlign w:val="center"/>
          </w:tcPr>
          <w:p w14:paraId="194DC8DB" w14:textId="77777777" w:rsidR="00FB113A" w:rsidRDefault="000C6B93">
            <w:pPr>
              <w:pStyle w:val="afffffffffa"/>
              <w:rPr>
                <w:rFonts w:hAnsi="宋体" w:cs="宋体" w:hint="eastAsia"/>
                <w:kern w:val="2"/>
                <w:szCs w:val="18"/>
              </w:rPr>
            </w:pPr>
            <w:r>
              <w:rPr>
                <w:rFonts w:hAnsi="宋体" w:cs="宋体" w:hint="eastAsia"/>
                <w:kern w:val="2"/>
                <w:szCs w:val="18"/>
              </w:rPr>
              <w:t>16</w:t>
            </w:r>
          </w:p>
        </w:tc>
        <w:tc>
          <w:tcPr>
            <w:tcW w:w="3112" w:type="dxa"/>
            <w:shd w:val="clear" w:color="auto" w:fill="auto"/>
            <w:vAlign w:val="center"/>
          </w:tcPr>
          <w:p w14:paraId="581F35F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灰黄</w:t>
            </w:r>
          </w:p>
        </w:tc>
        <w:tc>
          <w:tcPr>
            <w:tcW w:w="3112" w:type="dxa"/>
            <w:shd w:val="clear" w:color="auto" w:fill="auto"/>
            <w:vAlign w:val="center"/>
          </w:tcPr>
          <w:p w14:paraId="4065948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3CDD03F" w14:textId="77777777">
        <w:trPr>
          <w:jc w:val="center"/>
        </w:trPr>
        <w:tc>
          <w:tcPr>
            <w:tcW w:w="3110" w:type="dxa"/>
            <w:shd w:val="clear" w:color="auto" w:fill="auto"/>
            <w:vAlign w:val="center"/>
          </w:tcPr>
          <w:p w14:paraId="7CDC6CE7" w14:textId="77777777" w:rsidR="00FB113A" w:rsidRDefault="000C6B93">
            <w:pPr>
              <w:pStyle w:val="afffffffffa"/>
              <w:rPr>
                <w:rFonts w:hAnsi="宋体" w:cs="宋体" w:hint="eastAsia"/>
                <w:kern w:val="2"/>
                <w:szCs w:val="18"/>
              </w:rPr>
            </w:pPr>
            <w:r>
              <w:rPr>
                <w:rFonts w:hAnsi="宋体" w:cs="宋体" w:hint="eastAsia"/>
                <w:kern w:val="2"/>
                <w:szCs w:val="18"/>
              </w:rPr>
              <w:t>17</w:t>
            </w:r>
          </w:p>
        </w:tc>
        <w:tc>
          <w:tcPr>
            <w:tcW w:w="3112" w:type="dxa"/>
            <w:shd w:val="clear" w:color="auto" w:fill="auto"/>
            <w:vAlign w:val="center"/>
          </w:tcPr>
          <w:p w14:paraId="2F4ACE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污褐</w:t>
            </w:r>
          </w:p>
        </w:tc>
        <w:tc>
          <w:tcPr>
            <w:tcW w:w="3112" w:type="dxa"/>
            <w:shd w:val="clear" w:color="auto" w:fill="auto"/>
            <w:vAlign w:val="center"/>
          </w:tcPr>
          <w:p w14:paraId="63F25C5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F2F3413" w14:textId="77777777">
        <w:trPr>
          <w:jc w:val="center"/>
        </w:trPr>
        <w:tc>
          <w:tcPr>
            <w:tcW w:w="3110" w:type="dxa"/>
            <w:shd w:val="clear" w:color="auto" w:fill="auto"/>
            <w:vAlign w:val="center"/>
          </w:tcPr>
          <w:p w14:paraId="69BADBC6" w14:textId="77777777" w:rsidR="00FB113A" w:rsidRDefault="000C6B93">
            <w:pPr>
              <w:pStyle w:val="afffffffffa"/>
              <w:rPr>
                <w:rFonts w:hAnsi="宋体" w:cs="宋体" w:hint="eastAsia"/>
                <w:kern w:val="2"/>
                <w:szCs w:val="18"/>
              </w:rPr>
            </w:pPr>
            <w:r>
              <w:rPr>
                <w:rFonts w:hAnsi="宋体" w:cs="宋体" w:hint="eastAsia"/>
                <w:kern w:val="2"/>
                <w:szCs w:val="18"/>
              </w:rPr>
              <w:t>18</w:t>
            </w:r>
          </w:p>
        </w:tc>
        <w:tc>
          <w:tcPr>
            <w:tcW w:w="3112" w:type="dxa"/>
            <w:shd w:val="clear" w:color="auto" w:fill="auto"/>
            <w:vAlign w:val="center"/>
          </w:tcPr>
          <w:p w14:paraId="408E21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淡褐</w:t>
            </w:r>
          </w:p>
        </w:tc>
        <w:tc>
          <w:tcPr>
            <w:tcW w:w="3112" w:type="dxa"/>
            <w:shd w:val="clear" w:color="auto" w:fill="auto"/>
            <w:vAlign w:val="center"/>
          </w:tcPr>
          <w:p w14:paraId="27A5656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19EF996" w14:textId="77777777">
        <w:trPr>
          <w:jc w:val="center"/>
        </w:trPr>
        <w:tc>
          <w:tcPr>
            <w:tcW w:w="3110" w:type="dxa"/>
            <w:shd w:val="clear" w:color="auto" w:fill="auto"/>
            <w:vAlign w:val="center"/>
          </w:tcPr>
          <w:p w14:paraId="20ED7DB8" w14:textId="77777777" w:rsidR="00FB113A" w:rsidRDefault="000C6B93">
            <w:pPr>
              <w:pStyle w:val="afffffffffa"/>
              <w:rPr>
                <w:rFonts w:hAnsi="宋体" w:cs="宋体" w:hint="eastAsia"/>
                <w:kern w:val="2"/>
                <w:szCs w:val="18"/>
              </w:rPr>
            </w:pPr>
            <w:r>
              <w:rPr>
                <w:rFonts w:hAnsi="宋体" w:cs="宋体" w:hint="eastAsia"/>
                <w:kern w:val="2"/>
                <w:szCs w:val="18"/>
              </w:rPr>
              <w:t>19</w:t>
            </w:r>
          </w:p>
        </w:tc>
        <w:tc>
          <w:tcPr>
            <w:tcW w:w="3112" w:type="dxa"/>
            <w:shd w:val="clear" w:color="auto" w:fill="auto"/>
            <w:vAlign w:val="center"/>
          </w:tcPr>
          <w:p w14:paraId="51FCB3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黑色</w:t>
            </w:r>
          </w:p>
        </w:tc>
        <w:tc>
          <w:tcPr>
            <w:tcW w:w="3112" w:type="dxa"/>
            <w:shd w:val="clear" w:color="auto" w:fill="auto"/>
            <w:vAlign w:val="center"/>
          </w:tcPr>
          <w:p w14:paraId="668E069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BC7DA70" w14:textId="77777777">
        <w:trPr>
          <w:jc w:val="center"/>
        </w:trPr>
        <w:tc>
          <w:tcPr>
            <w:tcW w:w="3110" w:type="dxa"/>
            <w:shd w:val="clear" w:color="auto" w:fill="auto"/>
            <w:vAlign w:val="center"/>
          </w:tcPr>
          <w:p w14:paraId="7AD9D491"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11BCC0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1274D29"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2D13CB89" w14:textId="77777777" w:rsidR="00FB113A" w:rsidRDefault="000C6B93">
      <w:pPr>
        <w:pStyle w:val="aff2"/>
        <w:spacing w:before="156" w:after="156"/>
      </w:pPr>
      <w:bookmarkStart w:id="272" w:name="_Toc31093"/>
      <w:r>
        <w:rPr>
          <w:rFonts w:hint="eastAsia"/>
        </w:rPr>
        <w:t>麻风病表面代码</w:t>
      </w:r>
      <w:bookmarkEnd w:id="272"/>
    </w:p>
    <w:p w14:paraId="6B74203B"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w:t>
      </w:r>
      <w:r>
        <w:rPr>
          <w:rFonts w:hAnsi="黑体" w:cs="黑体" w:hint="eastAsia"/>
        </w:rPr>
        <w:t>表面</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1E3E71A" w14:textId="77777777">
        <w:trPr>
          <w:tblHeader/>
          <w:jc w:val="center"/>
        </w:trPr>
        <w:tc>
          <w:tcPr>
            <w:tcW w:w="3110" w:type="dxa"/>
            <w:tcBorders>
              <w:top w:val="single" w:sz="8" w:space="0" w:color="auto"/>
              <w:bottom w:val="single" w:sz="8" w:space="0" w:color="auto"/>
            </w:tcBorders>
            <w:shd w:val="clear" w:color="auto" w:fill="auto"/>
            <w:vAlign w:val="center"/>
          </w:tcPr>
          <w:p w14:paraId="610572FD"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291941FB"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49050D81"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391A0992" w14:textId="77777777">
        <w:trPr>
          <w:jc w:val="center"/>
        </w:trPr>
        <w:tc>
          <w:tcPr>
            <w:tcW w:w="3110" w:type="dxa"/>
            <w:tcBorders>
              <w:top w:val="single" w:sz="8" w:space="0" w:color="auto"/>
            </w:tcBorders>
            <w:shd w:val="clear" w:color="auto" w:fill="auto"/>
            <w:vAlign w:val="center"/>
          </w:tcPr>
          <w:p w14:paraId="7F25B718"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64EE0E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光滑</w:t>
            </w:r>
          </w:p>
        </w:tc>
        <w:tc>
          <w:tcPr>
            <w:tcW w:w="3112" w:type="dxa"/>
            <w:tcBorders>
              <w:top w:val="single" w:sz="8" w:space="0" w:color="auto"/>
            </w:tcBorders>
            <w:shd w:val="clear" w:color="auto" w:fill="auto"/>
            <w:vAlign w:val="center"/>
          </w:tcPr>
          <w:p w14:paraId="1B9EE09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8F27127" w14:textId="77777777">
        <w:trPr>
          <w:jc w:val="center"/>
        </w:trPr>
        <w:tc>
          <w:tcPr>
            <w:tcW w:w="3110" w:type="dxa"/>
            <w:shd w:val="clear" w:color="auto" w:fill="auto"/>
            <w:vAlign w:val="center"/>
          </w:tcPr>
          <w:p w14:paraId="36EDF949"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628137C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粗糙</w:t>
            </w:r>
          </w:p>
        </w:tc>
        <w:tc>
          <w:tcPr>
            <w:tcW w:w="3112" w:type="dxa"/>
            <w:shd w:val="clear" w:color="auto" w:fill="auto"/>
            <w:vAlign w:val="center"/>
          </w:tcPr>
          <w:p w14:paraId="12462B2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98EE85E" w14:textId="77777777">
        <w:trPr>
          <w:jc w:val="center"/>
        </w:trPr>
        <w:tc>
          <w:tcPr>
            <w:tcW w:w="3110" w:type="dxa"/>
            <w:shd w:val="clear" w:color="auto" w:fill="auto"/>
            <w:vAlign w:val="center"/>
          </w:tcPr>
          <w:p w14:paraId="77EBB3EA"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2862148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扁平</w:t>
            </w:r>
          </w:p>
        </w:tc>
        <w:tc>
          <w:tcPr>
            <w:tcW w:w="3112" w:type="dxa"/>
            <w:shd w:val="clear" w:color="auto" w:fill="auto"/>
            <w:vAlign w:val="center"/>
          </w:tcPr>
          <w:p w14:paraId="55BAC7C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D3E4D86" w14:textId="77777777">
        <w:trPr>
          <w:jc w:val="center"/>
        </w:trPr>
        <w:tc>
          <w:tcPr>
            <w:tcW w:w="3110" w:type="dxa"/>
            <w:shd w:val="clear" w:color="auto" w:fill="auto"/>
            <w:vAlign w:val="center"/>
          </w:tcPr>
          <w:p w14:paraId="7A755E7F"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03B734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隆起</w:t>
            </w:r>
          </w:p>
        </w:tc>
        <w:tc>
          <w:tcPr>
            <w:tcW w:w="3112" w:type="dxa"/>
            <w:shd w:val="clear" w:color="auto" w:fill="auto"/>
            <w:vAlign w:val="center"/>
          </w:tcPr>
          <w:p w14:paraId="2659C74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E490DB4" w14:textId="77777777">
        <w:trPr>
          <w:jc w:val="center"/>
        </w:trPr>
        <w:tc>
          <w:tcPr>
            <w:tcW w:w="3110" w:type="dxa"/>
            <w:shd w:val="clear" w:color="auto" w:fill="auto"/>
            <w:vAlign w:val="center"/>
          </w:tcPr>
          <w:p w14:paraId="3A30F502"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033413B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中央脐窝</w:t>
            </w:r>
          </w:p>
        </w:tc>
        <w:tc>
          <w:tcPr>
            <w:tcW w:w="3112" w:type="dxa"/>
            <w:shd w:val="clear" w:color="auto" w:fill="auto"/>
            <w:vAlign w:val="center"/>
          </w:tcPr>
          <w:p w14:paraId="7FE4F99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5BB4AEE" w14:textId="77777777">
        <w:trPr>
          <w:jc w:val="center"/>
        </w:trPr>
        <w:tc>
          <w:tcPr>
            <w:tcW w:w="3110" w:type="dxa"/>
            <w:shd w:val="clear" w:color="auto" w:fill="auto"/>
            <w:vAlign w:val="center"/>
          </w:tcPr>
          <w:p w14:paraId="239F5AC7"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336A5A7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乳头状</w:t>
            </w:r>
          </w:p>
        </w:tc>
        <w:tc>
          <w:tcPr>
            <w:tcW w:w="3112" w:type="dxa"/>
            <w:shd w:val="clear" w:color="auto" w:fill="auto"/>
            <w:vAlign w:val="center"/>
          </w:tcPr>
          <w:p w14:paraId="121D365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E68D1BE" w14:textId="77777777">
        <w:trPr>
          <w:jc w:val="center"/>
        </w:trPr>
        <w:tc>
          <w:tcPr>
            <w:tcW w:w="3110" w:type="dxa"/>
            <w:shd w:val="clear" w:color="auto" w:fill="auto"/>
            <w:vAlign w:val="center"/>
          </w:tcPr>
          <w:p w14:paraId="7D364853"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26819D6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菜花状</w:t>
            </w:r>
          </w:p>
        </w:tc>
        <w:tc>
          <w:tcPr>
            <w:tcW w:w="3112" w:type="dxa"/>
            <w:shd w:val="clear" w:color="auto" w:fill="auto"/>
            <w:vAlign w:val="center"/>
          </w:tcPr>
          <w:p w14:paraId="557F443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CC6A94C" w14:textId="77777777">
        <w:trPr>
          <w:jc w:val="center"/>
        </w:trPr>
        <w:tc>
          <w:tcPr>
            <w:tcW w:w="3110" w:type="dxa"/>
            <w:shd w:val="clear" w:color="auto" w:fill="auto"/>
            <w:vAlign w:val="center"/>
          </w:tcPr>
          <w:p w14:paraId="66431EBE"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37FF4C1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半球形</w:t>
            </w:r>
          </w:p>
        </w:tc>
        <w:tc>
          <w:tcPr>
            <w:tcW w:w="3112" w:type="dxa"/>
            <w:shd w:val="clear" w:color="auto" w:fill="auto"/>
            <w:vAlign w:val="center"/>
          </w:tcPr>
          <w:p w14:paraId="581806B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8990D99" w14:textId="77777777">
        <w:trPr>
          <w:jc w:val="center"/>
        </w:trPr>
        <w:tc>
          <w:tcPr>
            <w:tcW w:w="3110" w:type="dxa"/>
            <w:shd w:val="clear" w:color="auto" w:fill="auto"/>
            <w:vAlign w:val="center"/>
          </w:tcPr>
          <w:p w14:paraId="5C598407"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712ADBF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圆锥形</w:t>
            </w:r>
          </w:p>
        </w:tc>
        <w:tc>
          <w:tcPr>
            <w:tcW w:w="3112" w:type="dxa"/>
            <w:shd w:val="clear" w:color="auto" w:fill="auto"/>
            <w:vAlign w:val="center"/>
          </w:tcPr>
          <w:p w14:paraId="1445109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6B0966E" w14:textId="77777777">
        <w:trPr>
          <w:jc w:val="center"/>
        </w:trPr>
        <w:tc>
          <w:tcPr>
            <w:tcW w:w="3110" w:type="dxa"/>
            <w:shd w:val="clear" w:color="auto" w:fill="auto"/>
            <w:vAlign w:val="center"/>
          </w:tcPr>
          <w:p w14:paraId="62AB83A4" w14:textId="77777777" w:rsidR="00FB113A" w:rsidRDefault="000C6B93">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68E61B5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干燥</w:t>
            </w:r>
          </w:p>
        </w:tc>
        <w:tc>
          <w:tcPr>
            <w:tcW w:w="3112" w:type="dxa"/>
            <w:shd w:val="clear" w:color="auto" w:fill="auto"/>
            <w:vAlign w:val="center"/>
          </w:tcPr>
          <w:p w14:paraId="5EB3E6F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C4515F5" w14:textId="77777777">
        <w:trPr>
          <w:jc w:val="center"/>
        </w:trPr>
        <w:tc>
          <w:tcPr>
            <w:tcW w:w="3110" w:type="dxa"/>
            <w:shd w:val="clear" w:color="auto" w:fill="auto"/>
            <w:vAlign w:val="center"/>
          </w:tcPr>
          <w:p w14:paraId="2F87C7BD" w14:textId="77777777" w:rsidR="00FB113A" w:rsidRDefault="000C6B93">
            <w:pPr>
              <w:pStyle w:val="afffffffffa"/>
              <w:rPr>
                <w:rFonts w:hAnsi="宋体" w:cs="宋体" w:hint="eastAsia"/>
                <w:kern w:val="2"/>
                <w:szCs w:val="18"/>
              </w:rPr>
            </w:pPr>
            <w:r>
              <w:rPr>
                <w:rFonts w:hAnsi="宋体" w:cs="宋体" w:hint="eastAsia"/>
                <w:kern w:val="2"/>
                <w:szCs w:val="18"/>
              </w:rPr>
              <w:t>11</w:t>
            </w:r>
          </w:p>
        </w:tc>
        <w:tc>
          <w:tcPr>
            <w:tcW w:w="3112" w:type="dxa"/>
            <w:shd w:val="clear" w:color="auto" w:fill="auto"/>
            <w:vAlign w:val="center"/>
          </w:tcPr>
          <w:p w14:paraId="070665F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渗液</w:t>
            </w:r>
          </w:p>
        </w:tc>
        <w:tc>
          <w:tcPr>
            <w:tcW w:w="3112" w:type="dxa"/>
            <w:shd w:val="clear" w:color="auto" w:fill="auto"/>
            <w:vAlign w:val="center"/>
          </w:tcPr>
          <w:p w14:paraId="1B82997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DA1EEE4" w14:textId="77777777">
        <w:trPr>
          <w:jc w:val="center"/>
        </w:trPr>
        <w:tc>
          <w:tcPr>
            <w:tcW w:w="3110" w:type="dxa"/>
            <w:shd w:val="clear" w:color="auto" w:fill="auto"/>
            <w:vAlign w:val="center"/>
          </w:tcPr>
          <w:p w14:paraId="016841A8" w14:textId="77777777" w:rsidR="00FB113A" w:rsidRDefault="000C6B93">
            <w:pPr>
              <w:pStyle w:val="afffffffffa"/>
              <w:rPr>
                <w:rFonts w:hAnsi="宋体" w:cs="宋体" w:hint="eastAsia"/>
                <w:kern w:val="2"/>
                <w:szCs w:val="18"/>
              </w:rPr>
            </w:pPr>
            <w:r>
              <w:rPr>
                <w:rFonts w:hAnsi="宋体" w:cs="宋体" w:hint="eastAsia"/>
                <w:kern w:val="2"/>
                <w:szCs w:val="18"/>
              </w:rPr>
              <w:t>12</w:t>
            </w:r>
          </w:p>
        </w:tc>
        <w:tc>
          <w:tcPr>
            <w:tcW w:w="3112" w:type="dxa"/>
            <w:shd w:val="clear" w:color="auto" w:fill="auto"/>
            <w:vAlign w:val="center"/>
          </w:tcPr>
          <w:p w14:paraId="17AB820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潮湿</w:t>
            </w:r>
          </w:p>
        </w:tc>
        <w:tc>
          <w:tcPr>
            <w:tcW w:w="3112" w:type="dxa"/>
            <w:shd w:val="clear" w:color="auto" w:fill="auto"/>
            <w:vAlign w:val="center"/>
          </w:tcPr>
          <w:p w14:paraId="29A72E2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064164F" w14:textId="77777777">
        <w:trPr>
          <w:jc w:val="center"/>
        </w:trPr>
        <w:tc>
          <w:tcPr>
            <w:tcW w:w="3110" w:type="dxa"/>
            <w:shd w:val="clear" w:color="auto" w:fill="auto"/>
            <w:vAlign w:val="center"/>
          </w:tcPr>
          <w:p w14:paraId="18564775" w14:textId="77777777" w:rsidR="00FB113A" w:rsidRDefault="000C6B93">
            <w:pPr>
              <w:pStyle w:val="afffffffffa"/>
              <w:rPr>
                <w:rFonts w:hAnsi="宋体" w:cs="宋体" w:hint="eastAsia"/>
                <w:kern w:val="2"/>
                <w:szCs w:val="18"/>
              </w:rPr>
            </w:pPr>
            <w:r>
              <w:rPr>
                <w:rFonts w:hAnsi="宋体" w:cs="宋体" w:hint="eastAsia"/>
                <w:kern w:val="2"/>
                <w:szCs w:val="18"/>
              </w:rPr>
              <w:t>13</w:t>
            </w:r>
          </w:p>
        </w:tc>
        <w:tc>
          <w:tcPr>
            <w:tcW w:w="3112" w:type="dxa"/>
            <w:shd w:val="clear" w:color="auto" w:fill="auto"/>
            <w:vAlign w:val="center"/>
          </w:tcPr>
          <w:p w14:paraId="41000C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多汁</w:t>
            </w:r>
          </w:p>
        </w:tc>
        <w:tc>
          <w:tcPr>
            <w:tcW w:w="3112" w:type="dxa"/>
            <w:shd w:val="clear" w:color="auto" w:fill="auto"/>
            <w:vAlign w:val="center"/>
          </w:tcPr>
          <w:p w14:paraId="39E063D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3FECFB4" w14:textId="77777777">
        <w:trPr>
          <w:jc w:val="center"/>
        </w:trPr>
        <w:tc>
          <w:tcPr>
            <w:tcW w:w="3110" w:type="dxa"/>
            <w:shd w:val="clear" w:color="auto" w:fill="auto"/>
            <w:vAlign w:val="center"/>
          </w:tcPr>
          <w:p w14:paraId="4AB8CCA9" w14:textId="77777777" w:rsidR="00FB113A" w:rsidRDefault="000C6B93">
            <w:pPr>
              <w:pStyle w:val="afffffffffa"/>
              <w:rPr>
                <w:rFonts w:hAnsi="宋体" w:cs="宋体" w:hint="eastAsia"/>
                <w:kern w:val="2"/>
                <w:szCs w:val="18"/>
              </w:rPr>
            </w:pPr>
            <w:r>
              <w:rPr>
                <w:rFonts w:hAnsi="宋体" w:cs="宋体" w:hint="eastAsia"/>
                <w:kern w:val="2"/>
                <w:szCs w:val="18"/>
              </w:rPr>
              <w:t>14</w:t>
            </w:r>
          </w:p>
        </w:tc>
        <w:tc>
          <w:tcPr>
            <w:tcW w:w="3112" w:type="dxa"/>
            <w:shd w:val="clear" w:color="auto" w:fill="auto"/>
            <w:vAlign w:val="center"/>
          </w:tcPr>
          <w:p w14:paraId="2E9041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表皮毛囊口向下凹陷</w:t>
            </w:r>
          </w:p>
        </w:tc>
        <w:tc>
          <w:tcPr>
            <w:tcW w:w="3112" w:type="dxa"/>
            <w:shd w:val="clear" w:color="auto" w:fill="auto"/>
            <w:vAlign w:val="center"/>
          </w:tcPr>
          <w:p w14:paraId="6F3CA12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4F1B02C" w14:textId="77777777">
        <w:trPr>
          <w:jc w:val="center"/>
        </w:trPr>
        <w:tc>
          <w:tcPr>
            <w:tcW w:w="3110" w:type="dxa"/>
            <w:shd w:val="clear" w:color="auto" w:fill="auto"/>
            <w:vAlign w:val="center"/>
          </w:tcPr>
          <w:p w14:paraId="6172D5F9"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0D87AA6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28A09E9D"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3700583C" w14:textId="77777777" w:rsidR="00FB113A" w:rsidRDefault="000C6B93">
      <w:pPr>
        <w:pStyle w:val="aff2"/>
        <w:spacing w:before="156" w:after="156"/>
      </w:pPr>
      <w:bookmarkStart w:id="273" w:name="_Toc11762"/>
      <w:r>
        <w:rPr>
          <w:rFonts w:hint="eastAsia"/>
        </w:rPr>
        <w:t>麻风病边缘与界限代码</w:t>
      </w:r>
      <w:bookmarkEnd w:id="273"/>
    </w:p>
    <w:p w14:paraId="2345BDE1"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麻风病边缘与界限代码表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DD60551" w14:textId="77777777">
        <w:trPr>
          <w:tblHeader/>
          <w:jc w:val="center"/>
        </w:trPr>
        <w:tc>
          <w:tcPr>
            <w:tcW w:w="3110" w:type="dxa"/>
            <w:tcBorders>
              <w:top w:val="single" w:sz="8" w:space="0" w:color="auto"/>
              <w:bottom w:val="single" w:sz="8" w:space="0" w:color="auto"/>
            </w:tcBorders>
            <w:shd w:val="clear" w:color="auto" w:fill="auto"/>
            <w:vAlign w:val="center"/>
          </w:tcPr>
          <w:p w14:paraId="45923089" w14:textId="77777777" w:rsidR="00FB113A" w:rsidRDefault="000C6B93">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145CE2C5" w14:textId="77777777" w:rsidR="00FB113A" w:rsidRDefault="000C6B93">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4A7461BA" w14:textId="77777777" w:rsidR="00FB113A" w:rsidRDefault="000C6B93">
            <w:pPr>
              <w:pStyle w:val="afffffffffa"/>
              <w:rPr>
                <w:rFonts w:hAnsi="宋体" w:hint="eastAsia"/>
                <w:szCs w:val="18"/>
              </w:rPr>
            </w:pPr>
            <w:r>
              <w:rPr>
                <w:rFonts w:hAnsi="宋体" w:hint="eastAsia"/>
                <w:szCs w:val="18"/>
              </w:rPr>
              <w:t>说明</w:t>
            </w:r>
          </w:p>
        </w:tc>
      </w:tr>
      <w:tr w:rsidR="00FB113A" w14:paraId="51148DBE" w14:textId="77777777">
        <w:trPr>
          <w:jc w:val="center"/>
        </w:trPr>
        <w:tc>
          <w:tcPr>
            <w:tcW w:w="3110" w:type="dxa"/>
            <w:tcBorders>
              <w:top w:val="single" w:sz="8" w:space="0" w:color="auto"/>
            </w:tcBorders>
            <w:shd w:val="clear" w:color="auto" w:fill="auto"/>
            <w:vAlign w:val="center"/>
          </w:tcPr>
          <w:p w14:paraId="4696F215"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tcBorders>
              <w:top w:val="single" w:sz="8" w:space="0" w:color="auto"/>
            </w:tcBorders>
            <w:shd w:val="clear" w:color="auto" w:fill="auto"/>
            <w:vAlign w:val="center"/>
          </w:tcPr>
          <w:p w14:paraId="27D1DA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边缘比较清楚</w:t>
            </w:r>
          </w:p>
        </w:tc>
        <w:tc>
          <w:tcPr>
            <w:tcW w:w="3112" w:type="dxa"/>
            <w:tcBorders>
              <w:top w:val="single" w:sz="8" w:space="0" w:color="auto"/>
            </w:tcBorders>
            <w:shd w:val="clear" w:color="auto" w:fill="auto"/>
            <w:vAlign w:val="center"/>
          </w:tcPr>
          <w:p w14:paraId="38BD4BD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64FB661" w14:textId="77777777">
        <w:trPr>
          <w:jc w:val="center"/>
        </w:trPr>
        <w:tc>
          <w:tcPr>
            <w:tcW w:w="3110" w:type="dxa"/>
            <w:shd w:val="clear" w:color="auto" w:fill="auto"/>
            <w:vAlign w:val="center"/>
          </w:tcPr>
          <w:p w14:paraId="1C8E82CC"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223C9E9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境界不清</w:t>
            </w:r>
          </w:p>
        </w:tc>
        <w:tc>
          <w:tcPr>
            <w:tcW w:w="3112" w:type="dxa"/>
            <w:shd w:val="clear" w:color="auto" w:fill="auto"/>
            <w:vAlign w:val="center"/>
          </w:tcPr>
          <w:p w14:paraId="0A9D79A0"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7E21DD8" w14:textId="77777777">
        <w:trPr>
          <w:jc w:val="center"/>
        </w:trPr>
        <w:tc>
          <w:tcPr>
            <w:tcW w:w="3110" w:type="dxa"/>
            <w:shd w:val="clear" w:color="auto" w:fill="auto"/>
            <w:vAlign w:val="center"/>
          </w:tcPr>
          <w:p w14:paraId="4B149D7A"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70EA1CE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边缘模糊</w:t>
            </w:r>
          </w:p>
        </w:tc>
        <w:tc>
          <w:tcPr>
            <w:tcW w:w="3112" w:type="dxa"/>
            <w:shd w:val="clear" w:color="auto" w:fill="auto"/>
            <w:vAlign w:val="center"/>
          </w:tcPr>
          <w:p w14:paraId="60646E23"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4A8F1E7" w14:textId="77777777">
        <w:trPr>
          <w:jc w:val="center"/>
        </w:trPr>
        <w:tc>
          <w:tcPr>
            <w:tcW w:w="3110" w:type="dxa"/>
            <w:shd w:val="clear" w:color="auto" w:fill="auto"/>
            <w:vAlign w:val="center"/>
          </w:tcPr>
          <w:p w14:paraId="089F94E1"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6D1F320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整齐</w:t>
            </w:r>
          </w:p>
        </w:tc>
        <w:tc>
          <w:tcPr>
            <w:tcW w:w="3112" w:type="dxa"/>
            <w:shd w:val="clear" w:color="auto" w:fill="auto"/>
            <w:vAlign w:val="center"/>
          </w:tcPr>
          <w:p w14:paraId="60D05DB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AE2DA7C" w14:textId="77777777">
        <w:trPr>
          <w:jc w:val="center"/>
        </w:trPr>
        <w:tc>
          <w:tcPr>
            <w:tcW w:w="3110" w:type="dxa"/>
            <w:shd w:val="clear" w:color="auto" w:fill="auto"/>
            <w:vAlign w:val="center"/>
          </w:tcPr>
          <w:p w14:paraId="50550761"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6908F3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隆起</w:t>
            </w:r>
          </w:p>
        </w:tc>
        <w:tc>
          <w:tcPr>
            <w:tcW w:w="3112" w:type="dxa"/>
            <w:shd w:val="clear" w:color="auto" w:fill="auto"/>
            <w:vAlign w:val="center"/>
          </w:tcPr>
          <w:p w14:paraId="1776FD5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388F37F" w14:textId="77777777">
        <w:trPr>
          <w:jc w:val="center"/>
        </w:trPr>
        <w:tc>
          <w:tcPr>
            <w:tcW w:w="3110" w:type="dxa"/>
            <w:shd w:val="clear" w:color="auto" w:fill="auto"/>
            <w:vAlign w:val="center"/>
          </w:tcPr>
          <w:p w14:paraId="7BE4B0FE"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0F66FA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凹陷</w:t>
            </w:r>
          </w:p>
        </w:tc>
        <w:tc>
          <w:tcPr>
            <w:tcW w:w="3112" w:type="dxa"/>
            <w:shd w:val="clear" w:color="auto" w:fill="auto"/>
            <w:vAlign w:val="center"/>
          </w:tcPr>
          <w:p w14:paraId="7C9E64A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067EA67" w14:textId="77777777">
        <w:trPr>
          <w:jc w:val="center"/>
        </w:trPr>
        <w:tc>
          <w:tcPr>
            <w:tcW w:w="3110" w:type="dxa"/>
            <w:shd w:val="clear" w:color="auto" w:fill="auto"/>
            <w:vAlign w:val="center"/>
          </w:tcPr>
          <w:p w14:paraId="17F24740"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44A41C3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6DC66FD"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1D9839E0" w14:textId="77777777" w:rsidR="00FB113A" w:rsidRDefault="000C6B93">
      <w:pPr>
        <w:pStyle w:val="aff2"/>
        <w:spacing w:before="156" w:after="156"/>
      </w:pPr>
      <w:bookmarkStart w:id="274" w:name="_Toc4876"/>
      <w:r>
        <w:rPr>
          <w:rFonts w:hint="eastAsia"/>
        </w:rPr>
        <w:t>麻风病触诊代码</w:t>
      </w:r>
      <w:bookmarkEnd w:id="274"/>
    </w:p>
    <w:p w14:paraId="73F112A6" w14:textId="77777777" w:rsidR="00FB113A" w:rsidRDefault="000C6B93">
      <w:pPr>
        <w:pStyle w:val="affffff5"/>
        <w:numPr>
          <w:ilvl w:val="0"/>
          <w:numId w:val="32"/>
        </w:numPr>
        <w:tabs>
          <w:tab w:val="clear" w:pos="0"/>
        </w:tabs>
        <w:spacing w:before="156" w:after="156"/>
        <w:rPr>
          <w:rFonts w:ascii="宋体" w:eastAsia="宋体" w:hAnsi="宋体" w:cs="宋体" w:hint="eastAsia"/>
          <w:szCs w:val="21"/>
        </w:rPr>
      </w:pPr>
      <w:r>
        <w:rPr>
          <w:rFonts w:hAnsi="黑体" w:cs="黑体" w:hint="eastAsia"/>
          <w:szCs w:val="21"/>
        </w:rPr>
        <w:t>麻风病触诊代码表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513F7B2" w14:textId="77777777">
        <w:trPr>
          <w:tblHeader/>
          <w:jc w:val="center"/>
        </w:trPr>
        <w:tc>
          <w:tcPr>
            <w:tcW w:w="3110" w:type="dxa"/>
            <w:tcBorders>
              <w:top w:val="single" w:sz="8" w:space="0" w:color="auto"/>
              <w:bottom w:val="single" w:sz="8" w:space="0" w:color="auto"/>
            </w:tcBorders>
            <w:shd w:val="clear" w:color="auto" w:fill="auto"/>
            <w:vAlign w:val="center"/>
          </w:tcPr>
          <w:p w14:paraId="02656710"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072F94ED"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4770FFD9"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0A35430D" w14:textId="77777777">
        <w:trPr>
          <w:jc w:val="center"/>
        </w:trPr>
        <w:tc>
          <w:tcPr>
            <w:tcW w:w="3110" w:type="dxa"/>
            <w:tcBorders>
              <w:top w:val="single" w:sz="8" w:space="0" w:color="auto"/>
            </w:tcBorders>
            <w:shd w:val="clear" w:color="auto" w:fill="auto"/>
            <w:vAlign w:val="center"/>
          </w:tcPr>
          <w:p w14:paraId="7A124A57"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2ABAF44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皮损坚实</w:t>
            </w:r>
          </w:p>
        </w:tc>
        <w:tc>
          <w:tcPr>
            <w:tcW w:w="3112" w:type="dxa"/>
            <w:tcBorders>
              <w:top w:val="single" w:sz="8" w:space="0" w:color="auto"/>
            </w:tcBorders>
            <w:shd w:val="clear" w:color="auto" w:fill="auto"/>
            <w:vAlign w:val="center"/>
          </w:tcPr>
          <w:p w14:paraId="613A074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26010FE" w14:textId="77777777">
        <w:trPr>
          <w:jc w:val="center"/>
        </w:trPr>
        <w:tc>
          <w:tcPr>
            <w:tcW w:w="3110" w:type="dxa"/>
            <w:shd w:val="clear" w:color="auto" w:fill="auto"/>
            <w:vAlign w:val="center"/>
          </w:tcPr>
          <w:p w14:paraId="3859F58E"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6E2E2C6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柔软</w:t>
            </w:r>
          </w:p>
        </w:tc>
        <w:tc>
          <w:tcPr>
            <w:tcW w:w="3112" w:type="dxa"/>
            <w:shd w:val="clear" w:color="auto" w:fill="auto"/>
            <w:vAlign w:val="center"/>
          </w:tcPr>
          <w:p w14:paraId="7C69D01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815694E" w14:textId="77777777">
        <w:trPr>
          <w:jc w:val="center"/>
        </w:trPr>
        <w:tc>
          <w:tcPr>
            <w:tcW w:w="3110" w:type="dxa"/>
            <w:shd w:val="clear" w:color="auto" w:fill="auto"/>
            <w:vAlign w:val="center"/>
          </w:tcPr>
          <w:p w14:paraId="3A789AA5"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3FD172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局部温度升高</w:t>
            </w:r>
          </w:p>
        </w:tc>
        <w:tc>
          <w:tcPr>
            <w:tcW w:w="3112" w:type="dxa"/>
            <w:shd w:val="clear" w:color="auto" w:fill="auto"/>
            <w:vAlign w:val="center"/>
          </w:tcPr>
          <w:p w14:paraId="61237391"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7B0ED5C" w14:textId="77777777">
        <w:trPr>
          <w:jc w:val="center"/>
        </w:trPr>
        <w:tc>
          <w:tcPr>
            <w:tcW w:w="3110" w:type="dxa"/>
            <w:shd w:val="clear" w:color="auto" w:fill="auto"/>
            <w:vAlign w:val="center"/>
          </w:tcPr>
          <w:p w14:paraId="587590D4"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3141F76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降低</w:t>
            </w:r>
          </w:p>
        </w:tc>
        <w:tc>
          <w:tcPr>
            <w:tcW w:w="3112" w:type="dxa"/>
            <w:shd w:val="clear" w:color="auto" w:fill="auto"/>
            <w:vAlign w:val="center"/>
          </w:tcPr>
          <w:p w14:paraId="4ABCCA7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859DD3D" w14:textId="77777777">
        <w:trPr>
          <w:jc w:val="center"/>
        </w:trPr>
        <w:tc>
          <w:tcPr>
            <w:tcW w:w="3110" w:type="dxa"/>
            <w:shd w:val="clear" w:color="auto" w:fill="auto"/>
            <w:vAlign w:val="center"/>
          </w:tcPr>
          <w:p w14:paraId="698EB4FE"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22C2548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附近淋巴结有无肿大</w:t>
            </w:r>
          </w:p>
        </w:tc>
        <w:tc>
          <w:tcPr>
            <w:tcW w:w="3112" w:type="dxa"/>
            <w:shd w:val="clear" w:color="auto" w:fill="auto"/>
            <w:vAlign w:val="center"/>
          </w:tcPr>
          <w:p w14:paraId="1432B51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6DA9A4B" w14:textId="77777777">
        <w:trPr>
          <w:jc w:val="center"/>
        </w:trPr>
        <w:tc>
          <w:tcPr>
            <w:tcW w:w="3110" w:type="dxa"/>
            <w:shd w:val="clear" w:color="auto" w:fill="auto"/>
            <w:vAlign w:val="center"/>
          </w:tcPr>
          <w:p w14:paraId="2A895B9B"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728C19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触痛</w:t>
            </w:r>
          </w:p>
        </w:tc>
        <w:tc>
          <w:tcPr>
            <w:tcW w:w="3112" w:type="dxa"/>
            <w:shd w:val="clear" w:color="auto" w:fill="auto"/>
            <w:vAlign w:val="center"/>
          </w:tcPr>
          <w:p w14:paraId="03B1CB8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95DF14E" w14:textId="77777777">
        <w:trPr>
          <w:jc w:val="center"/>
        </w:trPr>
        <w:tc>
          <w:tcPr>
            <w:tcW w:w="3110" w:type="dxa"/>
            <w:shd w:val="clear" w:color="auto" w:fill="auto"/>
            <w:vAlign w:val="center"/>
          </w:tcPr>
          <w:p w14:paraId="1B5E0052"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003F11C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E9A87F1" w14:textId="77777777" w:rsidR="00FB113A" w:rsidRDefault="000C6B93">
            <w:pPr>
              <w:pStyle w:val="afffffffffa"/>
              <w:rPr>
                <w:rFonts w:hAnsi="宋体" w:hint="eastAsia"/>
                <w:szCs w:val="18"/>
              </w:rPr>
            </w:pPr>
            <w:r>
              <w:rPr>
                <w:rFonts w:hAnsi="宋体" w:hint="eastAsia"/>
                <w:szCs w:val="18"/>
              </w:rPr>
              <w:t>—</w:t>
            </w:r>
          </w:p>
        </w:tc>
      </w:tr>
    </w:tbl>
    <w:p w14:paraId="03FF33DC" w14:textId="77777777" w:rsidR="00FB113A" w:rsidRDefault="000C6B93">
      <w:pPr>
        <w:pStyle w:val="aff2"/>
        <w:spacing w:before="156" w:after="156"/>
      </w:pPr>
      <w:bookmarkStart w:id="275" w:name="_Toc21244"/>
      <w:r>
        <w:rPr>
          <w:rFonts w:hint="eastAsia"/>
        </w:rPr>
        <w:t>麻风病物理检查代码</w:t>
      </w:r>
      <w:bookmarkEnd w:id="275"/>
    </w:p>
    <w:p w14:paraId="70752189"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麻风病物理检查代码表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1F29DD7" w14:textId="77777777">
        <w:trPr>
          <w:tblHeader/>
          <w:jc w:val="center"/>
        </w:trPr>
        <w:tc>
          <w:tcPr>
            <w:tcW w:w="3110" w:type="dxa"/>
            <w:tcBorders>
              <w:top w:val="single" w:sz="8" w:space="0" w:color="auto"/>
              <w:bottom w:val="single" w:sz="8" w:space="0" w:color="auto"/>
            </w:tcBorders>
            <w:shd w:val="clear" w:color="auto" w:fill="auto"/>
            <w:vAlign w:val="center"/>
          </w:tcPr>
          <w:p w14:paraId="589481D3"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54455BA2"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03D949D8"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7B2A4E36" w14:textId="77777777">
        <w:trPr>
          <w:jc w:val="center"/>
        </w:trPr>
        <w:tc>
          <w:tcPr>
            <w:tcW w:w="3110" w:type="dxa"/>
            <w:tcBorders>
              <w:top w:val="single" w:sz="8" w:space="0" w:color="auto"/>
            </w:tcBorders>
            <w:shd w:val="clear" w:color="auto" w:fill="auto"/>
            <w:vAlign w:val="center"/>
          </w:tcPr>
          <w:p w14:paraId="139E07B1"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3099C8D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玻片压诊消失</w:t>
            </w:r>
          </w:p>
        </w:tc>
        <w:tc>
          <w:tcPr>
            <w:tcW w:w="3112" w:type="dxa"/>
            <w:tcBorders>
              <w:top w:val="single" w:sz="8" w:space="0" w:color="auto"/>
            </w:tcBorders>
            <w:shd w:val="clear" w:color="auto" w:fill="auto"/>
            <w:vAlign w:val="center"/>
          </w:tcPr>
          <w:p w14:paraId="16BA10F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D094BCC" w14:textId="77777777">
        <w:trPr>
          <w:jc w:val="center"/>
        </w:trPr>
        <w:tc>
          <w:tcPr>
            <w:tcW w:w="3110" w:type="dxa"/>
            <w:shd w:val="clear" w:color="auto" w:fill="auto"/>
            <w:vAlign w:val="center"/>
          </w:tcPr>
          <w:p w14:paraId="21077670"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365774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苹果酱色</w:t>
            </w:r>
          </w:p>
        </w:tc>
        <w:tc>
          <w:tcPr>
            <w:tcW w:w="3112" w:type="dxa"/>
            <w:shd w:val="clear" w:color="auto" w:fill="auto"/>
            <w:vAlign w:val="center"/>
          </w:tcPr>
          <w:p w14:paraId="541321E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3A42C40" w14:textId="77777777">
        <w:trPr>
          <w:jc w:val="center"/>
        </w:trPr>
        <w:tc>
          <w:tcPr>
            <w:tcW w:w="3110" w:type="dxa"/>
            <w:shd w:val="clear" w:color="auto" w:fill="auto"/>
            <w:vAlign w:val="center"/>
          </w:tcPr>
          <w:p w14:paraId="68ADD4FB"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6FD0956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皮肤痕试验阳性/阴性</w:t>
            </w:r>
          </w:p>
        </w:tc>
        <w:tc>
          <w:tcPr>
            <w:tcW w:w="3112" w:type="dxa"/>
            <w:shd w:val="clear" w:color="auto" w:fill="auto"/>
            <w:vAlign w:val="center"/>
          </w:tcPr>
          <w:p w14:paraId="300039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770BD0EF" w14:textId="77777777">
        <w:trPr>
          <w:jc w:val="center"/>
        </w:trPr>
        <w:tc>
          <w:tcPr>
            <w:tcW w:w="3110" w:type="dxa"/>
            <w:shd w:val="clear" w:color="auto" w:fill="auto"/>
            <w:vAlign w:val="center"/>
          </w:tcPr>
          <w:p w14:paraId="1C4259D6"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387D1E4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触觉/痛觉正常</w:t>
            </w:r>
          </w:p>
        </w:tc>
        <w:tc>
          <w:tcPr>
            <w:tcW w:w="3112" w:type="dxa"/>
            <w:shd w:val="clear" w:color="auto" w:fill="auto"/>
            <w:vAlign w:val="center"/>
          </w:tcPr>
          <w:p w14:paraId="32FEE10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75D73D6" w14:textId="77777777">
        <w:trPr>
          <w:jc w:val="center"/>
        </w:trPr>
        <w:tc>
          <w:tcPr>
            <w:tcW w:w="3110" w:type="dxa"/>
            <w:shd w:val="clear" w:color="auto" w:fill="auto"/>
            <w:vAlign w:val="center"/>
          </w:tcPr>
          <w:p w14:paraId="1B5B69A5"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1CF0AC7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迟钝</w:t>
            </w:r>
          </w:p>
        </w:tc>
        <w:tc>
          <w:tcPr>
            <w:tcW w:w="3112" w:type="dxa"/>
            <w:shd w:val="clear" w:color="auto" w:fill="auto"/>
            <w:vAlign w:val="center"/>
          </w:tcPr>
          <w:p w14:paraId="581637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C147A73" w14:textId="77777777">
        <w:trPr>
          <w:jc w:val="center"/>
        </w:trPr>
        <w:tc>
          <w:tcPr>
            <w:tcW w:w="3110" w:type="dxa"/>
            <w:shd w:val="clear" w:color="auto" w:fill="auto"/>
            <w:vAlign w:val="center"/>
          </w:tcPr>
          <w:p w14:paraId="0731B642"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1929A97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消失</w:t>
            </w:r>
          </w:p>
        </w:tc>
        <w:tc>
          <w:tcPr>
            <w:tcW w:w="3112" w:type="dxa"/>
            <w:shd w:val="clear" w:color="auto" w:fill="auto"/>
            <w:vAlign w:val="center"/>
          </w:tcPr>
          <w:p w14:paraId="6E57098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4FEC3810" w14:textId="77777777">
        <w:trPr>
          <w:jc w:val="center"/>
        </w:trPr>
        <w:tc>
          <w:tcPr>
            <w:tcW w:w="3110" w:type="dxa"/>
            <w:shd w:val="clear" w:color="auto" w:fill="auto"/>
            <w:vAlign w:val="center"/>
          </w:tcPr>
          <w:p w14:paraId="58AA467F"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175F633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Nikolsky征阳性</w:t>
            </w:r>
          </w:p>
        </w:tc>
        <w:tc>
          <w:tcPr>
            <w:tcW w:w="3112" w:type="dxa"/>
            <w:shd w:val="clear" w:color="auto" w:fill="auto"/>
            <w:vAlign w:val="center"/>
          </w:tcPr>
          <w:p w14:paraId="416EBA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39D3DF5B" w14:textId="77777777">
        <w:trPr>
          <w:jc w:val="center"/>
        </w:trPr>
        <w:tc>
          <w:tcPr>
            <w:tcW w:w="3110" w:type="dxa"/>
            <w:shd w:val="clear" w:color="auto" w:fill="auto"/>
            <w:vAlign w:val="center"/>
          </w:tcPr>
          <w:p w14:paraId="342F9F98"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220A65A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3E9C2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102C7C28" w14:textId="77777777" w:rsidR="00FB113A" w:rsidRDefault="000C6B93">
      <w:pPr>
        <w:pStyle w:val="aff2"/>
        <w:spacing w:before="156" w:after="156"/>
      </w:pPr>
      <w:bookmarkStart w:id="276" w:name="_Toc8357"/>
      <w:r>
        <w:rPr>
          <w:rFonts w:hint="eastAsia"/>
        </w:rPr>
        <w:t>麻风病基地代码</w:t>
      </w:r>
      <w:bookmarkEnd w:id="276"/>
    </w:p>
    <w:p w14:paraId="15A3B2B2" w14:textId="77777777" w:rsidR="00FB113A" w:rsidRDefault="000C6B93">
      <w:pPr>
        <w:pStyle w:val="affffff5"/>
        <w:numPr>
          <w:ilvl w:val="0"/>
          <w:numId w:val="32"/>
        </w:numPr>
        <w:tabs>
          <w:tab w:val="clear" w:pos="0"/>
        </w:tabs>
        <w:spacing w:before="156" w:after="156"/>
      </w:pPr>
      <w:r>
        <w:rPr>
          <w:rFonts w:hAnsi="黑体" w:cs="黑体" w:hint="eastAsia"/>
          <w:szCs w:val="21"/>
        </w:rPr>
        <w:t>麻风病基地代码表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4D633B0" w14:textId="77777777">
        <w:trPr>
          <w:tblHeader/>
          <w:jc w:val="center"/>
        </w:trPr>
        <w:tc>
          <w:tcPr>
            <w:tcW w:w="3110" w:type="dxa"/>
            <w:tcBorders>
              <w:top w:val="single" w:sz="8" w:space="0" w:color="auto"/>
              <w:bottom w:val="single" w:sz="8" w:space="0" w:color="auto"/>
            </w:tcBorders>
            <w:shd w:val="clear" w:color="auto" w:fill="auto"/>
            <w:vAlign w:val="center"/>
          </w:tcPr>
          <w:p w14:paraId="440B17ED"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78A1C0F3"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70743305"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2A2A8FDC" w14:textId="77777777">
        <w:trPr>
          <w:jc w:val="center"/>
        </w:trPr>
        <w:tc>
          <w:tcPr>
            <w:tcW w:w="3110" w:type="dxa"/>
            <w:tcBorders>
              <w:top w:val="single" w:sz="8" w:space="0" w:color="auto"/>
            </w:tcBorders>
            <w:shd w:val="clear" w:color="auto" w:fill="auto"/>
            <w:vAlign w:val="center"/>
          </w:tcPr>
          <w:p w14:paraId="1889BDEF"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774828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宽阔</w:t>
            </w:r>
          </w:p>
        </w:tc>
        <w:tc>
          <w:tcPr>
            <w:tcW w:w="3112" w:type="dxa"/>
            <w:tcBorders>
              <w:top w:val="single" w:sz="8" w:space="0" w:color="auto"/>
            </w:tcBorders>
            <w:shd w:val="clear" w:color="auto" w:fill="auto"/>
            <w:vAlign w:val="center"/>
          </w:tcPr>
          <w:p w14:paraId="26551C4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4879306" w14:textId="77777777">
        <w:trPr>
          <w:jc w:val="center"/>
        </w:trPr>
        <w:tc>
          <w:tcPr>
            <w:tcW w:w="3110" w:type="dxa"/>
            <w:shd w:val="clear" w:color="auto" w:fill="auto"/>
            <w:vAlign w:val="center"/>
          </w:tcPr>
          <w:p w14:paraId="3DDDAA03"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7BD00CA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狭窄</w:t>
            </w:r>
          </w:p>
        </w:tc>
        <w:tc>
          <w:tcPr>
            <w:tcW w:w="3112" w:type="dxa"/>
            <w:shd w:val="clear" w:color="auto" w:fill="auto"/>
            <w:vAlign w:val="center"/>
          </w:tcPr>
          <w:p w14:paraId="7783560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FC9A90E" w14:textId="77777777">
        <w:trPr>
          <w:jc w:val="center"/>
        </w:trPr>
        <w:tc>
          <w:tcPr>
            <w:tcW w:w="3110" w:type="dxa"/>
            <w:shd w:val="clear" w:color="auto" w:fill="auto"/>
            <w:vAlign w:val="center"/>
          </w:tcPr>
          <w:p w14:paraId="6020103D"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491BE3C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蒂状</w:t>
            </w:r>
          </w:p>
        </w:tc>
        <w:tc>
          <w:tcPr>
            <w:tcW w:w="3112" w:type="dxa"/>
            <w:shd w:val="clear" w:color="auto" w:fill="auto"/>
            <w:vAlign w:val="center"/>
          </w:tcPr>
          <w:p w14:paraId="4DFF220A"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55809331" w14:textId="77777777">
        <w:trPr>
          <w:jc w:val="center"/>
        </w:trPr>
        <w:tc>
          <w:tcPr>
            <w:tcW w:w="3110" w:type="dxa"/>
            <w:shd w:val="clear" w:color="auto" w:fill="auto"/>
            <w:vAlign w:val="center"/>
          </w:tcPr>
          <w:p w14:paraId="06676C9C" w14:textId="77777777" w:rsidR="00FB113A" w:rsidRDefault="000C6B93">
            <w:pPr>
              <w:pStyle w:val="afffffffffa"/>
              <w:rPr>
                <w:rFonts w:hAnsi="宋体" w:cs="宋体" w:hint="eastAsia"/>
                <w:kern w:val="2"/>
                <w:szCs w:val="18"/>
              </w:rPr>
            </w:pPr>
            <w:r>
              <w:rPr>
                <w:rFonts w:hAnsi="宋体" w:cs="宋体" w:hint="eastAsia"/>
                <w:kern w:val="2"/>
                <w:szCs w:val="18"/>
              </w:rPr>
              <w:t>99</w:t>
            </w:r>
          </w:p>
        </w:tc>
        <w:tc>
          <w:tcPr>
            <w:tcW w:w="3112" w:type="dxa"/>
            <w:shd w:val="clear" w:color="auto" w:fill="auto"/>
            <w:vAlign w:val="center"/>
          </w:tcPr>
          <w:p w14:paraId="48BE4D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479FB8C7"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409BA407" w14:textId="77777777" w:rsidR="00FB113A" w:rsidRDefault="000C6B93">
      <w:pPr>
        <w:pStyle w:val="aff2"/>
        <w:spacing w:before="156" w:after="156"/>
      </w:pPr>
      <w:bookmarkStart w:id="277" w:name="_Toc15791"/>
      <w:r>
        <w:rPr>
          <w:rFonts w:hint="eastAsia"/>
        </w:rPr>
        <w:t>麻风病皮损检查触觉代码</w:t>
      </w:r>
      <w:bookmarkEnd w:id="277"/>
    </w:p>
    <w:p w14:paraId="2DF08998"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麻风病皮损</w:t>
      </w:r>
      <w:r>
        <w:rPr>
          <w:rFonts w:hAnsi="黑体" w:cs="黑体" w:hint="eastAsia"/>
        </w:rPr>
        <w:t>检查</w:t>
      </w:r>
      <w:r>
        <w:rPr>
          <w:rFonts w:hAnsi="黑体" w:cs="黑体" w:hint="eastAsia"/>
          <w:szCs w:val="21"/>
        </w:rPr>
        <w:t>触觉代码表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1B06E9C" w14:textId="77777777">
        <w:trPr>
          <w:tblHeader/>
          <w:jc w:val="center"/>
        </w:trPr>
        <w:tc>
          <w:tcPr>
            <w:tcW w:w="3110" w:type="dxa"/>
            <w:tcBorders>
              <w:top w:val="single" w:sz="8" w:space="0" w:color="auto"/>
              <w:bottom w:val="single" w:sz="8" w:space="0" w:color="auto"/>
            </w:tcBorders>
            <w:shd w:val="clear" w:color="auto" w:fill="auto"/>
            <w:vAlign w:val="center"/>
          </w:tcPr>
          <w:p w14:paraId="7FDB5904"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1CF2F5A0"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2FC5C8AD"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7546A503" w14:textId="77777777">
        <w:trPr>
          <w:jc w:val="center"/>
        </w:trPr>
        <w:tc>
          <w:tcPr>
            <w:tcW w:w="3110" w:type="dxa"/>
            <w:tcBorders>
              <w:top w:val="single" w:sz="8" w:space="0" w:color="auto"/>
            </w:tcBorders>
            <w:shd w:val="clear" w:color="auto" w:fill="auto"/>
            <w:vAlign w:val="center"/>
          </w:tcPr>
          <w:p w14:paraId="789047BC" w14:textId="77777777" w:rsidR="00FB113A" w:rsidRDefault="000C6B93">
            <w:pPr>
              <w:pStyle w:val="afffffffffa"/>
              <w:rPr>
                <w:rFonts w:hAnsi="宋体" w:cs="宋体" w:hint="eastAsia"/>
                <w:kern w:val="2"/>
                <w:szCs w:val="18"/>
              </w:rPr>
            </w:pPr>
            <w:r>
              <w:rPr>
                <w:rFonts w:hAnsi="宋体" w:cs="宋体" w:hint="eastAsia"/>
                <w:kern w:val="2"/>
                <w:szCs w:val="18"/>
              </w:rPr>
              <w:t>0</w:t>
            </w:r>
          </w:p>
        </w:tc>
        <w:tc>
          <w:tcPr>
            <w:tcW w:w="3112" w:type="dxa"/>
            <w:tcBorders>
              <w:top w:val="single" w:sz="8" w:space="0" w:color="auto"/>
            </w:tcBorders>
            <w:shd w:val="clear" w:color="auto" w:fill="auto"/>
            <w:vAlign w:val="center"/>
          </w:tcPr>
          <w:p w14:paraId="521CFB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迟钝</w:t>
            </w:r>
          </w:p>
        </w:tc>
        <w:tc>
          <w:tcPr>
            <w:tcW w:w="3112" w:type="dxa"/>
            <w:tcBorders>
              <w:top w:val="single" w:sz="8" w:space="0" w:color="auto"/>
            </w:tcBorders>
            <w:shd w:val="clear" w:color="auto" w:fill="auto"/>
            <w:vAlign w:val="center"/>
          </w:tcPr>
          <w:p w14:paraId="3CDC94D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C7E6534" w14:textId="77777777">
        <w:trPr>
          <w:jc w:val="center"/>
        </w:trPr>
        <w:tc>
          <w:tcPr>
            <w:tcW w:w="3110" w:type="dxa"/>
            <w:shd w:val="clear" w:color="auto" w:fill="auto"/>
            <w:vAlign w:val="center"/>
          </w:tcPr>
          <w:p w14:paraId="32356B09"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shd w:val="clear" w:color="auto" w:fill="auto"/>
            <w:vAlign w:val="center"/>
          </w:tcPr>
          <w:p w14:paraId="4658175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消失</w:t>
            </w:r>
          </w:p>
        </w:tc>
        <w:tc>
          <w:tcPr>
            <w:tcW w:w="3112" w:type="dxa"/>
            <w:shd w:val="clear" w:color="auto" w:fill="auto"/>
            <w:vAlign w:val="center"/>
          </w:tcPr>
          <w:p w14:paraId="3C84C4C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95C17CA" w14:textId="77777777">
        <w:trPr>
          <w:jc w:val="center"/>
        </w:trPr>
        <w:tc>
          <w:tcPr>
            <w:tcW w:w="3110" w:type="dxa"/>
            <w:shd w:val="clear" w:color="auto" w:fill="auto"/>
            <w:vAlign w:val="center"/>
          </w:tcPr>
          <w:p w14:paraId="27FD6458"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3EFF3F6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正常</w:t>
            </w:r>
          </w:p>
        </w:tc>
        <w:tc>
          <w:tcPr>
            <w:tcW w:w="3112" w:type="dxa"/>
            <w:shd w:val="clear" w:color="auto" w:fill="auto"/>
            <w:vAlign w:val="center"/>
          </w:tcPr>
          <w:p w14:paraId="612F9460"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5D099652" w14:textId="77777777" w:rsidR="00FB113A" w:rsidRDefault="000C6B93">
      <w:pPr>
        <w:pStyle w:val="aff2"/>
        <w:spacing w:before="156" w:after="156"/>
      </w:pPr>
      <w:bookmarkStart w:id="278" w:name="_Toc2352"/>
      <w:r>
        <w:rPr>
          <w:rFonts w:hint="eastAsia"/>
        </w:rPr>
        <w:t>麻风病皮肤病理代码</w:t>
      </w:r>
      <w:bookmarkEnd w:id="278"/>
    </w:p>
    <w:p w14:paraId="53D89E08" w14:textId="77777777" w:rsidR="00FB113A" w:rsidRDefault="000C6B93">
      <w:pPr>
        <w:pStyle w:val="affffff5"/>
        <w:numPr>
          <w:ilvl w:val="0"/>
          <w:numId w:val="32"/>
        </w:numPr>
        <w:tabs>
          <w:tab w:val="clear" w:pos="0"/>
        </w:tabs>
        <w:spacing w:before="156" w:after="156"/>
      </w:pPr>
      <w:r>
        <w:rPr>
          <w:rFonts w:hAnsi="黑体" w:cs="黑体" w:hint="eastAsia"/>
          <w:szCs w:val="21"/>
        </w:rPr>
        <w:t>麻风病</w:t>
      </w:r>
      <w:r>
        <w:rPr>
          <w:rFonts w:hAnsi="黑体" w:cs="黑体" w:hint="eastAsia"/>
        </w:rPr>
        <w:t>皮肤病</w:t>
      </w:r>
      <w:r>
        <w:rPr>
          <w:rFonts w:hAnsi="黑体" w:cs="黑体" w:hint="eastAsia"/>
          <w:szCs w:val="21"/>
        </w:rPr>
        <w:t>理代码表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BAFA86E" w14:textId="77777777">
        <w:trPr>
          <w:tblHeader/>
          <w:jc w:val="center"/>
        </w:trPr>
        <w:tc>
          <w:tcPr>
            <w:tcW w:w="3110" w:type="dxa"/>
            <w:tcBorders>
              <w:top w:val="single" w:sz="8" w:space="0" w:color="auto"/>
              <w:bottom w:val="single" w:sz="8" w:space="0" w:color="auto"/>
            </w:tcBorders>
            <w:shd w:val="clear" w:color="auto" w:fill="auto"/>
            <w:vAlign w:val="center"/>
          </w:tcPr>
          <w:p w14:paraId="3833755E"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292A7689"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5D122203"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10362C63" w14:textId="77777777">
        <w:trPr>
          <w:jc w:val="center"/>
        </w:trPr>
        <w:tc>
          <w:tcPr>
            <w:tcW w:w="3110" w:type="dxa"/>
            <w:tcBorders>
              <w:top w:val="single" w:sz="8" w:space="0" w:color="auto"/>
            </w:tcBorders>
            <w:shd w:val="clear" w:color="auto" w:fill="auto"/>
            <w:vAlign w:val="center"/>
          </w:tcPr>
          <w:p w14:paraId="3CDD478C"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100E998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符合麻风病</w:t>
            </w:r>
          </w:p>
        </w:tc>
        <w:tc>
          <w:tcPr>
            <w:tcW w:w="3112" w:type="dxa"/>
            <w:tcBorders>
              <w:top w:val="single" w:sz="8" w:space="0" w:color="auto"/>
            </w:tcBorders>
            <w:shd w:val="clear" w:color="auto" w:fill="auto"/>
            <w:vAlign w:val="center"/>
          </w:tcPr>
          <w:p w14:paraId="1B25B24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E5B840F" w14:textId="77777777">
        <w:trPr>
          <w:jc w:val="center"/>
        </w:trPr>
        <w:tc>
          <w:tcPr>
            <w:tcW w:w="3110" w:type="dxa"/>
            <w:shd w:val="clear" w:color="auto" w:fill="auto"/>
            <w:vAlign w:val="center"/>
          </w:tcPr>
          <w:p w14:paraId="09518179"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16E0B8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不符合麻风病</w:t>
            </w:r>
          </w:p>
        </w:tc>
        <w:tc>
          <w:tcPr>
            <w:tcW w:w="3112" w:type="dxa"/>
            <w:shd w:val="clear" w:color="auto" w:fill="auto"/>
            <w:vAlign w:val="center"/>
          </w:tcPr>
          <w:p w14:paraId="4615D36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D0F31C1" w14:textId="77777777">
        <w:trPr>
          <w:jc w:val="center"/>
        </w:trPr>
        <w:tc>
          <w:tcPr>
            <w:tcW w:w="3110" w:type="dxa"/>
            <w:shd w:val="clear" w:color="auto" w:fill="auto"/>
            <w:vAlign w:val="center"/>
          </w:tcPr>
          <w:p w14:paraId="27E62066"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4275A0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不能排除麻风病</w:t>
            </w:r>
          </w:p>
        </w:tc>
        <w:tc>
          <w:tcPr>
            <w:tcW w:w="3112" w:type="dxa"/>
            <w:shd w:val="clear" w:color="auto" w:fill="auto"/>
            <w:vAlign w:val="center"/>
          </w:tcPr>
          <w:p w14:paraId="359E181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18659DE" w14:textId="77777777">
        <w:trPr>
          <w:jc w:val="center"/>
        </w:trPr>
        <w:tc>
          <w:tcPr>
            <w:tcW w:w="3110" w:type="dxa"/>
            <w:shd w:val="clear" w:color="auto" w:fill="auto"/>
            <w:vAlign w:val="center"/>
          </w:tcPr>
          <w:p w14:paraId="1AF47535"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2F413F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未查</w:t>
            </w:r>
          </w:p>
        </w:tc>
        <w:tc>
          <w:tcPr>
            <w:tcW w:w="3112" w:type="dxa"/>
            <w:shd w:val="clear" w:color="auto" w:fill="auto"/>
            <w:vAlign w:val="center"/>
          </w:tcPr>
          <w:p w14:paraId="7533DBDB"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35C6CF8" w14:textId="77777777">
        <w:trPr>
          <w:jc w:val="center"/>
        </w:trPr>
        <w:tc>
          <w:tcPr>
            <w:tcW w:w="3110" w:type="dxa"/>
            <w:shd w:val="clear" w:color="auto" w:fill="auto"/>
            <w:vAlign w:val="center"/>
          </w:tcPr>
          <w:p w14:paraId="7A32767B"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7CF84EE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已查结果未出</w:t>
            </w:r>
          </w:p>
        </w:tc>
        <w:tc>
          <w:tcPr>
            <w:tcW w:w="3112" w:type="dxa"/>
            <w:shd w:val="clear" w:color="auto" w:fill="auto"/>
            <w:vAlign w:val="center"/>
          </w:tcPr>
          <w:p w14:paraId="5CF80ECB"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7BCD3D28" w14:textId="77777777" w:rsidR="00FB113A" w:rsidRDefault="000C6B93">
      <w:pPr>
        <w:pStyle w:val="aff2"/>
        <w:spacing w:before="156" w:after="156"/>
      </w:pPr>
      <w:bookmarkStart w:id="279" w:name="_Toc24766"/>
      <w:r>
        <w:rPr>
          <w:rFonts w:hint="eastAsia"/>
        </w:rPr>
        <w:t>麻风病皮肤组织液代码</w:t>
      </w:r>
      <w:bookmarkEnd w:id="279"/>
    </w:p>
    <w:p w14:paraId="38F04885" w14:textId="77777777" w:rsidR="007D1DDE" w:rsidRDefault="007D1DDE" w:rsidP="007D1DDE">
      <w:pPr>
        <w:pStyle w:val="afffff4"/>
        <w:ind w:firstLine="420"/>
      </w:pPr>
    </w:p>
    <w:p w14:paraId="781B907E" w14:textId="77777777" w:rsidR="007D1DDE" w:rsidRPr="007D1DDE" w:rsidRDefault="007D1DDE" w:rsidP="007D1DDE">
      <w:pPr>
        <w:pStyle w:val="afffff4"/>
        <w:ind w:firstLine="420"/>
      </w:pPr>
    </w:p>
    <w:p w14:paraId="0BB02A49" w14:textId="77777777" w:rsidR="00FB113A" w:rsidRDefault="000C6B93">
      <w:pPr>
        <w:pStyle w:val="affffff5"/>
        <w:numPr>
          <w:ilvl w:val="0"/>
          <w:numId w:val="32"/>
        </w:numPr>
        <w:tabs>
          <w:tab w:val="clear" w:pos="0"/>
        </w:tabs>
        <w:spacing w:before="156" w:after="156"/>
        <w:rPr>
          <w:rFonts w:ascii="宋体" w:hAnsi="宋体" w:cs="宋体" w:hint="eastAsia"/>
          <w:szCs w:val="21"/>
        </w:rPr>
      </w:pPr>
      <w:r>
        <w:rPr>
          <w:rFonts w:hAnsi="黑体" w:cs="黑体" w:hint="eastAsia"/>
          <w:szCs w:val="21"/>
        </w:rPr>
        <w:t>麻风病皮肤组织液代码表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54A5C4E" w14:textId="77777777">
        <w:trPr>
          <w:tblHeader/>
          <w:jc w:val="center"/>
        </w:trPr>
        <w:tc>
          <w:tcPr>
            <w:tcW w:w="3110" w:type="dxa"/>
            <w:tcBorders>
              <w:top w:val="single" w:sz="8" w:space="0" w:color="auto"/>
              <w:bottom w:val="single" w:sz="8" w:space="0" w:color="auto"/>
            </w:tcBorders>
            <w:shd w:val="clear" w:color="auto" w:fill="auto"/>
            <w:vAlign w:val="center"/>
          </w:tcPr>
          <w:p w14:paraId="0052E4A7"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071A7BA4"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1E05F310"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36361475" w14:textId="77777777">
        <w:trPr>
          <w:jc w:val="center"/>
        </w:trPr>
        <w:tc>
          <w:tcPr>
            <w:tcW w:w="3110" w:type="dxa"/>
            <w:tcBorders>
              <w:top w:val="single" w:sz="8" w:space="0" w:color="auto"/>
            </w:tcBorders>
            <w:shd w:val="clear" w:color="auto" w:fill="auto"/>
            <w:vAlign w:val="center"/>
          </w:tcPr>
          <w:p w14:paraId="70C4136F"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2D2A6B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未查</w:t>
            </w:r>
          </w:p>
        </w:tc>
        <w:tc>
          <w:tcPr>
            <w:tcW w:w="3112" w:type="dxa"/>
            <w:tcBorders>
              <w:top w:val="single" w:sz="8" w:space="0" w:color="auto"/>
            </w:tcBorders>
            <w:shd w:val="clear" w:color="auto" w:fill="auto"/>
            <w:vAlign w:val="center"/>
          </w:tcPr>
          <w:p w14:paraId="4F6A25B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7126AE4D" w14:textId="77777777">
        <w:trPr>
          <w:jc w:val="center"/>
        </w:trPr>
        <w:tc>
          <w:tcPr>
            <w:tcW w:w="3110" w:type="dxa"/>
            <w:shd w:val="clear" w:color="auto" w:fill="auto"/>
            <w:vAlign w:val="center"/>
          </w:tcPr>
          <w:p w14:paraId="53BB95B5"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5E6B2C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已查结果未出</w:t>
            </w:r>
          </w:p>
        </w:tc>
        <w:tc>
          <w:tcPr>
            <w:tcW w:w="3112" w:type="dxa"/>
            <w:shd w:val="clear" w:color="auto" w:fill="auto"/>
            <w:vAlign w:val="center"/>
          </w:tcPr>
          <w:p w14:paraId="50914C3D"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B5B4F75" w14:textId="77777777">
        <w:trPr>
          <w:jc w:val="center"/>
        </w:trPr>
        <w:tc>
          <w:tcPr>
            <w:tcW w:w="3110" w:type="dxa"/>
            <w:shd w:val="clear" w:color="auto" w:fill="auto"/>
            <w:vAlign w:val="center"/>
          </w:tcPr>
          <w:p w14:paraId="73F9C09F" w14:textId="77777777" w:rsidR="00FB113A" w:rsidRDefault="000C6B93">
            <w:pPr>
              <w:pStyle w:val="afffffffffa"/>
              <w:rPr>
                <w:rFonts w:hAnsi="宋体" w:cs="宋体" w:hint="eastAsia"/>
                <w:kern w:val="2"/>
                <w:szCs w:val="18"/>
              </w:rPr>
            </w:pPr>
            <w:r>
              <w:rPr>
                <w:rFonts w:hAnsi="宋体" w:cs="宋体" w:hint="eastAsia"/>
                <w:kern w:val="2"/>
                <w:szCs w:val="18"/>
              </w:rPr>
              <w:t>0</w:t>
            </w:r>
          </w:p>
        </w:tc>
        <w:tc>
          <w:tcPr>
            <w:tcW w:w="3112" w:type="dxa"/>
            <w:shd w:val="clear" w:color="auto" w:fill="auto"/>
            <w:vAlign w:val="center"/>
          </w:tcPr>
          <w:p w14:paraId="4F5F8F5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阴</w:t>
            </w:r>
          </w:p>
        </w:tc>
        <w:tc>
          <w:tcPr>
            <w:tcW w:w="3112" w:type="dxa"/>
            <w:shd w:val="clear" w:color="auto" w:fill="auto"/>
            <w:vAlign w:val="center"/>
          </w:tcPr>
          <w:p w14:paraId="200A047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113E4C6" w14:textId="77777777">
        <w:trPr>
          <w:jc w:val="center"/>
        </w:trPr>
        <w:tc>
          <w:tcPr>
            <w:tcW w:w="3110" w:type="dxa"/>
            <w:shd w:val="clear" w:color="auto" w:fill="auto"/>
            <w:vAlign w:val="center"/>
          </w:tcPr>
          <w:p w14:paraId="390414BF"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shd w:val="clear" w:color="auto" w:fill="auto"/>
            <w:vAlign w:val="center"/>
          </w:tcPr>
          <w:p w14:paraId="6C9CA3A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shd w:val="clear" w:color="auto" w:fill="auto"/>
            <w:vAlign w:val="center"/>
          </w:tcPr>
          <w:p w14:paraId="503FF7D7"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BFF859C" w14:textId="77777777">
        <w:trPr>
          <w:jc w:val="center"/>
        </w:trPr>
        <w:tc>
          <w:tcPr>
            <w:tcW w:w="3110" w:type="dxa"/>
            <w:shd w:val="clear" w:color="auto" w:fill="auto"/>
            <w:vAlign w:val="center"/>
          </w:tcPr>
          <w:p w14:paraId="333C4876"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2AB4AA1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6FEEECC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53E9C88" w14:textId="77777777">
        <w:trPr>
          <w:jc w:val="center"/>
        </w:trPr>
        <w:tc>
          <w:tcPr>
            <w:tcW w:w="3110" w:type="dxa"/>
            <w:shd w:val="clear" w:color="auto" w:fill="auto"/>
            <w:vAlign w:val="center"/>
          </w:tcPr>
          <w:p w14:paraId="54B5855E"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52CA3CD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338DE2B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45CA876" w14:textId="77777777">
        <w:trPr>
          <w:jc w:val="center"/>
        </w:trPr>
        <w:tc>
          <w:tcPr>
            <w:tcW w:w="3110" w:type="dxa"/>
            <w:shd w:val="clear" w:color="auto" w:fill="auto"/>
            <w:vAlign w:val="center"/>
          </w:tcPr>
          <w:p w14:paraId="2E07ED64"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012AE2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65518B5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B16C929" w14:textId="77777777">
        <w:trPr>
          <w:jc w:val="center"/>
        </w:trPr>
        <w:tc>
          <w:tcPr>
            <w:tcW w:w="3110" w:type="dxa"/>
            <w:shd w:val="clear" w:color="auto" w:fill="auto"/>
            <w:vAlign w:val="center"/>
          </w:tcPr>
          <w:p w14:paraId="71B779DA"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26CA88D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5+</w:t>
            </w:r>
          </w:p>
        </w:tc>
        <w:tc>
          <w:tcPr>
            <w:tcW w:w="3112" w:type="dxa"/>
            <w:shd w:val="clear" w:color="auto" w:fill="auto"/>
            <w:vAlign w:val="center"/>
          </w:tcPr>
          <w:p w14:paraId="42F1A36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5E0249E" w14:textId="77777777">
        <w:trPr>
          <w:jc w:val="center"/>
        </w:trPr>
        <w:tc>
          <w:tcPr>
            <w:tcW w:w="3110" w:type="dxa"/>
            <w:shd w:val="clear" w:color="auto" w:fill="auto"/>
            <w:vAlign w:val="center"/>
          </w:tcPr>
          <w:p w14:paraId="443017D0"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040E72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w:t>
            </w:r>
          </w:p>
        </w:tc>
        <w:tc>
          <w:tcPr>
            <w:tcW w:w="3112" w:type="dxa"/>
            <w:shd w:val="clear" w:color="auto" w:fill="auto"/>
            <w:vAlign w:val="center"/>
          </w:tcPr>
          <w:p w14:paraId="3944222F"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02E97614" w14:textId="77777777" w:rsidR="00FB113A" w:rsidRDefault="000C6B93">
      <w:pPr>
        <w:pStyle w:val="aff2"/>
        <w:spacing w:before="156" w:after="156"/>
      </w:pPr>
      <w:bookmarkStart w:id="280" w:name="_Toc1553"/>
      <w:r>
        <w:rPr>
          <w:rFonts w:hint="eastAsia"/>
        </w:rPr>
        <w:t>麻风病就诊科室代码</w:t>
      </w:r>
      <w:bookmarkEnd w:id="280"/>
    </w:p>
    <w:p w14:paraId="516384FA" w14:textId="77777777" w:rsidR="00FB113A" w:rsidRDefault="000C6B93">
      <w:pPr>
        <w:pStyle w:val="affffff5"/>
        <w:numPr>
          <w:ilvl w:val="0"/>
          <w:numId w:val="32"/>
        </w:numPr>
        <w:tabs>
          <w:tab w:val="clear" w:pos="0"/>
        </w:tabs>
        <w:spacing w:before="156" w:after="156"/>
      </w:pPr>
      <w:r>
        <w:rPr>
          <w:rFonts w:hAnsi="黑体" w:cs="黑体" w:hint="eastAsia"/>
          <w:szCs w:val="21"/>
        </w:rPr>
        <w:t>麻风病就诊</w:t>
      </w:r>
      <w:r>
        <w:rPr>
          <w:rFonts w:hAnsi="黑体" w:cs="黑体" w:hint="eastAsia"/>
        </w:rPr>
        <w:t>科室</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669B331" w14:textId="77777777">
        <w:trPr>
          <w:tblHeader/>
          <w:jc w:val="center"/>
        </w:trPr>
        <w:tc>
          <w:tcPr>
            <w:tcW w:w="3110" w:type="dxa"/>
            <w:tcBorders>
              <w:top w:val="single" w:sz="8" w:space="0" w:color="auto"/>
              <w:bottom w:val="single" w:sz="8" w:space="0" w:color="auto"/>
            </w:tcBorders>
            <w:shd w:val="clear" w:color="auto" w:fill="auto"/>
            <w:vAlign w:val="center"/>
          </w:tcPr>
          <w:p w14:paraId="71F14F00"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51709E39"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6872C7D9"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6526DFFB" w14:textId="77777777">
        <w:trPr>
          <w:jc w:val="center"/>
        </w:trPr>
        <w:tc>
          <w:tcPr>
            <w:tcW w:w="3110" w:type="dxa"/>
            <w:tcBorders>
              <w:top w:val="single" w:sz="8" w:space="0" w:color="auto"/>
            </w:tcBorders>
            <w:shd w:val="clear" w:color="auto" w:fill="auto"/>
            <w:vAlign w:val="center"/>
          </w:tcPr>
          <w:p w14:paraId="700C0CBB"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195149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皮肤科</w:t>
            </w:r>
          </w:p>
        </w:tc>
        <w:tc>
          <w:tcPr>
            <w:tcW w:w="3112" w:type="dxa"/>
            <w:tcBorders>
              <w:top w:val="single" w:sz="8" w:space="0" w:color="auto"/>
            </w:tcBorders>
            <w:shd w:val="clear" w:color="auto" w:fill="auto"/>
            <w:vAlign w:val="center"/>
          </w:tcPr>
          <w:p w14:paraId="5E6BB5B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4899A00" w14:textId="77777777">
        <w:trPr>
          <w:jc w:val="center"/>
        </w:trPr>
        <w:tc>
          <w:tcPr>
            <w:tcW w:w="3110" w:type="dxa"/>
            <w:shd w:val="clear" w:color="auto" w:fill="auto"/>
            <w:vAlign w:val="center"/>
          </w:tcPr>
          <w:p w14:paraId="1F6B8A5C"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7BA7ADA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神经科</w:t>
            </w:r>
          </w:p>
        </w:tc>
        <w:tc>
          <w:tcPr>
            <w:tcW w:w="3112" w:type="dxa"/>
            <w:shd w:val="clear" w:color="auto" w:fill="auto"/>
            <w:vAlign w:val="center"/>
          </w:tcPr>
          <w:p w14:paraId="6ABDF5BF"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3660274" w14:textId="77777777">
        <w:trPr>
          <w:jc w:val="center"/>
        </w:trPr>
        <w:tc>
          <w:tcPr>
            <w:tcW w:w="3110" w:type="dxa"/>
            <w:shd w:val="clear" w:color="auto" w:fill="auto"/>
            <w:vAlign w:val="center"/>
          </w:tcPr>
          <w:p w14:paraId="7DE59DE8"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6CE7B8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外科</w:t>
            </w:r>
          </w:p>
        </w:tc>
        <w:tc>
          <w:tcPr>
            <w:tcW w:w="3112" w:type="dxa"/>
            <w:shd w:val="clear" w:color="auto" w:fill="auto"/>
            <w:vAlign w:val="center"/>
          </w:tcPr>
          <w:p w14:paraId="108CC4C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4B22755" w14:textId="77777777">
        <w:trPr>
          <w:jc w:val="center"/>
        </w:trPr>
        <w:tc>
          <w:tcPr>
            <w:tcW w:w="3110" w:type="dxa"/>
            <w:shd w:val="clear" w:color="auto" w:fill="auto"/>
            <w:vAlign w:val="center"/>
          </w:tcPr>
          <w:p w14:paraId="7B78CECA"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64A213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内科</w:t>
            </w:r>
          </w:p>
        </w:tc>
        <w:tc>
          <w:tcPr>
            <w:tcW w:w="3112" w:type="dxa"/>
            <w:shd w:val="clear" w:color="auto" w:fill="auto"/>
            <w:vAlign w:val="center"/>
          </w:tcPr>
          <w:p w14:paraId="38D2A935"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6EA4CC1E" w14:textId="77777777">
        <w:trPr>
          <w:jc w:val="center"/>
        </w:trPr>
        <w:tc>
          <w:tcPr>
            <w:tcW w:w="3110" w:type="dxa"/>
            <w:shd w:val="clear" w:color="auto" w:fill="auto"/>
            <w:vAlign w:val="center"/>
          </w:tcPr>
          <w:p w14:paraId="419B8986" w14:textId="77777777" w:rsidR="00FB113A" w:rsidRDefault="000C6B93">
            <w:pPr>
              <w:pStyle w:val="afffffffffa"/>
              <w:rPr>
                <w:rFonts w:hAnsi="宋体" w:cs="宋体" w:hint="eastAsia"/>
                <w:kern w:val="2"/>
                <w:szCs w:val="18"/>
              </w:rPr>
            </w:pPr>
            <w:r>
              <w:rPr>
                <w:rFonts w:hAnsi="宋体" w:cs="宋体" w:hint="eastAsia"/>
                <w:kern w:val="2"/>
                <w:szCs w:val="18"/>
              </w:rPr>
              <w:t>5</w:t>
            </w:r>
          </w:p>
        </w:tc>
        <w:tc>
          <w:tcPr>
            <w:tcW w:w="3112" w:type="dxa"/>
            <w:shd w:val="clear" w:color="auto" w:fill="auto"/>
            <w:vAlign w:val="center"/>
          </w:tcPr>
          <w:p w14:paraId="06F7A28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眼科</w:t>
            </w:r>
          </w:p>
        </w:tc>
        <w:tc>
          <w:tcPr>
            <w:tcW w:w="3112" w:type="dxa"/>
            <w:shd w:val="clear" w:color="auto" w:fill="auto"/>
            <w:vAlign w:val="center"/>
          </w:tcPr>
          <w:p w14:paraId="6522445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26D8A711" w14:textId="77777777">
        <w:trPr>
          <w:jc w:val="center"/>
        </w:trPr>
        <w:tc>
          <w:tcPr>
            <w:tcW w:w="3110" w:type="dxa"/>
            <w:shd w:val="clear" w:color="auto" w:fill="auto"/>
            <w:vAlign w:val="center"/>
          </w:tcPr>
          <w:p w14:paraId="4337872C" w14:textId="77777777" w:rsidR="00FB113A" w:rsidRDefault="000C6B93">
            <w:pPr>
              <w:pStyle w:val="afffffffffa"/>
              <w:rPr>
                <w:rFonts w:hAnsi="宋体" w:cs="宋体" w:hint="eastAsia"/>
                <w:kern w:val="2"/>
                <w:szCs w:val="18"/>
              </w:rPr>
            </w:pPr>
            <w:r>
              <w:rPr>
                <w:rFonts w:hAnsi="宋体" w:cs="宋体" w:hint="eastAsia"/>
                <w:kern w:val="2"/>
                <w:szCs w:val="18"/>
              </w:rPr>
              <w:t>6</w:t>
            </w:r>
          </w:p>
        </w:tc>
        <w:tc>
          <w:tcPr>
            <w:tcW w:w="3112" w:type="dxa"/>
            <w:shd w:val="clear" w:color="auto" w:fill="auto"/>
            <w:vAlign w:val="center"/>
          </w:tcPr>
          <w:p w14:paraId="444968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体检科</w:t>
            </w:r>
          </w:p>
        </w:tc>
        <w:tc>
          <w:tcPr>
            <w:tcW w:w="3112" w:type="dxa"/>
            <w:shd w:val="clear" w:color="auto" w:fill="auto"/>
            <w:vAlign w:val="center"/>
          </w:tcPr>
          <w:p w14:paraId="4F3E5F3E"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A27FF26" w14:textId="77777777">
        <w:trPr>
          <w:jc w:val="center"/>
        </w:trPr>
        <w:tc>
          <w:tcPr>
            <w:tcW w:w="3110" w:type="dxa"/>
            <w:shd w:val="clear" w:color="auto" w:fill="auto"/>
            <w:vAlign w:val="center"/>
          </w:tcPr>
          <w:p w14:paraId="608DECF9" w14:textId="77777777" w:rsidR="00FB113A" w:rsidRDefault="000C6B93">
            <w:pPr>
              <w:pStyle w:val="afffffffffa"/>
              <w:rPr>
                <w:rFonts w:hAnsi="宋体" w:cs="宋体" w:hint="eastAsia"/>
                <w:kern w:val="2"/>
                <w:szCs w:val="18"/>
              </w:rPr>
            </w:pPr>
            <w:r>
              <w:rPr>
                <w:rFonts w:hAnsi="宋体" w:cs="宋体" w:hint="eastAsia"/>
                <w:kern w:val="2"/>
                <w:szCs w:val="18"/>
              </w:rPr>
              <w:t>7</w:t>
            </w:r>
          </w:p>
        </w:tc>
        <w:tc>
          <w:tcPr>
            <w:tcW w:w="3112" w:type="dxa"/>
            <w:shd w:val="clear" w:color="auto" w:fill="auto"/>
            <w:vAlign w:val="center"/>
          </w:tcPr>
          <w:p w14:paraId="3FC8F6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社康中心</w:t>
            </w:r>
          </w:p>
        </w:tc>
        <w:tc>
          <w:tcPr>
            <w:tcW w:w="3112" w:type="dxa"/>
            <w:shd w:val="clear" w:color="auto" w:fill="auto"/>
            <w:vAlign w:val="center"/>
          </w:tcPr>
          <w:p w14:paraId="1B9EE79C"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A63E6B9" w14:textId="77777777">
        <w:trPr>
          <w:jc w:val="center"/>
        </w:trPr>
        <w:tc>
          <w:tcPr>
            <w:tcW w:w="3110" w:type="dxa"/>
            <w:shd w:val="clear" w:color="auto" w:fill="auto"/>
            <w:vAlign w:val="center"/>
          </w:tcPr>
          <w:p w14:paraId="2B74267A" w14:textId="77777777" w:rsidR="00FB113A" w:rsidRDefault="000C6B93">
            <w:pPr>
              <w:pStyle w:val="afffffffffa"/>
              <w:rPr>
                <w:rFonts w:hAnsi="宋体" w:cs="宋体" w:hint="eastAsia"/>
                <w:kern w:val="2"/>
                <w:szCs w:val="18"/>
              </w:rPr>
            </w:pPr>
            <w:r>
              <w:rPr>
                <w:rFonts w:hAnsi="宋体" w:cs="宋体" w:hint="eastAsia"/>
                <w:kern w:val="2"/>
                <w:szCs w:val="18"/>
              </w:rPr>
              <w:t>8</w:t>
            </w:r>
          </w:p>
        </w:tc>
        <w:tc>
          <w:tcPr>
            <w:tcW w:w="3112" w:type="dxa"/>
            <w:shd w:val="clear" w:color="auto" w:fill="auto"/>
            <w:vAlign w:val="center"/>
          </w:tcPr>
          <w:p w14:paraId="21F4EFB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骨科</w:t>
            </w:r>
          </w:p>
        </w:tc>
        <w:tc>
          <w:tcPr>
            <w:tcW w:w="3112" w:type="dxa"/>
            <w:shd w:val="clear" w:color="auto" w:fill="auto"/>
            <w:vAlign w:val="center"/>
          </w:tcPr>
          <w:p w14:paraId="4C9CE75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0EB04B53" w14:textId="77777777">
        <w:trPr>
          <w:jc w:val="center"/>
        </w:trPr>
        <w:tc>
          <w:tcPr>
            <w:tcW w:w="3110" w:type="dxa"/>
            <w:shd w:val="clear" w:color="auto" w:fill="auto"/>
            <w:vAlign w:val="center"/>
          </w:tcPr>
          <w:p w14:paraId="25971330" w14:textId="77777777" w:rsidR="00FB113A" w:rsidRDefault="000C6B93">
            <w:pPr>
              <w:pStyle w:val="afffffffffa"/>
              <w:rPr>
                <w:rFonts w:hAnsi="宋体" w:cs="宋体" w:hint="eastAsia"/>
                <w:kern w:val="2"/>
                <w:szCs w:val="18"/>
              </w:rPr>
            </w:pPr>
            <w:r>
              <w:rPr>
                <w:rFonts w:hAnsi="宋体" w:cs="宋体" w:hint="eastAsia"/>
                <w:kern w:val="2"/>
                <w:szCs w:val="18"/>
              </w:rPr>
              <w:t>9</w:t>
            </w:r>
          </w:p>
        </w:tc>
        <w:tc>
          <w:tcPr>
            <w:tcW w:w="3112" w:type="dxa"/>
            <w:shd w:val="clear" w:color="auto" w:fill="auto"/>
            <w:vAlign w:val="center"/>
          </w:tcPr>
          <w:p w14:paraId="2FC7D2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儿科</w:t>
            </w:r>
          </w:p>
        </w:tc>
        <w:tc>
          <w:tcPr>
            <w:tcW w:w="3112" w:type="dxa"/>
            <w:shd w:val="clear" w:color="auto" w:fill="auto"/>
            <w:vAlign w:val="center"/>
          </w:tcPr>
          <w:p w14:paraId="1FF4D586"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634A09E" w14:textId="77777777">
        <w:trPr>
          <w:jc w:val="center"/>
        </w:trPr>
        <w:tc>
          <w:tcPr>
            <w:tcW w:w="3110" w:type="dxa"/>
            <w:shd w:val="clear" w:color="auto" w:fill="auto"/>
            <w:vAlign w:val="center"/>
          </w:tcPr>
          <w:p w14:paraId="1C467A3C" w14:textId="77777777" w:rsidR="00FB113A" w:rsidRDefault="000C6B93">
            <w:pPr>
              <w:pStyle w:val="afffffffffa"/>
              <w:rPr>
                <w:rFonts w:hAnsi="宋体" w:cs="宋体" w:hint="eastAsia"/>
                <w:kern w:val="2"/>
                <w:szCs w:val="18"/>
              </w:rPr>
            </w:pPr>
            <w:r>
              <w:rPr>
                <w:rFonts w:hAnsi="宋体" w:cs="宋体" w:hint="eastAsia"/>
                <w:kern w:val="2"/>
                <w:szCs w:val="18"/>
              </w:rPr>
              <w:t>10</w:t>
            </w:r>
          </w:p>
        </w:tc>
        <w:tc>
          <w:tcPr>
            <w:tcW w:w="3112" w:type="dxa"/>
            <w:shd w:val="clear" w:color="auto" w:fill="auto"/>
            <w:vAlign w:val="center"/>
          </w:tcPr>
          <w:p w14:paraId="56CC03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内分泌科</w:t>
            </w:r>
          </w:p>
        </w:tc>
        <w:tc>
          <w:tcPr>
            <w:tcW w:w="3112" w:type="dxa"/>
            <w:shd w:val="clear" w:color="auto" w:fill="auto"/>
            <w:vAlign w:val="center"/>
          </w:tcPr>
          <w:p w14:paraId="6BAC25D7"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6C029C72" w14:textId="77777777" w:rsidR="00FB113A" w:rsidRDefault="000C6B93">
      <w:pPr>
        <w:pStyle w:val="aff2"/>
        <w:spacing w:before="156" w:after="156"/>
      </w:pPr>
      <w:bookmarkStart w:id="281" w:name="_Toc17296"/>
      <w:r>
        <w:rPr>
          <w:rFonts w:hint="eastAsia"/>
        </w:rPr>
        <w:t>性病疾病分类代码</w:t>
      </w:r>
      <w:bookmarkEnd w:id="281"/>
    </w:p>
    <w:p w14:paraId="3B38B375" w14:textId="77777777" w:rsidR="00FB113A" w:rsidRDefault="000C6B93">
      <w:pPr>
        <w:pStyle w:val="affffff5"/>
        <w:numPr>
          <w:ilvl w:val="0"/>
          <w:numId w:val="32"/>
        </w:numPr>
        <w:tabs>
          <w:tab w:val="clear" w:pos="0"/>
        </w:tabs>
        <w:spacing w:before="156" w:after="156"/>
        <w:rPr>
          <w:rFonts w:ascii="宋体" w:eastAsia="宋体" w:hAnsi="宋体" w:cs="宋体" w:hint="eastAsia"/>
          <w:szCs w:val="21"/>
        </w:rPr>
      </w:pPr>
      <w:r>
        <w:rPr>
          <w:rFonts w:hAnsi="黑体" w:cs="黑体" w:hint="eastAsia"/>
          <w:szCs w:val="21"/>
        </w:rPr>
        <w:t>性病疾病分类代码表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42A925B" w14:textId="77777777">
        <w:trPr>
          <w:tblHeader/>
          <w:jc w:val="center"/>
        </w:trPr>
        <w:tc>
          <w:tcPr>
            <w:tcW w:w="3110" w:type="dxa"/>
            <w:tcBorders>
              <w:top w:val="single" w:sz="8" w:space="0" w:color="auto"/>
              <w:bottom w:val="single" w:sz="8" w:space="0" w:color="auto"/>
            </w:tcBorders>
            <w:shd w:val="clear" w:color="auto" w:fill="auto"/>
            <w:vAlign w:val="center"/>
          </w:tcPr>
          <w:p w14:paraId="094954A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5D41CA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3FFC11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1B918ADA" w14:textId="77777777">
        <w:trPr>
          <w:jc w:val="center"/>
        </w:trPr>
        <w:tc>
          <w:tcPr>
            <w:tcW w:w="3110" w:type="dxa"/>
            <w:tcBorders>
              <w:top w:val="single" w:sz="8" w:space="0" w:color="auto"/>
            </w:tcBorders>
            <w:shd w:val="clear" w:color="auto" w:fill="auto"/>
            <w:vAlign w:val="center"/>
          </w:tcPr>
          <w:p w14:paraId="303D85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10</w:t>
            </w:r>
          </w:p>
        </w:tc>
        <w:tc>
          <w:tcPr>
            <w:tcW w:w="3112" w:type="dxa"/>
            <w:tcBorders>
              <w:top w:val="single" w:sz="8" w:space="0" w:color="auto"/>
            </w:tcBorders>
            <w:shd w:val="clear" w:color="auto" w:fill="auto"/>
            <w:vAlign w:val="center"/>
          </w:tcPr>
          <w:p w14:paraId="433EF94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一期梅毒</w:t>
            </w:r>
          </w:p>
        </w:tc>
        <w:tc>
          <w:tcPr>
            <w:tcW w:w="3112" w:type="dxa"/>
            <w:tcBorders>
              <w:top w:val="single" w:sz="8" w:space="0" w:color="auto"/>
            </w:tcBorders>
            <w:shd w:val="clear" w:color="auto" w:fill="auto"/>
            <w:vAlign w:val="center"/>
          </w:tcPr>
          <w:p w14:paraId="61EEA73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3A26980" w14:textId="77777777">
        <w:trPr>
          <w:jc w:val="center"/>
        </w:trPr>
        <w:tc>
          <w:tcPr>
            <w:tcW w:w="3110" w:type="dxa"/>
            <w:shd w:val="clear" w:color="auto" w:fill="auto"/>
            <w:vAlign w:val="center"/>
          </w:tcPr>
          <w:p w14:paraId="3988849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11</w:t>
            </w:r>
          </w:p>
        </w:tc>
        <w:tc>
          <w:tcPr>
            <w:tcW w:w="3112" w:type="dxa"/>
            <w:shd w:val="clear" w:color="auto" w:fill="auto"/>
            <w:vAlign w:val="center"/>
          </w:tcPr>
          <w:p w14:paraId="4552916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二期梅毒</w:t>
            </w:r>
          </w:p>
        </w:tc>
        <w:tc>
          <w:tcPr>
            <w:tcW w:w="3112" w:type="dxa"/>
            <w:shd w:val="clear" w:color="auto" w:fill="auto"/>
            <w:vAlign w:val="center"/>
          </w:tcPr>
          <w:p w14:paraId="0BA212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306EF84" w14:textId="77777777">
        <w:trPr>
          <w:jc w:val="center"/>
        </w:trPr>
        <w:tc>
          <w:tcPr>
            <w:tcW w:w="3110" w:type="dxa"/>
            <w:shd w:val="clear" w:color="auto" w:fill="auto"/>
            <w:vAlign w:val="center"/>
          </w:tcPr>
          <w:p w14:paraId="68B64E4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12</w:t>
            </w:r>
          </w:p>
        </w:tc>
        <w:tc>
          <w:tcPr>
            <w:tcW w:w="3112" w:type="dxa"/>
            <w:shd w:val="clear" w:color="auto" w:fill="auto"/>
            <w:vAlign w:val="center"/>
          </w:tcPr>
          <w:p w14:paraId="34E6FB6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三期梅毒</w:t>
            </w:r>
          </w:p>
        </w:tc>
        <w:tc>
          <w:tcPr>
            <w:tcW w:w="3112" w:type="dxa"/>
            <w:shd w:val="clear" w:color="auto" w:fill="auto"/>
            <w:vAlign w:val="center"/>
          </w:tcPr>
          <w:p w14:paraId="1C46611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4650F4C8" w14:textId="77777777">
        <w:trPr>
          <w:jc w:val="center"/>
        </w:trPr>
        <w:tc>
          <w:tcPr>
            <w:tcW w:w="3110" w:type="dxa"/>
            <w:shd w:val="clear" w:color="auto" w:fill="auto"/>
            <w:vAlign w:val="center"/>
          </w:tcPr>
          <w:p w14:paraId="4C1F7E1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13</w:t>
            </w:r>
          </w:p>
        </w:tc>
        <w:tc>
          <w:tcPr>
            <w:tcW w:w="3112" w:type="dxa"/>
            <w:shd w:val="clear" w:color="auto" w:fill="auto"/>
            <w:vAlign w:val="center"/>
          </w:tcPr>
          <w:p w14:paraId="6F34D1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胎传梅毒</w:t>
            </w:r>
          </w:p>
        </w:tc>
        <w:tc>
          <w:tcPr>
            <w:tcW w:w="3112" w:type="dxa"/>
            <w:shd w:val="clear" w:color="auto" w:fill="auto"/>
            <w:vAlign w:val="center"/>
          </w:tcPr>
          <w:p w14:paraId="585169B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84800E5" w14:textId="77777777">
        <w:trPr>
          <w:jc w:val="center"/>
        </w:trPr>
        <w:tc>
          <w:tcPr>
            <w:tcW w:w="3110" w:type="dxa"/>
            <w:shd w:val="clear" w:color="auto" w:fill="auto"/>
            <w:vAlign w:val="center"/>
          </w:tcPr>
          <w:p w14:paraId="2ACB870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14</w:t>
            </w:r>
          </w:p>
        </w:tc>
        <w:tc>
          <w:tcPr>
            <w:tcW w:w="3112" w:type="dxa"/>
            <w:shd w:val="clear" w:color="auto" w:fill="auto"/>
            <w:vAlign w:val="center"/>
          </w:tcPr>
          <w:p w14:paraId="5D08FB3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隐性梅毒</w:t>
            </w:r>
          </w:p>
        </w:tc>
        <w:tc>
          <w:tcPr>
            <w:tcW w:w="3112" w:type="dxa"/>
            <w:shd w:val="clear" w:color="auto" w:fill="auto"/>
            <w:vAlign w:val="center"/>
          </w:tcPr>
          <w:p w14:paraId="3C9AC36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093A5ED5" w14:textId="77777777">
        <w:trPr>
          <w:jc w:val="center"/>
        </w:trPr>
        <w:tc>
          <w:tcPr>
            <w:tcW w:w="3110" w:type="dxa"/>
            <w:shd w:val="clear" w:color="auto" w:fill="auto"/>
            <w:vAlign w:val="center"/>
          </w:tcPr>
          <w:p w14:paraId="1D5711E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20</w:t>
            </w:r>
          </w:p>
        </w:tc>
        <w:tc>
          <w:tcPr>
            <w:tcW w:w="3112" w:type="dxa"/>
            <w:shd w:val="clear" w:color="auto" w:fill="auto"/>
            <w:vAlign w:val="center"/>
          </w:tcPr>
          <w:p w14:paraId="3057AEE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艾滋病</w:t>
            </w:r>
          </w:p>
        </w:tc>
        <w:tc>
          <w:tcPr>
            <w:tcW w:w="3112" w:type="dxa"/>
            <w:shd w:val="clear" w:color="auto" w:fill="auto"/>
            <w:vAlign w:val="center"/>
          </w:tcPr>
          <w:p w14:paraId="2EDDACC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3ADAE3D3" w14:textId="77777777">
        <w:trPr>
          <w:jc w:val="center"/>
        </w:trPr>
        <w:tc>
          <w:tcPr>
            <w:tcW w:w="3110" w:type="dxa"/>
            <w:shd w:val="clear" w:color="auto" w:fill="auto"/>
            <w:vAlign w:val="center"/>
          </w:tcPr>
          <w:p w14:paraId="1F54D39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21</w:t>
            </w:r>
          </w:p>
        </w:tc>
        <w:tc>
          <w:tcPr>
            <w:tcW w:w="3112" w:type="dxa"/>
            <w:shd w:val="clear" w:color="auto" w:fill="auto"/>
            <w:vAlign w:val="center"/>
          </w:tcPr>
          <w:p w14:paraId="14471DC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HIV（+）</w:t>
            </w:r>
          </w:p>
        </w:tc>
        <w:tc>
          <w:tcPr>
            <w:tcW w:w="3112" w:type="dxa"/>
            <w:shd w:val="clear" w:color="auto" w:fill="auto"/>
            <w:vAlign w:val="center"/>
          </w:tcPr>
          <w:p w14:paraId="074D48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836DA17" w14:textId="77777777">
        <w:trPr>
          <w:jc w:val="center"/>
        </w:trPr>
        <w:tc>
          <w:tcPr>
            <w:tcW w:w="3110" w:type="dxa"/>
            <w:shd w:val="clear" w:color="auto" w:fill="auto"/>
            <w:vAlign w:val="center"/>
          </w:tcPr>
          <w:p w14:paraId="7A62DE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30</w:t>
            </w:r>
          </w:p>
        </w:tc>
        <w:tc>
          <w:tcPr>
            <w:tcW w:w="3112" w:type="dxa"/>
            <w:shd w:val="clear" w:color="auto" w:fill="auto"/>
            <w:vAlign w:val="center"/>
          </w:tcPr>
          <w:p w14:paraId="3DF284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淋病</w:t>
            </w:r>
          </w:p>
        </w:tc>
        <w:tc>
          <w:tcPr>
            <w:tcW w:w="3112" w:type="dxa"/>
            <w:shd w:val="clear" w:color="auto" w:fill="auto"/>
            <w:vAlign w:val="center"/>
          </w:tcPr>
          <w:p w14:paraId="1BCB102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636EE69" w14:textId="77777777">
        <w:trPr>
          <w:jc w:val="center"/>
        </w:trPr>
        <w:tc>
          <w:tcPr>
            <w:tcW w:w="3110" w:type="dxa"/>
            <w:shd w:val="clear" w:color="auto" w:fill="auto"/>
            <w:vAlign w:val="center"/>
          </w:tcPr>
          <w:p w14:paraId="4B599A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40</w:t>
            </w:r>
          </w:p>
        </w:tc>
        <w:tc>
          <w:tcPr>
            <w:tcW w:w="3112" w:type="dxa"/>
            <w:shd w:val="clear" w:color="auto" w:fill="auto"/>
            <w:vAlign w:val="center"/>
          </w:tcPr>
          <w:p w14:paraId="477E257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尖锐湿疣</w:t>
            </w:r>
          </w:p>
        </w:tc>
        <w:tc>
          <w:tcPr>
            <w:tcW w:w="3112" w:type="dxa"/>
            <w:shd w:val="clear" w:color="auto" w:fill="auto"/>
            <w:vAlign w:val="center"/>
          </w:tcPr>
          <w:p w14:paraId="4D703F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A1F96BF" w14:textId="77777777">
        <w:trPr>
          <w:jc w:val="center"/>
        </w:trPr>
        <w:tc>
          <w:tcPr>
            <w:tcW w:w="3110" w:type="dxa"/>
            <w:shd w:val="clear" w:color="auto" w:fill="auto"/>
            <w:vAlign w:val="center"/>
          </w:tcPr>
          <w:p w14:paraId="64651785" w14:textId="77777777" w:rsidR="00FB113A" w:rsidRDefault="000C6B93">
            <w:pPr>
              <w:pStyle w:val="afffffffffa"/>
              <w:rPr>
                <w:rFonts w:hAnsi="宋体" w:cs="宋体" w:hint="eastAsia"/>
                <w:kern w:val="2"/>
                <w:szCs w:val="18"/>
              </w:rPr>
            </w:pPr>
            <w:r>
              <w:rPr>
                <w:rFonts w:hAnsi="宋体" w:cs="宋体" w:hint="eastAsia"/>
                <w:kern w:val="2"/>
                <w:szCs w:val="18"/>
              </w:rPr>
              <w:t>50</w:t>
            </w:r>
          </w:p>
        </w:tc>
        <w:tc>
          <w:tcPr>
            <w:tcW w:w="3112" w:type="dxa"/>
            <w:shd w:val="clear" w:color="auto" w:fill="auto"/>
            <w:vAlign w:val="center"/>
          </w:tcPr>
          <w:p w14:paraId="1544404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生殖器疱疹</w:t>
            </w:r>
          </w:p>
        </w:tc>
        <w:tc>
          <w:tcPr>
            <w:tcW w:w="3112" w:type="dxa"/>
            <w:shd w:val="clear" w:color="auto" w:fill="auto"/>
            <w:vAlign w:val="center"/>
          </w:tcPr>
          <w:p w14:paraId="7663B4E4"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CF393A4" w14:textId="77777777">
        <w:trPr>
          <w:jc w:val="center"/>
        </w:trPr>
        <w:tc>
          <w:tcPr>
            <w:tcW w:w="3110" w:type="dxa"/>
            <w:shd w:val="clear" w:color="auto" w:fill="auto"/>
            <w:vAlign w:val="center"/>
          </w:tcPr>
          <w:p w14:paraId="58E70A68" w14:textId="77777777" w:rsidR="00FB113A" w:rsidRDefault="000C6B93">
            <w:pPr>
              <w:pStyle w:val="afffffffffa"/>
              <w:rPr>
                <w:rFonts w:hAnsi="宋体" w:cs="宋体" w:hint="eastAsia"/>
                <w:kern w:val="2"/>
                <w:szCs w:val="18"/>
              </w:rPr>
            </w:pPr>
            <w:r>
              <w:rPr>
                <w:rFonts w:hAnsi="宋体" w:cs="宋体" w:hint="eastAsia"/>
                <w:kern w:val="2"/>
                <w:szCs w:val="18"/>
              </w:rPr>
              <w:t>60</w:t>
            </w:r>
          </w:p>
        </w:tc>
        <w:tc>
          <w:tcPr>
            <w:tcW w:w="3112" w:type="dxa"/>
            <w:shd w:val="clear" w:color="auto" w:fill="auto"/>
            <w:vAlign w:val="center"/>
          </w:tcPr>
          <w:p w14:paraId="32871CA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生殖道沙眼衣原体感染</w:t>
            </w:r>
          </w:p>
        </w:tc>
        <w:tc>
          <w:tcPr>
            <w:tcW w:w="3112" w:type="dxa"/>
            <w:shd w:val="clear" w:color="auto" w:fill="auto"/>
            <w:vAlign w:val="center"/>
          </w:tcPr>
          <w:p w14:paraId="04625F6D"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3773D983" w14:textId="77777777" w:rsidR="00FB113A" w:rsidRDefault="000C6B93">
      <w:pPr>
        <w:pStyle w:val="aff2"/>
        <w:spacing w:before="156" w:after="156"/>
      </w:pPr>
      <w:bookmarkStart w:id="282" w:name="_Toc11870"/>
      <w:r>
        <w:rPr>
          <w:rFonts w:hint="eastAsia"/>
        </w:rPr>
        <w:t>检出途径代码</w:t>
      </w:r>
      <w:bookmarkEnd w:id="282"/>
    </w:p>
    <w:p w14:paraId="726C55BF"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检出</w:t>
      </w:r>
      <w:r>
        <w:rPr>
          <w:rFonts w:hAnsi="黑体" w:cs="黑体" w:hint="eastAsia"/>
        </w:rPr>
        <w:t>途径</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8C05F97" w14:textId="77777777">
        <w:trPr>
          <w:tblHeader/>
          <w:jc w:val="center"/>
        </w:trPr>
        <w:tc>
          <w:tcPr>
            <w:tcW w:w="3110" w:type="dxa"/>
            <w:tcBorders>
              <w:top w:val="single" w:sz="8" w:space="0" w:color="auto"/>
              <w:bottom w:val="single" w:sz="8" w:space="0" w:color="auto"/>
            </w:tcBorders>
            <w:shd w:val="clear" w:color="auto" w:fill="auto"/>
            <w:vAlign w:val="center"/>
          </w:tcPr>
          <w:p w14:paraId="41227473"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61DA478D"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0DF7DC05" w14:textId="77777777" w:rsidR="00FB113A" w:rsidRDefault="000C6B93">
            <w:pPr>
              <w:pStyle w:val="afffffffffa"/>
              <w:rPr>
                <w:rFonts w:hAnsi="宋体" w:hint="eastAsia"/>
                <w:szCs w:val="18"/>
              </w:rPr>
            </w:pPr>
            <w:r>
              <w:rPr>
                <w:rFonts w:hAnsi="宋体" w:hint="eastAsia"/>
                <w:szCs w:val="18"/>
              </w:rPr>
              <w:t>说明</w:t>
            </w:r>
          </w:p>
        </w:tc>
      </w:tr>
      <w:tr w:rsidR="00FB113A" w14:paraId="29A97956" w14:textId="77777777">
        <w:trPr>
          <w:jc w:val="center"/>
        </w:trPr>
        <w:tc>
          <w:tcPr>
            <w:tcW w:w="3110" w:type="dxa"/>
            <w:tcBorders>
              <w:top w:val="single" w:sz="8" w:space="0" w:color="auto"/>
            </w:tcBorders>
            <w:shd w:val="clear" w:color="auto" w:fill="auto"/>
            <w:vAlign w:val="center"/>
          </w:tcPr>
          <w:p w14:paraId="07201168"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7448657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健康档案</w:t>
            </w:r>
          </w:p>
        </w:tc>
        <w:tc>
          <w:tcPr>
            <w:tcW w:w="3112" w:type="dxa"/>
            <w:tcBorders>
              <w:top w:val="single" w:sz="8" w:space="0" w:color="auto"/>
            </w:tcBorders>
            <w:shd w:val="clear" w:color="auto" w:fill="auto"/>
            <w:vAlign w:val="center"/>
          </w:tcPr>
          <w:p w14:paraId="1869B09F" w14:textId="77777777" w:rsidR="00FB113A" w:rsidRDefault="000C6B93">
            <w:pPr>
              <w:pStyle w:val="afffffffffa"/>
              <w:rPr>
                <w:rFonts w:hAnsi="宋体" w:hint="eastAsia"/>
                <w:szCs w:val="18"/>
              </w:rPr>
            </w:pPr>
            <w:r>
              <w:rPr>
                <w:rFonts w:hAnsi="宋体" w:hint="eastAsia"/>
                <w:szCs w:val="18"/>
              </w:rPr>
              <w:t>—</w:t>
            </w:r>
          </w:p>
        </w:tc>
      </w:tr>
      <w:tr w:rsidR="00FB113A" w14:paraId="4A5FC0D5" w14:textId="77777777">
        <w:trPr>
          <w:jc w:val="center"/>
        </w:trPr>
        <w:tc>
          <w:tcPr>
            <w:tcW w:w="3110" w:type="dxa"/>
            <w:shd w:val="clear" w:color="auto" w:fill="auto"/>
            <w:vAlign w:val="center"/>
          </w:tcPr>
          <w:p w14:paraId="65A0AD35"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6021C9B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首诊测压</w:t>
            </w:r>
          </w:p>
        </w:tc>
        <w:tc>
          <w:tcPr>
            <w:tcW w:w="3112" w:type="dxa"/>
            <w:shd w:val="clear" w:color="auto" w:fill="auto"/>
            <w:vAlign w:val="center"/>
          </w:tcPr>
          <w:p w14:paraId="0B43FD79" w14:textId="77777777" w:rsidR="00FB113A" w:rsidRDefault="000C6B93">
            <w:pPr>
              <w:pStyle w:val="afffffffffa"/>
              <w:rPr>
                <w:rFonts w:hAnsi="宋体" w:hint="eastAsia"/>
                <w:szCs w:val="18"/>
              </w:rPr>
            </w:pPr>
            <w:r>
              <w:rPr>
                <w:rFonts w:hAnsi="宋体" w:hint="eastAsia"/>
                <w:szCs w:val="18"/>
              </w:rPr>
              <w:t>—</w:t>
            </w:r>
          </w:p>
        </w:tc>
      </w:tr>
      <w:tr w:rsidR="00FB113A" w14:paraId="1F985C21" w14:textId="77777777">
        <w:trPr>
          <w:jc w:val="center"/>
        </w:trPr>
        <w:tc>
          <w:tcPr>
            <w:tcW w:w="3110" w:type="dxa"/>
            <w:shd w:val="clear" w:color="auto" w:fill="auto"/>
            <w:vAlign w:val="center"/>
          </w:tcPr>
          <w:p w14:paraId="567575DB"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733741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普查</w:t>
            </w:r>
          </w:p>
        </w:tc>
        <w:tc>
          <w:tcPr>
            <w:tcW w:w="3112" w:type="dxa"/>
            <w:shd w:val="clear" w:color="auto" w:fill="auto"/>
            <w:vAlign w:val="center"/>
          </w:tcPr>
          <w:p w14:paraId="29D9B242" w14:textId="77777777" w:rsidR="00FB113A" w:rsidRDefault="000C6B93">
            <w:pPr>
              <w:pStyle w:val="afffffffffa"/>
              <w:rPr>
                <w:rFonts w:hAnsi="宋体" w:hint="eastAsia"/>
                <w:szCs w:val="18"/>
              </w:rPr>
            </w:pPr>
            <w:r>
              <w:rPr>
                <w:rFonts w:hAnsi="宋体" w:hint="eastAsia"/>
                <w:szCs w:val="18"/>
              </w:rPr>
              <w:t>—</w:t>
            </w:r>
          </w:p>
        </w:tc>
      </w:tr>
      <w:tr w:rsidR="00FB113A" w14:paraId="2E22E9C4" w14:textId="77777777">
        <w:trPr>
          <w:jc w:val="center"/>
        </w:trPr>
        <w:tc>
          <w:tcPr>
            <w:tcW w:w="3110" w:type="dxa"/>
            <w:shd w:val="clear" w:color="auto" w:fill="auto"/>
            <w:vAlign w:val="center"/>
          </w:tcPr>
          <w:p w14:paraId="331322C6"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0029D60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门诊就诊</w:t>
            </w:r>
          </w:p>
        </w:tc>
        <w:tc>
          <w:tcPr>
            <w:tcW w:w="3112" w:type="dxa"/>
            <w:shd w:val="clear" w:color="auto" w:fill="auto"/>
            <w:vAlign w:val="center"/>
          </w:tcPr>
          <w:p w14:paraId="6004AB0D" w14:textId="77777777" w:rsidR="00FB113A" w:rsidRDefault="000C6B93">
            <w:pPr>
              <w:pStyle w:val="afffffffffa"/>
              <w:rPr>
                <w:rFonts w:hAnsi="宋体" w:hint="eastAsia"/>
                <w:szCs w:val="18"/>
              </w:rPr>
            </w:pPr>
            <w:r>
              <w:rPr>
                <w:rFonts w:hAnsi="宋体" w:hint="eastAsia"/>
                <w:szCs w:val="18"/>
              </w:rPr>
              <w:t>—</w:t>
            </w:r>
          </w:p>
        </w:tc>
      </w:tr>
    </w:tbl>
    <w:p w14:paraId="0C6ED67A" w14:textId="77777777" w:rsidR="00FB113A" w:rsidRDefault="000C6B93">
      <w:pPr>
        <w:pStyle w:val="aff2"/>
        <w:spacing w:before="156" w:after="156"/>
      </w:pPr>
      <w:bookmarkStart w:id="283" w:name="_Toc16645"/>
      <w:r>
        <w:rPr>
          <w:rFonts w:hint="eastAsia"/>
        </w:rPr>
        <w:t>危险分层变化情况代码</w:t>
      </w:r>
      <w:bookmarkEnd w:id="283"/>
    </w:p>
    <w:p w14:paraId="1326CAB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危险分层</w:t>
      </w:r>
      <w:r>
        <w:rPr>
          <w:rFonts w:hAnsi="黑体" w:cs="黑体" w:hint="eastAsia"/>
        </w:rPr>
        <w:t>变化</w:t>
      </w:r>
      <w:r>
        <w:rPr>
          <w:rFonts w:hAnsi="黑体" w:cs="黑体" w:hint="eastAsia"/>
          <w:szCs w:val="21"/>
        </w:rPr>
        <w:t>情况代码表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13133C9" w14:textId="77777777">
        <w:trPr>
          <w:tblHeader/>
          <w:jc w:val="center"/>
        </w:trPr>
        <w:tc>
          <w:tcPr>
            <w:tcW w:w="3110" w:type="dxa"/>
            <w:tcBorders>
              <w:top w:val="single" w:sz="8" w:space="0" w:color="auto"/>
              <w:bottom w:val="single" w:sz="8" w:space="0" w:color="auto"/>
            </w:tcBorders>
            <w:shd w:val="clear" w:color="auto" w:fill="auto"/>
            <w:vAlign w:val="center"/>
          </w:tcPr>
          <w:p w14:paraId="523C3B8E" w14:textId="77777777" w:rsidR="00FB113A" w:rsidRDefault="000C6B93">
            <w:pPr>
              <w:pStyle w:val="afffffffffa"/>
              <w:rPr>
                <w:rFonts w:hAnsi="宋体" w:cs="宋体" w:hint="eastAsia"/>
                <w:kern w:val="2"/>
                <w:szCs w:val="18"/>
              </w:rPr>
            </w:pPr>
            <w:r>
              <w:rPr>
                <w:rFonts w:hAnsi="宋体" w:cs="宋体" w:hint="eastAsia"/>
                <w:kern w:val="2"/>
                <w:szCs w:val="18"/>
              </w:rPr>
              <w:t>值</w:t>
            </w:r>
          </w:p>
        </w:tc>
        <w:tc>
          <w:tcPr>
            <w:tcW w:w="3112" w:type="dxa"/>
            <w:tcBorders>
              <w:top w:val="single" w:sz="8" w:space="0" w:color="auto"/>
              <w:bottom w:val="single" w:sz="8" w:space="0" w:color="auto"/>
            </w:tcBorders>
            <w:shd w:val="clear" w:color="auto" w:fill="auto"/>
            <w:vAlign w:val="center"/>
          </w:tcPr>
          <w:p w14:paraId="6BC58555" w14:textId="77777777" w:rsidR="00FB113A" w:rsidRDefault="000C6B93">
            <w:pPr>
              <w:pStyle w:val="afffffffffa"/>
              <w:rPr>
                <w:rFonts w:hAnsi="宋体" w:cs="宋体" w:hint="eastAsia"/>
                <w:kern w:val="2"/>
                <w:szCs w:val="18"/>
              </w:rPr>
            </w:pPr>
            <w:r>
              <w:rPr>
                <w:rFonts w:hAnsi="宋体" w:cs="宋体" w:hint="eastAsia"/>
                <w:kern w:val="2"/>
                <w:szCs w:val="18"/>
              </w:rPr>
              <w:t>值含义</w:t>
            </w:r>
          </w:p>
        </w:tc>
        <w:tc>
          <w:tcPr>
            <w:tcW w:w="3112" w:type="dxa"/>
            <w:tcBorders>
              <w:top w:val="single" w:sz="8" w:space="0" w:color="auto"/>
              <w:bottom w:val="single" w:sz="8" w:space="0" w:color="auto"/>
            </w:tcBorders>
            <w:shd w:val="clear" w:color="auto" w:fill="auto"/>
            <w:vAlign w:val="center"/>
          </w:tcPr>
          <w:p w14:paraId="13990A6A" w14:textId="77777777" w:rsidR="00FB113A" w:rsidRDefault="000C6B93">
            <w:pPr>
              <w:pStyle w:val="afffffffffa"/>
              <w:rPr>
                <w:rFonts w:hAnsi="宋体" w:cs="宋体" w:hint="eastAsia"/>
                <w:kern w:val="2"/>
                <w:szCs w:val="18"/>
              </w:rPr>
            </w:pPr>
            <w:r>
              <w:rPr>
                <w:rFonts w:hAnsi="宋体" w:cs="宋体" w:hint="eastAsia"/>
                <w:kern w:val="2"/>
                <w:szCs w:val="18"/>
              </w:rPr>
              <w:t>说明</w:t>
            </w:r>
          </w:p>
        </w:tc>
      </w:tr>
      <w:tr w:rsidR="00FB113A" w14:paraId="5DE71E8C" w14:textId="77777777">
        <w:trPr>
          <w:jc w:val="center"/>
        </w:trPr>
        <w:tc>
          <w:tcPr>
            <w:tcW w:w="3110" w:type="dxa"/>
            <w:tcBorders>
              <w:top w:val="single" w:sz="8" w:space="0" w:color="auto"/>
            </w:tcBorders>
            <w:shd w:val="clear" w:color="auto" w:fill="auto"/>
            <w:vAlign w:val="center"/>
          </w:tcPr>
          <w:p w14:paraId="079C9777" w14:textId="77777777" w:rsidR="00FB113A" w:rsidRDefault="000C6B93">
            <w:pPr>
              <w:pStyle w:val="afffffffffa"/>
              <w:rPr>
                <w:rFonts w:hAnsi="宋体" w:cs="宋体" w:hint="eastAsia"/>
                <w:kern w:val="2"/>
                <w:szCs w:val="18"/>
              </w:rPr>
            </w:pPr>
            <w:r>
              <w:rPr>
                <w:rFonts w:hAnsi="宋体" w:cs="宋体" w:hint="eastAsia"/>
                <w:kern w:val="2"/>
                <w:szCs w:val="18"/>
              </w:rPr>
              <w:t>1</w:t>
            </w:r>
          </w:p>
        </w:tc>
        <w:tc>
          <w:tcPr>
            <w:tcW w:w="3112" w:type="dxa"/>
            <w:tcBorders>
              <w:top w:val="single" w:sz="8" w:space="0" w:color="auto"/>
            </w:tcBorders>
            <w:shd w:val="clear" w:color="auto" w:fill="auto"/>
            <w:vAlign w:val="center"/>
          </w:tcPr>
          <w:p w14:paraId="1D6B64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初次评估</w:t>
            </w:r>
          </w:p>
        </w:tc>
        <w:tc>
          <w:tcPr>
            <w:tcW w:w="3112" w:type="dxa"/>
            <w:tcBorders>
              <w:top w:val="single" w:sz="8" w:space="0" w:color="auto"/>
            </w:tcBorders>
            <w:shd w:val="clear" w:color="auto" w:fill="auto"/>
            <w:vAlign w:val="center"/>
          </w:tcPr>
          <w:p w14:paraId="3BE867E9"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41AED58A" w14:textId="77777777">
        <w:trPr>
          <w:jc w:val="center"/>
        </w:trPr>
        <w:tc>
          <w:tcPr>
            <w:tcW w:w="3110" w:type="dxa"/>
            <w:shd w:val="clear" w:color="auto" w:fill="auto"/>
            <w:vAlign w:val="center"/>
          </w:tcPr>
          <w:p w14:paraId="068BD6F3" w14:textId="77777777" w:rsidR="00FB113A" w:rsidRDefault="000C6B93">
            <w:pPr>
              <w:pStyle w:val="afffffffffa"/>
              <w:rPr>
                <w:rFonts w:hAnsi="宋体" w:cs="宋体" w:hint="eastAsia"/>
                <w:kern w:val="2"/>
                <w:szCs w:val="18"/>
              </w:rPr>
            </w:pPr>
            <w:r>
              <w:rPr>
                <w:rFonts w:hAnsi="宋体" w:cs="宋体" w:hint="eastAsia"/>
                <w:kern w:val="2"/>
                <w:szCs w:val="18"/>
              </w:rPr>
              <w:t>2</w:t>
            </w:r>
          </w:p>
        </w:tc>
        <w:tc>
          <w:tcPr>
            <w:tcW w:w="3112" w:type="dxa"/>
            <w:shd w:val="clear" w:color="auto" w:fill="auto"/>
            <w:vAlign w:val="center"/>
          </w:tcPr>
          <w:p w14:paraId="3DC1E5F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维持原危险度不变</w:t>
            </w:r>
          </w:p>
        </w:tc>
        <w:tc>
          <w:tcPr>
            <w:tcW w:w="3112" w:type="dxa"/>
            <w:shd w:val="clear" w:color="auto" w:fill="auto"/>
            <w:vAlign w:val="center"/>
          </w:tcPr>
          <w:p w14:paraId="529F3B32"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109C42F9" w14:textId="77777777">
        <w:trPr>
          <w:jc w:val="center"/>
        </w:trPr>
        <w:tc>
          <w:tcPr>
            <w:tcW w:w="3110" w:type="dxa"/>
            <w:shd w:val="clear" w:color="auto" w:fill="auto"/>
            <w:vAlign w:val="center"/>
          </w:tcPr>
          <w:p w14:paraId="6B42E9F2" w14:textId="77777777" w:rsidR="00FB113A" w:rsidRDefault="000C6B93">
            <w:pPr>
              <w:pStyle w:val="afffffffffa"/>
              <w:rPr>
                <w:rFonts w:hAnsi="宋体" w:cs="宋体" w:hint="eastAsia"/>
                <w:kern w:val="2"/>
                <w:szCs w:val="18"/>
              </w:rPr>
            </w:pPr>
            <w:r>
              <w:rPr>
                <w:rFonts w:hAnsi="宋体" w:cs="宋体" w:hint="eastAsia"/>
                <w:kern w:val="2"/>
                <w:szCs w:val="18"/>
              </w:rPr>
              <w:t>3</w:t>
            </w:r>
          </w:p>
        </w:tc>
        <w:tc>
          <w:tcPr>
            <w:tcW w:w="3112" w:type="dxa"/>
            <w:shd w:val="clear" w:color="auto" w:fill="auto"/>
            <w:vAlign w:val="center"/>
          </w:tcPr>
          <w:p w14:paraId="0115C87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危险度上升</w:t>
            </w:r>
          </w:p>
        </w:tc>
        <w:tc>
          <w:tcPr>
            <w:tcW w:w="3112" w:type="dxa"/>
            <w:shd w:val="clear" w:color="auto" w:fill="auto"/>
            <w:vAlign w:val="center"/>
          </w:tcPr>
          <w:p w14:paraId="3BB7AE08" w14:textId="77777777" w:rsidR="00FB113A" w:rsidRDefault="000C6B93">
            <w:pPr>
              <w:pStyle w:val="afffffffffa"/>
              <w:rPr>
                <w:rFonts w:hAnsi="宋体" w:cs="宋体" w:hint="eastAsia"/>
                <w:kern w:val="2"/>
                <w:szCs w:val="18"/>
              </w:rPr>
            </w:pPr>
            <w:r>
              <w:rPr>
                <w:rFonts w:hAnsi="宋体" w:cs="宋体" w:hint="eastAsia"/>
                <w:kern w:val="2"/>
                <w:szCs w:val="18"/>
              </w:rPr>
              <w:t>—</w:t>
            </w:r>
          </w:p>
        </w:tc>
      </w:tr>
      <w:tr w:rsidR="00FB113A" w14:paraId="3AA01AC3" w14:textId="77777777">
        <w:trPr>
          <w:jc w:val="center"/>
        </w:trPr>
        <w:tc>
          <w:tcPr>
            <w:tcW w:w="3110" w:type="dxa"/>
            <w:shd w:val="clear" w:color="auto" w:fill="auto"/>
            <w:vAlign w:val="center"/>
          </w:tcPr>
          <w:p w14:paraId="55C21622" w14:textId="77777777" w:rsidR="00FB113A" w:rsidRDefault="000C6B93">
            <w:pPr>
              <w:pStyle w:val="afffffffffa"/>
              <w:rPr>
                <w:rFonts w:hAnsi="宋体" w:cs="宋体" w:hint="eastAsia"/>
                <w:kern w:val="2"/>
                <w:szCs w:val="18"/>
              </w:rPr>
            </w:pPr>
            <w:r>
              <w:rPr>
                <w:rFonts w:hAnsi="宋体" w:cs="宋体" w:hint="eastAsia"/>
                <w:kern w:val="2"/>
                <w:szCs w:val="18"/>
              </w:rPr>
              <w:t>4</w:t>
            </w:r>
          </w:p>
        </w:tc>
        <w:tc>
          <w:tcPr>
            <w:tcW w:w="3112" w:type="dxa"/>
            <w:shd w:val="clear" w:color="auto" w:fill="auto"/>
            <w:vAlign w:val="center"/>
          </w:tcPr>
          <w:p w14:paraId="11D801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危险度下降</w:t>
            </w:r>
          </w:p>
        </w:tc>
        <w:tc>
          <w:tcPr>
            <w:tcW w:w="3112" w:type="dxa"/>
            <w:shd w:val="clear" w:color="auto" w:fill="auto"/>
            <w:vAlign w:val="center"/>
          </w:tcPr>
          <w:p w14:paraId="26C6FB36" w14:textId="77777777" w:rsidR="00FB113A" w:rsidRDefault="000C6B93">
            <w:pPr>
              <w:pStyle w:val="afffffffffa"/>
              <w:rPr>
                <w:rFonts w:hAnsi="宋体" w:cs="宋体" w:hint="eastAsia"/>
                <w:kern w:val="2"/>
                <w:szCs w:val="18"/>
              </w:rPr>
            </w:pPr>
            <w:r>
              <w:rPr>
                <w:rFonts w:hAnsi="宋体" w:cs="宋体" w:hint="eastAsia"/>
                <w:kern w:val="2"/>
                <w:szCs w:val="18"/>
              </w:rPr>
              <w:t>—</w:t>
            </w:r>
          </w:p>
        </w:tc>
      </w:tr>
    </w:tbl>
    <w:p w14:paraId="2B2F8402" w14:textId="77777777" w:rsidR="00FB113A" w:rsidRDefault="000C6B93">
      <w:pPr>
        <w:pStyle w:val="aff2"/>
        <w:spacing w:before="156" w:after="156"/>
      </w:pPr>
      <w:bookmarkStart w:id="284" w:name="_Toc6412"/>
      <w:r>
        <w:rPr>
          <w:rFonts w:hint="eastAsia"/>
        </w:rPr>
        <w:t>血压控制情况代码</w:t>
      </w:r>
      <w:bookmarkEnd w:id="284"/>
    </w:p>
    <w:p w14:paraId="58E7FA0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血压控制</w:t>
      </w:r>
      <w:r>
        <w:rPr>
          <w:rFonts w:hAnsi="黑体" w:cs="黑体" w:hint="eastAsia"/>
        </w:rPr>
        <w:t>情况</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E7537F0" w14:textId="77777777">
        <w:trPr>
          <w:tblHeader/>
          <w:jc w:val="center"/>
        </w:trPr>
        <w:tc>
          <w:tcPr>
            <w:tcW w:w="3110" w:type="dxa"/>
            <w:tcBorders>
              <w:top w:val="single" w:sz="8" w:space="0" w:color="auto"/>
              <w:bottom w:val="single" w:sz="8" w:space="0" w:color="auto"/>
            </w:tcBorders>
            <w:shd w:val="clear" w:color="auto" w:fill="auto"/>
            <w:vAlign w:val="center"/>
          </w:tcPr>
          <w:p w14:paraId="5670767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337DF1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019A1070" w14:textId="77777777" w:rsidR="00FB113A" w:rsidRDefault="000C6B93">
            <w:pPr>
              <w:pStyle w:val="afffffffffa"/>
              <w:rPr>
                <w:rFonts w:hAnsi="宋体" w:hint="eastAsia"/>
                <w:szCs w:val="18"/>
              </w:rPr>
            </w:pPr>
            <w:r>
              <w:rPr>
                <w:rFonts w:hAnsi="宋体" w:hint="eastAsia"/>
                <w:szCs w:val="18"/>
              </w:rPr>
              <w:t>说明</w:t>
            </w:r>
          </w:p>
        </w:tc>
      </w:tr>
      <w:tr w:rsidR="00FB113A" w14:paraId="4B932B83" w14:textId="77777777">
        <w:trPr>
          <w:jc w:val="center"/>
        </w:trPr>
        <w:tc>
          <w:tcPr>
            <w:tcW w:w="3110" w:type="dxa"/>
            <w:tcBorders>
              <w:top w:val="single" w:sz="8" w:space="0" w:color="auto"/>
            </w:tcBorders>
            <w:shd w:val="clear" w:color="auto" w:fill="auto"/>
            <w:vAlign w:val="center"/>
          </w:tcPr>
          <w:p w14:paraId="41EF9B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tcBorders>
              <w:top w:val="single" w:sz="8" w:space="0" w:color="auto"/>
            </w:tcBorders>
            <w:shd w:val="clear" w:color="auto" w:fill="auto"/>
            <w:vAlign w:val="center"/>
          </w:tcPr>
          <w:p w14:paraId="203AB8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优良</w:t>
            </w:r>
          </w:p>
        </w:tc>
        <w:tc>
          <w:tcPr>
            <w:tcW w:w="3112" w:type="dxa"/>
            <w:tcBorders>
              <w:top w:val="single" w:sz="8" w:space="0" w:color="auto"/>
            </w:tcBorders>
            <w:shd w:val="clear" w:color="auto" w:fill="auto"/>
            <w:vAlign w:val="center"/>
          </w:tcPr>
          <w:p w14:paraId="07D32DDD" w14:textId="77777777" w:rsidR="00FB113A" w:rsidRDefault="000C6B93">
            <w:pPr>
              <w:pStyle w:val="afffffffffa"/>
              <w:rPr>
                <w:rFonts w:hAnsi="宋体" w:hint="eastAsia"/>
                <w:szCs w:val="18"/>
              </w:rPr>
            </w:pPr>
            <w:r>
              <w:rPr>
                <w:rFonts w:hAnsi="宋体" w:hint="eastAsia"/>
                <w:szCs w:val="18"/>
              </w:rPr>
              <w:t>—</w:t>
            </w:r>
          </w:p>
        </w:tc>
      </w:tr>
      <w:tr w:rsidR="00FB113A" w14:paraId="4DD71696" w14:textId="77777777">
        <w:trPr>
          <w:jc w:val="center"/>
        </w:trPr>
        <w:tc>
          <w:tcPr>
            <w:tcW w:w="3110" w:type="dxa"/>
            <w:shd w:val="clear" w:color="auto" w:fill="auto"/>
            <w:vAlign w:val="center"/>
          </w:tcPr>
          <w:p w14:paraId="67F90B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583039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尚可</w:t>
            </w:r>
          </w:p>
        </w:tc>
        <w:tc>
          <w:tcPr>
            <w:tcW w:w="3112" w:type="dxa"/>
            <w:shd w:val="clear" w:color="auto" w:fill="auto"/>
            <w:vAlign w:val="center"/>
          </w:tcPr>
          <w:p w14:paraId="4D298B70" w14:textId="77777777" w:rsidR="00FB113A" w:rsidRDefault="000C6B93">
            <w:pPr>
              <w:pStyle w:val="afffffffffa"/>
              <w:rPr>
                <w:rFonts w:hAnsi="宋体" w:hint="eastAsia"/>
                <w:szCs w:val="18"/>
              </w:rPr>
            </w:pPr>
            <w:r>
              <w:rPr>
                <w:rFonts w:hAnsi="宋体" w:hint="eastAsia"/>
                <w:szCs w:val="18"/>
              </w:rPr>
              <w:t>—</w:t>
            </w:r>
          </w:p>
        </w:tc>
      </w:tr>
      <w:tr w:rsidR="00FB113A" w14:paraId="10192B0B" w14:textId="77777777">
        <w:trPr>
          <w:jc w:val="center"/>
        </w:trPr>
        <w:tc>
          <w:tcPr>
            <w:tcW w:w="3110" w:type="dxa"/>
            <w:shd w:val="clear" w:color="auto" w:fill="auto"/>
            <w:vAlign w:val="center"/>
          </w:tcPr>
          <w:p w14:paraId="4F8A5C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0A0F26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不良</w:t>
            </w:r>
          </w:p>
        </w:tc>
        <w:tc>
          <w:tcPr>
            <w:tcW w:w="3112" w:type="dxa"/>
            <w:shd w:val="clear" w:color="auto" w:fill="auto"/>
            <w:vAlign w:val="center"/>
          </w:tcPr>
          <w:p w14:paraId="02519DA3" w14:textId="77777777" w:rsidR="00FB113A" w:rsidRDefault="000C6B93">
            <w:pPr>
              <w:pStyle w:val="afffffffffa"/>
              <w:rPr>
                <w:rFonts w:hAnsi="宋体" w:hint="eastAsia"/>
                <w:szCs w:val="18"/>
              </w:rPr>
            </w:pPr>
            <w:r>
              <w:rPr>
                <w:rFonts w:hAnsi="宋体" w:hint="eastAsia"/>
                <w:szCs w:val="18"/>
              </w:rPr>
              <w:t>—</w:t>
            </w:r>
          </w:p>
        </w:tc>
      </w:tr>
      <w:tr w:rsidR="00FB113A" w14:paraId="4105B047" w14:textId="77777777">
        <w:trPr>
          <w:jc w:val="center"/>
        </w:trPr>
        <w:tc>
          <w:tcPr>
            <w:tcW w:w="3110" w:type="dxa"/>
            <w:shd w:val="clear" w:color="auto" w:fill="auto"/>
            <w:vAlign w:val="center"/>
          </w:tcPr>
          <w:p w14:paraId="3094FA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5E607EE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不可评估</w:t>
            </w:r>
          </w:p>
        </w:tc>
        <w:tc>
          <w:tcPr>
            <w:tcW w:w="3112" w:type="dxa"/>
            <w:shd w:val="clear" w:color="auto" w:fill="auto"/>
            <w:vAlign w:val="center"/>
          </w:tcPr>
          <w:p w14:paraId="36F07001" w14:textId="77777777" w:rsidR="00FB113A" w:rsidRDefault="000C6B93">
            <w:pPr>
              <w:pStyle w:val="afffffffffa"/>
              <w:rPr>
                <w:rFonts w:hAnsi="宋体" w:hint="eastAsia"/>
                <w:szCs w:val="18"/>
              </w:rPr>
            </w:pPr>
            <w:r>
              <w:rPr>
                <w:rFonts w:hAnsi="宋体" w:hint="eastAsia"/>
                <w:szCs w:val="18"/>
              </w:rPr>
              <w:t>—</w:t>
            </w:r>
          </w:p>
        </w:tc>
      </w:tr>
    </w:tbl>
    <w:p w14:paraId="12486C70" w14:textId="77777777" w:rsidR="00FB113A" w:rsidRDefault="000C6B93">
      <w:pPr>
        <w:pStyle w:val="aff2"/>
        <w:spacing w:before="156" w:after="156"/>
      </w:pPr>
      <w:bookmarkStart w:id="285" w:name="_Toc1389"/>
      <w:r>
        <w:rPr>
          <w:rFonts w:hint="eastAsia"/>
        </w:rPr>
        <w:t>定转组情况代码</w:t>
      </w:r>
      <w:bookmarkEnd w:id="285"/>
    </w:p>
    <w:p w14:paraId="7F74B397"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定转组</w:t>
      </w:r>
      <w:r>
        <w:rPr>
          <w:rFonts w:hAnsi="黑体" w:cs="黑体" w:hint="eastAsia"/>
        </w:rPr>
        <w:t>情况</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8EAA75F" w14:textId="77777777">
        <w:trPr>
          <w:tblHeader/>
          <w:jc w:val="center"/>
        </w:trPr>
        <w:tc>
          <w:tcPr>
            <w:tcW w:w="3110" w:type="dxa"/>
            <w:tcBorders>
              <w:top w:val="single" w:sz="8" w:space="0" w:color="auto"/>
              <w:bottom w:val="single" w:sz="8" w:space="0" w:color="auto"/>
            </w:tcBorders>
            <w:shd w:val="clear" w:color="auto" w:fill="auto"/>
            <w:vAlign w:val="center"/>
          </w:tcPr>
          <w:p w14:paraId="3B1A9C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06FEEC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7CC767E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5EAE5587" w14:textId="77777777">
        <w:trPr>
          <w:jc w:val="center"/>
        </w:trPr>
        <w:tc>
          <w:tcPr>
            <w:tcW w:w="3110" w:type="dxa"/>
            <w:tcBorders>
              <w:top w:val="single" w:sz="8" w:space="0" w:color="auto"/>
            </w:tcBorders>
            <w:shd w:val="clear" w:color="auto" w:fill="auto"/>
            <w:vAlign w:val="center"/>
          </w:tcPr>
          <w:p w14:paraId="2D23AA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tcBorders>
              <w:top w:val="single" w:sz="8" w:space="0" w:color="auto"/>
            </w:tcBorders>
            <w:shd w:val="clear" w:color="auto" w:fill="auto"/>
            <w:vAlign w:val="center"/>
          </w:tcPr>
          <w:p w14:paraId="4C5F122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初次定组</w:t>
            </w:r>
          </w:p>
        </w:tc>
        <w:tc>
          <w:tcPr>
            <w:tcW w:w="3112" w:type="dxa"/>
            <w:tcBorders>
              <w:top w:val="single" w:sz="8" w:space="0" w:color="auto"/>
            </w:tcBorders>
            <w:shd w:val="clear" w:color="auto" w:fill="auto"/>
            <w:vAlign w:val="center"/>
          </w:tcPr>
          <w:p w14:paraId="7648B7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372B2ADC" w14:textId="77777777">
        <w:trPr>
          <w:jc w:val="center"/>
        </w:trPr>
        <w:tc>
          <w:tcPr>
            <w:tcW w:w="3110" w:type="dxa"/>
            <w:shd w:val="clear" w:color="auto" w:fill="auto"/>
            <w:vAlign w:val="center"/>
          </w:tcPr>
          <w:p w14:paraId="6113FC7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56C9A56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维持原组不变</w:t>
            </w:r>
          </w:p>
        </w:tc>
        <w:tc>
          <w:tcPr>
            <w:tcW w:w="3112" w:type="dxa"/>
            <w:shd w:val="clear" w:color="auto" w:fill="auto"/>
            <w:vAlign w:val="center"/>
          </w:tcPr>
          <w:p w14:paraId="10DADB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9D7882D" w14:textId="77777777">
        <w:trPr>
          <w:jc w:val="center"/>
        </w:trPr>
        <w:tc>
          <w:tcPr>
            <w:tcW w:w="3110" w:type="dxa"/>
            <w:shd w:val="clear" w:color="auto" w:fill="auto"/>
            <w:vAlign w:val="center"/>
          </w:tcPr>
          <w:p w14:paraId="0E1802A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4A2B8EF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定期转组</w:t>
            </w:r>
          </w:p>
        </w:tc>
        <w:tc>
          <w:tcPr>
            <w:tcW w:w="3112" w:type="dxa"/>
            <w:shd w:val="clear" w:color="auto" w:fill="auto"/>
            <w:vAlign w:val="center"/>
          </w:tcPr>
          <w:p w14:paraId="0419B8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328CF6EF" w14:textId="77777777">
        <w:trPr>
          <w:jc w:val="center"/>
        </w:trPr>
        <w:tc>
          <w:tcPr>
            <w:tcW w:w="3110" w:type="dxa"/>
            <w:shd w:val="clear" w:color="auto" w:fill="auto"/>
            <w:vAlign w:val="center"/>
          </w:tcPr>
          <w:p w14:paraId="0C9015C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0E9FDDD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不定期转组</w:t>
            </w:r>
          </w:p>
        </w:tc>
        <w:tc>
          <w:tcPr>
            <w:tcW w:w="3112" w:type="dxa"/>
            <w:shd w:val="clear" w:color="auto" w:fill="auto"/>
            <w:vAlign w:val="center"/>
          </w:tcPr>
          <w:p w14:paraId="260F43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64EA1027" w14:textId="77777777" w:rsidR="00FB113A" w:rsidRDefault="000C6B93">
      <w:pPr>
        <w:pStyle w:val="aff2"/>
        <w:spacing w:before="156" w:after="156"/>
      </w:pPr>
      <w:bookmarkStart w:id="286" w:name="_Toc13725"/>
      <w:r>
        <w:rPr>
          <w:rFonts w:hint="eastAsia"/>
        </w:rPr>
        <w:t>高血压症型（中医特色）代码</w:t>
      </w:r>
      <w:bookmarkEnd w:id="286"/>
    </w:p>
    <w:p w14:paraId="027AA680"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高血压症型（中医特色）代码表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1536D55" w14:textId="77777777">
        <w:trPr>
          <w:tblHeader/>
          <w:jc w:val="center"/>
        </w:trPr>
        <w:tc>
          <w:tcPr>
            <w:tcW w:w="3110" w:type="dxa"/>
            <w:tcBorders>
              <w:top w:val="single" w:sz="8" w:space="0" w:color="auto"/>
              <w:bottom w:val="single" w:sz="8" w:space="0" w:color="auto"/>
            </w:tcBorders>
            <w:shd w:val="clear" w:color="auto" w:fill="auto"/>
            <w:vAlign w:val="center"/>
          </w:tcPr>
          <w:p w14:paraId="3652396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0B718B3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1DF5FF6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78932774" w14:textId="77777777">
        <w:trPr>
          <w:jc w:val="center"/>
        </w:trPr>
        <w:tc>
          <w:tcPr>
            <w:tcW w:w="3110" w:type="dxa"/>
            <w:tcBorders>
              <w:top w:val="single" w:sz="8" w:space="0" w:color="auto"/>
            </w:tcBorders>
            <w:shd w:val="clear" w:color="auto" w:fill="auto"/>
            <w:vAlign w:val="center"/>
          </w:tcPr>
          <w:p w14:paraId="78960CB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tcBorders>
              <w:top w:val="single" w:sz="8" w:space="0" w:color="auto"/>
            </w:tcBorders>
            <w:shd w:val="clear" w:color="auto" w:fill="auto"/>
            <w:vAlign w:val="center"/>
          </w:tcPr>
          <w:p w14:paraId="2F7313E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风阳上扰型</w:t>
            </w:r>
          </w:p>
        </w:tc>
        <w:tc>
          <w:tcPr>
            <w:tcW w:w="3112" w:type="dxa"/>
            <w:tcBorders>
              <w:top w:val="single" w:sz="8" w:space="0" w:color="auto"/>
            </w:tcBorders>
            <w:shd w:val="clear" w:color="auto" w:fill="auto"/>
            <w:vAlign w:val="center"/>
          </w:tcPr>
          <w:p w14:paraId="6CCFBD0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419458CD" w14:textId="77777777">
        <w:trPr>
          <w:jc w:val="center"/>
        </w:trPr>
        <w:tc>
          <w:tcPr>
            <w:tcW w:w="3110" w:type="dxa"/>
            <w:shd w:val="clear" w:color="auto" w:fill="auto"/>
            <w:vAlign w:val="center"/>
          </w:tcPr>
          <w:p w14:paraId="405D87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5F29C4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肝肾阴虚型</w:t>
            </w:r>
          </w:p>
        </w:tc>
        <w:tc>
          <w:tcPr>
            <w:tcW w:w="3112" w:type="dxa"/>
            <w:shd w:val="clear" w:color="auto" w:fill="auto"/>
            <w:vAlign w:val="center"/>
          </w:tcPr>
          <w:p w14:paraId="6065EF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76AB377E" w14:textId="77777777">
        <w:trPr>
          <w:jc w:val="center"/>
        </w:trPr>
        <w:tc>
          <w:tcPr>
            <w:tcW w:w="3110" w:type="dxa"/>
            <w:shd w:val="clear" w:color="auto" w:fill="auto"/>
            <w:vAlign w:val="center"/>
          </w:tcPr>
          <w:p w14:paraId="731F7B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19D969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气血亏虚型</w:t>
            </w:r>
          </w:p>
        </w:tc>
        <w:tc>
          <w:tcPr>
            <w:tcW w:w="3112" w:type="dxa"/>
            <w:shd w:val="clear" w:color="auto" w:fill="auto"/>
            <w:vAlign w:val="center"/>
          </w:tcPr>
          <w:p w14:paraId="44C28D1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08F12AC4" w14:textId="77777777">
        <w:trPr>
          <w:jc w:val="center"/>
        </w:trPr>
        <w:tc>
          <w:tcPr>
            <w:tcW w:w="3110" w:type="dxa"/>
            <w:shd w:val="clear" w:color="auto" w:fill="auto"/>
            <w:vAlign w:val="center"/>
          </w:tcPr>
          <w:p w14:paraId="217CC6F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4AE91A9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痰浊上蒙型</w:t>
            </w:r>
          </w:p>
        </w:tc>
        <w:tc>
          <w:tcPr>
            <w:tcW w:w="3112" w:type="dxa"/>
            <w:shd w:val="clear" w:color="auto" w:fill="auto"/>
            <w:vAlign w:val="center"/>
          </w:tcPr>
          <w:p w14:paraId="6BADE3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5D001BBC"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287" w:name="_Toc3336"/>
      <w:r w:rsidRPr="007D1DDE">
        <w:rPr>
          <w:rFonts w:ascii="黑体" w:eastAsia="黑体" w:hAnsi="黑体" w:hint="eastAsia"/>
        </w:rPr>
        <w:t>表B.26  高血压症型（中医特色）代码表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26B3FF00"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6834F35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5267DD4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75A06E4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7D1DDE" w14:paraId="089A999E" w14:textId="77777777" w:rsidTr="006C6E2B">
        <w:trPr>
          <w:jc w:val="center"/>
        </w:trPr>
        <w:tc>
          <w:tcPr>
            <w:tcW w:w="3110" w:type="dxa"/>
            <w:shd w:val="clear" w:color="auto" w:fill="auto"/>
            <w:vAlign w:val="center"/>
          </w:tcPr>
          <w:p w14:paraId="560923F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5</w:t>
            </w:r>
          </w:p>
        </w:tc>
        <w:tc>
          <w:tcPr>
            <w:tcW w:w="3112" w:type="dxa"/>
            <w:shd w:val="clear" w:color="auto" w:fill="auto"/>
            <w:vAlign w:val="center"/>
          </w:tcPr>
          <w:p w14:paraId="37B6C0A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7909D0C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47EF4962" w14:textId="44D0FE33" w:rsidR="00FB113A" w:rsidRDefault="000C6B93">
      <w:pPr>
        <w:pStyle w:val="aff2"/>
        <w:spacing w:before="156" w:after="156"/>
      </w:pPr>
      <w:r>
        <w:rPr>
          <w:rFonts w:hint="eastAsia"/>
        </w:rPr>
        <w:t>干预指导措施（中医特色）代码</w:t>
      </w:r>
      <w:bookmarkEnd w:id="287"/>
    </w:p>
    <w:p w14:paraId="41DEFFC1"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干预</w:t>
      </w:r>
      <w:r>
        <w:rPr>
          <w:rFonts w:hAnsi="黑体" w:cs="黑体" w:hint="eastAsia"/>
        </w:rPr>
        <w:t>指导</w:t>
      </w:r>
      <w:r>
        <w:rPr>
          <w:rFonts w:hAnsi="黑体" w:cs="黑体" w:hint="eastAsia"/>
          <w:szCs w:val="21"/>
        </w:rPr>
        <w:t>措施（中医特色）代码表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1B9ABA1" w14:textId="77777777">
        <w:trPr>
          <w:tblHeader/>
          <w:jc w:val="center"/>
        </w:trPr>
        <w:tc>
          <w:tcPr>
            <w:tcW w:w="3110" w:type="dxa"/>
            <w:tcBorders>
              <w:top w:val="single" w:sz="8" w:space="0" w:color="auto"/>
              <w:bottom w:val="single" w:sz="8" w:space="0" w:color="auto"/>
            </w:tcBorders>
            <w:shd w:val="clear" w:color="auto" w:fill="auto"/>
            <w:vAlign w:val="center"/>
          </w:tcPr>
          <w:p w14:paraId="23067013" w14:textId="77777777" w:rsidR="00FB113A" w:rsidRDefault="000C6B93">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49063E07" w14:textId="77777777" w:rsidR="00FB113A" w:rsidRDefault="000C6B93">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0F866411" w14:textId="77777777" w:rsidR="00FB113A" w:rsidRDefault="000C6B93">
            <w:pPr>
              <w:pStyle w:val="afffffffffa"/>
              <w:rPr>
                <w:rFonts w:hAnsi="宋体" w:hint="eastAsia"/>
                <w:szCs w:val="18"/>
              </w:rPr>
            </w:pPr>
            <w:r>
              <w:rPr>
                <w:rFonts w:hAnsi="宋体" w:hint="eastAsia"/>
                <w:szCs w:val="18"/>
              </w:rPr>
              <w:t>说明</w:t>
            </w:r>
          </w:p>
        </w:tc>
      </w:tr>
      <w:tr w:rsidR="00FB113A" w14:paraId="1CAB411E" w14:textId="77777777">
        <w:trPr>
          <w:jc w:val="center"/>
        </w:trPr>
        <w:tc>
          <w:tcPr>
            <w:tcW w:w="3110" w:type="dxa"/>
            <w:tcBorders>
              <w:top w:val="single" w:sz="8" w:space="0" w:color="auto"/>
            </w:tcBorders>
            <w:shd w:val="clear" w:color="auto" w:fill="auto"/>
            <w:vAlign w:val="center"/>
          </w:tcPr>
          <w:p w14:paraId="3AFA15F5" w14:textId="77777777" w:rsidR="00FB113A" w:rsidRDefault="000C6B93">
            <w:pPr>
              <w:pStyle w:val="afffffffffa"/>
              <w:rPr>
                <w:rFonts w:hAnsi="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72923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饮食调养</w:t>
            </w:r>
          </w:p>
        </w:tc>
        <w:tc>
          <w:tcPr>
            <w:tcW w:w="3112" w:type="dxa"/>
            <w:tcBorders>
              <w:top w:val="single" w:sz="8" w:space="0" w:color="auto"/>
            </w:tcBorders>
            <w:shd w:val="clear" w:color="auto" w:fill="auto"/>
            <w:vAlign w:val="center"/>
          </w:tcPr>
          <w:p w14:paraId="7030D6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4DD5D7C6" w14:textId="77777777">
        <w:trPr>
          <w:jc w:val="center"/>
        </w:trPr>
        <w:tc>
          <w:tcPr>
            <w:tcW w:w="3110" w:type="dxa"/>
            <w:shd w:val="clear" w:color="auto" w:fill="auto"/>
            <w:vAlign w:val="center"/>
          </w:tcPr>
          <w:p w14:paraId="70EDECBE" w14:textId="77777777" w:rsidR="00FB113A" w:rsidRDefault="000C6B93">
            <w:pPr>
              <w:pStyle w:val="afffffffffa"/>
              <w:rPr>
                <w:rFonts w:hAnsi="宋体" w:hint="eastAsia"/>
                <w:szCs w:val="18"/>
              </w:rPr>
            </w:pPr>
            <w:r>
              <w:rPr>
                <w:rFonts w:hAnsi="宋体" w:cs="宋体" w:hint="eastAsia"/>
                <w:szCs w:val="18"/>
              </w:rPr>
              <w:t>2</w:t>
            </w:r>
          </w:p>
        </w:tc>
        <w:tc>
          <w:tcPr>
            <w:tcW w:w="3112" w:type="dxa"/>
            <w:shd w:val="clear" w:color="auto" w:fill="auto"/>
            <w:vAlign w:val="center"/>
          </w:tcPr>
          <w:p w14:paraId="72A034D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生活起居</w:t>
            </w:r>
          </w:p>
        </w:tc>
        <w:tc>
          <w:tcPr>
            <w:tcW w:w="3112" w:type="dxa"/>
            <w:shd w:val="clear" w:color="auto" w:fill="auto"/>
            <w:vAlign w:val="center"/>
          </w:tcPr>
          <w:p w14:paraId="071864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7DEF752" w14:textId="77777777">
        <w:trPr>
          <w:jc w:val="center"/>
        </w:trPr>
        <w:tc>
          <w:tcPr>
            <w:tcW w:w="3110" w:type="dxa"/>
            <w:shd w:val="clear" w:color="auto" w:fill="auto"/>
            <w:vAlign w:val="center"/>
          </w:tcPr>
          <w:p w14:paraId="1FC3B860" w14:textId="77777777" w:rsidR="00FB113A" w:rsidRDefault="000C6B93">
            <w:pPr>
              <w:pStyle w:val="afffffffffa"/>
              <w:rPr>
                <w:rFonts w:hAnsi="宋体" w:hint="eastAsia"/>
                <w:szCs w:val="18"/>
              </w:rPr>
            </w:pPr>
            <w:r>
              <w:rPr>
                <w:rFonts w:hAnsi="宋体" w:cs="宋体" w:hint="eastAsia"/>
                <w:szCs w:val="18"/>
              </w:rPr>
              <w:t>3</w:t>
            </w:r>
          </w:p>
        </w:tc>
        <w:tc>
          <w:tcPr>
            <w:tcW w:w="3112" w:type="dxa"/>
            <w:shd w:val="clear" w:color="auto" w:fill="auto"/>
            <w:vAlign w:val="center"/>
          </w:tcPr>
          <w:p w14:paraId="3284EE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养生锻炼</w:t>
            </w:r>
          </w:p>
        </w:tc>
        <w:tc>
          <w:tcPr>
            <w:tcW w:w="3112" w:type="dxa"/>
            <w:shd w:val="clear" w:color="auto" w:fill="auto"/>
            <w:vAlign w:val="center"/>
          </w:tcPr>
          <w:p w14:paraId="30BE841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1F62EF59" w14:textId="77777777">
        <w:trPr>
          <w:jc w:val="center"/>
        </w:trPr>
        <w:tc>
          <w:tcPr>
            <w:tcW w:w="3110" w:type="dxa"/>
            <w:shd w:val="clear" w:color="auto" w:fill="auto"/>
            <w:vAlign w:val="center"/>
          </w:tcPr>
          <w:p w14:paraId="5FC2D3C3" w14:textId="77777777" w:rsidR="00FB113A" w:rsidRDefault="000C6B93">
            <w:pPr>
              <w:pStyle w:val="afffffffffa"/>
              <w:rPr>
                <w:rFonts w:hAnsi="宋体" w:hint="eastAsia"/>
                <w:szCs w:val="18"/>
              </w:rPr>
            </w:pPr>
            <w:r>
              <w:rPr>
                <w:rFonts w:hAnsi="宋体" w:cs="宋体" w:hint="eastAsia"/>
                <w:szCs w:val="18"/>
              </w:rPr>
              <w:t>4</w:t>
            </w:r>
          </w:p>
        </w:tc>
        <w:tc>
          <w:tcPr>
            <w:tcW w:w="3112" w:type="dxa"/>
            <w:shd w:val="clear" w:color="auto" w:fill="auto"/>
            <w:vAlign w:val="center"/>
          </w:tcPr>
          <w:p w14:paraId="5042CA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按摩调养</w:t>
            </w:r>
          </w:p>
        </w:tc>
        <w:tc>
          <w:tcPr>
            <w:tcW w:w="3112" w:type="dxa"/>
            <w:shd w:val="clear" w:color="auto" w:fill="auto"/>
            <w:vAlign w:val="center"/>
          </w:tcPr>
          <w:p w14:paraId="2D6F3C2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D3F2DC3" w14:textId="77777777">
        <w:trPr>
          <w:jc w:val="center"/>
        </w:trPr>
        <w:tc>
          <w:tcPr>
            <w:tcW w:w="3110" w:type="dxa"/>
            <w:shd w:val="clear" w:color="auto" w:fill="auto"/>
            <w:vAlign w:val="center"/>
          </w:tcPr>
          <w:p w14:paraId="3184DAA3"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0C466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情志调摄</w:t>
            </w:r>
          </w:p>
        </w:tc>
        <w:tc>
          <w:tcPr>
            <w:tcW w:w="3112" w:type="dxa"/>
            <w:shd w:val="clear" w:color="auto" w:fill="auto"/>
            <w:vAlign w:val="center"/>
          </w:tcPr>
          <w:p w14:paraId="19A1BF93" w14:textId="77777777" w:rsidR="00FB113A" w:rsidRDefault="000C6B93">
            <w:pPr>
              <w:pStyle w:val="afffffffffa"/>
              <w:rPr>
                <w:rFonts w:hAnsi="宋体" w:hint="eastAsia"/>
                <w:szCs w:val="18"/>
              </w:rPr>
            </w:pPr>
            <w:r>
              <w:rPr>
                <w:rFonts w:hAnsi="宋体" w:hint="eastAsia"/>
                <w:szCs w:val="18"/>
              </w:rPr>
              <w:t>—</w:t>
            </w:r>
          </w:p>
        </w:tc>
      </w:tr>
    </w:tbl>
    <w:p w14:paraId="2BCB76FF" w14:textId="77777777" w:rsidR="00FB113A" w:rsidRDefault="000C6B93">
      <w:pPr>
        <w:pStyle w:val="aff2"/>
        <w:spacing w:before="156" w:after="156"/>
      </w:pPr>
      <w:bookmarkStart w:id="288" w:name="_Toc14082"/>
      <w:r>
        <w:rPr>
          <w:rFonts w:hint="eastAsia"/>
        </w:rPr>
        <w:t>其他特色干预（中医特色）代码</w:t>
      </w:r>
      <w:bookmarkEnd w:id="288"/>
    </w:p>
    <w:p w14:paraId="37A0D081"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其他特色</w:t>
      </w:r>
      <w:r>
        <w:rPr>
          <w:rFonts w:hAnsi="黑体" w:cs="黑体" w:hint="eastAsia"/>
        </w:rPr>
        <w:t>干预</w:t>
      </w:r>
      <w:r>
        <w:rPr>
          <w:rFonts w:hAnsi="黑体" w:cs="黑体" w:hint="eastAsia"/>
          <w:szCs w:val="21"/>
        </w:rPr>
        <w:t>（中医特色）代码表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B9992B3" w14:textId="77777777">
        <w:trPr>
          <w:tblHeader/>
          <w:jc w:val="center"/>
        </w:trPr>
        <w:tc>
          <w:tcPr>
            <w:tcW w:w="3110" w:type="dxa"/>
            <w:tcBorders>
              <w:top w:val="single" w:sz="8" w:space="0" w:color="auto"/>
              <w:bottom w:val="single" w:sz="8" w:space="0" w:color="auto"/>
            </w:tcBorders>
            <w:shd w:val="clear" w:color="auto" w:fill="auto"/>
            <w:vAlign w:val="center"/>
          </w:tcPr>
          <w:p w14:paraId="2F6BC3B9"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440686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5F1E2E0"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D4A53AC" w14:textId="77777777">
        <w:trPr>
          <w:jc w:val="center"/>
        </w:trPr>
        <w:tc>
          <w:tcPr>
            <w:tcW w:w="3110" w:type="dxa"/>
            <w:tcBorders>
              <w:top w:val="single" w:sz="8" w:space="0" w:color="auto"/>
            </w:tcBorders>
            <w:shd w:val="clear" w:color="auto" w:fill="auto"/>
            <w:vAlign w:val="center"/>
          </w:tcPr>
          <w:p w14:paraId="7D9DC95F" w14:textId="77777777" w:rsidR="00FB113A" w:rsidRDefault="000C6B93">
            <w:pPr>
              <w:pStyle w:val="afffffffffa"/>
              <w:rPr>
                <w:rFonts w:hAnsi="宋体" w:cs="宋体" w:hint="eastAsia"/>
                <w:szCs w:val="18"/>
              </w:rPr>
            </w:pPr>
            <w:r>
              <w:rPr>
                <w:rFonts w:hAnsi="宋体" w:cs="宋体" w:hint="eastAsia"/>
                <w:szCs w:val="18"/>
              </w:rPr>
              <w:t>61</w:t>
            </w:r>
          </w:p>
        </w:tc>
        <w:tc>
          <w:tcPr>
            <w:tcW w:w="3112" w:type="dxa"/>
            <w:tcBorders>
              <w:top w:val="single" w:sz="8" w:space="0" w:color="auto"/>
            </w:tcBorders>
            <w:shd w:val="clear" w:color="auto" w:fill="auto"/>
            <w:vAlign w:val="center"/>
          </w:tcPr>
          <w:p w14:paraId="294334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中药</w:t>
            </w:r>
          </w:p>
        </w:tc>
        <w:tc>
          <w:tcPr>
            <w:tcW w:w="3112" w:type="dxa"/>
            <w:tcBorders>
              <w:top w:val="single" w:sz="8" w:space="0" w:color="auto"/>
            </w:tcBorders>
            <w:shd w:val="clear" w:color="auto" w:fill="auto"/>
            <w:vAlign w:val="center"/>
          </w:tcPr>
          <w:p w14:paraId="1242F1FE" w14:textId="77777777" w:rsidR="00FB113A" w:rsidRDefault="000C6B93">
            <w:pPr>
              <w:pStyle w:val="afffffffffa"/>
              <w:rPr>
                <w:rFonts w:hAnsi="宋体" w:cs="宋体" w:hint="eastAsia"/>
                <w:szCs w:val="18"/>
              </w:rPr>
            </w:pPr>
            <w:r>
              <w:rPr>
                <w:rFonts w:hAnsi="宋体" w:cs="宋体" w:hint="eastAsia"/>
                <w:szCs w:val="18"/>
              </w:rPr>
              <w:t>—</w:t>
            </w:r>
          </w:p>
        </w:tc>
      </w:tr>
      <w:tr w:rsidR="00FB113A" w14:paraId="7AFE4AD6" w14:textId="77777777">
        <w:trPr>
          <w:jc w:val="center"/>
        </w:trPr>
        <w:tc>
          <w:tcPr>
            <w:tcW w:w="3110" w:type="dxa"/>
            <w:shd w:val="clear" w:color="auto" w:fill="auto"/>
            <w:vAlign w:val="center"/>
          </w:tcPr>
          <w:p w14:paraId="1778C262" w14:textId="77777777" w:rsidR="00FB113A" w:rsidRDefault="000C6B93">
            <w:pPr>
              <w:pStyle w:val="afffffffffa"/>
              <w:rPr>
                <w:rFonts w:hAnsi="宋体" w:cs="宋体" w:hint="eastAsia"/>
                <w:szCs w:val="18"/>
              </w:rPr>
            </w:pPr>
            <w:r>
              <w:rPr>
                <w:rFonts w:hAnsi="宋体" w:cs="宋体" w:hint="eastAsia"/>
                <w:szCs w:val="18"/>
              </w:rPr>
              <w:t>62</w:t>
            </w:r>
          </w:p>
        </w:tc>
        <w:tc>
          <w:tcPr>
            <w:tcW w:w="3112" w:type="dxa"/>
            <w:shd w:val="clear" w:color="auto" w:fill="auto"/>
            <w:vAlign w:val="center"/>
          </w:tcPr>
          <w:p w14:paraId="0EC5D55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中成药</w:t>
            </w:r>
          </w:p>
        </w:tc>
        <w:tc>
          <w:tcPr>
            <w:tcW w:w="3112" w:type="dxa"/>
            <w:shd w:val="clear" w:color="auto" w:fill="auto"/>
            <w:vAlign w:val="center"/>
          </w:tcPr>
          <w:p w14:paraId="56970742" w14:textId="77777777" w:rsidR="00FB113A" w:rsidRDefault="000C6B93">
            <w:pPr>
              <w:pStyle w:val="afffffffffa"/>
              <w:rPr>
                <w:rFonts w:hAnsi="宋体" w:cs="宋体" w:hint="eastAsia"/>
                <w:szCs w:val="18"/>
              </w:rPr>
            </w:pPr>
            <w:r>
              <w:rPr>
                <w:rFonts w:hAnsi="宋体" w:cs="宋体" w:hint="eastAsia"/>
                <w:szCs w:val="18"/>
              </w:rPr>
              <w:t>—</w:t>
            </w:r>
          </w:p>
        </w:tc>
      </w:tr>
      <w:tr w:rsidR="00FB113A" w14:paraId="1516F92F" w14:textId="77777777">
        <w:trPr>
          <w:jc w:val="center"/>
        </w:trPr>
        <w:tc>
          <w:tcPr>
            <w:tcW w:w="3110" w:type="dxa"/>
            <w:shd w:val="clear" w:color="auto" w:fill="auto"/>
            <w:vAlign w:val="center"/>
          </w:tcPr>
          <w:p w14:paraId="0889E81C" w14:textId="77777777" w:rsidR="00FB113A" w:rsidRDefault="000C6B93">
            <w:pPr>
              <w:pStyle w:val="afffffffffa"/>
              <w:rPr>
                <w:rFonts w:hAnsi="宋体" w:cs="宋体" w:hint="eastAsia"/>
                <w:szCs w:val="18"/>
              </w:rPr>
            </w:pPr>
            <w:r>
              <w:rPr>
                <w:rFonts w:hAnsi="宋体" w:cs="宋体" w:hint="eastAsia"/>
                <w:szCs w:val="18"/>
              </w:rPr>
              <w:t>63</w:t>
            </w:r>
          </w:p>
        </w:tc>
        <w:tc>
          <w:tcPr>
            <w:tcW w:w="3112" w:type="dxa"/>
            <w:shd w:val="clear" w:color="auto" w:fill="auto"/>
            <w:vAlign w:val="center"/>
          </w:tcPr>
          <w:p w14:paraId="2D9A311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针灸</w:t>
            </w:r>
          </w:p>
        </w:tc>
        <w:tc>
          <w:tcPr>
            <w:tcW w:w="3112" w:type="dxa"/>
            <w:shd w:val="clear" w:color="auto" w:fill="auto"/>
            <w:vAlign w:val="center"/>
          </w:tcPr>
          <w:p w14:paraId="0F5A4508" w14:textId="77777777" w:rsidR="00FB113A" w:rsidRDefault="000C6B93">
            <w:pPr>
              <w:pStyle w:val="afffffffffa"/>
              <w:rPr>
                <w:rFonts w:hAnsi="宋体" w:cs="宋体" w:hint="eastAsia"/>
                <w:szCs w:val="18"/>
              </w:rPr>
            </w:pPr>
            <w:r>
              <w:rPr>
                <w:rFonts w:hAnsi="宋体" w:cs="宋体" w:hint="eastAsia"/>
                <w:szCs w:val="18"/>
              </w:rPr>
              <w:t>—</w:t>
            </w:r>
          </w:p>
        </w:tc>
      </w:tr>
      <w:tr w:rsidR="00FB113A" w14:paraId="01F0E491" w14:textId="77777777">
        <w:trPr>
          <w:jc w:val="center"/>
        </w:trPr>
        <w:tc>
          <w:tcPr>
            <w:tcW w:w="3110" w:type="dxa"/>
            <w:shd w:val="clear" w:color="auto" w:fill="auto"/>
            <w:vAlign w:val="center"/>
          </w:tcPr>
          <w:p w14:paraId="2D62392C" w14:textId="77777777" w:rsidR="00FB113A" w:rsidRDefault="000C6B93">
            <w:pPr>
              <w:pStyle w:val="afffffffffa"/>
              <w:rPr>
                <w:rFonts w:hAnsi="宋体" w:cs="宋体" w:hint="eastAsia"/>
                <w:szCs w:val="18"/>
              </w:rPr>
            </w:pPr>
            <w:r>
              <w:rPr>
                <w:rFonts w:hAnsi="宋体" w:cs="宋体" w:hint="eastAsia"/>
                <w:szCs w:val="18"/>
              </w:rPr>
              <w:t>64</w:t>
            </w:r>
          </w:p>
        </w:tc>
        <w:tc>
          <w:tcPr>
            <w:tcW w:w="3112" w:type="dxa"/>
            <w:shd w:val="clear" w:color="auto" w:fill="auto"/>
            <w:vAlign w:val="center"/>
          </w:tcPr>
          <w:p w14:paraId="2C3810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刮痧</w:t>
            </w:r>
          </w:p>
        </w:tc>
        <w:tc>
          <w:tcPr>
            <w:tcW w:w="3112" w:type="dxa"/>
            <w:shd w:val="clear" w:color="auto" w:fill="auto"/>
            <w:vAlign w:val="center"/>
          </w:tcPr>
          <w:p w14:paraId="7DD22561" w14:textId="77777777" w:rsidR="00FB113A" w:rsidRDefault="000C6B93">
            <w:pPr>
              <w:pStyle w:val="afffffffffa"/>
              <w:rPr>
                <w:rFonts w:hAnsi="宋体" w:cs="宋体" w:hint="eastAsia"/>
                <w:szCs w:val="18"/>
              </w:rPr>
            </w:pPr>
            <w:r>
              <w:rPr>
                <w:rFonts w:hAnsi="宋体" w:cs="宋体" w:hint="eastAsia"/>
                <w:szCs w:val="18"/>
              </w:rPr>
              <w:t>—</w:t>
            </w:r>
          </w:p>
        </w:tc>
      </w:tr>
      <w:tr w:rsidR="00FB113A" w14:paraId="40BD5CB4" w14:textId="77777777">
        <w:trPr>
          <w:jc w:val="center"/>
        </w:trPr>
        <w:tc>
          <w:tcPr>
            <w:tcW w:w="3110" w:type="dxa"/>
            <w:shd w:val="clear" w:color="auto" w:fill="auto"/>
            <w:vAlign w:val="center"/>
          </w:tcPr>
          <w:p w14:paraId="117D3890" w14:textId="77777777" w:rsidR="00FB113A" w:rsidRDefault="000C6B93">
            <w:pPr>
              <w:pStyle w:val="afffffffffa"/>
              <w:rPr>
                <w:rFonts w:hAnsi="宋体" w:cs="宋体" w:hint="eastAsia"/>
                <w:szCs w:val="18"/>
              </w:rPr>
            </w:pPr>
            <w:r>
              <w:rPr>
                <w:rFonts w:hAnsi="宋体" w:cs="宋体" w:hint="eastAsia"/>
                <w:szCs w:val="18"/>
              </w:rPr>
              <w:t>65</w:t>
            </w:r>
          </w:p>
        </w:tc>
        <w:tc>
          <w:tcPr>
            <w:tcW w:w="3112" w:type="dxa"/>
            <w:shd w:val="clear" w:color="auto" w:fill="auto"/>
            <w:vAlign w:val="center"/>
          </w:tcPr>
          <w:p w14:paraId="0BEFB46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足浴</w:t>
            </w:r>
          </w:p>
        </w:tc>
        <w:tc>
          <w:tcPr>
            <w:tcW w:w="3112" w:type="dxa"/>
            <w:shd w:val="clear" w:color="auto" w:fill="auto"/>
            <w:vAlign w:val="center"/>
          </w:tcPr>
          <w:p w14:paraId="05E86D7F" w14:textId="77777777" w:rsidR="00FB113A" w:rsidRDefault="000C6B93">
            <w:pPr>
              <w:pStyle w:val="afffffffffa"/>
              <w:rPr>
                <w:rFonts w:hAnsi="宋体" w:cs="宋体" w:hint="eastAsia"/>
                <w:szCs w:val="18"/>
              </w:rPr>
            </w:pPr>
            <w:r>
              <w:rPr>
                <w:rFonts w:hAnsi="宋体" w:cs="宋体" w:hint="eastAsia"/>
                <w:szCs w:val="18"/>
              </w:rPr>
              <w:t>—</w:t>
            </w:r>
          </w:p>
        </w:tc>
      </w:tr>
      <w:tr w:rsidR="00FB113A" w14:paraId="0DEC69BA" w14:textId="77777777">
        <w:trPr>
          <w:jc w:val="center"/>
        </w:trPr>
        <w:tc>
          <w:tcPr>
            <w:tcW w:w="3110" w:type="dxa"/>
            <w:shd w:val="clear" w:color="auto" w:fill="auto"/>
            <w:vAlign w:val="center"/>
          </w:tcPr>
          <w:p w14:paraId="3B9A4EBE" w14:textId="77777777" w:rsidR="00FB113A" w:rsidRDefault="000C6B93">
            <w:pPr>
              <w:pStyle w:val="afffffffffa"/>
              <w:rPr>
                <w:rFonts w:hAnsi="宋体" w:cs="宋体" w:hint="eastAsia"/>
                <w:szCs w:val="18"/>
              </w:rPr>
            </w:pPr>
            <w:r>
              <w:rPr>
                <w:rFonts w:hAnsi="宋体" w:cs="宋体" w:hint="eastAsia"/>
                <w:szCs w:val="18"/>
              </w:rPr>
              <w:t>66</w:t>
            </w:r>
          </w:p>
        </w:tc>
        <w:tc>
          <w:tcPr>
            <w:tcW w:w="3112" w:type="dxa"/>
            <w:shd w:val="clear" w:color="auto" w:fill="auto"/>
            <w:vAlign w:val="center"/>
          </w:tcPr>
          <w:p w14:paraId="29CB91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1936092" w14:textId="77777777" w:rsidR="00FB113A" w:rsidRDefault="000C6B93">
            <w:pPr>
              <w:pStyle w:val="afffffffffa"/>
              <w:rPr>
                <w:rFonts w:hAnsi="宋体" w:cs="宋体" w:hint="eastAsia"/>
                <w:szCs w:val="18"/>
              </w:rPr>
            </w:pPr>
            <w:r>
              <w:rPr>
                <w:rFonts w:hAnsi="宋体" w:cs="宋体" w:hint="eastAsia"/>
                <w:szCs w:val="18"/>
              </w:rPr>
              <w:t>—</w:t>
            </w:r>
          </w:p>
        </w:tc>
      </w:tr>
    </w:tbl>
    <w:p w14:paraId="41A0D040" w14:textId="77777777" w:rsidR="00FB113A" w:rsidRDefault="000C6B93">
      <w:pPr>
        <w:pStyle w:val="aff2"/>
        <w:spacing w:before="156" w:after="156"/>
      </w:pPr>
      <w:bookmarkStart w:id="289" w:name="_Toc12244"/>
      <w:r>
        <w:rPr>
          <w:rFonts w:hint="eastAsia"/>
        </w:rPr>
        <w:t>病例种类代码</w:t>
      </w:r>
      <w:bookmarkEnd w:id="289"/>
    </w:p>
    <w:p w14:paraId="5161F7C2"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病例种类</w:t>
      </w:r>
      <w:r>
        <w:rPr>
          <w:rFonts w:hAnsi="黑体" w:cs="黑体" w:hint="eastAsia"/>
        </w:rPr>
        <w:t>代码</w:t>
      </w:r>
      <w:r>
        <w:rPr>
          <w:rFonts w:hAnsi="黑体" w:cs="黑体" w:hint="eastAsia"/>
          <w:szCs w:val="21"/>
        </w:rPr>
        <w:t>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E94DE23" w14:textId="77777777">
        <w:trPr>
          <w:tblHeader/>
          <w:jc w:val="center"/>
        </w:trPr>
        <w:tc>
          <w:tcPr>
            <w:tcW w:w="3110" w:type="dxa"/>
            <w:tcBorders>
              <w:top w:val="single" w:sz="8" w:space="0" w:color="auto"/>
              <w:bottom w:val="single" w:sz="8" w:space="0" w:color="auto"/>
            </w:tcBorders>
            <w:shd w:val="clear" w:color="auto" w:fill="auto"/>
            <w:vAlign w:val="center"/>
          </w:tcPr>
          <w:p w14:paraId="366AC1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388153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546C6CC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说明</w:t>
            </w:r>
          </w:p>
        </w:tc>
      </w:tr>
      <w:tr w:rsidR="00FB113A" w14:paraId="03F1F0AD" w14:textId="77777777">
        <w:trPr>
          <w:jc w:val="center"/>
        </w:trPr>
        <w:tc>
          <w:tcPr>
            <w:tcW w:w="3110" w:type="dxa"/>
            <w:tcBorders>
              <w:top w:val="single" w:sz="8" w:space="0" w:color="auto"/>
            </w:tcBorders>
            <w:shd w:val="clear" w:color="auto" w:fill="auto"/>
            <w:vAlign w:val="center"/>
          </w:tcPr>
          <w:p w14:paraId="101ABD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tcBorders>
              <w:top w:val="single" w:sz="8" w:space="0" w:color="auto"/>
            </w:tcBorders>
            <w:shd w:val="clear" w:color="auto" w:fill="auto"/>
            <w:vAlign w:val="center"/>
          </w:tcPr>
          <w:p w14:paraId="6CD681B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1型糖尿病</w:t>
            </w:r>
          </w:p>
        </w:tc>
        <w:tc>
          <w:tcPr>
            <w:tcW w:w="3112" w:type="dxa"/>
            <w:tcBorders>
              <w:top w:val="single" w:sz="8" w:space="0" w:color="auto"/>
            </w:tcBorders>
            <w:shd w:val="clear" w:color="auto" w:fill="auto"/>
            <w:vAlign w:val="center"/>
          </w:tcPr>
          <w:p w14:paraId="7C3B24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70598A45" w14:textId="77777777">
        <w:trPr>
          <w:jc w:val="center"/>
        </w:trPr>
        <w:tc>
          <w:tcPr>
            <w:tcW w:w="3110" w:type="dxa"/>
            <w:shd w:val="clear" w:color="auto" w:fill="auto"/>
            <w:vAlign w:val="center"/>
          </w:tcPr>
          <w:p w14:paraId="73AAC66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798B62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2型糖尿病</w:t>
            </w:r>
          </w:p>
        </w:tc>
        <w:tc>
          <w:tcPr>
            <w:tcW w:w="3112" w:type="dxa"/>
            <w:shd w:val="clear" w:color="auto" w:fill="auto"/>
            <w:vAlign w:val="center"/>
          </w:tcPr>
          <w:p w14:paraId="735DCB9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6A7CEA4" w14:textId="77777777">
        <w:trPr>
          <w:jc w:val="center"/>
        </w:trPr>
        <w:tc>
          <w:tcPr>
            <w:tcW w:w="3110" w:type="dxa"/>
            <w:shd w:val="clear" w:color="auto" w:fill="auto"/>
            <w:vAlign w:val="center"/>
          </w:tcPr>
          <w:p w14:paraId="361A6E7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2F0D30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营养不良型</w:t>
            </w:r>
          </w:p>
        </w:tc>
        <w:tc>
          <w:tcPr>
            <w:tcW w:w="3112" w:type="dxa"/>
            <w:shd w:val="clear" w:color="auto" w:fill="auto"/>
            <w:vAlign w:val="center"/>
          </w:tcPr>
          <w:p w14:paraId="280804A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674EC62A" w14:textId="77777777">
        <w:trPr>
          <w:jc w:val="center"/>
        </w:trPr>
        <w:tc>
          <w:tcPr>
            <w:tcW w:w="3110" w:type="dxa"/>
            <w:shd w:val="clear" w:color="auto" w:fill="auto"/>
            <w:vAlign w:val="center"/>
          </w:tcPr>
          <w:p w14:paraId="7EAF3E1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23EE1A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0841C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0BC150D3" w14:textId="77777777">
        <w:trPr>
          <w:jc w:val="center"/>
        </w:trPr>
        <w:tc>
          <w:tcPr>
            <w:tcW w:w="3110" w:type="dxa"/>
            <w:shd w:val="clear" w:color="auto" w:fill="auto"/>
            <w:vAlign w:val="center"/>
          </w:tcPr>
          <w:p w14:paraId="541514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5</w:t>
            </w:r>
          </w:p>
        </w:tc>
        <w:tc>
          <w:tcPr>
            <w:tcW w:w="3112" w:type="dxa"/>
            <w:shd w:val="clear" w:color="auto" w:fill="auto"/>
            <w:vAlign w:val="center"/>
          </w:tcPr>
          <w:p w14:paraId="47C9C05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IGT</w:t>
            </w:r>
          </w:p>
        </w:tc>
        <w:tc>
          <w:tcPr>
            <w:tcW w:w="3112" w:type="dxa"/>
            <w:shd w:val="clear" w:color="auto" w:fill="auto"/>
            <w:vAlign w:val="center"/>
          </w:tcPr>
          <w:p w14:paraId="21E5E6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r w:rsidR="00FB113A" w14:paraId="50CF2965" w14:textId="77777777">
        <w:trPr>
          <w:jc w:val="center"/>
        </w:trPr>
        <w:tc>
          <w:tcPr>
            <w:tcW w:w="3110" w:type="dxa"/>
            <w:shd w:val="clear" w:color="auto" w:fill="auto"/>
            <w:vAlign w:val="center"/>
          </w:tcPr>
          <w:p w14:paraId="124666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w:t>
            </w:r>
          </w:p>
        </w:tc>
        <w:tc>
          <w:tcPr>
            <w:tcW w:w="3112" w:type="dxa"/>
            <w:shd w:val="clear" w:color="auto" w:fill="auto"/>
            <w:vAlign w:val="center"/>
          </w:tcPr>
          <w:p w14:paraId="31CD76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IFG</w:t>
            </w:r>
          </w:p>
        </w:tc>
        <w:tc>
          <w:tcPr>
            <w:tcW w:w="3112" w:type="dxa"/>
            <w:shd w:val="clear" w:color="auto" w:fill="auto"/>
            <w:vAlign w:val="center"/>
          </w:tcPr>
          <w:p w14:paraId="3249B5C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3673F7EF" w14:textId="77777777" w:rsidR="00FB113A" w:rsidRDefault="000C6B93">
      <w:pPr>
        <w:pStyle w:val="aff2"/>
        <w:spacing w:before="156" w:after="156"/>
      </w:pPr>
      <w:bookmarkStart w:id="290" w:name="_Toc2769"/>
      <w:r>
        <w:rPr>
          <w:rFonts w:hint="eastAsia"/>
        </w:rPr>
        <w:t>失访原因代码</w:t>
      </w:r>
      <w:bookmarkEnd w:id="290"/>
    </w:p>
    <w:p w14:paraId="19FB696A"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失访原因代码表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223C4F0" w14:textId="77777777">
        <w:trPr>
          <w:tblHeader/>
          <w:jc w:val="center"/>
        </w:trPr>
        <w:tc>
          <w:tcPr>
            <w:tcW w:w="3110" w:type="dxa"/>
            <w:tcBorders>
              <w:top w:val="single" w:sz="8" w:space="0" w:color="auto"/>
              <w:bottom w:val="single" w:sz="8" w:space="0" w:color="auto"/>
            </w:tcBorders>
            <w:shd w:val="clear" w:color="auto" w:fill="auto"/>
            <w:vAlign w:val="center"/>
          </w:tcPr>
          <w:p w14:paraId="5D07B5F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0BDC8FE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2788B210" w14:textId="77777777" w:rsidR="00FB113A" w:rsidRDefault="000C6B93">
            <w:pPr>
              <w:pStyle w:val="afffffffffa"/>
              <w:rPr>
                <w:rFonts w:hAnsi="宋体" w:hint="eastAsia"/>
                <w:szCs w:val="18"/>
              </w:rPr>
            </w:pPr>
            <w:r>
              <w:rPr>
                <w:rFonts w:hAnsi="宋体" w:hint="eastAsia"/>
                <w:szCs w:val="18"/>
              </w:rPr>
              <w:t>说明</w:t>
            </w:r>
          </w:p>
        </w:tc>
      </w:tr>
      <w:tr w:rsidR="00FB113A" w14:paraId="132EE61B" w14:textId="77777777">
        <w:trPr>
          <w:jc w:val="center"/>
        </w:trPr>
        <w:tc>
          <w:tcPr>
            <w:tcW w:w="3110" w:type="dxa"/>
            <w:tcBorders>
              <w:top w:val="single" w:sz="8" w:space="0" w:color="auto"/>
            </w:tcBorders>
            <w:shd w:val="clear" w:color="auto" w:fill="auto"/>
            <w:vAlign w:val="center"/>
          </w:tcPr>
          <w:p w14:paraId="7146FCB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w:t>
            </w:r>
          </w:p>
        </w:tc>
        <w:tc>
          <w:tcPr>
            <w:tcW w:w="3112" w:type="dxa"/>
            <w:tcBorders>
              <w:top w:val="single" w:sz="8" w:space="0" w:color="auto"/>
            </w:tcBorders>
            <w:shd w:val="clear" w:color="auto" w:fill="auto"/>
            <w:vAlign w:val="center"/>
          </w:tcPr>
          <w:p w14:paraId="4B599D9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tcBorders>
              <w:top w:val="single" w:sz="8" w:space="0" w:color="auto"/>
            </w:tcBorders>
            <w:shd w:val="clear" w:color="auto" w:fill="auto"/>
            <w:vAlign w:val="center"/>
          </w:tcPr>
          <w:p w14:paraId="47FEC095" w14:textId="77777777" w:rsidR="00FB113A" w:rsidRDefault="000C6B93">
            <w:pPr>
              <w:pStyle w:val="afffffffffa"/>
              <w:rPr>
                <w:rFonts w:hAnsi="宋体" w:hint="eastAsia"/>
                <w:szCs w:val="18"/>
              </w:rPr>
            </w:pPr>
            <w:r>
              <w:rPr>
                <w:rFonts w:hAnsi="宋体" w:hint="eastAsia"/>
                <w:szCs w:val="18"/>
              </w:rPr>
              <w:t>—</w:t>
            </w:r>
          </w:p>
        </w:tc>
      </w:tr>
      <w:tr w:rsidR="00FB113A" w14:paraId="6E6B086B" w14:textId="77777777">
        <w:trPr>
          <w:jc w:val="center"/>
        </w:trPr>
        <w:tc>
          <w:tcPr>
            <w:tcW w:w="3110" w:type="dxa"/>
            <w:shd w:val="clear" w:color="auto" w:fill="auto"/>
            <w:vAlign w:val="center"/>
          </w:tcPr>
          <w:p w14:paraId="093E42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w:t>
            </w:r>
          </w:p>
        </w:tc>
        <w:tc>
          <w:tcPr>
            <w:tcW w:w="3112" w:type="dxa"/>
            <w:shd w:val="clear" w:color="auto" w:fill="auto"/>
            <w:vAlign w:val="center"/>
          </w:tcPr>
          <w:p w14:paraId="34840E1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外出打工</w:t>
            </w:r>
          </w:p>
        </w:tc>
        <w:tc>
          <w:tcPr>
            <w:tcW w:w="3112" w:type="dxa"/>
            <w:shd w:val="clear" w:color="auto" w:fill="auto"/>
            <w:vAlign w:val="center"/>
          </w:tcPr>
          <w:p w14:paraId="491CBC27" w14:textId="77777777" w:rsidR="00FB113A" w:rsidRDefault="000C6B93">
            <w:pPr>
              <w:pStyle w:val="afffffffffa"/>
              <w:rPr>
                <w:rFonts w:hAnsi="宋体" w:hint="eastAsia"/>
                <w:szCs w:val="18"/>
              </w:rPr>
            </w:pPr>
            <w:r>
              <w:rPr>
                <w:rFonts w:hAnsi="宋体" w:hint="eastAsia"/>
                <w:szCs w:val="18"/>
              </w:rPr>
              <w:t>—</w:t>
            </w:r>
          </w:p>
        </w:tc>
      </w:tr>
      <w:tr w:rsidR="00FB113A" w14:paraId="4ABBD683" w14:textId="77777777">
        <w:trPr>
          <w:jc w:val="center"/>
        </w:trPr>
        <w:tc>
          <w:tcPr>
            <w:tcW w:w="3110" w:type="dxa"/>
            <w:shd w:val="clear" w:color="auto" w:fill="auto"/>
            <w:vAlign w:val="center"/>
          </w:tcPr>
          <w:p w14:paraId="1B2EF26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3</w:t>
            </w:r>
          </w:p>
        </w:tc>
        <w:tc>
          <w:tcPr>
            <w:tcW w:w="3112" w:type="dxa"/>
            <w:shd w:val="clear" w:color="auto" w:fill="auto"/>
            <w:vAlign w:val="center"/>
          </w:tcPr>
          <w:p w14:paraId="7316F5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迁居他处</w:t>
            </w:r>
          </w:p>
        </w:tc>
        <w:tc>
          <w:tcPr>
            <w:tcW w:w="3112" w:type="dxa"/>
            <w:shd w:val="clear" w:color="auto" w:fill="auto"/>
            <w:vAlign w:val="center"/>
          </w:tcPr>
          <w:p w14:paraId="52CE2DB2" w14:textId="77777777" w:rsidR="00FB113A" w:rsidRDefault="000C6B93">
            <w:pPr>
              <w:pStyle w:val="afffffffffa"/>
              <w:rPr>
                <w:rFonts w:hAnsi="宋体" w:hint="eastAsia"/>
                <w:szCs w:val="18"/>
              </w:rPr>
            </w:pPr>
            <w:r>
              <w:rPr>
                <w:rFonts w:hAnsi="宋体" w:hint="eastAsia"/>
                <w:szCs w:val="18"/>
              </w:rPr>
              <w:t>—</w:t>
            </w:r>
          </w:p>
        </w:tc>
      </w:tr>
    </w:tbl>
    <w:p w14:paraId="59779DB5"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291" w:name="_Toc27759"/>
      <w:r w:rsidRPr="007D1DDE">
        <w:rPr>
          <w:rFonts w:ascii="黑体" w:eastAsia="黑体" w:hAnsi="黑体" w:hint="eastAsia"/>
        </w:rPr>
        <w:t>表B.30  失访原因代码表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1B12E68B"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5CEA01D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值</w:t>
            </w:r>
          </w:p>
        </w:tc>
        <w:tc>
          <w:tcPr>
            <w:tcW w:w="3112" w:type="dxa"/>
            <w:tcBorders>
              <w:top w:val="single" w:sz="8" w:space="0" w:color="auto"/>
              <w:bottom w:val="single" w:sz="8" w:space="0" w:color="auto"/>
            </w:tcBorders>
            <w:shd w:val="clear" w:color="auto" w:fill="auto"/>
            <w:vAlign w:val="center"/>
          </w:tcPr>
          <w:p w14:paraId="1855943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值含义</w:t>
            </w:r>
          </w:p>
        </w:tc>
        <w:tc>
          <w:tcPr>
            <w:tcW w:w="3112" w:type="dxa"/>
            <w:tcBorders>
              <w:top w:val="single" w:sz="8" w:space="0" w:color="auto"/>
              <w:bottom w:val="single" w:sz="8" w:space="0" w:color="auto"/>
            </w:tcBorders>
            <w:shd w:val="clear" w:color="auto" w:fill="auto"/>
            <w:vAlign w:val="center"/>
          </w:tcPr>
          <w:p w14:paraId="2622AB50" w14:textId="77777777" w:rsidR="007D1DDE" w:rsidRDefault="007D1DDE" w:rsidP="006C6E2B">
            <w:pPr>
              <w:pStyle w:val="afffffffffa"/>
              <w:rPr>
                <w:rFonts w:hAnsi="宋体" w:hint="eastAsia"/>
                <w:szCs w:val="18"/>
              </w:rPr>
            </w:pPr>
            <w:r>
              <w:rPr>
                <w:rFonts w:hAnsi="宋体" w:hint="eastAsia"/>
                <w:szCs w:val="18"/>
              </w:rPr>
              <w:t>说明</w:t>
            </w:r>
          </w:p>
        </w:tc>
      </w:tr>
      <w:tr w:rsidR="007D1DDE" w14:paraId="06508BD0" w14:textId="77777777" w:rsidTr="006C6E2B">
        <w:trPr>
          <w:jc w:val="center"/>
        </w:trPr>
        <w:tc>
          <w:tcPr>
            <w:tcW w:w="3110" w:type="dxa"/>
            <w:shd w:val="clear" w:color="auto" w:fill="auto"/>
            <w:vAlign w:val="center"/>
          </w:tcPr>
          <w:p w14:paraId="205C686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4</w:t>
            </w:r>
          </w:p>
        </w:tc>
        <w:tc>
          <w:tcPr>
            <w:tcW w:w="3112" w:type="dxa"/>
            <w:shd w:val="clear" w:color="auto" w:fill="auto"/>
            <w:vAlign w:val="center"/>
          </w:tcPr>
          <w:p w14:paraId="141DC1B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走失</w:t>
            </w:r>
          </w:p>
        </w:tc>
        <w:tc>
          <w:tcPr>
            <w:tcW w:w="3112" w:type="dxa"/>
            <w:shd w:val="clear" w:color="auto" w:fill="auto"/>
            <w:vAlign w:val="center"/>
          </w:tcPr>
          <w:p w14:paraId="549C2BFE" w14:textId="77777777" w:rsidR="007D1DDE" w:rsidRDefault="007D1DDE" w:rsidP="006C6E2B">
            <w:pPr>
              <w:pStyle w:val="afffffffffa"/>
              <w:rPr>
                <w:rFonts w:hAnsi="宋体" w:hint="eastAsia"/>
                <w:szCs w:val="18"/>
              </w:rPr>
            </w:pPr>
            <w:r>
              <w:rPr>
                <w:rFonts w:hAnsi="宋体" w:hint="eastAsia"/>
                <w:szCs w:val="18"/>
              </w:rPr>
              <w:t>—</w:t>
            </w:r>
          </w:p>
        </w:tc>
      </w:tr>
      <w:tr w:rsidR="007D1DDE" w14:paraId="07FD33A9" w14:textId="77777777" w:rsidTr="006C6E2B">
        <w:trPr>
          <w:jc w:val="center"/>
        </w:trPr>
        <w:tc>
          <w:tcPr>
            <w:tcW w:w="3110" w:type="dxa"/>
            <w:shd w:val="clear" w:color="auto" w:fill="auto"/>
            <w:vAlign w:val="center"/>
          </w:tcPr>
          <w:p w14:paraId="5B106A8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5</w:t>
            </w:r>
          </w:p>
        </w:tc>
        <w:tc>
          <w:tcPr>
            <w:tcW w:w="3112" w:type="dxa"/>
            <w:shd w:val="clear" w:color="auto" w:fill="auto"/>
            <w:vAlign w:val="center"/>
          </w:tcPr>
          <w:p w14:paraId="1FD481B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连续3次未访到</w:t>
            </w:r>
          </w:p>
        </w:tc>
        <w:tc>
          <w:tcPr>
            <w:tcW w:w="3112" w:type="dxa"/>
            <w:shd w:val="clear" w:color="auto" w:fill="auto"/>
            <w:vAlign w:val="center"/>
          </w:tcPr>
          <w:p w14:paraId="3680D878" w14:textId="77777777" w:rsidR="007D1DDE" w:rsidRDefault="007D1DDE" w:rsidP="006C6E2B">
            <w:pPr>
              <w:pStyle w:val="afffffffffa"/>
              <w:rPr>
                <w:rFonts w:hAnsi="宋体" w:hint="eastAsia"/>
                <w:szCs w:val="18"/>
              </w:rPr>
            </w:pPr>
            <w:r>
              <w:rPr>
                <w:rFonts w:hAnsi="宋体" w:hint="eastAsia"/>
                <w:szCs w:val="18"/>
              </w:rPr>
              <w:t>—</w:t>
            </w:r>
          </w:p>
        </w:tc>
      </w:tr>
      <w:tr w:rsidR="007D1DDE" w14:paraId="7586C862" w14:textId="77777777" w:rsidTr="006C6E2B">
        <w:trPr>
          <w:jc w:val="center"/>
        </w:trPr>
        <w:tc>
          <w:tcPr>
            <w:tcW w:w="3110" w:type="dxa"/>
            <w:shd w:val="clear" w:color="auto" w:fill="auto"/>
            <w:vAlign w:val="center"/>
          </w:tcPr>
          <w:p w14:paraId="17B3997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6</w:t>
            </w:r>
          </w:p>
        </w:tc>
        <w:tc>
          <w:tcPr>
            <w:tcW w:w="3112" w:type="dxa"/>
            <w:shd w:val="clear" w:color="auto" w:fill="auto"/>
            <w:vAlign w:val="center"/>
          </w:tcPr>
          <w:p w14:paraId="601401A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7A8FB103" w14:textId="77777777" w:rsidR="007D1DDE" w:rsidRDefault="007D1DDE" w:rsidP="006C6E2B">
            <w:pPr>
              <w:pStyle w:val="afffffffffa"/>
              <w:rPr>
                <w:rFonts w:hAnsi="宋体" w:hint="eastAsia"/>
                <w:szCs w:val="18"/>
              </w:rPr>
            </w:pPr>
            <w:r>
              <w:rPr>
                <w:rFonts w:hAnsi="宋体" w:hint="eastAsia"/>
                <w:szCs w:val="18"/>
              </w:rPr>
              <w:t>—</w:t>
            </w:r>
          </w:p>
        </w:tc>
      </w:tr>
    </w:tbl>
    <w:p w14:paraId="0859ADF0" w14:textId="337DA4C9" w:rsidR="00FB113A" w:rsidRDefault="000C6B93">
      <w:pPr>
        <w:pStyle w:val="aff2"/>
        <w:spacing w:before="156" w:after="156"/>
      </w:pPr>
      <w:r>
        <w:rPr>
          <w:rFonts w:hint="eastAsia"/>
        </w:rPr>
        <w:t>糖尿病临床症状代码</w:t>
      </w:r>
      <w:bookmarkEnd w:id="291"/>
    </w:p>
    <w:p w14:paraId="7372871B"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糖尿病临床症状代码表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EF1E576" w14:textId="77777777">
        <w:trPr>
          <w:tblHeader/>
          <w:jc w:val="center"/>
        </w:trPr>
        <w:tc>
          <w:tcPr>
            <w:tcW w:w="3110" w:type="dxa"/>
            <w:tcBorders>
              <w:top w:val="single" w:sz="8" w:space="0" w:color="auto"/>
              <w:bottom w:val="single" w:sz="8" w:space="0" w:color="auto"/>
            </w:tcBorders>
            <w:shd w:val="clear" w:color="auto" w:fill="auto"/>
            <w:vAlign w:val="center"/>
          </w:tcPr>
          <w:p w14:paraId="0BB61C7C" w14:textId="77777777" w:rsidR="00FB113A" w:rsidRDefault="000C6B93">
            <w:pPr>
              <w:pStyle w:val="afffffffffa"/>
              <w:rPr>
                <w:rFonts w:hAnsi="宋体" w:hint="eastAsia"/>
                <w:szCs w:val="18"/>
              </w:rPr>
            </w:pPr>
            <w:r>
              <w:rPr>
                <w:rFonts w:hAnsi="宋体" w:hint="eastAsia"/>
                <w:szCs w:val="18"/>
              </w:rPr>
              <w:t>值</w:t>
            </w:r>
          </w:p>
        </w:tc>
        <w:tc>
          <w:tcPr>
            <w:tcW w:w="3112" w:type="dxa"/>
            <w:tcBorders>
              <w:top w:val="single" w:sz="8" w:space="0" w:color="auto"/>
              <w:bottom w:val="single" w:sz="8" w:space="0" w:color="auto"/>
            </w:tcBorders>
            <w:shd w:val="clear" w:color="auto" w:fill="auto"/>
            <w:vAlign w:val="center"/>
          </w:tcPr>
          <w:p w14:paraId="646F7652" w14:textId="77777777" w:rsidR="00FB113A" w:rsidRDefault="000C6B93">
            <w:pPr>
              <w:pStyle w:val="afffffffffa"/>
              <w:rPr>
                <w:rFonts w:hAnsi="宋体" w:hint="eastAsia"/>
                <w:szCs w:val="18"/>
              </w:rPr>
            </w:pPr>
            <w:r>
              <w:rPr>
                <w:rFonts w:hAnsi="宋体" w:hint="eastAsia"/>
                <w:szCs w:val="18"/>
              </w:rPr>
              <w:t>值含义</w:t>
            </w:r>
          </w:p>
        </w:tc>
        <w:tc>
          <w:tcPr>
            <w:tcW w:w="3112" w:type="dxa"/>
            <w:tcBorders>
              <w:top w:val="single" w:sz="8" w:space="0" w:color="auto"/>
              <w:bottom w:val="single" w:sz="8" w:space="0" w:color="auto"/>
            </w:tcBorders>
            <w:shd w:val="clear" w:color="auto" w:fill="auto"/>
            <w:vAlign w:val="center"/>
          </w:tcPr>
          <w:p w14:paraId="231B0740" w14:textId="77777777" w:rsidR="00FB113A" w:rsidRDefault="000C6B93">
            <w:pPr>
              <w:pStyle w:val="afffffffffa"/>
              <w:rPr>
                <w:rFonts w:hAnsi="宋体" w:hint="eastAsia"/>
                <w:szCs w:val="18"/>
              </w:rPr>
            </w:pPr>
            <w:r>
              <w:rPr>
                <w:rFonts w:hAnsi="宋体" w:hint="eastAsia"/>
                <w:szCs w:val="18"/>
              </w:rPr>
              <w:t>说明</w:t>
            </w:r>
          </w:p>
        </w:tc>
      </w:tr>
      <w:tr w:rsidR="00FB113A" w14:paraId="64F25893" w14:textId="77777777">
        <w:trPr>
          <w:jc w:val="center"/>
        </w:trPr>
        <w:tc>
          <w:tcPr>
            <w:tcW w:w="3110" w:type="dxa"/>
            <w:tcBorders>
              <w:top w:val="single" w:sz="8" w:space="0" w:color="auto"/>
            </w:tcBorders>
            <w:shd w:val="clear" w:color="auto" w:fill="auto"/>
            <w:vAlign w:val="center"/>
          </w:tcPr>
          <w:p w14:paraId="00FCB717" w14:textId="77777777" w:rsidR="00FB113A" w:rsidRDefault="000C6B93">
            <w:pPr>
              <w:pStyle w:val="afffffffffa"/>
              <w:rPr>
                <w:rFonts w:hAnsi="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A088AF3"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无症状</w:t>
            </w:r>
          </w:p>
        </w:tc>
        <w:tc>
          <w:tcPr>
            <w:tcW w:w="3112" w:type="dxa"/>
            <w:tcBorders>
              <w:top w:val="single" w:sz="8" w:space="0" w:color="auto"/>
            </w:tcBorders>
            <w:shd w:val="clear" w:color="auto" w:fill="auto"/>
            <w:vAlign w:val="center"/>
          </w:tcPr>
          <w:p w14:paraId="34C782D1" w14:textId="77777777" w:rsidR="00FB113A" w:rsidRDefault="000C6B93">
            <w:pPr>
              <w:pStyle w:val="afffffffffa"/>
              <w:rPr>
                <w:rFonts w:hAnsi="宋体" w:hint="eastAsia"/>
                <w:szCs w:val="18"/>
              </w:rPr>
            </w:pPr>
            <w:r>
              <w:rPr>
                <w:rFonts w:hAnsi="宋体" w:hint="eastAsia"/>
                <w:szCs w:val="18"/>
              </w:rPr>
              <w:t>—</w:t>
            </w:r>
          </w:p>
        </w:tc>
      </w:tr>
      <w:tr w:rsidR="00FB113A" w14:paraId="7D172EC4" w14:textId="77777777">
        <w:trPr>
          <w:jc w:val="center"/>
        </w:trPr>
        <w:tc>
          <w:tcPr>
            <w:tcW w:w="3110" w:type="dxa"/>
            <w:shd w:val="clear" w:color="auto" w:fill="auto"/>
            <w:vAlign w:val="center"/>
          </w:tcPr>
          <w:p w14:paraId="403CF8A3" w14:textId="77777777" w:rsidR="00FB113A" w:rsidRDefault="000C6B93">
            <w:pPr>
              <w:pStyle w:val="afffffffffa"/>
              <w:rPr>
                <w:rFonts w:hAnsi="宋体" w:hint="eastAsia"/>
                <w:szCs w:val="18"/>
              </w:rPr>
            </w:pPr>
            <w:r>
              <w:rPr>
                <w:rFonts w:hAnsi="宋体" w:cs="宋体" w:hint="eastAsia"/>
                <w:szCs w:val="18"/>
              </w:rPr>
              <w:t>2</w:t>
            </w:r>
          </w:p>
        </w:tc>
        <w:tc>
          <w:tcPr>
            <w:tcW w:w="3112" w:type="dxa"/>
            <w:shd w:val="clear" w:color="auto" w:fill="auto"/>
            <w:vAlign w:val="center"/>
          </w:tcPr>
          <w:p w14:paraId="7E1B5B01"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多饮</w:t>
            </w:r>
          </w:p>
        </w:tc>
        <w:tc>
          <w:tcPr>
            <w:tcW w:w="3112" w:type="dxa"/>
            <w:shd w:val="clear" w:color="auto" w:fill="auto"/>
            <w:vAlign w:val="center"/>
          </w:tcPr>
          <w:p w14:paraId="7A7F34BD" w14:textId="77777777" w:rsidR="00FB113A" w:rsidRDefault="000C6B93">
            <w:pPr>
              <w:pStyle w:val="afffffffffa"/>
              <w:rPr>
                <w:rFonts w:hAnsi="宋体" w:hint="eastAsia"/>
                <w:szCs w:val="18"/>
              </w:rPr>
            </w:pPr>
            <w:r>
              <w:rPr>
                <w:rFonts w:hAnsi="宋体" w:hint="eastAsia"/>
                <w:szCs w:val="18"/>
              </w:rPr>
              <w:t>—</w:t>
            </w:r>
          </w:p>
        </w:tc>
      </w:tr>
      <w:tr w:rsidR="00FB113A" w14:paraId="3F35C23D" w14:textId="77777777">
        <w:trPr>
          <w:jc w:val="center"/>
        </w:trPr>
        <w:tc>
          <w:tcPr>
            <w:tcW w:w="3110" w:type="dxa"/>
            <w:shd w:val="clear" w:color="auto" w:fill="auto"/>
            <w:vAlign w:val="center"/>
          </w:tcPr>
          <w:p w14:paraId="7D6A1BFF" w14:textId="77777777" w:rsidR="00FB113A" w:rsidRDefault="000C6B93">
            <w:pPr>
              <w:pStyle w:val="afffffffffa"/>
              <w:rPr>
                <w:rFonts w:hAnsi="宋体" w:hint="eastAsia"/>
                <w:szCs w:val="18"/>
              </w:rPr>
            </w:pPr>
            <w:r>
              <w:rPr>
                <w:rFonts w:hAnsi="宋体" w:cs="宋体" w:hint="eastAsia"/>
                <w:szCs w:val="18"/>
              </w:rPr>
              <w:t>3</w:t>
            </w:r>
          </w:p>
        </w:tc>
        <w:tc>
          <w:tcPr>
            <w:tcW w:w="3112" w:type="dxa"/>
            <w:shd w:val="clear" w:color="auto" w:fill="auto"/>
            <w:vAlign w:val="center"/>
          </w:tcPr>
          <w:p w14:paraId="6AC0FD25"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多食</w:t>
            </w:r>
          </w:p>
        </w:tc>
        <w:tc>
          <w:tcPr>
            <w:tcW w:w="3112" w:type="dxa"/>
            <w:shd w:val="clear" w:color="auto" w:fill="auto"/>
            <w:vAlign w:val="center"/>
          </w:tcPr>
          <w:p w14:paraId="08BC69DC" w14:textId="77777777" w:rsidR="00FB113A" w:rsidRDefault="000C6B93">
            <w:pPr>
              <w:pStyle w:val="afffffffffa"/>
              <w:rPr>
                <w:rFonts w:hAnsi="宋体" w:hint="eastAsia"/>
                <w:szCs w:val="18"/>
              </w:rPr>
            </w:pPr>
            <w:r>
              <w:rPr>
                <w:rFonts w:hAnsi="宋体" w:hint="eastAsia"/>
                <w:szCs w:val="18"/>
              </w:rPr>
              <w:t>—</w:t>
            </w:r>
          </w:p>
        </w:tc>
      </w:tr>
      <w:tr w:rsidR="00FB113A" w14:paraId="4D1D7B3B" w14:textId="77777777">
        <w:trPr>
          <w:jc w:val="center"/>
        </w:trPr>
        <w:tc>
          <w:tcPr>
            <w:tcW w:w="3110" w:type="dxa"/>
            <w:shd w:val="clear" w:color="auto" w:fill="auto"/>
            <w:vAlign w:val="center"/>
          </w:tcPr>
          <w:p w14:paraId="0C69632C" w14:textId="77777777" w:rsidR="00FB113A" w:rsidRDefault="000C6B93">
            <w:pPr>
              <w:pStyle w:val="afffffffffa"/>
              <w:rPr>
                <w:rFonts w:hAnsi="宋体" w:hint="eastAsia"/>
                <w:szCs w:val="18"/>
              </w:rPr>
            </w:pPr>
            <w:r>
              <w:rPr>
                <w:rFonts w:hAnsi="宋体" w:cs="宋体" w:hint="eastAsia"/>
                <w:szCs w:val="18"/>
              </w:rPr>
              <w:t>4</w:t>
            </w:r>
          </w:p>
        </w:tc>
        <w:tc>
          <w:tcPr>
            <w:tcW w:w="3112" w:type="dxa"/>
            <w:shd w:val="clear" w:color="auto" w:fill="auto"/>
            <w:vAlign w:val="center"/>
          </w:tcPr>
          <w:p w14:paraId="420E4DA0" w14:textId="77777777" w:rsidR="00FB113A" w:rsidRDefault="000C6B93">
            <w:pPr>
              <w:spacing w:line="240" w:lineRule="auto"/>
              <w:jc w:val="center"/>
              <w:rPr>
                <w:rFonts w:ascii="宋体" w:hAnsi="宋体" w:hint="eastAsia"/>
                <w:sz w:val="18"/>
                <w:szCs w:val="18"/>
              </w:rPr>
            </w:pPr>
            <w:r>
              <w:rPr>
                <w:rFonts w:ascii="宋体" w:hAnsi="宋体" w:cs="宋体" w:hint="eastAsia"/>
                <w:sz w:val="18"/>
                <w:szCs w:val="18"/>
              </w:rPr>
              <w:t>多尿</w:t>
            </w:r>
          </w:p>
        </w:tc>
        <w:tc>
          <w:tcPr>
            <w:tcW w:w="3112" w:type="dxa"/>
            <w:shd w:val="clear" w:color="auto" w:fill="auto"/>
            <w:vAlign w:val="center"/>
          </w:tcPr>
          <w:p w14:paraId="39C4C745" w14:textId="77777777" w:rsidR="00FB113A" w:rsidRDefault="000C6B93">
            <w:pPr>
              <w:pStyle w:val="afffffffffa"/>
              <w:rPr>
                <w:rFonts w:hAnsi="宋体" w:hint="eastAsia"/>
                <w:szCs w:val="18"/>
              </w:rPr>
            </w:pPr>
            <w:r>
              <w:rPr>
                <w:rFonts w:hAnsi="宋体" w:hint="eastAsia"/>
                <w:szCs w:val="18"/>
              </w:rPr>
              <w:t>—</w:t>
            </w:r>
          </w:p>
        </w:tc>
      </w:tr>
      <w:tr w:rsidR="00FB113A" w14:paraId="67993CC8" w14:textId="77777777">
        <w:trPr>
          <w:jc w:val="center"/>
        </w:trPr>
        <w:tc>
          <w:tcPr>
            <w:tcW w:w="3110" w:type="dxa"/>
            <w:shd w:val="clear" w:color="auto" w:fill="auto"/>
            <w:vAlign w:val="center"/>
          </w:tcPr>
          <w:p w14:paraId="7F0D661D"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013650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视力模糊</w:t>
            </w:r>
          </w:p>
        </w:tc>
        <w:tc>
          <w:tcPr>
            <w:tcW w:w="3112" w:type="dxa"/>
            <w:shd w:val="clear" w:color="auto" w:fill="auto"/>
            <w:vAlign w:val="center"/>
          </w:tcPr>
          <w:p w14:paraId="4317154E" w14:textId="77777777" w:rsidR="00FB113A" w:rsidRDefault="000C6B93">
            <w:pPr>
              <w:pStyle w:val="afffffffffa"/>
              <w:rPr>
                <w:rFonts w:hAnsi="宋体" w:hint="eastAsia"/>
                <w:szCs w:val="18"/>
              </w:rPr>
            </w:pPr>
            <w:r>
              <w:rPr>
                <w:rFonts w:hAnsi="宋体" w:hint="eastAsia"/>
                <w:szCs w:val="18"/>
              </w:rPr>
              <w:t>—</w:t>
            </w:r>
          </w:p>
        </w:tc>
      </w:tr>
      <w:tr w:rsidR="00FB113A" w14:paraId="1E855D27" w14:textId="77777777">
        <w:trPr>
          <w:jc w:val="center"/>
        </w:trPr>
        <w:tc>
          <w:tcPr>
            <w:tcW w:w="3110" w:type="dxa"/>
            <w:shd w:val="clear" w:color="auto" w:fill="auto"/>
            <w:vAlign w:val="center"/>
          </w:tcPr>
          <w:p w14:paraId="7CBDB0A0"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142DE08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感染</w:t>
            </w:r>
          </w:p>
        </w:tc>
        <w:tc>
          <w:tcPr>
            <w:tcW w:w="3112" w:type="dxa"/>
            <w:shd w:val="clear" w:color="auto" w:fill="auto"/>
            <w:vAlign w:val="center"/>
          </w:tcPr>
          <w:p w14:paraId="3F0ADB21" w14:textId="77777777" w:rsidR="00FB113A" w:rsidRDefault="000C6B93">
            <w:pPr>
              <w:pStyle w:val="afffffffffa"/>
              <w:rPr>
                <w:rFonts w:hAnsi="宋体" w:hint="eastAsia"/>
                <w:szCs w:val="18"/>
              </w:rPr>
            </w:pPr>
            <w:r>
              <w:rPr>
                <w:rFonts w:hAnsi="宋体" w:hint="eastAsia"/>
                <w:szCs w:val="18"/>
              </w:rPr>
              <w:t>—</w:t>
            </w:r>
          </w:p>
        </w:tc>
      </w:tr>
      <w:tr w:rsidR="00FB113A" w14:paraId="24B8D638" w14:textId="77777777">
        <w:trPr>
          <w:jc w:val="center"/>
        </w:trPr>
        <w:tc>
          <w:tcPr>
            <w:tcW w:w="3110" w:type="dxa"/>
            <w:shd w:val="clear" w:color="auto" w:fill="auto"/>
            <w:vAlign w:val="center"/>
          </w:tcPr>
          <w:p w14:paraId="7D5364AD"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034A33F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手脚麻木</w:t>
            </w:r>
          </w:p>
        </w:tc>
        <w:tc>
          <w:tcPr>
            <w:tcW w:w="3112" w:type="dxa"/>
            <w:shd w:val="clear" w:color="auto" w:fill="auto"/>
            <w:vAlign w:val="center"/>
          </w:tcPr>
          <w:p w14:paraId="50B75807" w14:textId="77777777" w:rsidR="00FB113A" w:rsidRDefault="000C6B93">
            <w:pPr>
              <w:pStyle w:val="afffffffffa"/>
              <w:rPr>
                <w:rFonts w:hAnsi="宋体" w:hint="eastAsia"/>
                <w:szCs w:val="18"/>
              </w:rPr>
            </w:pPr>
            <w:r>
              <w:rPr>
                <w:rFonts w:hAnsi="宋体" w:hint="eastAsia"/>
                <w:szCs w:val="18"/>
              </w:rPr>
              <w:t>—</w:t>
            </w:r>
          </w:p>
        </w:tc>
      </w:tr>
      <w:tr w:rsidR="00FB113A" w14:paraId="4C03C5BC" w14:textId="77777777">
        <w:trPr>
          <w:jc w:val="center"/>
        </w:trPr>
        <w:tc>
          <w:tcPr>
            <w:tcW w:w="3110" w:type="dxa"/>
            <w:shd w:val="clear" w:color="auto" w:fill="auto"/>
            <w:vAlign w:val="center"/>
          </w:tcPr>
          <w:p w14:paraId="61FEEC5F"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0BBEE40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下肢浮肿</w:t>
            </w:r>
          </w:p>
        </w:tc>
        <w:tc>
          <w:tcPr>
            <w:tcW w:w="3112" w:type="dxa"/>
            <w:shd w:val="clear" w:color="auto" w:fill="auto"/>
            <w:vAlign w:val="center"/>
          </w:tcPr>
          <w:p w14:paraId="353EF9D9" w14:textId="77777777" w:rsidR="00FB113A" w:rsidRDefault="000C6B93">
            <w:pPr>
              <w:pStyle w:val="afffffffffa"/>
              <w:rPr>
                <w:rFonts w:hAnsi="宋体" w:hint="eastAsia"/>
                <w:szCs w:val="18"/>
              </w:rPr>
            </w:pPr>
            <w:r>
              <w:rPr>
                <w:rFonts w:hAnsi="宋体" w:hint="eastAsia"/>
                <w:szCs w:val="18"/>
              </w:rPr>
              <w:t>—</w:t>
            </w:r>
          </w:p>
        </w:tc>
      </w:tr>
      <w:tr w:rsidR="00FB113A" w14:paraId="5441D77D" w14:textId="77777777">
        <w:trPr>
          <w:jc w:val="center"/>
        </w:trPr>
        <w:tc>
          <w:tcPr>
            <w:tcW w:w="3110" w:type="dxa"/>
            <w:shd w:val="clear" w:color="auto" w:fill="auto"/>
            <w:vAlign w:val="center"/>
          </w:tcPr>
          <w:p w14:paraId="47C59736"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0246CB4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体重明显下降</w:t>
            </w:r>
          </w:p>
        </w:tc>
        <w:tc>
          <w:tcPr>
            <w:tcW w:w="3112" w:type="dxa"/>
            <w:shd w:val="clear" w:color="auto" w:fill="auto"/>
            <w:vAlign w:val="center"/>
          </w:tcPr>
          <w:p w14:paraId="70F0783E" w14:textId="77777777" w:rsidR="00FB113A" w:rsidRDefault="000C6B93">
            <w:pPr>
              <w:pStyle w:val="afffffffffa"/>
              <w:rPr>
                <w:rFonts w:hAnsi="宋体" w:hint="eastAsia"/>
                <w:szCs w:val="18"/>
              </w:rPr>
            </w:pPr>
            <w:r>
              <w:rPr>
                <w:rFonts w:hAnsi="宋体" w:hint="eastAsia"/>
                <w:szCs w:val="18"/>
              </w:rPr>
              <w:t>—</w:t>
            </w:r>
          </w:p>
        </w:tc>
      </w:tr>
      <w:tr w:rsidR="00FB113A" w14:paraId="22E2FB31" w14:textId="77777777">
        <w:trPr>
          <w:jc w:val="center"/>
        </w:trPr>
        <w:tc>
          <w:tcPr>
            <w:tcW w:w="3110" w:type="dxa"/>
            <w:shd w:val="clear" w:color="auto" w:fill="auto"/>
            <w:vAlign w:val="center"/>
          </w:tcPr>
          <w:p w14:paraId="7CF4B5A4"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52E94F9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5B9FF766" w14:textId="77777777" w:rsidR="00FB113A" w:rsidRDefault="000C6B93">
            <w:pPr>
              <w:pStyle w:val="afffffffffa"/>
              <w:rPr>
                <w:rFonts w:hAnsi="宋体" w:hint="eastAsia"/>
                <w:szCs w:val="18"/>
              </w:rPr>
            </w:pPr>
            <w:r>
              <w:rPr>
                <w:rFonts w:hAnsi="宋体" w:hint="eastAsia"/>
                <w:szCs w:val="18"/>
              </w:rPr>
              <w:t>—</w:t>
            </w:r>
          </w:p>
        </w:tc>
      </w:tr>
    </w:tbl>
    <w:p w14:paraId="78CB594B" w14:textId="77777777" w:rsidR="00FB113A" w:rsidRDefault="000C6B93">
      <w:pPr>
        <w:pStyle w:val="aff2"/>
        <w:spacing w:before="156" w:after="156"/>
      </w:pPr>
      <w:bookmarkStart w:id="292" w:name="_Toc26376"/>
      <w:r>
        <w:rPr>
          <w:rFonts w:hint="eastAsia"/>
        </w:rPr>
        <w:t>糖尿病症型（中医特色）代码</w:t>
      </w:r>
      <w:bookmarkEnd w:id="292"/>
    </w:p>
    <w:p w14:paraId="2C2D91ED"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糖尿病症型（中医特色）代码表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8F4FFBF" w14:textId="77777777">
        <w:trPr>
          <w:tblHeader/>
          <w:jc w:val="center"/>
        </w:trPr>
        <w:tc>
          <w:tcPr>
            <w:tcW w:w="3110" w:type="dxa"/>
            <w:tcBorders>
              <w:top w:val="single" w:sz="8" w:space="0" w:color="auto"/>
              <w:bottom w:val="single" w:sz="8" w:space="0" w:color="auto"/>
            </w:tcBorders>
            <w:shd w:val="clear" w:color="auto" w:fill="auto"/>
            <w:vAlign w:val="center"/>
          </w:tcPr>
          <w:p w14:paraId="6B43F85A"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99B8AE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F2DBE93"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78223F9" w14:textId="77777777">
        <w:trPr>
          <w:jc w:val="center"/>
        </w:trPr>
        <w:tc>
          <w:tcPr>
            <w:tcW w:w="3110" w:type="dxa"/>
            <w:tcBorders>
              <w:top w:val="single" w:sz="8" w:space="0" w:color="auto"/>
            </w:tcBorders>
            <w:shd w:val="clear" w:color="auto" w:fill="auto"/>
            <w:vAlign w:val="center"/>
          </w:tcPr>
          <w:p w14:paraId="5A03FCE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60A24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燥热伤肺型</w:t>
            </w:r>
          </w:p>
        </w:tc>
        <w:tc>
          <w:tcPr>
            <w:tcW w:w="3112" w:type="dxa"/>
            <w:tcBorders>
              <w:top w:val="single" w:sz="8" w:space="0" w:color="auto"/>
            </w:tcBorders>
            <w:shd w:val="clear" w:color="auto" w:fill="auto"/>
            <w:vAlign w:val="center"/>
          </w:tcPr>
          <w:p w14:paraId="2E32A21E" w14:textId="77777777" w:rsidR="00FB113A" w:rsidRDefault="000C6B93">
            <w:pPr>
              <w:pStyle w:val="afffffffffa"/>
              <w:rPr>
                <w:rFonts w:hAnsi="宋体" w:cs="宋体" w:hint="eastAsia"/>
                <w:szCs w:val="18"/>
              </w:rPr>
            </w:pPr>
            <w:r>
              <w:rPr>
                <w:rFonts w:hAnsi="宋体" w:cs="宋体" w:hint="eastAsia"/>
                <w:szCs w:val="18"/>
              </w:rPr>
              <w:t>—</w:t>
            </w:r>
          </w:p>
        </w:tc>
      </w:tr>
      <w:tr w:rsidR="00FB113A" w14:paraId="58640A4E" w14:textId="77777777">
        <w:trPr>
          <w:jc w:val="center"/>
        </w:trPr>
        <w:tc>
          <w:tcPr>
            <w:tcW w:w="3110" w:type="dxa"/>
            <w:shd w:val="clear" w:color="auto" w:fill="auto"/>
            <w:vAlign w:val="center"/>
          </w:tcPr>
          <w:p w14:paraId="06AB07D0"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A576FC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胃燥津伤型</w:t>
            </w:r>
          </w:p>
        </w:tc>
        <w:tc>
          <w:tcPr>
            <w:tcW w:w="3112" w:type="dxa"/>
            <w:shd w:val="clear" w:color="auto" w:fill="auto"/>
            <w:vAlign w:val="center"/>
          </w:tcPr>
          <w:p w14:paraId="37692959" w14:textId="77777777" w:rsidR="00FB113A" w:rsidRDefault="000C6B93">
            <w:pPr>
              <w:pStyle w:val="afffffffffa"/>
              <w:rPr>
                <w:rFonts w:hAnsi="宋体" w:cs="宋体" w:hint="eastAsia"/>
                <w:szCs w:val="18"/>
              </w:rPr>
            </w:pPr>
            <w:r>
              <w:rPr>
                <w:rFonts w:hAnsi="宋体" w:cs="宋体" w:hint="eastAsia"/>
                <w:szCs w:val="18"/>
              </w:rPr>
              <w:t>—</w:t>
            </w:r>
          </w:p>
        </w:tc>
      </w:tr>
      <w:tr w:rsidR="00FB113A" w14:paraId="28F44F1E" w14:textId="77777777">
        <w:trPr>
          <w:jc w:val="center"/>
        </w:trPr>
        <w:tc>
          <w:tcPr>
            <w:tcW w:w="3110" w:type="dxa"/>
            <w:shd w:val="clear" w:color="auto" w:fill="auto"/>
            <w:vAlign w:val="center"/>
          </w:tcPr>
          <w:p w14:paraId="10EC3D69"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1FCAE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肾阴亏虚型</w:t>
            </w:r>
          </w:p>
        </w:tc>
        <w:tc>
          <w:tcPr>
            <w:tcW w:w="3112" w:type="dxa"/>
            <w:shd w:val="clear" w:color="auto" w:fill="auto"/>
            <w:vAlign w:val="center"/>
          </w:tcPr>
          <w:p w14:paraId="65B6980E" w14:textId="77777777" w:rsidR="00FB113A" w:rsidRDefault="000C6B93">
            <w:pPr>
              <w:pStyle w:val="afffffffffa"/>
              <w:rPr>
                <w:rFonts w:hAnsi="宋体" w:cs="宋体" w:hint="eastAsia"/>
                <w:szCs w:val="18"/>
              </w:rPr>
            </w:pPr>
            <w:r>
              <w:rPr>
                <w:rFonts w:hAnsi="宋体" w:cs="宋体" w:hint="eastAsia"/>
                <w:szCs w:val="18"/>
              </w:rPr>
              <w:t>—</w:t>
            </w:r>
          </w:p>
        </w:tc>
      </w:tr>
      <w:tr w:rsidR="00FB113A" w14:paraId="5A870C7C" w14:textId="77777777">
        <w:trPr>
          <w:jc w:val="center"/>
        </w:trPr>
        <w:tc>
          <w:tcPr>
            <w:tcW w:w="3110" w:type="dxa"/>
            <w:shd w:val="clear" w:color="auto" w:fill="auto"/>
            <w:vAlign w:val="center"/>
          </w:tcPr>
          <w:p w14:paraId="3F8BF94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77E803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阴阳两虚型</w:t>
            </w:r>
          </w:p>
        </w:tc>
        <w:tc>
          <w:tcPr>
            <w:tcW w:w="3112" w:type="dxa"/>
            <w:shd w:val="clear" w:color="auto" w:fill="auto"/>
            <w:vAlign w:val="center"/>
          </w:tcPr>
          <w:p w14:paraId="1ACD8C2B" w14:textId="77777777" w:rsidR="00FB113A" w:rsidRDefault="000C6B93">
            <w:pPr>
              <w:pStyle w:val="afffffffffa"/>
              <w:rPr>
                <w:rFonts w:hAnsi="宋体" w:cs="宋体" w:hint="eastAsia"/>
                <w:szCs w:val="18"/>
              </w:rPr>
            </w:pPr>
            <w:r>
              <w:rPr>
                <w:rFonts w:hAnsi="宋体" w:cs="宋体" w:hint="eastAsia"/>
                <w:szCs w:val="18"/>
              </w:rPr>
              <w:t>—</w:t>
            </w:r>
          </w:p>
        </w:tc>
      </w:tr>
      <w:tr w:rsidR="00FB113A" w14:paraId="511D2332" w14:textId="77777777">
        <w:trPr>
          <w:jc w:val="center"/>
        </w:trPr>
        <w:tc>
          <w:tcPr>
            <w:tcW w:w="3110" w:type="dxa"/>
            <w:shd w:val="clear" w:color="auto" w:fill="auto"/>
            <w:vAlign w:val="center"/>
          </w:tcPr>
          <w:p w14:paraId="09F6DA1A"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E19BDE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C9667E9" w14:textId="77777777" w:rsidR="00FB113A" w:rsidRDefault="000C6B93">
            <w:pPr>
              <w:pStyle w:val="afffffffffa"/>
              <w:rPr>
                <w:rFonts w:hAnsi="宋体" w:cs="宋体" w:hint="eastAsia"/>
                <w:szCs w:val="18"/>
              </w:rPr>
            </w:pPr>
            <w:r>
              <w:rPr>
                <w:rFonts w:hAnsi="宋体" w:cs="宋体" w:hint="eastAsia"/>
                <w:szCs w:val="18"/>
              </w:rPr>
              <w:t>—</w:t>
            </w:r>
          </w:p>
        </w:tc>
      </w:tr>
    </w:tbl>
    <w:p w14:paraId="65DC0EED" w14:textId="77777777" w:rsidR="00FB113A" w:rsidRDefault="000C6B93">
      <w:pPr>
        <w:pStyle w:val="aff2"/>
        <w:spacing w:before="156" w:after="156"/>
      </w:pPr>
      <w:bookmarkStart w:id="293" w:name="_Toc29521"/>
      <w:r>
        <w:rPr>
          <w:rFonts w:hint="eastAsia"/>
        </w:rPr>
        <w:t>糖尿病分型代码</w:t>
      </w:r>
      <w:bookmarkEnd w:id="293"/>
    </w:p>
    <w:p w14:paraId="46358B2A" w14:textId="77777777" w:rsidR="00FB113A" w:rsidRDefault="000C6B93">
      <w:pPr>
        <w:pStyle w:val="affffff5"/>
        <w:numPr>
          <w:ilvl w:val="0"/>
          <w:numId w:val="32"/>
        </w:numPr>
        <w:tabs>
          <w:tab w:val="clear" w:pos="0"/>
        </w:tabs>
        <w:spacing w:before="156" w:after="156"/>
        <w:rPr>
          <w:rFonts w:eastAsia="宋体"/>
        </w:rPr>
      </w:pPr>
      <w:r>
        <w:rPr>
          <w:rFonts w:hAnsi="黑体" w:cs="黑体" w:hint="eastAsia"/>
        </w:rPr>
        <w:t>糖尿病</w:t>
      </w:r>
      <w:r>
        <w:rPr>
          <w:rFonts w:hAnsi="黑体" w:cs="黑体" w:hint="eastAsia"/>
          <w:szCs w:val="21"/>
        </w:rPr>
        <w:t>分型代码表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0625205" w14:textId="77777777">
        <w:trPr>
          <w:tblHeader/>
          <w:jc w:val="center"/>
        </w:trPr>
        <w:tc>
          <w:tcPr>
            <w:tcW w:w="3110" w:type="dxa"/>
            <w:tcBorders>
              <w:top w:val="single" w:sz="8" w:space="0" w:color="auto"/>
              <w:bottom w:val="single" w:sz="8" w:space="0" w:color="auto"/>
            </w:tcBorders>
            <w:shd w:val="clear" w:color="auto" w:fill="auto"/>
            <w:vAlign w:val="center"/>
          </w:tcPr>
          <w:p w14:paraId="0F28A7C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5B8FE6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5051E25"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E6973D8" w14:textId="77777777">
        <w:trPr>
          <w:jc w:val="center"/>
        </w:trPr>
        <w:tc>
          <w:tcPr>
            <w:tcW w:w="3110" w:type="dxa"/>
            <w:tcBorders>
              <w:top w:val="single" w:sz="8" w:space="0" w:color="auto"/>
            </w:tcBorders>
            <w:shd w:val="clear" w:color="auto" w:fill="auto"/>
            <w:vAlign w:val="center"/>
          </w:tcPr>
          <w:p w14:paraId="06F18F31"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C0F0A9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1型糖尿病</w:t>
            </w:r>
          </w:p>
        </w:tc>
        <w:tc>
          <w:tcPr>
            <w:tcW w:w="3112" w:type="dxa"/>
            <w:tcBorders>
              <w:top w:val="single" w:sz="8" w:space="0" w:color="auto"/>
            </w:tcBorders>
            <w:shd w:val="clear" w:color="auto" w:fill="auto"/>
            <w:vAlign w:val="center"/>
          </w:tcPr>
          <w:p w14:paraId="68152641" w14:textId="77777777" w:rsidR="00FB113A" w:rsidRDefault="000C6B93">
            <w:pPr>
              <w:pStyle w:val="afffffffffa"/>
              <w:rPr>
                <w:rFonts w:hAnsi="宋体" w:cs="宋体" w:hint="eastAsia"/>
                <w:szCs w:val="18"/>
              </w:rPr>
            </w:pPr>
            <w:r>
              <w:rPr>
                <w:rFonts w:hAnsi="宋体" w:cs="宋体" w:hint="eastAsia"/>
                <w:szCs w:val="18"/>
              </w:rPr>
              <w:t>—</w:t>
            </w:r>
          </w:p>
        </w:tc>
      </w:tr>
      <w:tr w:rsidR="00FB113A" w14:paraId="0D56351F" w14:textId="77777777">
        <w:trPr>
          <w:jc w:val="center"/>
        </w:trPr>
        <w:tc>
          <w:tcPr>
            <w:tcW w:w="3110" w:type="dxa"/>
            <w:shd w:val="clear" w:color="auto" w:fill="auto"/>
            <w:vAlign w:val="center"/>
          </w:tcPr>
          <w:p w14:paraId="7E8DCBFA"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0D743F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2型糖尿病</w:t>
            </w:r>
          </w:p>
        </w:tc>
        <w:tc>
          <w:tcPr>
            <w:tcW w:w="3112" w:type="dxa"/>
            <w:shd w:val="clear" w:color="auto" w:fill="auto"/>
            <w:vAlign w:val="center"/>
          </w:tcPr>
          <w:p w14:paraId="7D56FDDE" w14:textId="77777777" w:rsidR="00FB113A" w:rsidRDefault="000C6B93">
            <w:pPr>
              <w:pStyle w:val="afffffffffa"/>
              <w:rPr>
                <w:rFonts w:hAnsi="宋体" w:cs="宋体" w:hint="eastAsia"/>
                <w:szCs w:val="18"/>
              </w:rPr>
            </w:pPr>
            <w:r>
              <w:rPr>
                <w:rFonts w:hAnsi="宋体" w:cs="宋体" w:hint="eastAsia"/>
                <w:szCs w:val="18"/>
              </w:rPr>
              <w:t>—</w:t>
            </w:r>
          </w:p>
        </w:tc>
      </w:tr>
      <w:tr w:rsidR="00FB113A" w14:paraId="4B540E77" w14:textId="77777777">
        <w:trPr>
          <w:jc w:val="center"/>
        </w:trPr>
        <w:tc>
          <w:tcPr>
            <w:tcW w:w="3110" w:type="dxa"/>
            <w:shd w:val="clear" w:color="auto" w:fill="auto"/>
            <w:vAlign w:val="center"/>
          </w:tcPr>
          <w:p w14:paraId="3F40A953"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EAC9E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营养不良性糖尿病</w:t>
            </w:r>
          </w:p>
        </w:tc>
        <w:tc>
          <w:tcPr>
            <w:tcW w:w="3112" w:type="dxa"/>
            <w:shd w:val="clear" w:color="auto" w:fill="auto"/>
            <w:vAlign w:val="center"/>
          </w:tcPr>
          <w:p w14:paraId="2F46D487" w14:textId="77777777" w:rsidR="00FB113A" w:rsidRDefault="000C6B93">
            <w:pPr>
              <w:pStyle w:val="afffffffffa"/>
              <w:rPr>
                <w:rFonts w:hAnsi="宋体" w:cs="宋体" w:hint="eastAsia"/>
                <w:szCs w:val="18"/>
              </w:rPr>
            </w:pPr>
            <w:r>
              <w:rPr>
                <w:rFonts w:hAnsi="宋体" w:cs="宋体" w:hint="eastAsia"/>
                <w:szCs w:val="18"/>
              </w:rPr>
              <w:t>—</w:t>
            </w:r>
          </w:p>
        </w:tc>
      </w:tr>
      <w:tr w:rsidR="00FB113A" w14:paraId="19F05CA9" w14:textId="77777777">
        <w:trPr>
          <w:jc w:val="center"/>
        </w:trPr>
        <w:tc>
          <w:tcPr>
            <w:tcW w:w="3110" w:type="dxa"/>
            <w:shd w:val="clear" w:color="auto" w:fill="auto"/>
            <w:vAlign w:val="center"/>
          </w:tcPr>
          <w:p w14:paraId="72BBD9BF"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B9D718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其他特指的糖尿病</w:t>
            </w:r>
          </w:p>
        </w:tc>
        <w:tc>
          <w:tcPr>
            <w:tcW w:w="3112" w:type="dxa"/>
            <w:shd w:val="clear" w:color="auto" w:fill="auto"/>
            <w:vAlign w:val="center"/>
          </w:tcPr>
          <w:p w14:paraId="5218BBFB" w14:textId="77777777" w:rsidR="00FB113A" w:rsidRDefault="000C6B93">
            <w:pPr>
              <w:pStyle w:val="afffffffffa"/>
              <w:rPr>
                <w:rFonts w:hAnsi="宋体" w:cs="宋体" w:hint="eastAsia"/>
                <w:szCs w:val="18"/>
              </w:rPr>
            </w:pPr>
            <w:r>
              <w:rPr>
                <w:rFonts w:hAnsi="宋体" w:cs="宋体" w:hint="eastAsia"/>
                <w:szCs w:val="18"/>
              </w:rPr>
              <w:t>—</w:t>
            </w:r>
          </w:p>
        </w:tc>
      </w:tr>
      <w:tr w:rsidR="00FB113A" w14:paraId="1DDADA79" w14:textId="77777777">
        <w:trPr>
          <w:jc w:val="center"/>
        </w:trPr>
        <w:tc>
          <w:tcPr>
            <w:tcW w:w="3110" w:type="dxa"/>
            <w:shd w:val="clear" w:color="auto" w:fill="auto"/>
            <w:vAlign w:val="center"/>
          </w:tcPr>
          <w:p w14:paraId="351F7605"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2FF61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未特指糖尿病</w:t>
            </w:r>
          </w:p>
        </w:tc>
        <w:tc>
          <w:tcPr>
            <w:tcW w:w="3112" w:type="dxa"/>
            <w:shd w:val="clear" w:color="auto" w:fill="auto"/>
            <w:vAlign w:val="center"/>
          </w:tcPr>
          <w:p w14:paraId="6A42C05F" w14:textId="77777777" w:rsidR="00FB113A" w:rsidRDefault="000C6B93">
            <w:pPr>
              <w:pStyle w:val="afffffffffa"/>
              <w:rPr>
                <w:rFonts w:hAnsi="宋体" w:cs="宋体" w:hint="eastAsia"/>
                <w:szCs w:val="18"/>
              </w:rPr>
            </w:pPr>
            <w:r>
              <w:rPr>
                <w:rFonts w:hAnsi="宋体" w:cs="宋体" w:hint="eastAsia"/>
                <w:szCs w:val="18"/>
              </w:rPr>
              <w:t>—</w:t>
            </w:r>
          </w:p>
        </w:tc>
      </w:tr>
    </w:tbl>
    <w:p w14:paraId="6FFC2540" w14:textId="77777777" w:rsidR="00FB113A" w:rsidRDefault="000C6B93">
      <w:pPr>
        <w:pStyle w:val="aff2"/>
        <w:spacing w:before="156" w:after="156"/>
      </w:pPr>
      <w:bookmarkStart w:id="294" w:name="_Toc2794"/>
      <w:r>
        <w:rPr>
          <w:rFonts w:hint="eastAsia"/>
        </w:rPr>
        <w:t>糖尿病并发症代码</w:t>
      </w:r>
      <w:bookmarkEnd w:id="294"/>
    </w:p>
    <w:p w14:paraId="1ED32F40" w14:textId="77777777" w:rsidR="007D1DDE" w:rsidRPr="007D1DDE" w:rsidRDefault="007D1DDE" w:rsidP="007D1DDE">
      <w:pPr>
        <w:pStyle w:val="afffff4"/>
        <w:ind w:firstLine="420"/>
      </w:pPr>
    </w:p>
    <w:p w14:paraId="372E0B86"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糖尿病并发症代码表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A981F45" w14:textId="77777777">
        <w:trPr>
          <w:tblHeader/>
          <w:jc w:val="center"/>
        </w:trPr>
        <w:tc>
          <w:tcPr>
            <w:tcW w:w="3110" w:type="dxa"/>
            <w:tcBorders>
              <w:top w:val="single" w:sz="8" w:space="0" w:color="auto"/>
              <w:bottom w:val="single" w:sz="8" w:space="0" w:color="auto"/>
            </w:tcBorders>
            <w:shd w:val="clear" w:color="auto" w:fill="auto"/>
            <w:vAlign w:val="center"/>
          </w:tcPr>
          <w:p w14:paraId="7C7CF682"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109C978"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F82DE54"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D2148E6" w14:textId="77777777">
        <w:trPr>
          <w:jc w:val="center"/>
        </w:trPr>
        <w:tc>
          <w:tcPr>
            <w:tcW w:w="3110" w:type="dxa"/>
            <w:tcBorders>
              <w:top w:val="single" w:sz="8" w:space="0" w:color="auto"/>
            </w:tcBorders>
            <w:shd w:val="clear" w:color="auto" w:fill="auto"/>
            <w:vAlign w:val="center"/>
          </w:tcPr>
          <w:p w14:paraId="68F48357" w14:textId="77777777" w:rsidR="00FB113A" w:rsidRDefault="000C6B93">
            <w:pPr>
              <w:pStyle w:val="afffffffffa"/>
              <w:rPr>
                <w:rFonts w:hAnsi="宋体" w:cs="宋体" w:hint="eastAsia"/>
                <w:szCs w:val="18"/>
              </w:rPr>
            </w:pPr>
            <w:r>
              <w:rPr>
                <w:rFonts w:hAnsi="宋体" w:cs="宋体" w:hint="eastAsia"/>
                <w:szCs w:val="18"/>
              </w:rPr>
              <w:t>0</w:t>
            </w:r>
          </w:p>
        </w:tc>
        <w:tc>
          <w:tcPr>
            <w:tcW w:w="3112" w:type="dxa"/>
            <w:tcBorders>
              <w:top w:val="single" w:sz="8" w:space="0" w:color="auto"/>
            </w:tcBorders>
            <w:shd w:val="clear" w:color="auto" w:fill="auto"/>
            <w:vAlign w:val="center"/>
          </w:tcPr>
          <w:p w14:paraId="075F825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无</w:t>
            </w:r>
          </w:p>
        </w:tc>
        <w:tc>
          <w:tcPr>
            <w:tcW w:w="3112" w:type="dxa"/>
            <w:tcBorders>
              <w:top w:val="single" w:sz="8" w:space="0" w:color="auto"/>
            </w:tcBorders>
            <w:shd w:val="clear" w:color="auto" w:fill="auto"/>
            <w:vAlign w:val="center"/>
          </w:tcPr>
          <w:p w14:paraId="76170B81" w14:textId="77777777" w:rsidR="00FB113A" w:rsidRDefault="000C6B93">
            <w:pPr>
              <w:pStyle w:val="afffffffffa"/>
              <w:rPr>
                <w:rFonts w:hAnsi="宋体" w:cs="宋体" w:hint="eastAsia"/>
                <w:szCs w:val="18"/>
              </w:rPr>
            </w:pPr>
            <w:r>
              <w:rPr>
                <w:rFonts w:hAnsi="宋体" w:cs="宋体" w:hint="eastAsia"/>
                <w:szCs w:val="18"/>
              </w:rPr>
              <w:t>—</w:t>
            </w:r>
          </w:p>
        </w:tc>
      </w:tr>
      <w:tr w:rsidR="00FB113A" w14:paraId="5D3E780A" w14:textId="77777777">
        <w:trPr>
          <w:jc w:val="center"/>
        </w:trPr>
        <w:tc>
          <w:tcPr>
            <w:tcW w:w="3110" w:type="dxa"/>
            <w:shd w:val="clear" w:color="auto" w:fill="auto"/>
            <w:vAlign w:val="center"/>
          </w:tcPr>
          <w:p w14:paraId="30F69545" w14:textId="77777777" w:rsidR="00FB113A" w:rsidRDefault="000C6B93">
            <w:pPr>
              <w:pStyle w:val="afffffffffa"/>
              <w:rPr>
                <w:rFonts w:hAnsi="宋体" w:cs="宋体" w:hint="eastAsia"/>
                <w:szCs w:val="18"/>
              </w:rPr>
            </w:pPr>
            <w:r>
              <w:rPr>
                <w:rFonts w:hAnsi="宋体" w:cs="宋体" w:hint="eastAsia"/>
                <w:szCs w:val="18"/>
              </w:rPr>
              <w:t>1</w:t>
            </w:r>
          </w:p>
        </w:tc>
        <w:tc>
          <w:tcPr>
            <w:tcW w:w="3112" w:type="dxa"/>
            <w:shd w:val="clear" w:color="auto" w:fill="auto"/>
            <w:vAlign w:val="center"/>
          </w:tcPr>
          <w:p w14:paraId="7EC9395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糖尿病肾脏病</w:t>
            </w:r>
          </w:p>
        </w:tc>
        <w:tc>
          <w:tcPr>
            <w:tcW w:w="3112" w:type="dxa"/>
            <w:shd w:val="clear" w:color="auto" w:fill="auto"/>
            <w:vAlign w:val="center"/>
          </w:tcPr>
          <w:p w14:paraId="08A92D60" w14:textId="77777777" w:rsidR="00FB113A" w:rsidRDefault="000C6B93">
            <w:pPr>
              <w:pStyle w:val="afffffffffa"/>
              <w:rPr>
                <w:rFonts w:hAnsi="宋体" w:cs="宋体" w:hint="eastAsia"/>
                <w:szCs w:val="18"/>
              </w:rPr>
            </w:pPr>
            <w:r>
              <w:rPr>
                <w:rFonts w:hAnsi="宋体" w:cs="宋体" w:hint="eastAsia"/>
                <w:szCs w:val="18"/>
              </w:rPr>
              <w:t>—</w:t>
            </w:r>
          </w:p>
        </w:tc>
      </w:tr>
      <w:tr w:rsidR="00FB113A" w14:paraId="683C03FA" w14:textId="77777777">
        <w:trPr>
          <w:jc w:val="center"/>
        </w:trPr>
        <w:tc>
          <w:tcPr>
            <w:tcW w:w="3110" w:type="dxa"/>
            <w:shd w:val="clear" w:color="auto" w:fill="auto"/>
            <w:vAlign w:val="center"/>
          </w:tcPr>
          <w:p w14:paraId="4090125E"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21D67D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糖尿病视网膜病变</w:t>
            </w:r>
          </w:p>
        </w:tc>
        <w:tc>
          <w:tcPr>
            <w:tcW w:w="3112" w:type="dxa"/>
            <w:shd w:val="clear" w:color="auto" w:fill="auto"/>
            <w:vAlign w:val="center"/>
          </w:tcPr>
          <w:p w14:paraId="6D260FE0" w14:textId="77777777" w:rsidR="00FB113A" w:rsidRDefault="000C6B93">
            <w:pPr>
              <w:pStyle w:val="afffffffffa"/>
              <w:rPr>
                <w:rFonts w:hAnsi="宋体" w:cs="宋体" w:hint="eastAsia"/>
                <w:szCs w:val="18"/>
              </w:rPr>
            </w:pPr>
            <w:r>
              <w:rPr>
                <w:rFonts w:hAnsi="宋体" w:cs="宋体" w:hint="eastAsia"/>
                <w:szCs w:val="18"/>
              </w:rPr>
              <w:t>—</w:t>
            </w:r>
          </w:p>
        </w:tc>
      </w:tr>
      <w:tr w:rsidR="00FB113A" w14:paraId="69F12CC6" w14:textId="77777777">
        <w:trPr>
          <w:jc w:val="center"/>
        </w:trPr>
        <w:tc>
          <w:tcPr>
            <w:tcW w:w="3110" w:type="dxa"/>
            <w:shd w:val="clear" w:color="auto" w:fill="auto"/>
            <w:vAlign w:val="center"/>
          </w:tcPr>
          <w:p w14:paraId="6171748C"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890F9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糖尿病周围神经病变</w:t>
            </w:r>
          </w:p>
        </w:tc>
        <w:tc>
          <w:tcPr>
            <w:tcW w:w="3112" w:type="dxa"/>
            <w:shd w:val="clear" w:color="auto" w:fill="auto"/>
            <w:vAlign w:val="center"/>
          </w:tcPr>
          <w:p w14:paraId="4CCCDAC2" w14:textId="77777777" w:rsidR="00FB113A" w:rsidRDefault="000C6B93">
            <w:pPr>
              <w:pStyle w:val="afffffffffa"/>
              <w:rPr>
                <w:rFonts w:hAnsi="宋体" w:cs="宋体" w:hint="eastAsia"/>
                <w:szCs w:val="18"/>
              </w:rPr>
            </w:pPr>
            <w:r>
              <w:rPr>
                <w:rFonts w:hAnsi="宋体" w:cs="宋体" w:hint="eastAsia"/>
                <w:szCs w:val="18"/>
              </w:rPr>
              <w:t>—</w:t>
            </w:r>
          </w:p>
        </w:tc>
      </w:tr>
      <w:tr w:rsidR="00FB113A" w14:paraId="2B43040B" w14:textId="77777777">
        <w:trPr>
          <w:jc w:val="center"/>
        </w:trPr>
        <w:tc>
          <w:tcPr>
            <w:tcW w:w="3110" w:type="dxa"/>
            <w:shd w:val="clear" w:color="auto" w:fill="auto"/>
            <w:vAlign w:val="center"/>
          </w:tcPr>
          <w:p w14:paraId="644FA223"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E0BFC5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糖尿下肢动脉病变与足病</w:t>
            </w:r>
          </w:p>
        </w:tc>
        <w:tc>
          <w:tcPr>
            <w:tcW w:w="3112" w:type="dxa"/>
            <w:shd w:val="clear" w:color="auto" w:fill="auto"/>
            <w:vAlign w:val="center"/>
          </w:tcPr>
          <w:p w14:paraId="0CDD9252" w14:textId="77777777" w:rsidR="00FB113A" w:rsidRDefault="000C6B93">
            <w:pPr>
              <w:pStyle w:val="afffffffffa"/>
              <w:rPr>
                <w:rFonts w:hAnsi="宋体" w:cs="宋体" w:hint="eastAsia"/>
                <w:szCs w:val="18"/>
              </w:rPr>
            </w:pPr>
            <w:r>
              <w:rPr>
                <w:rFonts w:hAnsi="宋体" w:cs="宋体" w:hint="eastAsia"/>
                <w:szCs w:val="18"/>
              </w:rPr>
              <w:t>—</w:t>
            </w:r>
          </w:p>
        </w:tc>
      </w:tr>
      <w:tr w:rsidR="00FB113A" w14:paraId="37756C59" w14:textId="77777777">
        <w:trPr>
          <w:jc w:val="center"/>
        </w:trPr>
        <w:tc>
          <w:tcPr>
            <w:tcW w:w="3110" w:type="dxa"/>
            <w:shd w:val="clear" w:color="auto" w:fill="auto"/>
            <w:vAlign w:val="center"/>
          </w:tcPr>
          <w:p w14:paraId="44FEF2F0"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03BAABF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2B640736" w14:textId="77777777" w:rsidR="00FB113A" w:rsidRDefault="000C6B93">
            <w:pPr>
              <w:pStyle w:val="afffffffffa"/>
              <w:rPr>
                <w:rFonts w:hAnsi="宋体" w:cs="宋体" w:hint="eastAsia"/>
                <w:szCs w:val="18"/>
              </w:rPr>
            </w:pPr>
            <w:r>
              <w:rPr>
                <w:rFonts w:hAnsi="宋体" w:cs="宋体" w:hint="eastAsia"/>
                <w:szCs w:val="18"/>
              </w:rPr>
              <w:t>—</w:t>
            </w:r>
          </w:p>
        </w:tc>
      </w:tr>
    </w:tbl>
    <w:p w14:paraId="2ECA61FB" w14:textId="77777777" w:rsidR="00FB113A" w:rsidRDefault="000C6B93">
      <w:pPr>
        <w:pStyle w:val="aff2"/>
        <w:spacing w:before="156" w:after="156"/>
      </w:pPr>
      <w:bookmarkStart w:id="295" w:name="_Toc15543"/>
      <w:r>
        <w:rPr>
          <w:rFonts w:hint="eastAsia"/>
        </w:rPr>
        <w:t>糖尿病临床分级代码</w:t>
      </w:r>
      <w:bookmarkEnd w:id="295"/>
    </w:p>
    <w:p w14:paraId="251DB73F" w14:textId="77777777" w:rsidR="00FB113A" w:rsidRDefault="000C6B93">
      <w:pPr>
        <w:pStyle w:val="affffff5"/>
        <w:numPr>
          <w:ilvl w:val="0"/>
          <w:numId w:val="32"/>
        </w:numPr>
        <w:tabs>
          <w:tab w:val="clear" w:pos="0"/>
        </w:tabs>
        <w:spacing w:before="156" w:after="156"/>
        <w:rPr>
          <w:rFonts w:eastAsia="宋体"/>
        </w:rPr>
      </w:pPr>
      <w:r>
        <w:rPr>
          <w:rFonts w:hAnsi="黑体" w:cs="黑体" w:hint="eastAsia"/>
        </w:rPr>
        <w:t>糖尿病</w:t>
      </w:r>
      <w:r>
        <w:rPr>
          <w:rFonts w:hAnsi="黑体" w:cs="黑体" w:hint="eastAsia"/>
          <w:szCs w:val="21"/>
        </w:rPr>
        <w:t>临床分级代码表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1C6EC1A" w14:textId="77777777">
        <w:trPr>
          <w:trHeight w:val="90"/>
          <w:tblHeader/>
          <w:jc w:val="center"/>
        </w:trPr>
        <w:tc>
          <w:tcPr>
            <w:tcW w:w="3110" w:type="dxa"/>
            <w:tcBorders>
              <w:top w:val="single" w:sz="8" w:space="0" w:color="auto"/>
              <w:bottom w:val="single" w:sz="8" w:space="0" w:color="auto"/>
            </w:tcBorders>
            <w:shd w:val="clear" w:color="auto" w:fill="auto"/>
            <w:vAlign w:val="center"/>
          </w:tcPr>
          <w:p w14:paraId="000BB64B"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C5D1CE2"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B29E86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3A7C2A9" w14:textId="77777777">
        <w:trPr>
          <w:jc w:val="center"/>
        </w:trPr>
        <w:tc>
          <w:tcPr>
            <w:tcW w:w="3110" w:type="dxa"/>
            <w:tcBorders>
              <w:top w:val="single" w:sz="8" w:space="0" w:color="auto"/>
            </w:tcBorders>
            <w:shd w:val="clear" w:color="auto" w:fill="auto"/>
            <w:vAlign w:val="center"/>
          </w:tcPr>
          <w:p w14:paraId="175C6C0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FA80B93" w14:textId="77777777" w:rsidR="00FB113A" w:rsidRDefault="000C6B93">
            <w:pPr>
              <w:pStyle w:val="afffffffffa"/>
              <w:rPr>
                <w:rFonts w:hAnsi="宋体" w:cs="宋体" w:hint="eastAsia"/>
                <w:szCs w:val="18"/>
              </w:rPr>
            </w:pPr>
            <w:r>
              <w:rPr>
                <w:rFonts w:hAnsi="宋体" w:cs="宋体" w:hint="eastAsia"/>
                <w:szCs w:val="18"/>
              </w:rPr>
              <w:t>I级高分化</w:t>
            </w:r>
          </w:p>
        </w:tc>
        <w:tc>
          <w:tcPr>
            <w:tcW w:w="3112" w:type="dxa"/>
            <w:tcBorders>
              <w:top w:val="single" w:sz="8" w:space="0" w:color="auto"/>
            </w:tcBorders>
            <w:shd w:val="clear" w:color="auto" w:fill="auto"/>
            <w:vAlign w:val="center"/>
          </w:tcPr>
          <w:p w14:paraId="7CD0DC7E" w14:textId="77777777" w:rsidR="00FB113A" w:rsidRDefault="000C6B93">
            <w:pPr>
              <w:pStyle w:val="afffffffffa"/>
              <w:rPr>
                <w:rFonts w:hAnsi="宋体" w:cs="宋体" w:hint="eastAsia"/>
                <w:szCs w:val="18"/>
              </w:rPr>
            </w:pPr>
            <w:r>
              <w:rPr>
                <w:rFonts w:hAnsi="宋体" w:cs="宋体" w:hint="eastAsia"/>
                <w:szCs w:val="18"/>
              </w:rPr>
              <w:t>—</w:t>
            </w:r>
          </w:p>
        </w:tc>
      </w:tr>
      <w:tr w:rsidR="00FB113A" w14:paraId="41DA6EF9" w14:textId="77777777">
        <w:trPr>
          <w:jc w:val="center"/>
        </w:trPr>
        <w:tc>
          <w:tcPr>
            <w:tcW w:w="3110" w:type="dxa"/>
            <w:shd w:val="clear" w:color="auto" w:fill="auto"/>
            <w:vAlign w:val="center"/>
          </w:tcPr>
          <w:p w14:paraId="05E3B50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BA462C0" w14:textId="77777777" w:rsidR="00FB113A" w:rsidRDefault="000C6B93">
            <w:pPr>
              <w:pStyle w:val="afffffffffa"/>
              <w:rPr>
                <w:rFonts w:hAnsi="宋体" w:cs="宋体" w:hint="eastAsia"/>
                <w:szCs w:val="18"/>
              </w:rPr>
            </w:pPr>
            <w:r>
              <w:rPr>
                <w:rFonts w:hAnsi="宋体" w:cs="宋体" w:hint="eastAsia"/>
                <w:szCs w:val="18"/>
              </w:rPr>
              <w:t>II级中分化</w:t>
            </w:r>
          </w:p>
        </w:tc>
        <w:tc>
          <w:tcPr>
            <w:tcW w:w="3112" w:type="dxa"/>
            <w:shd w:val="clear" w:color="auto" w:fill="auto"/>
            <w:vAlign w:val="center"/>
          </w:tcPr>
          <w:p w14:paraId="3C6D22BD" w14:textId="77777777" w:rsidR="00FB113A" w:rsidRDefault="000C6B93">
            <w:pPr>
              <w:pStyle w:val="afffffffffa"/>
              <w:rPr>
                <w:rFonts w:hAnsi="宋体" w:cs="宋体" w:hint="eastAsia"/>
                <w:szCs w:val="18"/>
              </w:rPr>
            </w:pPr>
            <w:r>
              <w:rPr>
                <w:rFonts w:hAnsi="宋体" w:cs="宋体" w:hint="eastAsia"/>
                <w:szCs w:val="18"/>
              </w:rPr>
              <w:t>—</w:t>
            </w:r>
          </w:p>
        </w:tc>
      </w:tr>
      <w:tr w:rsidR="00FB113A" w14:paraId="3E945347" w14:textId="77777777">
        <w:trPr>
          <w:jc w:val="center"/>
        </w:trPr>
        <w:tc>
          <w:tcPr>
            <w:tcW w:w="3110" w:type="dxa"/>
            <w:shd w:val="clear" w:color="auto" w:fill="auto"/>
            <w:vAlign w:val="center"/>
          </w:tcPr>
          <w:p w14:paraId="73E016C7"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6D6C5B4" w14:textId="77777777" w:rsidR="00FB113A" w:rsidRDefault="000C6B93">
            <w:pPr>
              <w:pStyle w:val="afffffffffa"/>
              <w:rPr>
                <w:rFonts w:hAnsi="宋体" w:cs="宋体" w:hint="eastAsia"/>
                <w:szCs w:val="18"/>
              </w:rPr>
            </w:pPr>
            <w:r>
              <w:rPr>
                <w:rFonts w:hAnsi="宋体" w:cs="宋体" w:hint="eastAsia"/>
                <w:szCs w:val="18"/>
              </w:rPr>
              <w:t>III级低分化</w:t>
            </w:r>
          </w:p>
        </w:tc>
        <w:tc>
          <w:tcPr>
            <w:tcW w:w="3112" w:type="dxa"/>
            <w:shd w:val="clear" w:color="auto" w:fill="auto"/>
            <w:vAlign w:val="center"/>
          </w:tcPr>
          <w:p w14:paraId="286B7C82" w14:textId="77777777" w:rsidR="00FB113A" w:rsidRDefault="000C6B93">
            <w:pPr>
              <w:pStyle w:val="afffffffffa"/>
              <w:rPr>
                <w:rFonts w:hAnsi="宋体" w:cs="宋体" w:hint="eastAsia"/>
                <w:szCs w:val="18"/>
              </w:rPr>
            </w:pPr>
            <w:r>
              <w:rPr>
                <w:rFonts w:hAnsi="宋体" w:cs="宋体" w:hint="eastAsia"/>
                <w:szCs w:val="18"/>
              </w:rPr>
              <w:t>—</w:t>
            </w:r>
          </w:p>
        </w:tc>
      </w:tr>
      <w:tr w:rsidR="00FB113A" w14:paraId="698A98AF" w14:textId="77777777">
        <w:trPr>
          <w:jc w:val="center"/>
        </w:trPr>
        <w:tc>
          <w:tcPr>
            <w:tcW w:w="3110" w:type="dxa"/>
            <w:shd w:val="clear" w:color="auto" w:fill="auto"/>
            <w:vAlign w:val="center"/>
          </w:tcPr>
          <w:p w14:paraId="5B4BB2A4"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2113458" w14:textId="77777777" w:rsidR="00FB113A" w:rsidRDefault="000C6B93">
            <w:pPr>
              <w:pStyle w:val="afffffffffa"/>
              <w:rPr>
                <w:rFonts w:hAnsi="宋体" w:cs="宋体" w:hint="eastAsia"/>
                <w:szCs w:val="18"/>
              </w:rPr>
            </w:pPr>
            <w:r>
              <w:rPr>
                <w:rFonts w:hAnsi="宋体" w:cs="宋体" w:hint="eastAsia"/>
                <w:szCs w:val="18"/>
              </w:rPr>
              <w:t>IV级未分化</w:t>
            </w:r>
          </w:p>
        </w:tc>
        <w:tc>
          <w:tcPr>
            <w:tcW w:w="3112" w:type="dxa"/>
            <w:shd w:val="clear" w:color="auto" w:fill="auto"/>
            <w:vAlign w:val="center"/>
          </w:tcPr>
          <w:p w14:paraId="6911C39F" w14:textId="77777777" w:rsidR="00FB113A" w:rsidRDefault="000C6B93">
            <w:pPr>
              <w:pStyle w:val="afffffffffa"/>
              <w:rPr>
                <w:rFonts w:hAnsi="宋体" w:cs="宋体" w:hint="eastAsia"/>
                <w:szCs w:val="18"/>
              </w:rPr>
            </w:pPr>
            <w:r>
              <w:rPr>
                <w:rFonts w:hAnsi="宋体" w:cs="宋体" w:hint="eastAsia"/>
                <w:szCs w:val="18"/>
              </w:rPr>
              <w:t>—</w:t>
            </w:r>
          </w:p>
        </w:tc>
      </w:tr>
      <w:tr w:rsidR="00FB113A" w14:paraId="3AEA2B91" w14:textId="77777777">
        <w:trPr>
          <w:jc w:val="center"/>
        </w:trPr>
        <w:tc>
          <w:tcPr>
            <w:tcW w:w="3110" w:type="dxa"/>
            <w:shd w:val="clear" w:color="auto" w:fill="auto"/>
            <w:vAlign w:val="center"/>
          </w:tcPr>
          <w:p w14:paraId="05104DF7"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D8BAEC8" w14:textId="77777777" w:rsidR="00FB113A" w:rsidRDefault="000C6B93">
            <w:pPr>
              <w:pStyle w:val="afffffffffa"/>
              <w:rPr>
                <w:rFonts w:hAnsi="宋体" w:cs="宋体" w:hint="eastAsia"/>
                <w:szCs w:val="18"/>
              </w:rPr>
            </w:pPr>
            <w:r>
              <w:rPr>
                <w:rFonts w:hAnsi="宋体" w:cs="宋体" w:hint="eastAsia"/>
                <w:szCs w:val="18"/>
              </w:rPr>
              <w:t>间变</w:t>
            </w:r>
          </w:p>
        </w:tc>
        <w:tc>
          <w:tcPr>
            <w:tcW w:w="3112" w:type="dxa"/>
            <w:shd w:val="clear" w:color="auto" w:fill="auto"/>
            <w:vAlign w:val="center"/>
          </w:tcPr>
          <w:p w14:paraId="52BD1562" w14:textId="77777777" w:rsidR="00FB113A" w:rsidRDefault="000C6B93">
            <w:pPr>
              <w:pStyle w:val="afffffffffa"/>
              <w:rPr>
                <w:rFonts w:hAnsi="宋体" w:cs="宋体" w:hint="eastAsia"/>
                <w:szCs w:val="18"/>
              </w:rPr>
            </w:pPr>
            <w:r>
              <w:rPr>
                <w:rFonts w:hAnsi="宋体" w:cs="宋体" w:hint="eastAsia"/>
                <w:szCs w:val="18"/>
              </w:rPr>
              <w:t>—</w:t>
            </w:r>
          </w:p>
        </w:tc>
      </w:tr>
      <w:tr w:rsidR="00FB113A" w14:paraId="72A10A7C" w14:textId="77777777">
        <w:trPr>
          <w:jc w:val="center"/>
        </w:trPr>
        <w:tc>
          <w:tcPr>
            <w:tcW w:w="3110" w:type="dxa"/>
            <w:shd w:val="clear" w:color="auto" w:fill="auto"/>
            <w:vAlign w:val="center"/>
          </w:tcPr>
          <w:p w14:paraId="449620C8"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4E7480F5" w14:textId="77777777" w:rsidR="00FB113A" w:rsidRDefault="000C6B93">
            <w:pPr>
              <w:pStyle w:val="afffffffffa"/>
              <w:rPr>
                <w:rFonts w:hAnsi="宋体" w:cs="宋体" w:hint="eastAsia"/>
                <w:szCs w:val="18"/>
              </w:rPr>
            </w:pPr>
            <w:r>
              <w:rPr>
                <w:rFonts w:hAnsi="宋体" w:cs="宋体" w:hint="eastAsia"/>
                <w:szCs w:val="18"/>
              </w:rPr>
              <w:t>T细胞</w:t>
            </w:r>
          </w:p>
        </w:tc>
        <w:tc>
          <w:tcPr>
            <w:tcW w:w="3112" w:type="dxa"/>
            <w:shd w:val="clear" w:color="auto" w:fill="auto"/>
            <w:vAlign w:val="center"/>
          </w:tcPr>
          <w:p w14:paraId="66840AD9" w14:textId="77777777" w:rsidR="00FB113A" w:rsidRDefault="000C6B93">
            <w:pPr>
              <w:pStyle w:val="afffffffffa"/>
              <w:rPr>
                <w:rFonts w:hAnsi="宋体" w:cs="宋体" w:hint="eastAsia"/>
                <w:szCs w:val="18"/>
              </w:rPr>
            </w:pPr>
            <w:r>
              <w:rPr>
                <w:rFonts w:hAnsi="宋体" w:cs="宋体" w:hint="eastAsia"/>
                <w:szCs w:val="18"/>
              </w:rPr>
              <w:t>—</w:t>
            </w:r>
          </w:p>
        </w:tc>
      </w:tr>
      <w:tr w:rsidR="00FB113A" w14:paraId="5B1FAE59" w14:textId="77777777">
        <w:trPr>
          <w:jc w:val="center"/>
        </w:trPr>
        <w:tc>
          <w:tcPr>
            <w:tcW w:w="3110" w:type="dxa"/>
            <w:shd w:val="clear" w:color="auto" w:fill="auto"/>
            <w:vAlign w:val="center"/>
          </w:tcPr>
          <w:p w14:paraId="271C2737"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7E193FAB" w14:textId="77777777" w:rsidR="00FB113A" w:rsidRDefault="000C6B93">
            <w:pPr>
              <w:pStyle w:val="afffffffffa"/>
              <w:rPr>
                <w:rFonts w:hAnsi="宋体" w:cs="宋体" w:hint="eastAsia"/>
                <w:szCs w:val="18"/>
              </w:rPr>
            </w:pPr>
            <w:r>
              <w:rPr>
                <w:rFonts w:hAnsi="宋体" w:cs="宋体" w:hint="eastAsia"/>
                <w:szCs w:val="18"/>
              </w:rPr>
              <w:t>B细胞</w:t>
            </w:r>
          </w:p>
        </w:tc>
        <w:tc>
          <w:tcPr>
            <w:tcW w:w="3112" w:type="dxa"/>
            <w:shd w:val="clear" w:color="auto" w:fill="auto"/>
            <w:vAlign w:val="center"/>
          </w:tcPr>
          <w:p w14:paraId="29AC8965" w14:textId="77777777" w:rsidR="00FB113A" w:rsidRDefault="000C6B93">
            <w:pPr>
              <w:pStyle w:val="afffffffffa"/>
              <w:rPr>
                <w:rFonts w:hAnsi="宋体" w:cs="宋体" w:hint="eastAsia"/>
                <w:szCs w:val="18"/>
              </w:rPr>
            </w:pPr>
            <w:r>
              <w:rPr>
                <w:rFonts w:hAnsi="宋体" w:cs="宋体" w:hint="eastAsia"/>
                <w:szCs w:val="18"/>
              </w:rPr>
              <w:t>—</w:t>
            </w:r>
          </w:p>
        </w:tc>
      </w:tr>
      <w:tr w:rsidR="00FB113A" w14:paraId="6047A844" w14:textId="77777777">
        <w:trPr>
          <w:jc w:val="center"/>
        </w:trPr>
        <w:tc>
          <w:tcPr>
            <w:tcW w:w="3110" w:type="dxa"/>
            <w:shd w:val="clear" w:color="auto" w:fill="auto"/>
            <w:vAlign w:val="center"/>
          </w:tcPr>
          <w:p w14:paraId="6970712F"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19B304A6" w14:textId="77777777" w:rsidR="00FB113A" w:rsidRDefault="000C6B93">
            <w:pPr>
              <w:pStyle w:val="afffffffffa"/>
              <w:rPr>
                <w:rFonts w:hAnsi="宋体" w:cs="宋体" w:hint="eastAsia"/>
                <w:szCs w:val="18"/>
              </w:rPr>
            </w:pPr>
            <w:r>
              <w:rPr>
                <w:rFonts w:hAnsi="宋体" w:cs="宋体" w:hint="eastAsia"/>
                <w:szCs w:val="18"/>
              </w:rPr>
              <w:t>无标记淋巴细胞</w:t>
            </w:r>
          </w:p>
        </w:tc>
        <w:tc>
          <w:tcPr>
            <w:tcW w:w="3112" w:type="dxa"/>
            <w:shd w:val="clear" w:color="auto" w:fill="auto"/>
            <w:vAlign w:val="center"/>
          </w:tcPr>
          <w:p w14:paraId="03C60F5A" w14:textId="77777777" w:rsidR="00FB113A" w:rsidRDefault="000C6B93">
            <w:pPr>
              <w:pStyle w:val="afffffffffa"/>
              <w:rPr>
                <w:rFonts w:hAnsi="宋体" w:cs="宋体" w:hint="eastAsia"/>
                <w:szCs w:val="18"/>
              </w:rPr>
            </w:pPr>
            <w:r>
              <w:rPr>
                <w:rFonts w:hAnsi="宋体" w:cs="宋体" w:hint="eastAsia"/>
                <w:szCs w:val="18"/>
              </w:rPr>
              <w:t>—</w:t>
            </w:r>
          </w:p>
        </w:tc>
      </w:tr>
      <w:tr w:rsidR="00FB113A" w14:paraId="6BB06EB6" w14:textId="77777777">
        <w:trPr>
          <w:jc w:val="center"/>
        </w:trPr>
        <w:tc>
          <w:tcPr>
            <w:tcW w:w="3110" w:type="dxa"/>
            <w:shd w:val="clear" w:color="auto" w:fill="auto"/>
            <w:vAlign w:val="center"/>
          </w:tcPr>
          <w:p w14:paraId="380F17DD"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361346FD" w14:textId="77777777" w:rsidR="00FB113A" w:rsidRDefault="000C6B93">
            <w:pPr>
              <w:pStyle w:val="afffffffffa"/>
              <w:rPr>
                <w:rFonts w:hAnsi="宋体" w:cs="宋体" w:hint="eastAsia"/>
                <w:szCs w:val="18"/>
              </w:rPr>
            </w:pPr>
            <w:r>
              <w:rPr>
                <w:rFonts w:hAnsi="宋体" w:cs="宋体" w:hint="eastAsia"/>
                <w:szCs w:val="18"/>
              </w:rPr>
              <w:t>NK自然杀伤细胞</w:t>
            </w:r>
          </w:p>
        </w:tc>
        <w:tc>
          <w:tcPr>
            <w:tcW w:w="3112" w:type="dxa"/>
            <w:shd w:val="clear" w:color="auto" w:fill="auto"/>
            <w:vAlign w:val="center"/>
          </w:tcPr>
          <w:p w14:paraId="1C971940" w14:textId="77777777" w:rsidR="00FB113A" w:rsidRDefault="000C6B93">
            <w:pPr>
              <w:pStyle w:val="afffffffffa"/>
              <w:rPr>
                <w:rFonts w:hAnsi="宋体" w:cs="宋体" w:hint="eastAsia"/>
                <w:szCs w:val="18"/>
              </w:rPr>
            </w:pPr>
            <w:r>
              <w:rPr>
                <w:rFonts w:hAnsi="宋体" w:cs="宋体" w:hint="eastAsia"/>
                <w:szCs w:val="18"/>
              </w:rPr>
              <w:t>—</w:t>
            </w:r>
          </w:p>
        </w:tc>
      </w:tr>
      <w:tr w:rsidR="00FB113A" w14:paraId="504B6121" w14:textId="77777777">
        <w:trPr>
          <w:jc w:val="center"/>
        </w:trPr>
        <w:tc>
          <w:tcPr>
            <w:tcW w:w="3110" w:type="dxa"/>
            <w:shd w:val="clear" w:color="auto" w:fill="auto"/>
            <w:vAlign w:val="center"/>
          </w:tcPr>
          <w:p w14:paraId="6A941A60"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4EC4C232" w14:textId="77777777" w:rsidR="00FB113A" w:rsidRDefault="000C6B93">
            <w:pPr>
              <w:pStyle w:val="afffffffffa"/>
              <w:rPr>
                <w:rFonts w:hAnsi="宋体" w:cs="宋体" w:hint="eastAsia"/>
                <w:szCs w:val="18"/>
              </w:rPr>
            </w:pPr>
            <w:r>
              <w:rPr>
                <w:rFonts w:hAnsi="宋体" w:cs="宋体" w:hint="eastAsia"/>
                <w:szCs w:val="18"/>
              </w:rPr>
              <w:t>未确定或未说明或不适用</w:t>
            </w:r>
          </w:p>
        </w:tc>
        <w:tc>
          <w:tcPr>
            <w:tcW w:w="3112" w:type="dxa"/>
            <w:shd w:val="clear" w:color="auto" w:fill="auto"/>
            <w:vAlign w:val="center"/>
          </w:tcPr>
          <w:p w14:paraId="6D5AD286" w14:textId="77777777" w:rsidR="00FB113A" w:rsidRDefault="000C6B93">
            <w:pPr>
              <w:pStyle w:val="afffffffffa"/>
              <w:rPr>
                <w:rFonts w:hAnsi="宋体" w:cs="宋体" w:hint="eastAsia"/>
                <w:szCs w:val="18"/>
              </w:rPr>
            </w:pPr>
            <w:r>
              <w:rPr>
                <w:rFonts w:hAnsi="宋体" w:cs="宋体" w:hint="eastAsia"/>
                <w:szCs w:val="18"/>
              </w:rPr>
              <w:t>—</w:t>
            </w:r>
          </w:p>
        </w:tc>
      </w:tr>
    </w:tbl>
    <w:p w14:paraId="76DA11F7" w14:textId="77777777" w:rsidR="00FB113A" w:rsidRDefault="000C6B93">
      <w:pPr>
        <w:pStyle w:val="aff2"/>
        <w:spacing w:before="156" w:after="156"/>
      </w:pPr>
      <w:bookmarkStart w:id="296" w:name="_Toc29623"/>
      <w:r>
        <w:rPr>
          <w:rFonts w:hint="eastAsia"/>
        </w:rPr>
        <w:t>脑卒中诊断分类代码</w:t>
      </w:r>
      <w:bookmarkEnd w:id="296"/>
    </w:p>
    <w:p w14:paraId="26F02EE9"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脑卒中诊断分类代码表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885B3DB" w14:textId="77777777">
        <w:trPr>
          <w:tblHeader/>
          <w:jc w:val="center"/>
        </w:trPr>
        <w:tc>
          <w:tcPr>
            <w:tcW w:w="3110" w:type="dxa"/>
            <w:tcBorders>
              <w:top w:val="single" w:sz="8" w:space="0" w:color="auto"/>
              <w:bottom w:val="single" w:sz="8" w:space="0" w:color="auto"/>
            </w:tcBorders>
            <w:shd w:val="clear" w:color="auto" w:fill="auto"/>
            <w:vAlign w:val="center"/>
          </w:tcPr>
          <w:p w14:paraId="674475FC"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86F407A"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F0972CA"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6ADF630" w14:textId="77777777">
        <w:trPr>
          <w:jc w:val="center"/>
        </w:trPr>
        <w:tc>
          <w:tcPr>
            <w:tcW w:w="3110" w:type="dxa"/>
            <w:tcBorders>
              <w:top w:val="single" w:sz="8" w:space="0" w:color="auto"/>
            </w:tcBorders>
            <w:shd w:val="clear" w:color="auto" w:fill="auto"/>
            <w:vAlign w:val="center"/>
          </w:tcPr>
          <w:p w14:paraId="1C51B7CC"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604BB6B" w14:textId="77777777" w:rsidR="00FB113A" w:rsidRDefault="000C6B93">
            <w:pPr>
              <w:pStyle w:val="afffffffffa"/>
              <w:rPr>
                <w:rFonts w:hAnsi="宋体" w:cs="宋体" w:hint="eastAsia"/>
                <w:szCs w:val="18"/>
              </w:rPr>
            </w:pPr>
            <w:r>
              <w:rPr>
                <w:rFonts w:hAnsi="宋体" w:cs="宋体" w:hint="eastAsia"/>
                <w:szCs w:val="18"/>
              </w:rPr>
              <w:t>确诊脑卒中伴有冠心病</w:t>
            </w:r>
          </w:p>
        </w:tc>
        <w:tc>
          <w:tcPr>
            <w:tcW w:w="3112" w:type="dxa"/>
            <w:tcBorders>
              <w:top w:val="single" w:sz="8" w:space="0" w:color="auto"/>
            </w:tcBorders>
            <w:shd w:val="clear" w:color="auto" w:fill="auto"/>
            <w:vAlign w:val="center"/>
          </w:tcPr>
          <w:p w14:paraId="7E96B516" w14:textId="77777777" w:rsidR="00FB113A" w:rsidRDefault="000C6B93">
            <w:pPr>
              <w:pStyle w:val="afffffffffa"/>
              <w:rPr>
                <w:rFonts w:hAnsi="宋体" w:cs="宋体" w:hint="eastAsia"/>
                <w:szCs w:val="18"/>
              </w:rPr>
            </w:pPr>
            <w:r>
              <w:rPr>
                <w:rFonts w:hAnsi="宋体" w:cs="宋体" w:hint="eastAsia"/>
                <w:szCs w:val="18"/>
              </w:rPr>
              <w:t>—</w:t>
            </w:r>
          </w:p>
        </w:tc>
      </w:tr>
      <w:tr w:rsidR="00FB113A" w14:paraId="76605620" w14:textId="77777777">
        <w:trPr>
          <w:jc w:val="center"/>
        </w:trPr>
        <w:tc>
          <w:tcPr>
            <w:tcW w:w="3110" w:type="dxa"/>
            <w:shd w:val="clear" w:color="auto" w:fill="auto"/>
            <w:vAlign w:val="center"/>
          </w:tcPr>
          <w:p w14:paraId="0ACA908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817D6C7" w14:textId="77777777" w:rsidR="00FB113A" w:rsidRDefault="000C6B93">
            <w:pPr>
              <w:pStyle w:val="afffffffffa"/>
              <w:rPr>
                <w:rFonts w:hAnsi="宋体" w:cs="宋体" w:hint="eastAsia"/>
                <w:szCs w:val="18"/>
              </w:rPr>
            </w:pPr>
            <w:r>
              <w:rPr>
                <w:rFonts w:hAnsi="宋体" w:cs="宋体" w:hint="eastAsia"/>
                <w:szCs w:val="18"/>
              </w:rPr>
              <w:t>确诊脑卒中伴有糖尿病</w:t>
            </w:r>
          </w:p>
        </w:tc>
        <w:tc>
          <w:tcPr>
            <w:tcW w:w="3112" w:type="dxa"/>
            <w:shd w:val="clear" w:color="auto" w:fill="auto"/>
            <w:vAlign w:val="center"/>
          </w:tcPr>
          <w:p w14:paraId="65973F32" w14:textId="77777777" w:rsidR="00FB113A" w:rsidRDefault="000C6B93">
            <w:pPr>
              <w:pStyle w:val="afffffffffa"/>
              <w:rPr>
                <w:rFonts w:hAnsi="宋体" w:cs="宋体" w:hint="eastAsia"/>
                <w:szCs w:val="18"/>
              </w:rPr>
            </w:pPr>
            <w:r>
              <w:rPr>
                <w:rFonts w:hAnsi="宋体" w:cs="宋体" w:hint="eastAsia"/>
                <w:szCs w:val="18"/>
              </w:rPr>
              <w:t>—</w:t>
            </w:r>
          </w:p>
        </w:tc>
      </w:tr>
      <w:tr w:rsidR="00FB113A" w14:paraId="54B26D17" w14:textId="77777777">
        <w:trPr>
          <w:jc w:val="center"/>
        </w:trPr>
        <w:tc>
          <w:tcPr>
            <w:tcW w:w="3110" w:type="dxa"/>
            <w:shd w:val="clear" w:color="auto" w:fill="auto"/>
            <w:vAlign w:val="center"/>
          </w:tcPr>
          <w:p w14:paraId="68D4F83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4D435A14" w14:textId="77777777" w:rsidR="00FB113A" w:rsidRDefault="000C6B93">
            <w:pPr>
              <w:pStyle w:val="afffffffffa"/>
              <w:rPr>
                <w:rFonts w:hAnsi="宋体" w:cs="宋体" w:hint="eastAsia"/>
                <w:szCs w:val="18"/>
              </w:rPr>
            </w:pPr>
            <w:r>
              <w:rPr>
                <w:rFonts w:hAnsi="宋体" w:cs="宋体" w:hint="eastAsia"/>
                <w:szCs w:val="18"/>
              </w:rPr>
              <w:t>确诊脑卒中伴有血脂异常</w:t>
            </w:r>
          </w:p>
        </w:tc>
        <w:tc>
          <w:tcPr>
            <w:tcW w:w="3112" w:type="dxa"/>
            <w:shd w:val="clear" w:color="auto" w:fill="auto"/>
            <w:vAlign w:val="center"/>
          </w:tcPr>
          <w:p w14:paraId="2BE39406" w14:textId="77777777" w:rsidR="00FB113A" w:rsidRDefault="000C6B93">
            <w:pPr>
              <w:pStyle w:val="afffffffffa"/>
              <w:rPr>
                <w:rFonts w:hAnsi="宋体" w:cs="宋体" w:hint="eastAsia"/>
                <w:szCs w:val="18"/>
              </w:rPr>
            </w:pPr>
            <w:r>
              <w:rPr>
                <w:rFonts w:hAnsi="宋体" w:cs="宋体" w:hint="eastAsia"/>
                <w:szCs w:val="18"/>
              </w:rPr>
              <w:t>—</w:t>
            </w:r>
          </w:p>
        </w:tc>
      </w:tr>
      <w:tr w:rsidR="00FB113A" w14:paraId="280EAADE" w14:textId="77777777">
        <w:trPr>
          <w:jc w:val="center"/>
        </w:trPr>
        <w:tc>
          <w:tcPr>
            <w:tcW w:w="3110" w:type="dxa"/>
            <w:shd w:val="clear" w:color="auto" w:fill="auto"/>
            <w:vAlign w:val="center"/>
          </w:tcPr>
          <w:p w14:paraId="5C0FED10"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A065341" w14:textId="77777777" w:rsidR="00FB113A" w:rsidRDefault="000C6B93">
            <w:pPr>
              <w:pStyle w:val="afffffffffa"/>
              <w:rPr>
                <w:rFonts w:hAnsi="宋体" w:cs="宋体" w:hint="eastAsia"/>
                <w:szCs w:val="18"/>
              </w:rPr>
            </w:pPr>
            <w:r>
              <w:rPr>
                <w:rFonts w:hAnsi="宋体" w:cs="宋体" w:hint="eastAsia"/>
                <w:szCs w:val="18"/>
              </w:rPr>
              <w:t>确诊脑卒中伴有高血压</w:t>
            </w:r>
          </w:p>
        </w:tc>
        <w:tc>
          <w:tcPr>
            <w:tcW w:w="3112" w:type="dxa"/>
            <w:shd w:val="clear" w:color="auto" w:fill="auto"/>
            <w:vAlign w:val="center"/>
          </w:tcPr>
          <w:p w14:paraId="0FB4D9A8" w14:textId="77777777" w:rsidR="00FB113A" w:rsidRDefault="000C6B93">
            <w:pPr>
              <w:pStyle w:val="afffffffffa"/>
              <w:rPr>
                <w:rFonts w:hAnsi="宋体" w:cs="宋体" w:hint="eastAsia"/>
                <w:szCs w:val="18"/>
              </w:rPr>
            </w:pPr>
            <w:r>
              <w:rPr>
                <w:rFonts w:hAnsi="宋体" w:cs="宋体" w:hint="eastAsia"/>
                <w:szCs w:val="18"/>
              </w:rPr>
              <w:t>—</w:t>
            </w:r>
          </w:p>
        </w:tc>
      </w:tr>
      <w:tr w:rsidR="00FB113A" w14:paraId="33665596" w14:textId="77777777">
        <w:trPr>
          <w:jc w:val="center"/>
        </w:trPr>
        <w:tc>
          <w:tcPr>
            <w:tcW w:w="3110" w:type="dxa"/>
            <w:shd w:val="clear" w:color="auto" w:fill="auto"/>
            <w:vAlign w:val="center"/>
          </w:tcPr>
          <w:p w14:paraId="55BDE043"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70514D78" w14:textId="77777777" w:rsidR="00FB113A" w:rsidRDefault="000C6B93">
            <w:pPr>
              <w:pStyle w:val="afffffffffa"/>
              <w:rPr>
                <w:rFonts w:hAnsi="宋体" w:cs="宋体" w:hint="eastAsia"/>
                <w:szCs w:val="18"/>
              </w:rPr>
            </w:pPr>
            <w:r>
              <w:rPr>
                <w:rFonts w:hAnsi="宋体" w:cs="宋体" w:hint="eastAsia"/>
                <w:szCs w:val="18"/>
              </w:rPr>
              <w:t>资料不全</w:t>
            </w:r>
          </w:p>
        </w:tc>
        <w:tc>
          <w:tcPr>
            <w:tcW w:w="3112" w:type="dxa"/>
            <w:shd w:val="clear" w:color="auto" w:fill="auto"/>
            <w:vAlign w:val="center"/>
          </w:tcPr>
          <w:p w14:paraId="7A15DA58" w14:textId="77777777" w:rsidR="00FB113A" w:rsidRDefault="000C6B93">
            <w:pPr>
              <w:pStyle w:val="afffffffffa"/>
              <w:rPr>
                <w:rFonts w:hAnsi="宋体" w:cs="宋体" w:hint="eastAsia"/>
                <w:szCs w:val="18"/>
              </w:rPr>
            </w:pPr>
            <w:r>
              <w:rPr>
                <w:rFonts w:hAnsi="宋体" w:cs="宋体" w:hint="eastAsia"/>
                <w:szCs w:val="18"/>
              </w:rPr>
              <w:t>—</w:t>
            </w:r>
          </w:p>
        </w:tc>
      </w:tr>
    </w:tbl>
    <w:p w14:paraId="77EE1974" w14:textId="77777777" w:rsidR="00FB113A" w:rsidRDefault="000C6B93">
      <w:pPr>
        <w:pStyle w:val="aff2"/>
        <w:spacing w:before="156" w:after="156"/>
      </w:pPr>
      <w:bookmarkStart w:id="297" w:name="_Toc1772"/>
      <w:r>
        <w:rPr>
          <w:rFonts w:hint="eastAsia"/>
        </w:rPr>
        <w:t>脑卒中诊断依据代码</w:t>
      </w:r>
      <w:bookmarkEnd w:id="297"/>
    </w:p>
    <w:p w14:paraId="04537FAA"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脑卒中诊断依据代码表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AD327FA" w14:textId="77777777">
        <w:trPr>
          <w:tblHeader/>
          <w:jc w:val="center"/>
        </w:trPr>
        <w:tc>
          <w:tcPr>
            <w:tcW w:w="3110" w:type="dxa"/>
            <w:tcBorders>
              <w:top w:val="single" w:sz="8" w:space="0" w:color="auto"/>
              <w:bottom w:val="single" w:sz="8" w:space="0" w:color="auto"/>
            </w:tcBorders>
            <w:shd w:val="clear" w:color="auto" w:fill="auto"/>
            <w:vAlign w:val="center"/>
          </w:tcPr>
          <w:p w14:paraId="12554E70"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DAEE292"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936EA9B"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5DAE78A" w14:textId="77777777">
        <w:trPr>
          <w:jc w:val="center"/>
        </w:trPr>
        <w:tc>
          <w:tcPr>
            <w:tcW w:w="3110" w:type="dxa"/>
            <w:tcBorders>
              <w:top w:val="single" w:sz="8" w:space="0" w:color="auto"/>
            </w:tcBorders>
            <w:shd w:val="clear" w:color="auto" w:fill="auto"/>
            <w:vAlign w:val="center"/>
          </w:tcPr>
          <w:p w14:paraId="11B1A2B3"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6BB70B0" w14:textId="77777777" w:rsidR="00FB113A" w:rsidRDefault="000C6B93">
            <w:pPr>
              <w:pStyle w:val="afffffffffa"/>
              <w:rPr>
                <w:rFonts w:hAnsi="宋体" w:cs="宋体" w:hint="eastAsia"/>
                <w:szCs w:val="18"/>
              </w:rPr>
            </w:pPr>
            <w:r>
              <w:rPr>
                <w:rFonts w:hAnsi="宋体" w:cs="宋体" w:hint="eastAsia"/>
                <w:szCs w:val="18"/>
              </w:rPr>
              <w:t>影像学检查CT或MRI</w:t>
            </w:r>
          </w:p>
        </w:tc>
        <w:tc>
          <w:tcPr>
            <w:tcW w:w="3112" w:type="dxa"/>
            <w:tcBorders>
              <w:top w:val="single" w:sz="8" w:space="0" w:color="auto"/>
            </w:tcBorders>
            <w:shd w:val="clear" w:color="auto" w:fill="auto"/>
            <w:vAlign w:val="center"/>
          </w:tcPr>
          <w:p w14:paraId="3FDEEA9A" w14:textId="77777777" w:rsidR="00FB113A" w:rsidRDefault="000C6B93">
            <w:pPr>
              <w:pStyle w:val="afffffffffa"/>
              <w:rPr>
                <w:rFonts w:hAnsi="宋体" w:cs="宋体" w:hint="eastAsia"/>
                <w:szCs w:val="18"/>
              </w:rPr>
            </w:pPr>
            <w:r>
              <w:rPr>
                <w:rFonts w:hAnsi="宋体" w:cs="宋体" w:hint="eastAsia"/>
                <w:szCs w:val="18"/>
              </w:rPr>
              <w:t>—</w:t>
            </w:r>
          </w:p>
        </w:tc>
      </w:tr>
      <w:tr w:rsidR="00FB113A" w14:paraId="3B0F6635" w14:textId="77777777">
        <w:trPr>
          <w:jc w:val="center"/>
        </w:trPr>
        <w:tc>
          <w:tcPr>
            <w:tcW w:w="3110" w:type="dxa"/>
            <w:shd w:val="clear" w:color="auto" w:fill="auto"/>
            <w:vAlign w:val="center"/>
          </w:tcPr>
          <w:p w14:paraId="19F191E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377B6B7" w14:textId="77777777" w:rsidR="00FB113A" w:rsidRDefault="000C6B93">
            <w:pPr>
              <w:pStyle w:val="afffffffffa"/>
              <w:rPr>
                <w:rFonts w:hAnsi="宋体" w:cs="宋体" w:hint="eastAsia"/>
                <w:szCs w:val="18"/>
              </w:rPr>
            </w:pPr>
            <w:r>
              <w:rPr>
                <w:rFonts w:hAnsi="宋体" w:cs="宋体" w:hint="eastAsia"/>
                <w:szCs w:val="18"/>
              </w:rPr>
              <w:t>神经系统检查</w:t>
            </w:r>
          </w:p>
        </w:tc>
        <w:tc>
          <w:tcPr>
            <w:tcW w:w="3112" w:type="dxa"/>
            <w:shd w:val="clear" w:color="auto" w:fill="auto"/>
            <w:vAlign w:val="center"/>
          </w:tcPr>
          <w:p w14:paraId="02A97C3A" w14:textId="77777777" w:rsidR="00FB113A" w:rsidRDefault="000C6B93">
            <w:pPr>
              <w:pStyle w:val="afffffffffa"/>
              <w:rPr>
                <w:rFonts w:hAnsi="宋体" w:cs="宋体" w:hint="eastAsia"/>
                <w:szCs w:val="18"/>
              </w:rPr>
            </w:pPr>
            <w:r>
              <w:rPr>
                <w:rFonts w:hAnsi="宋体" w:cs="宋体" w:hint="eastAsia"/>
                <w:szCs w:val="18"/>
              </w:rPr>
              <w:t>—</w:t>
            </w:r>
          </w:p>
        </w:tc>
      </w:tr>
      <w:tr w:rsidR="00FB113A" w14:paraId="31746882" w14:textId="77777777">
        <w:trPr>
          <w:jc w:val="center"/>
        </w:trPr>
        <w:tc>
          <w:tcPr>
            <w:tcW w:w="3110" w:type="dxa"/>
            <w:shd w:val="clear" w:color="auto" w:fill="auto"/>
            <w:vAlign w:val="center"/>
          </w:tcPr>
          <w:p w14:paraId="58D0CE61"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D8A48E3" w14:textId="77777777" w:rsidR="00FB113A" w:rsidRDefault="000C6B93">
            <w:pPr>
              <w:pStyle w:val="afffffffffa"/>
              <w:rPr>
                <w:rFonts w:hAnsi="宋体" w:cs="宋体" w:hint="eastAsia"/>
                <w:szCs w:val="18"/>
              </w:rPr>
            </w:pPr>
            <w:r>
              <w:rPr>
                <w:rFonts w:hAnsi="宋体" w:cs="宋体" w:hint="eastAsia"/>
                <w:szCs w:val="18"/>
              </w:rPr>
              <w:t>腰穿</w:t>
            </w:r>
          </w:p>
        </w:tc>
        <w:tc>
          <w:tcPr>
            <w:tcW w:w="3112" w:type="dxa"/>
            <w:shd w:val="clear" w:color="auto" w:fill="auto"/>
            <w:vAlign w:val="center"/>
          </w:tcPr>
          <w:p w14:paraId="1D1B0AA7" w14:textId="77777777" w:rsidR="00FB113A" w:rsidRDefault="000C6B93">
            <w:pPr>
              <w:pStyle w:val="afffffffffa"/>
              <w:rPr>
                <w:rFonts w:hAnsi="宋体" w:cs="宋体" w:hint="eastAsia"/>
                <w:szCs w:val="18"/>
              </w:rPr>
            </w:pPr>
            <w:r>
              <w:rPr>
                <w:rFonts w:hAnsi="宋体" w:cs="宋体" w:hint="eastAsia"/>
                <w:szCs w:val="18"/>
              </w:rPr>
              <w:t>—</w:t>
            </w:r>
          </w:p>
        </w:tc>
      </w:tr>
      <w:tr w:rsidR="00FB113A" w14:paraId="26313BCB" w14:textId="77777777">
        <w:trPr>
          <w:jc w:val="center"/>
        </w:trPr>
        <w:tc>
          <w:tcPr>
            <w:tcW w:w="3110" w:type="dxa"/>
            <w:shd w:val="clear" w:color="auto" w:fill="auto"/>
            <w:vAlign w:val="center"/>
          </w:tcPr>
          <w:p w14:paraId="59DA13C6"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E3576E3" w14:textId="77777777" w:rsidR="00FB113A" w:rsidRDefault="000C6B93">
            <w:pPr>
              <w:pStyle w:val="afffffffffa"/>
              <w:rPr>
                <w:rFonts w:hAnsi="宋体" w:cs="宋体" w:hint="eastAsia"/>
                <w:szCs w:val="18"/>
              </w:rPr>
            </w:pPr>
            <w:r>
              <w:rPr>
                <w:rFonts w:hAnsi="宋体" w:cs="宋体" w:hint="eastAsia"/>
                <w:szCs w:val="18"/>
              </w:rPr>
              <w:t>脑血管造影</w:t>
            </w:r>
          </w:p>
        </w:tc>
        <w:tc>
          <w:tcPr>
            <w:tcW w:w="3112" w:type="dxa"/>
            <w:shd w:val="clear" w:color="auto" w:fill="auto"/>
            <w:vAlign w:val="center"/>
          </w:tcPr>
          <w:p w14:paraId="041EA1C9" w14:textId="77777777" w:rsidR="00FB113A" w:rsidRDefault="000C6B93">
            <w:pPr>
              <w:pStyle w:val="afffffffffa"/>
              <w:rPr>
                <w:rFonts w:hAnsi="宋体" w:cs="宋体" w:hint="eastAsia"/>
                <w:szCs w:val="18"/>
              </w:rPr>
            </w:pPr>
            <w:r>
              <w:rPr>
                <w:rFonts w:hAnsi="宋体" w:cs="宋体" w:hint="eastAsia"/>
                <w:szCs w:val="18"/>
              </w:rPr>
              <w:t>—</w:t>
            </w:r>
          </w:p>
        </w:tc>
      </w:tr>
      <w:tr w:rsidR="00FB113A" w14:paraId="6DB50C55" w14:textId="77777777">
        <w:trPr>
          <w:jc w:val="center"/>
        </w:trPr>
        <w:tc>
          <w:tcPr>
            <w:tcW w:w="3110" w:type="dxa"/>
            <w:shd w:val="clear" w:color="auto" w:fill="auto"/>
            <w:vAlign w:val="center"/>
          </w:tcPr>
          <w:p w14:paraId="49CF8ED2"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AA6F158" w14:textId="77777777" w:rsidR="00FB113A" w:rsidRDefault="000C6B93">
            <w:pPr>
              <w:pStyle w:val="afffffffffa"/>
              <w:rPr>
                <w:rFonts w:hAnsi="宋体" w:cs="宋体" w:hint="eastAsia"/>
                <w:szCs w:val="18"/>
              </w:rPr>
            </w:pPr>
            <w:r>
              <w:rPr>
                <w:rFonts w:hAnsi="宋体" w:cs="宋体" w:hint="eastAsia"/>
                <w:szCs w:val="18"/>
              </w:rPr>
              <w:t>其他</w:t>
            </w:r>
          </w:p>
        </w:tc>
        <w:tc>
          <w:tcPr>
            <w:tcW w:w="3112" w:type="dxa"/>
            <w:shd w:val="clear" w:color="auto" w:fill="auto"/>
            <w:vAlign w:val="center"/>
          </w:tcPr>
          <w:p w14:paraId="31859BC1" w14:textId="77777777" w:rsidR="00FB113A" w:rsidRDefault="000C6B93">
            <w:pPr>
              <w:pStyle w:val="afffffffffa"/>
              <w:rPr>
                <w:rFonts w:hAnsi="宋体" w:cs="宋体" w:hint="eastAsia"/>
                <w:szCs w:val="18"/>
              </w:rPr>
            </w:pPr>
            <w:r>
              <w:rPr>
                <w:rFonts w:hAnsi="宋体" w:cs="宋体" w:hint="eastAsia"/>
                <w:szCs w:val="18"/>
              </w:rPr>
              <w:t>—</w:t>
            </w:r>
          </w:p>
        </w:tc>
      </w:tr>
    </w:tbl>
    <w:p w14:paraId="55A7152F" w14:textId="77777777" w:rsidR="00FB113A" w:rsidRDefault="000C6B93">
      <w:pPr>
        <w:pStyle w:val="aff2"/>
        <w:spacing w:before="156" w:after="156"/>
      </w:pPr>
      <w:bookmarkStart w:id="298" w:name="_Toc3163"/>
      <w:r>
        <w:rPr>
          <w:rFonts w:hint="eastAsia"/>
        </w:rPr>
        <w:t>心脏病危险因素代码</w:t>
      </w:r>
      <w:bookmarkEnd w:id="298"/>
    </w:p>
    <w:p w14:paraId="05E4931B"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心脏病危险因素代码表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29AD9AF" w14:textId="77777777">
        <w:trPr>
          <w:tblHeader/>
          <w:jc w:val="center"/>
        </w:trPr>
        <w:tc>
          <w:tcPr>
            <w:tcW w:w="3110" w:type="dxa"/>
            <w:tcBorders>
              <w:top w:val="single" w:sz="8" w:space="0" w:color="auto"/>
              <w:bottom w:val="single" w:sz="8" w:space="0" w:color="auto"/>
            </w:tcBorders>
            <w:shd w:val="clear" w:color="auto" w:fill="auto"/>
            <w:vAlign w:val="center"/>
          </w:tcPr>
          <w:p w14:paraId="2CEC1CEB"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91E405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897CCDC"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7F86902" w14:textId="77777777">
        <w:trPr>
          <w:jc w:val="center"/>
        </w:trPr>
        <w:tc>
          <w:tcPr>
            <w:tcW w:w="3110" w:type="dxa"/>
            <w:tcBorders>
              <w:top w:val="single" w:sz="8" w:space="0" w:color="auto"/>
            </w:tcBorders>
            <w:shd w:val="clear" w:color="auto" w:fill="auto"/>
            <w:vAlign w:val="center"/>
          </w:tcPr>
          <w:p w14:paraId="599DC62B"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4C8574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糖尿病</w:t>
            </w:r>
          </w:p>
        </w:tc>
        <w:tc>
          <w:tcPr>
            <w:tcW w:w="3112" w:type="dxa"/>
            <w:tcBorders>
              <w:top w:val="single" w:sz="8" w:space="0" w:color="auto"/>
            </w:tcBorders>
            <w:shd w:val="clear" w:color="auto" w:fill="auto"/>
            <w:vAlign w:val="center"/>
          </w:tcPr>
          <w:p w14:paraId="64C94211" w14:textId="77777777" w:rsidR="00FB113A" w:rsidRDefault="000C6B93">
            <w:pPr>
              <w:pStyle w:val="afffffffffa"/>
              <w:rPr>
                <w:rFonts w:hAnsi="宋体" w:cs="宋体" w:hint="eastAsia"/>
                <w:szCs w:val="18"/>
              </w:rPr>
            </w:pPr>
            <w:r>
              <w:rPr>
                <w:rFonts w:hAnsi="宋体" w:cs="宋体" w:hint="eastAsia"/>
                <w:szCs w:val="18"/>
              </w:rPr>
              <w:t>—</w:t>
            </w:r>
          </w:p>
        </w:tc>
      </w:tr>
      <w:tr w:rsidR="00FB113A" w14:paraId="1EA1423F" w14:textId="77777777">
        <w:trPr>
          <w:jc w:val="center"/>
        </w:trPr>
        <w:tc>
          <w:tcPr>
            <w:tcW w:w="3110" w:type="dxa"/>
            <w:shd w:val="clear" w:color="auto" w:fill="auto"/>
            <w:vAlign w:val="center"/>
          </w:tcPr>
          <w:p w14:paraId="2FE13B9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EB886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高血压</w:t>
            </w:r>
          </w:p>
        </w:tc>
        <w:tc>
          <w:tcPr>
            <w:tcW w:w="3112" w:type="dxa"/>
            <w:shd w:val="clear" w:color="auto" w:fill="auto"/>
            <w:vAlign w:val="center"/>
          </w:tcPr>
          <w:p w14:paraId="381BD403" w14:textId="77777777" w:rsidR="00FB113A" w:rsidRDefault="000C6B93">
            <w:pPr>
              <w:pStyle w:val="afffffffffa"/>
              <w:rPr>
                <w:rFonts w:hAnsi="宋体" w:cs="宋体" w:hint="eastAsia"/>
                <w:szCs w:val="18"/>
              </w:rPr>
            </w:pPr>
            <w:r>
              <w:rPr>
                <w:rFonts w:hAnsi="宋体" w:cs="宋体" w:hint="eastAsia"/>
                <w:szCs w:val="18"/>
              </w:rPr>
              <w:t>—</w:t>
            </w:r>
          </w:p>
        </w:tc>
      </w:tr>
      <w:tr w:rsidR="00FB113A" w14:paraId="5B323EAE" w14:textId="77777777">
        <w:trPr>
          <w:jc w:val="center"/>
        </w:trPr>
        <w:tc>
          <w:tcPr>
            <w:tcW w:w="3110" w:type="dxa"/>
            <w:shd w:val="clear" w:color="auto" w:fill="auto"/>
            <w:vAlign w:val="center"/>
          </w:tcPr>
          <w:p w14:paraId="2B77257B"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14E5BB2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高血脂</w:t>
            </w:r>
          </w:p>
        </w:tc>
        <w:tc>
          <w:tcPr>
            <w:tcW w:w="3112" w:type="dxa"/>
            <w:shd w:val="clear" w:color="auto" w:fill="auto"/>
            <w:vAlign w:val="center"/>
          </w:tcPr>
          <w:p w14:paraId="4C4A5882" w14:textId="77777777" w:rsidR="00FB113A" w:rsidRDefault="000C6B93">
            <w:pPr>
              <w:pStyle w:val="afffffffffa"/>
              <w:rPr>
                <w:rFonts w:hAnsi="宋体" w:cs="宋体" w:hint="eastAsia"/>
                <w:szCs w:val="18"/>
              </w:rPr>
            </w:pPr>
            <w:r>
              <w:rPr>
                <w:rFonts w:hAnsi="宋体" w:cs="宋体" w:hint="eastAsia"/>
                <w:szCs w:val="18"/>
              </w:rPr>
              <w:t>—</w:t>
            </w:r>
          </w:p>
        </w:tc>
      </w:tr>
      <w:tr w:rsidR="00FB113A" w14:paraId="1B6589BB" w14:textId="77777777">
        <w:trPr>
          <w:jc w:val="center"/>
        </w:trPr>
        <w:tc>
          <w:tcPr>
            <w:tcW w:w="3110" w:type="dxa"/>
            <w:shd w:val="clear" w:color="auto" w:fill="auto"/>
            <w:vAlign w:val="center"/>
          </w:tcPr>
          <w:p w14:paraId="319B6FA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31831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饮酒</w:t>
            </w:r>
          </w:p>
        </w:tc>
        <w:tc>
          <w:tcPr>
            <w:tcW w:w="3112" w:type="dxa"/>
            <w:shd w:val="clear" w:color="auto" w:fill="auto"/>
            <w:vAlign w:val="center"/>
          </w:tcPr>
          <w:p w14:paraId="4224DE00" w14:textId="77777777" w:rsidR="00FB113A" w:rsidRDefault="000C6B93">
            <w:pPr>
              <w:pStyle w:val="afffffffffa"/>
              <w:rPr>
                <w:rFonts w:hAnsi="宋体" w:cs="宋体" w:hint="eastAsia"/>
                <w:szCs w:val="18"/>
              </w:rPr>
            </w:pPr>
            <w:r>
              <w:rPr>
                <w:rFonts w:hAnsi="宋体" w:cs="宋体" w:hint="eastAsia"/>
                <w:szCs w:val="18"/>
              </w:rPr>
              <w:t>—</w:t>
            </w:r>
          </w:p>
        </w:tc>
      </w:tr>
      <w:tr w:rsidR="00FB113A" w14:paraId="4DF03AEF" w14:textId="77777777">
        <w:trPr>
          <w:jc w:val="center"/>
        </w:trPr>
        <w:tc>
          <w:tcPr>
            <w:tcW w:w="3110" w:type="dxa"/>
            <w:shd w:val="clear" w:color="auto" w:fill="auto"/>
            <w:vAlign w:val="center"/>
          </w:tcPr>
          <w:p w14:paraId="21619BB5"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89F414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吸烟</w:t>
            </w:r>
          </w:p>
        </w:tc>
        <w:tc>
          <w:tcPr>
            <w:tcW w:w="3112" w:type="dxa"/>
            <w:shd w:val="clear" w:color="auto" w:fill="auto"/>
            <w:vAlign w:val="center"/>
          </w:tcPr>
          <w:p w14:paraId="50970D90" w14:textId="77777777" w:rsidR="00FB113A" w:rsidRDefault="000C6B93">
            <w:pPr>
              <w:pStyle w:val="afffffffffa"/>
              <w:rPr>
                <w:rFonts w:hAnsi="宋体" w:cs="宋体" w:hint="eastAsia"/>
                <w:szCs w:val="18"/>
              </w:rPr>
            </w:pPr>
            <w:r>
              <w:rPr>
                <w:rFonts w:hAnsi="宋体" w:cs="宋体" w:hint="eastAsia"/>
                <w:szCs w:val="18"/>
              </w:rPr>
              <w:t>—</w:t>
            </w:r>
          </w:p>
        </w:tc>
      </w:tr>
    </w:tbl>
    <w:p w14:paraId="1411B2B3" w14:textId="77777777" w:rsidR="00FB113A" w:rsidRDefault="000C6B93">
      <w:pPr>
        <w:pStyle w:val="aff2"/>
        <w:spacing w:before="156" w:after="156"/>
      </w:pPr>
      <w:bookmarkStart w:id="299" w:name="_Toc18391"/>
      <w:r>
        <w:rPr>
          <w:rFonts w:hint="eastAsia"/>
        </w:rPr>
        <w:t>心脏病诊断依据代码</w:t>
      </w:r>
      <w:bookmarkEnd w:id="299"/>
    </w:p>
    <w:p w14:paraId="060148A2"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心脏病诊断依据代码表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0C293B4" w14:textId="77777777">
        <w:trPr>
          <w:tblHeader/>
          <w:jc w:val="center"/>
        </w:trPr>
        <w:tc>
          <w:tcPr>
            <w:tcW w:w="3110" w:type="dxa"/>
            <w:tcBorders>
              <w:top w:val="single" w:sz="8" w:space="0" w:color="auto"/>
              <w:bottom w:val="single" w:sz="8" w:space="0" w:color="auto"/>
            </w:tcBorders>
            <w:shd w:val="clear" w:color="auto" w:fill="auto"/>
            <w:vAlign w:val="center"/>
          </w:tcPr>
          <w:p w14:paraId="7A4C2CE4"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7630FF4"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E67D77D"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ECF6B5D" w14:textId="77777777">
        <w:trPr>
          <w:jc w:val="center"/>
        </w:trPr>
        <w:tc>
          <w:tcPr>
            <w:tcW w:w="3110" w:type="dxa"/>
            <w:tcBorders>
              <w:top w:val="single" w:sz="8" w:space="0" w:color="auto"/>
            </w:tcBorders>
            <w:shd w:val="clear" w:color="auto" w:fill="auto"/>
            <w:vAlign w:val="center"/>
          </w:tcPr>
          <w:p w14:paraId="03A92A33"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BC496C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临床症状</w:t>
            </w:r>
          </w:p>
        </w:tc>
        <w:tc>
          <w:tcPr>
            <w:tcW w:w="3112" w:type="dxa"/>
            <w:tcBorders>
              <w:top w:val="single" w:sz="8" w:space="0" w:color="auto"/>
            </w:tcBorders>
            <w:shd w:val="clear" w:color="auto" w:fill="auto"/>
            <w:vAlign w:val="center"/>
          </w:tcPr>
          <w:p w14:paraId="0FD94F99" w14:textId="77777777" w:rsidR="00FB113A" w:rsidRDefault="000C6B93">
            <w:pPr>
              <w:pStyle w:val="afffffffffa"/>
              <w:rPr>
                <w:rFonts w:hAnsi="宋体" w:cs="宋体" w:hint="eastAsia"/>
                <w:szCs w:val="18"/>
              </w:rPr>
            </w:pPr>
            <w:r>
              <w:rPr>
                <w:rFonts w:hAnsi="宋体" w:cs="宋体" w:hint="eastAsia"/>
                <w:szCs w:val="18"/>
              </w:rPr>
              <w:t>—</w:t>
            </w:r>
          </w:p>
        </w:tc>
      </w:tr>
      <w:tr w:rsidR="00FB113A" w14:paraId="312F9BB4" w14:textId="77777777">
        <w:trPr>
          <w:jc w:val="center"/>
        </w:trPr>
        <w:tc>
          <w:tcPr>
            <w:tcW w:w="3110" w:type="dxa"/>
            <w:shd w:val="clear" w:color="auto" w:fill="auto"/>
            <w:vAlign w:val="center"/>
          </w:tcPr>
          <w:p w14:paraId="16568CE7"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16843A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心电图</w:t>
            </w:r>
          </w:p>
        </w:tc>
        <w:tc>
          <w:tcPr>
            <w:tcW w:w="3112" w:type="dxa"/>
            <w:shd w:val="clear" w:color="auto" w:fill="auto"/>
            <w:vAlign w:val="center"/>
          </w:tcPr>
          <w:p w14:paraId="67F806F4" w14:textId="77777777" w:rsidR="00FB113A" w:rsidRDefault="000C6B93">
            <w:pPr>
              <w:pStyle w:val="afffffffffa"/>
              <w:rPr>
                <w:rFonts w:hAnsi="宋体" w:cs="宋体" w:hint="eastAsia"/>
                <w:szCs w:val="18"/>
              </w:rPr>
            </w:pPr>
            <w:r>
              <w:rPr>
                <w:rFonts w:hAnsi="宋体" w:cs="宋体" w:hint="eastAsia"/>
                <w:szCs w:val="18"/>
              </w:rPr>
              <w:t>—</w:t>
            </w:r>
          </w:p>
        </w:tc>
      </w:tr>
      <w:tr w:rsidR="00FB113A" w14:paraId="606D74FB" w14:textId="77777777">
        <w:trPr>
          <w:jc w:val="center"/>
        </w:trPr>
        <w:tc>
          <w:tcPr>
            <w:tcW w:w="3110" w:type="dxa"/>
            <w:shd w:val="clear" w:color="auto" w:fill="auto"/>
            <w:vAlign w:val="center"/>
          </w:tcPr>
          <w:p w14:paraId="0A7512CC"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485EDD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血清酶</w:t>
            </w:r>
          </w:p>
        </w:tc>
        <w:tc>
          <w:tcPr>
            <w:tcW w:w="3112" w:type="dxa"/>
            <w:shd w:val="clear" w:color="auto" w:fill="auto"/>
            <w:vAlign w:val="center"/>
          </w:tcPr>
          <w:p w14:paraId="7A6DC6B8" w14:textId="77777777" w:rsidR="00FB113A" w:rsidRDefault="000C6B93">
            <w:pPr>
              <w:pStyle w:val="afffffffffa"/>
              <w:rPr>
                <w:rFonts w:hAnsi="宋体" w:cs="宋体" w:hint="eastAsia"/>
                <w:szCs w:val="18"/>
              </w:rPr>
            </w:pPr>
            <w:r>
              <w:rPr>
                <w:rFonts w:hAnsi="宋体" w:cs="宋体" w:hint="eastAsia"/>
                <w:szCs w:val="18"/>
              </w:rPr>
              <w:t>—</w:t>
            </w:r>
          </w:p>
        </w:tc>
      </w:tr>
      <w:tr w:rsidR="00FB113A" w14:paraId="0B97AB7F" w14:textId="77777777">
        <w:trPr>
          <w:jc w:val="center"/>
        </w:trPr>
        <w:tc>
          <w:tcPr>
            <w:tcW w:w="3110" w:type="dxa"/>
            <w:shd w:val="clear" w:color="auto" w:fill="auto"/>
            <w:vAlign w:val="center"/>
          </w:tcPr>
          <w:p w14:paraId="622DB000"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DC5E2A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影像学检查/CT/MRI</w:t>
            </w:r>
          </w:p>
        </w:tc>
        <w:tc>
          <w:tcPr>
            <w:tcW w:w="3112" w:type="dxa"/>
            <w:shd w:val="clear" w:color="auto" w:fill="auto"/>
            <w:vAlign w:val="center"/>
          </w:tcPr>
          <w:p w14:paraId="7B9483F8" w14:textId="77777777" w:rsidR="00FB113A" w:rsidRDefault="000C6B93">
            <w:pPr>
              <w:pStyle w:val="afffffffffa"/>
              <w:rPr>
                <w:rFonts w:hAnsi="宋体" w:cs="宋体" w:hint="eastAsia"/>
                <w:szCs w:val="18"/>
              </w:rPr>
            </w:pPr>
            <w:r>
              <w:rPr>
                <w:rFonts w:hAnsi="宋体" w:cs="宋体" w:hint="eastAsia"/>
                <w:szCs w:val="18"/>
              </w:rPr>
              <w:t>—</w:t>
            </w:r>
          </w:p>
        </w:tc>
      </w:tr>
      <w:tr w:rsidR="00FB113A" w14:paraId="0CA9E15F" w14:textId="77777777">
        <w:trPr>
          <w:jc w:val="center"/>
        </w:trPr>
        <w:tc>
          <w:tcPr>
            <w:tcW w:w="3110" w:type="dxa"/>
            <w:shd w:val="clear" w:color="auto" w:fill="auto"/>
            <w:vAlign w:val="center"/>
          </w:tcPr>
          <w:p w14:paraId="549AD7EA"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35A0F5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410C3714" w14:textId="77777777" w:rsidR="00FB113A" w:rsidRDefault="000C6B93">
            <w:pPr>
              <w:pStyle w:val="afffffffffa"/>
              <w:rPr>
                <w:rFonts w:hAnsi="宋体" w:cs="宋体" w:hint="eastAsia"/>
                <w:szCs w:val="18"/>
              </w:rPr>
            </w:pPr>
            <w:r>
              <w:rPr>
                <w:rFonts w:hAnsi="宋体" w:cs="宋体" w:hint="eastAsia"/>
                <w:szCs w:val="18"/>
              </w:rPr>
              <w:t>—</w:t>
            </w:r>
          </w:p>
        </w:tc>
      </w:tr>
    </w:tbl>
    <w:p w14:paraId="6C37AA96" w14:textId="77777777" w:rsidR="00FB113A" w:rsidRDefault="000C6B93">
      <w:pPr>
        <w:pStyle w:val="aff2"/>
        <w:spacing w:before="156" w:after="156"/>
      </w:pPr>
      <w:bookmarkStart w:id="300" w:name="_Toc22331"/>
      <w:r>
        <w:rPr>
          <w:rFonts w:hint="eastAsia"/>
        </w:rPr>
        <w:t>心脏猝死诊断依据代码</w:t>
      </w:r>
      <w:bookmarkEnd w:id="300"/>
    </w:p>
    <w:p w14:paraId="2E983BB9"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心脏猝死诊断依据代码表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AB72AB4" w14:textId="77777777">
        <w:trPr>
          <w:tblHeader/>
          <w:jc w:val="center"/>
        </w:trPr>
        <w:tc>
          <w:tcPr>
            <w:tcW w:w="3110" w:type="dxa"/>
            <w:tcBorders>
              <w:top w:val="single" w:sz="8" w:space="0" w:color="auto"/>
              <w:bottom w:val="single" w:sz="8" w:space="0" w:color="auto"/>
            </w:tcBorders>
            <w:shd w:val="clear" w:color="auto" w:fill="auto"/>
            <w:vAlign w:val="center"/>
          </w:tcPr>
          <w:p w14:paraId="2137EC2B"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96BFDC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EF43C39"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36E9A637" w14:textId="77777777">
        <w:trPr>
          <w:jc w:val="center"/>
        </w:trPr>
        <w:tc>
          <w:tcPr>
            <w:tcW w:w="3110" w:type="dxa"/>
            <w:tcBorders>
              <w:top w:val="single" w:sz="8" w:space="0" w:color="auto"/>
            </w:tcBorders>
            <w:shd w:val="clear" w:color="auto" w:fill="auto"/>
            <w:vAlign w:val="center"/>
          </w:tcPr>
          <w:p w14:paraId="1FEE069F"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980C35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临床症状</w:t>
            </w:r>
          </w:p>
        </w:tc>
        <w:tc>
          <w:tcPr>
            <w:tcW w:w="3112" w:type="dxa"/>
            <w:tcBorders>
              <w:top w:val="single" w:sz="8" w:space="0" w:color="auto"/>
            </w:tcBorders>
            <w:shd w:val="clear" w:color="auto" w:fill="auto"/>
            <w:vAlign w:val="center"/>
          </w:tcPr>
          <w:p w14:paraId="2BD21E85" w14:textId="77777777" w:rsidR="00FB113A" w:rsidRDefault="000C6B93">
            <w:pPr>
              <w:pStyle w:val="afffffffffa"/>
              <w:rPr>
                <w:rFonts w:hAnsi="宋体" w:cs="宋体" w:hint="eastAsia"/>
                <w:szCs w:val="18"/>
              </w:rPr>
            </w:pPr>
            <w:r>
              <w:rPr>
                <w:rFonts w:hAnsi="宋体" w:cs="宋体" w:hint="eastAsia"/>
                <w:szCs w:val="18"/>
              </w:rPr>
              <w:t>—</w:t>
            </w:r>
          </w:p>
        </w:tc>
      </w:tr>
      <w:tr w:rsidR="00FB113A" w14:paraId="5494683D" w14:textId="77777777">
        <w:trPr>
          <w:jc w:val="center"/>
        </w:trPr>
        <w:tc>
          <w:tcPr>
            <w:tcW w:w="3110" w:type="dxa"/>
            <w:shd w:val="clear" w:color="auto" w:fill="auto"/>
            <w:vAlign w:val="center"/>
          </w:tcPr>
          <w:p w14:paraId="3C9A53EA"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791F9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心电图</w:t>
            </w:r>
          </w:p>
        </w:tc>
        <w:tc>
          <w:tcPr>
            <w:tcW w:w="3112" w:type="dxa"/>
            <w:shd w:val="clear" w:color="auto" w:fill="auto"/>
            <w:vAlign w:val="center"/>
          </w:tcPr>
          <w:p w14:paraId="062BACE4" w14:textId="77777777" w:rsidR="00FB113A" w:rsidRDefault="000C6B93">
            <w:pPr>
              <w:pStyle w:val="afffffffffa"/>
              <w:rPr>
                <w:rFonts w:hAnsi="宋体" w:cs="宋体" w:hint="eastAsia"/>
                <w:szCs w:val="18"/>
              </w:rPr>
            </w:pPr>
            <w:r>
              <w:rPr>
                <w:rFonts w:hAnsi="宋体" w:cs="宋体" w:hint="eastAsia"/>
                <w:szCs w:val="18"/>
              </w:rPr>
              <w:t>—</w:t>
            </w:r>
          </w:p>
        </w:tc>
      </w:tr>
      <w:tr w:rsidR="00FB113A" w14:paraId="6F63E502" w14:textId="77777777">
        <w:trPr>
          <w:jc w:val="center"/>
        </w:trPr>
        <w:tc>
          <w:tcPr>
            <w:tcW w:w="3110" w:type="dxa"/>
            <w:shd w:val="clear" w:color="auto" w:fill="auto"/>
            <w:vAlign w:val="center"/>
          </w:tcPr>
          <w:p w14:paraId="5C6FDBF4"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4A55F9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血清酶</w:t>
            </w:r>
          </w:p>
        </w:tc>
        <w:tc>
          <w:tcPr>
            <w:tcW w:w="3112" w:type="dxa"/>
            <w:shd w:val="clear" w:color="auto" w:fill="auto"/>
            <w:vAlign w:val="center"/>
          </w:tcPr>
          <w:p w14:paraId="5F5C34D6" w14:textId="77777777" w:rsidR="00FB113A" w:rsidRDefault="000C6B93">
            <w:pPr>
              <w:pStyle w:val="afffffffffa"/>
              <w:rPr>
                <w:rFonts w:hAnsi="宋体" w:cs="宋体" w:hint="eastAsia"/>
                <w:szCs w:val="18"/>
              </w:rPr>
            </w:pPr>
            <w:r>
              <w:rPr>
                <w:rFonts w:hAnsi="宋体" w:cs="宋体" w:hint="eastAsia"/>
                <w:szCs w:val="18"/>
              </w:rPr>
              <w:t>—</w:t>
            </w:r>
          </w:p>
        </w:tc>
      </w:tr>
      <w:tr w:rsidR="00FB113A" w14:paraId="56265606" w14:textId="77777777">
        <w:trPr>
          <w:jc w:val="center"/>
        </w:trPr>
        <w:tc>
          <w:tcPr>
            <w:tcW w:w="3110" w:type="dxa"/>
            <w:shd w:val="clear" w:color="auto" w:fill="auto"/>
            <w:vAlign w:val="center"/>
          </w:tcPr>
          <w:p w14:paraId="665573D0"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7748D69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影像学检查/CT/MRI</w:t>
            </w:r>
          </w:p>
        </w:tc>
        <w:tc>
          <w:tcPr>
            <w:tcW w:w="3112" w:type="dxa"/>
            <w:shd w:val="clear" w:color="auto" w:fill="auto"/>
            <w:vAlign w:val="center"/>
          </w:tcPr>
          <w:p w14:paraId="405D4B80" w14:textId="77777777" w:rsidR="00FB113A" w:rsidRDefault="000C6B93">
            <w:pPr>
              <w:pStyle w:val="afffffffffa"/>
              <w:rPr>
                <w:rFonts w:hAnsi="宋体" w:cs="宋体" w:hint="eastAsia"/>
                <w:szCs w:val="18"/>
              </w:rPr>
            </w:pPr>
            <w:r>
              <w:rPr>
                <w:rFonts w:hAnsi="宋体" w:cs="宋体" w:hint="eastAsia"/>
                <w:szCs w:val="18"/>
              </w:rPr>
              <w:t>—</w:t>
            </w:r>
          </w:p>
        </w:tc>
      </w:tr>
      <w:tr w:rsidR="00FB113A" w14:paraId="2DCD720D" w14:textId="77777777">
        <w:trPr>
          <w:jc w:val="center"/>
        </w:trPr>
        <w:tc>
          <w:tcPr>
            <w:tcW w:w="3110" w:type="dxa"/>
            <w:shd w:val="clear" w:color="auto" w:fill="auto"/>
            <w:vAlign w:val="center"/>
          </w:tcPr>
          <w:p w14:paraId="17BF0CEF"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75FDDC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53CB000A" w14:textId="77777777" w:rsidR="00FB113A" w:rsidRDefault="000C6B93">
            <w:pPr>
              <w:pStyle w:val="afffffffffa"/>
              <w:rPr>
                <w:rFonts w:hAnsi="宋体" w:cs="宋体" w:hint="eastAsia"/>
                <w:szCs w:val="18"/>
              </w:rPr>
            </w:pPr>
            <w:r>
              <w:rPr>
                <w:rFonts w:hAnsi="宋体" w:cs="宋体" w:hint="eastAsia"/>
                <w:szCs w:val="18"/>
              </w:rPr>
              <w:t>—</w:t>
            </w:r>
          </w:p>
        </w:tc>
      </w:tr>
      <w:tr w:rsidR="00FB113A" w14:paraId="65ADFA83" w14:textId="77777777">
        <w:trPr>
          <w:jc w:val="center"/>
        </w:trPr>
        <w:tc>
          <w:tcPr>
            <w:tcW w:w="3110" w:type="dxa"/>
            <w:shd w:val="clear" w:color="auto" w:fill="auto"/>
            <w:vAlign w:val="center"/>
          </w:tcPr>
          <w:p w14:paraId="3D9D1E36"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4F9CCE0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尸检</w:t>
            </w:r>
          </w:p>
        </w:tc>
        <w:tc>
          <w:tcPr>
            <w:tcW w:w="3112" w:type="dxa"/>
            <w:shd w:val="clear" w:color="auto" w:fill="auto"/>
            <w:vAlign w:val="center"/>
          </w:tcPr>
          <w:p w14:paraId="4D984578" w14:textId="77777777" w:rsidR="00FB113A" w:rsidRDefault="000C6B93">
            <w:pPr>
              <w:pStyle w:val="afffffffffa"/>
              <w:rPr>
                <w:rFonts w:hAnsi="宋体" w:cs="宋体" w:hint="eastAsia"/>
                <w:szCs w:val="18"/>
              </w:rPr>
            </w:pPr>
            <w:r>
              <w:rPr>
                <w:rFonts w:hAnsi="宋体" w:cs="宋体" w:hint="eastAsia"/>
                <w:szCs w:val="18"/>
              </w:rPr>
              <w:t>—</w:t>
            </w:r>
          </w:p>
        </w:tc>
      </w:tr>
    </w:tbl>
    <w:p w14:paraId="5E705F56" w14:textId="77777777" w:rsidR="00FB113A" w:rsidRDefault="000C6B93">
      <w:pPr>
        <w:pStyle w:val="aff2"/>
        <w:spacing w:before="156" w:after="156"/>
      </w:pPr>
      <w:bookmarkStart w:id="301" w:name="_Toc13300"/>
      <w:r>
        <w:rPr>
          <w:rFonts w:hint="eastAsia"/>
        </w:rPr>
        <w:t>肿瘤诊断部位代码</w:t>
      </w:r>
      <w:bookmarkEnd w:id="301"/>
    </w:p>
    <w:p w14:paraId="180647BA"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w:t>
      </w:r>
      <w:r>
        <w:rPr>
          <w:rFonts w:hAnsi="黑体" w:cs="黑体" w:hint="eastAsia"/>
        </w:rPr>
        <w:t>诊断</w:t>
      </w:r>
      <w:r>
        <w:rPr>
          <w:rFonts w:hAnsi="黑体" w:cs="黑体" w:hint="eastAsia"/>
          <w:szCs w:val="21"/>
        </w:rPr>
        <w:t>部位代码表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A6CE2A1" w14:textId="77777777">
        <w:trPr>
          <w:tblHeader/>
          <w:jc w:val="center"/>
        </w:trPr>
        <w:tc>
          <w:tcPr>
            <w:tcW w:w="3110" w:type="dxa"/>
            <w:tcBorders>
              <w:top w:val="single" w:sz="8" w:space="0" w:color="auto"/>
              <w:bottom w:val="single" w:sz="8" w:space="0" w:color="auto"/>
            </w:tcBorders>
            <w:shd w:val="clear" w:color="auto" w:fill="auto"/>
            <w:vAlign w:val="center"/>
          </w:tcPr>
          <w:p w14:paraId="43FA6A1C"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8C58F35"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E13D8B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49FE79E" w14:textId="77777777">
        <w:trPr>
          <w:jc w:val="center"/>
        </w:trPr>
        <w:tc>
          <w:tcPr>
            <w:tcW w:w="3110" w:type="dxa"/>
            <w:tcBorders>
              <w:top w:val="single" w:sz="8" w:space="0" w:color="auto"/>
            </w:tcBorders>
            <w:shd w:val="clear" w:color="auto" w:fill="auto"/>
            <w:vAlign w:val="center"/>
          </w:tcPr>
          <w:p w14:paraId="6E3F1CA4"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63ABD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左侧</w:t>
            </w:r>
          </w:p>
        </w:tc>
        <w:tc>
          <w:tcPr>
            <w:tcW w:w="3112" w:type="dxa"/>
            <w:tcBorders>
              <w:top w:val="single" w:sz="8" w:space="0" w:color="auto"/>
            </w:tcBorders>
            <w:shd w:val="clear" w:color="auto" w:fill="auto"/>
            <w:vAlign w:val="center"/>
          </w:tcPr>
          <w:p w14:paraId="169170C5" w14:textId="77777777" w:rsidR="00FB113A" w:rsidRDefault="000C6B93">
            <w:pPr>
              <w:pStyle w:val="afffffffffa"/>
              <w:rPr>
                <w:rFonts w:hAnsi="宋体" w:cs="宋体" w:hint="eastAsia"/>
                <w:szCs w:val="18"/>
              </w:rPr>
            </w:pPr>
            <w:r>
              <w:rPr>
                <w:rFonts w:hAnsi="宋体" w:cs="宋体" w:hint="eastAsia"/>
                <w:szCs w:val="18"/>
              </w:rPr>
              <w:t>—</w:t>
            </w:r>
          </w:p>
        </w:tc>
      </w:tr>
      <w:tr w:rsidR="00FB113A" w14:paraId="4E9501AB" w14:textId="77777777">
        <w:trPr>
          <w:jc w:val="center"/>
        </w:trPr>
        <w:tc>
          <w:tcPr>
            <w:tcW w:w="3110" w:type="dxa"/>
            <w:shd w:val="clear" w:color="auto" w:fill="auto"/>
            <w:vAlign w:val="center"/>
          </w:tcPr>
          <w:p w14:paraId="65857F20"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D6AC99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右侧</w:t>
            </w:r>
          </w:p>
        </w:tc>
        <w:tc>
          <w:tcPr>
            <w:tcW w:w="3112" w:type="dxa"/>
            <w:shd w:val="clear" w:color="auto" w:fill="auto"/>
            <w:vAlign w:val="center"/>
          </w:tcPr>
          <w:p w14:paraId="14C46CF7" w14:textId="77777777" w:rsidR="00FB113A" w:rsidRDefault="000C6B93">
            <w:pPr>
              <w:pStyle w:val="afffffffffa"/>
              <w:rPr>
                <w:rFonts w:hAnsi="宋体" w:cs="宋体" w:hint="eastAsia"/>
                <w:szCs w:val="18"/>
              </w:rPr>
            </w:pPr>
            <w:r>
              <w:rPr>
                <w:rFonts w:hAnsi="宋体" w:cs="宋体" w:hint="eastAsia"/>
                <w:szCs w:val="18"/>
              </w:rPr>
              <w:t>—</w:t>
            </w:r>
          </w:p>
        </w:tc>
      </w:tr>
      <w:tr w:rsidR="00FB113A" w14:paraId="2E2B8E2F" w14:textId="77777777">
        <w:trPr>
          <w:jc w:val="center"/>
        </w:trPr>
        <w:tc>
          <w:tcPr>
            <w:tcW w:w="3110" w:type="dxa"/>
            <w:shd w:val="clear" w:color="auto" w:fill="auto"/>
            <w:vAlign w:val="center"/>
          </w:tcPr>
          <w:p w14:paraId="456DD0F7"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0F6776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双侧</w:t>
            </w:r>
          </w:p>
        </w:tc>
        <w:tc>
          <w:tcPr>
            <w:tcW w:w="3112" w:type="dxa"/>
            <w:shd w:val="clear" w:color="auto" w:fill="auto"/>
            <w:vAlign w:val="center"/>
          </w:tcPr>
          <w:p w14:paraId="2A4EDAC5" w14:textId="77777777" w:rsidR="00FB113A" w:rsidRDefault="000C6B93">
            <w:pPr>
              <w:pStyle w:val="afffffffffa"/>
              <w:rPr>
                <w:rFonts w:hAnsi="宋体" w:cs="宋体" w:hint="eastAsia"/>
                <w:szCs w:val="18"/>
              </w:rPr>
            </w:pPr>
            <w:r>
              <w:rPr>
                <w:rFonts w:hAnsi="宋体" w:cs="宋体" w:hint="eastAsia"/>
                <w:szCs w:val="18"/>
              </w:rPr>
              <w:t>—</w:t>
            </w:r>
          </w:p>
        </w:tc>
      </w:tr>
      <w:tr w:rsidR="00FB113A" w14:paraId="5D62AFBC" w14:textId="77777777">
        <w:trPr>
          <w:jc w:val="center"/>
        </w:trPr>
        <w:tc>
          <w:tcPr>
            <w:tcW w:w="3110" w:type="dxa"/>
            <w:shd w:val="clear" w:color="auto" w:fill="auto"/>
            <w:vAlign w:val="center"/>
          </w:tcPr>
          <w:p w14:paraId="57FA7A03"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F27B6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不详</w:t>
            </w:r>
          </w:p>
        </w:tc>
        <w:tc>
          <w:tcPr>
            <w:tcW w:w="3112" w:type="dxa"/>
            <w:shd w:val="clear" w:color="auto" w:fill="auto"/>
            <w:vAlign w:val="center"/>
          </w:tcPr>
          <w:p w14:paraId="7186D9E9" w14:textId="77777777" w:rsidR="00FB113A" w:rsidRDefault="000C6B93">
            <w:pPr>
              <w:pStyle w:val="afffffffffa"/>
              <w:rPr>
                <w:rFonts w:hAnsi="宋体" w:cs="宋体" w:hint="eastAsia"/>
                <w:szCs w:val="18"/>
              </w:rPr>
            </w:pPr>
            <w:r>
              <w:rPr>
                <w:rFonts w:hAnsi="宋体" w:cs="宋体" w:hint="eastAsia"/>
                <w:szCs w:val="18"/>
              </w:rPr>
              <w:t>—</w:t>
            </w:r>
          </w:p>
        </w:tc>
      </w:tr>
    </w:tbl>
    <w:p w14:paraId="2DFCB54F" w14:textId="77777777" w:rsidR="00FB113A" w:rsidRDefault="000C6B93">
      <w:pPr>
        <w:pStyle w:val="aff2"/>
        <w:spacing w:before="156" w:after="156"/>
      </w:pPr>
      <w:bookmarkStart w:id="302" w:name="_Toc19405"/>
      <w:r>
        <w:rPr>
          <w:rFonts w:hint="eastAsia"/>
        </w:rPr>
        <w:t>肿瘤诊断时期别T代码</w:t>
      </w:r>
      <w:bookmarkEnd w:id="302"/>
    </w:p>
    <w:p w14:paraId="1078C06D" w14:textId="77777777" w:rsidR="007D1DDE" w:rsidRDefault="007D1DDE" w:rsidP="007D1DDE">
      <w:pPr>
        <w:pStyle w:val="afffff4"/>
        <w:ind w:firstLine="420"/>
      </w:pPr>
    </w:p>
    <w:p w14:paraId="7CEF3F03" w14:textId="77777777" w:rsidR="007D1DDE" w:rsidRPr="007D1DDE" w:rsidRDefault="007D1DDE" w:rsidP="007D1DDE">
      <w:pPr>
        <w:pStyle w:val="afffff4"/>
        <w:ind w:firstLine="420"/>
      </w:pPr>
    </w:p>
    <w:p w14:paraId="52C474C2"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肿瘤诊断时期别T代码表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FA7B33B" w14:textId="77777777">
        <w:trPr>
          <w:tblHeader/>
          <w:jc w:val="center"/>
        </w:trPr>
        <w:tc>
          <w:tcPr>
            <w:tcW w:w="3110" w:type="dxa"/>
            <w:tcBorders>
              <w:top w:val="single" w:sz="8" w:space="0" w:color="auto"/>
              <w:bottom w:val="single" w:sz="8" w:space="0" w:color="auto"/>
            </w:tcBorders>
            <w:shd w:val="clear" w:color="auto" w:fill="auto"/>
            <w:vAlign w:val="center"/>
          </w:tcPr>
          <w:p w14:paraId="55C0273E"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7AE5D8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746BC05"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1F73599" w14:textId="77777777">
        <w:trPr>
          <w:jc w:val="center"/>
        </w:trPr>
        <w:tc>
          <w:tcPr>
            <w:tcW w:w="3110" w:type="dxa"/>
            <w:tcBorders>
              <w:top w:val="single" w:sz="8" w:space="0" w:color="auto"/>
            </w:tcBorders>
            <w:shd w:val="clear" w:color="auto" w:fill="auto"/>
            <w:vAlign w:val="center"/>
          </w:tcPr>
          <w:p w14:paraId="1F93A6BE" w14:textId="77777777" w:rsidR="00FB113A" w:rsidRDefault="000C6B93">
            <w:pPr>
              <w:pStyle w:val="afffffffffa"/>
              <w:rPr>
                <w:rFonts w:hAnsi="宋体" w:cs="宋体" w:hint="eastAsia"/>
                <w:szCs w:val="18"/>
              </w:rPr>
            </w:pPr>
            <w:r>
              <w:rPr>
                <w:rFonts w:hAnsi="宋体" w:cs="宋体" w:hint="eastAsia"/>
                <w:szCs w:val="18"/>
              </w:rPr>
              <w:t>0</w:t>
            </w:r>
          </w:p>
        </w:tc>
        <w:tc>
          <w:tcPr>
            <w:tcW w:w="3112" w:type="dxa"/>
            <w:tcBorders>
              <w:top w:val="single" w:sz="8" w:space="0" w:color="auto"/>
            </w:tcBorders>
            <w:shd w:val="clear" w:color="auto" w:fill="auto"/>
            <w:vAlign w:val="center"/>
          </w:tcPr>
          <w:p w14:paraId="7E7085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T0</w:t>
            </w:r>
          </w:p>
        </w:tc>
        <w:tc>
          <w:tcPr>
            <w:tcW w:w="3112" w:type="dxa"/>
            <w:tcBorders>
              <w:top w:val="single" w:sz="8" w:space="0" w:color="auto"/>
            </w:tcBorders>
            <w:shd w:val="clear" w:color="auto" w:fill="auto"/>
            <w:vAlign w:val="center"/>
          </w:tcPr>
          <w:p w14:paraId="3DB91F6C" w14:textId="77777777" w:rsidR="00FB113A" w:rsidRDefault="000C6B93">
            <w:pPr>
              <w:pStyle w:val="afffffffffa"/>
              <w:rPr>
                <w:rFonts w:hAnsi="宋体" w:cs="宋体" w:hint="eastAsia"/>
                <w:szCs w:val="18"/>
              </w:rPr>
            </w:pPr>
            <w:r>
              <w:rPr>
                <w:rFonts w:hAnsi="宋体" w:cs="宋体" w:hint="eastAsia"/>
                <w:szCs w:val="18"/>
              </w:rPr>
              <w:t>—</w:t>
            </w:r>
          </w:p>
        </w:tc>
      </w:tr>
      <w:tr w:rsidR="00FB113A" w14:paraId="4DAAC8CC" w14:textId="77777777">
        <w:trPr>
          <w:jc w:val="center"/>
        </w:trPr>
        <w:tc>
          <w:tcPr>
            <w:tcW w:w="3110" w:type="dxa"/>
            <w:shd w:val="clear" w:color="auto" w:fill="auto"/>
            <w:vAlign w:val="center"/>
          </w:tcPr>
          <w:p w14:paraId="03CFED60" w14:textId="77777777" w:rsidR="00FB113A" w:rsidRDefault="000C6B93">
            <w:pPr>
              <w:pStyle w:val="afffffffffa"/>
              <w:rPr>
                <w:rFonts w:hAnsi="宋体" w:cs="宋体" w:hint="eastAsia"/>
                <w:szCs w:val="18"/>
              </w:rPr>
            </w:pPr>
            <w:r>
              <w:rPr>
                <w:rFonts w:hAnsi="宋体" w:cs="宋体" w:hint="eastAsia"/>
                <w:szCs w:val="18"/>
              </w:rPr>
              <w:t>1</w:t>
            </w:r>
          </w:p>
        </w:tc>
        <w:tc>
          <w:tcPr>
            <w:tcW w:w="3112" w:type="dxa"/>
            <w:shd w:val="clear" w:color="auto" w:fill="auto"/>
            <w:vAlign w:val="center"/>
          </w:tcPr>
          <w:p w14:paraId="5AD237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T1</w:t>
            </w:r>
          </w:p>
        </w:tc>
        <w:tc>
          <w:tcPr>
            <w:tcW w:w="3112" w:type="dxa"/>
            <w:shd w:val="clear" w:color="auto" w:fill="auto"/>
            <w:vAlign w:val="center"/>
          </w:tcPr>
          <w:p w14:paraId="4DABAA22" w14:textId="77777777" w:rsidR="00FB113A" w:rsidRDefault="000C6B93">
            <w:pPr>
              <w:pStyle w:val="afffffffffa"/>
              <w:rPr>
                <w:rFonts w:hAnsi="宋体" w:cs="宋体" w:hint="eastAsia"/>
                <w:szCs w:val="18"/>
              </w:rPr>
            </w:pPr>
            <w:r>
              <w:rPr>
                <w:rFonts w:hAnsi="宋体" w:cs="宋体" w:hint="eastAsia"/>
                <w:szCs w:val="18"/>
              </w:rPr>
              <w:t>—</w:t>
            </w:r>
          </w:p>
        </w:tc>
      </w:tr>
      <w:tr w:rsidR="00FB113A" w14:paraId="0C987C2E" w14:textId="77777777">
        <w:trPr>
          <w:jc w:val="center"/>
        </w:trPr>
        <w:tc>
          <w:tcPr>
            <w:tcW w:w="3110" w:type="dxa"/>
            <w:shd w:val="clear" w:color="auto" w:fill="auto"/>
            <w:vAlign w:val="center"/>
          </w:tcPr>
          <w:p w14:paraId="2BE609E9"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3316F44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T2</w:t>
            </w:r>
          </w:p>
        </w:tc>
        <w:tc>
          <w:tcPr>
            <w:tcW w:w="3112" w:type="dxa"/>
            <w:shd w:val="clear" w:color="auto" w:fill="auto"/>
            <w:vAlign w:val="center"/>
          </w:tcPr>
          <w:p w14:paraId="12A63052" w14:textId="77777777" w:rsidR="00FB113A" w:rsidRDefault="000C6B93">
            <w:pPr>
              <w:pStyle w:val="afffffffffa"/>
              <w:rPr>
                <w:rFonts w:hAnsi="宋体" w:cs="宋体" w:hint="eastAsia"/>
                <w:szCs w:val="18"/>
              </w:rPr>
            </w:pPr>
            <w:r>
              <w:rPr>
                <w:rFonts w:hAnsi="宋体" w:cs="宋体" w:hint="eastAsia"/>
                <w:szCs w:val="18"/>
              </w:rPr>
              <w:t>—</w:t>
            </w:r>
          </w:p>
        </w:tc>
      </w:tr>
      <w:tr w:rsidR="00FB113A" w14:paraId="0E4349A6" w14:textId="77777777">
        <w:trPr>
          <w:jc w:val="center"/>
        </w:trPr>
        <w:tc>
          <w:tcPr>
            <w:tcW w:w="3110" w:type="dxa"/>
            <w:shd w:val="clear" w:color="auto" w:fill="auto"/>
            <w:vAlign w:val="center"/>
          </w:tcPr>
          <w:p w14:paraId="50E0A1A3"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4A5DB8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T3</w:t>
            </w:r>
          </w:p>
        </w:tc>
        <w:tc>
          <w:tcPr>
            <w:tcW w:w="3112" w:type="dxa"/>
            <w:shd w:val="clear" w:color="auto" w:fill="auto"/>
            <w:vAlign w:val="center"/>
          </w:tcPr>
          <w:p w14:paraId="79E2D647" w14:textId="77777777" w:rsidR="00FB113A" w:rsidRDefault="000C6B93">
            <w:pPr>
              <w:pStyle w:val="afffffffffa"/>
              <w:rPr>
                <w:rFonts w:hAnsi="宋体" w:cs="宋体" w:hint="eastAsia"/>
                <w:szCs w:val="18"/>
              </w:rPr>
            </w:pPr>
            <w:r>
              <w:rPr>
                <w:rFonts w:hAnsi="宋体" w:cs="宋体" w:hint="eastAsia"/>
                <w:szCs w:val="18"/>
              </w:rPr>
              <w:t>—</w:t>
            </w:r>
          </w:p>
        </w:tc>
      </w:tr>
      <w:tr w:rsidR="00FB113A" w14:paraId="258C1E5E" w14:textId="77777777">
        <w:trPr>
          <w:jc w:val="center"/>
        </w:trPr>
        <w:tc>
          <w:tcPr>
            <w:tcW w:w="3110" w:type="dxa"/>
            <w:shd w:val="clear" w:color="auto" w:fill="auto"/>
            <w:vAlign w:val="center"/>
          </w:tcPr>
          <w:p w14:paraId="466D0F7D"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0F8125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T4</w:t>
            </w:r>
          </w:p>
        </w:tc>
        <w:tc>
          <w:tcPr>
            <w:tcW w:w="3112" w:type="dxa"/>
            <w:shd w:val="clear" w:color="auto" w:fill="auto"/>
            <w:vAlign w:val="center"/>
          </w:tcPr>
          <w:p w14:paraId="27E55F77" w14:textId="77777777" w:rsidR="00FB113A" w:rsidRDefault="000C6B93">
            <w:pPr>
              <w:pStyle w:val="afffffffffa"/>
              <w:rPr>
                <w:rFonts w:hAnsi="宋体" w:cs="宋体" w:hint="eastAsia"/>
                <w:szCs w:val="18"/>
              </w:rPr>
            </w:pPr>
            <w:r>
              <w:rPr>
                <w:rFonts w:hAnsi="宋体" w:cs="宋体" w:hint="eastAsia"/>
                <w:szCs w:val="18"/>
              </w:rPr>
              <w:t>—</w:t>
            </w:r>
          </w:p>
        </w:tc>
      </w:tr>
      <w:tr w:rsidR="00FB113A" w14:paraId="5BF12B59" w14:textId="77777777">
        <w:trPr>
          <w:jc w:val="center"/>
        </w:trPr>
        <w:tc>
          <w:tcPr>
            <w:tcW w:w="3110" w:type="dxa"/>
            <w:shd w:val="clear" w:color="auto" w:fill="auto"/>
            <w:vAlign w:val="center"/>
          </w:tcPr>
          <w:p w14:paraId="0B75B03A"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CF65D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X（未知）</w:t>
            </w:r>
          </w:p>
        </w:tc>
        <w:tc>
          <w:tcPr>
            <w:tcW w:w="3112" w:type="dxa"/>
            <w:shd w:val="clear" w:color="auto" w:fill="auto"/>
            <w:vAlign w:val="center"/>
          </w:tcPr>
          <w:p w14:paraId="5277E0A0" w14:textId="77777777" w:rsidR="00FB113A" w:rsidRDefault="000C6B93">
            <w:pPr>
              <w:pStyle w:val="afffffffffa"/>
              <w:rPr>
                <w:rFonts w:hAnsi="宋体" w:cs="宋体" w:hint="eastAsia"/>
                <w:szCs w:val="18"/>
              </w:rPr>
            </w:pPr>
            <w:r>
              <w:rPr>
                <w:rFonts w:hAnsi="宋体" w:cs="宋体" w:hint="eastAsia"/>
                <w:szCs w:val="18"/>
              </w:rPr>
              <w:t>—</w:t>
            </w:r>
          </w:p>
        </w:tc>
      </w:tr>
      <w:tr w:rsidR="00FB113A" w14:paraId="64475CEA" w14:textId="77777777">
        <w:trPr>
          <w:jc w:val="center"/>
        </w:trPr>
        <w:tc>
          <w:tcPr>
            <w:tcW w:w="3110" w:type="dxa"/>
            <w:shd w:val="clear" w:color="auto" w:fill="auto"/>
            <w:vAlign w:val="center"/>
          </w:tcPr>
          <w:p w14:paraId="4E18CB46"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283B236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TIS原位癌</w:t>
            </w:r>
          </w:p>
        </w:tc>
        <w:tc>
          <w:tcPr>
            <w:tcW w:w="3112" w:type="dxa"/>
            <w:shd w:val="clear" w:color="auto" w:fill="auto"/>
            <w:vAlign w:val="center"/>
          </w:tcPr>
          <w:p w14:paraId="7FC9301A" w14:textId="77777777" w:rsidR="00FB113A" w:rsidRDefault="000C6B93">
            <w:pPr>
              <w:pStyle w:val="afffffffffa"/>
              <w:rPr>
                <w:rFonts w:hAnsi="宋体" w:cs="宋体" w:hint="eastAsia"/>
                <w:szCs w:val="18"/>
              </w:rPr>
            </w:pPr>
            <w:r>
              <w:rPr>
                <w:rFonts w:hAnsi="宋体" w:cs="宋体" w:hint="eastAsia"/>
                <w:szCs w:val="18"/>
              </w:rPr>
              <w:t>—</w:t>
            </w:r>
          </w:p>
        </w:tc>
      </w:tr>
    </w:tbl>
    <w:p w14:paraId="20C4666F" w14:textId="77777777" w:rsidR="00FB113A" w:rsidRDefault="000C6B93">
      <w:pPr>
        <w:pStyle w:val="aff2"/>
        <w:spacing w:before="156" w:after="156"/>
      </w:pPr>
      <w:bookmarkStart w:id="303" w:name="_Toc20004"/>
      <w:r>
        <w:rPr>
          <w:rFonts w:hint="eastAsia"/>
        </w:rPr>
        <w:t>肿瘤诊断时期别N代码</w:t>
      </w:r>
      <w:bookmarkEnd w:id="303"/>
    </w:p>
    <w:p w14:paraId="299A799B"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肿瘤诊断时期别N代码表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67C1470" w14:textId="77777777">
        <w:trPr>
          <w:tblHeader/>
          <w:jc w:val="center"/>
        </w:trPr>
        <w:tc>
          <w:tcPr>
            <w:tcW w:w="3110" w:type="dxa"/>
            <w:tcBorders>
              <w:top w:val="single" w:sz="8" w:space="0" w:color="auto"/>
              <w:bottom w:val="single" w:sz="8" w:space="0" w:color="auto"/>
            </w:tcBorders>
            <w:shd w:val="clear" w:color="auto" w:fill="auto"/>
            <w:vAlign w:val="center"/>
          </w:tcPr>
          <w:p w14:paraId="2637FB83"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CB8A003"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1DF819B"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336B785" w14:textId="77777777">
        <w:trPr>
          <w:jc w:val="center"/>
        </w:trPr>
        <w:tc>
          <w:tcPr>
            <w:tcW w:w="3110" w:type="dxa"/>
            <w:tcBorders>
              <w:top w:val="single" w:sz="8" w:space="0" w:color="auto"/>
            </w:tcBorders>
            <w:shd w:val="clear" w:color="auto" w:fill="auto"/>
            <w:vAlign w:val="center"/>
          </w:tcPr>
          <w:p w14:paraId="7128F390" w14:textId="77777777" w:rsidR="00FB113A" w:rsidRDefault="000C6B93">
            <w:pPr>
              <w:pStyle w:val="afffffffffa"/>
              <w:rPr>
                <w:rFonts w:hAnsi="宋体" w:cs="宋体" w:hint="eastAsia"/>
                <w:szCs w:val="18"/>
              </w:rPr>
            </w:pPr>
            <w:r>
              <w:rPr>
                <w:rFonts w:hAnsi="宋体" w:cs="宋体" w:hint="eastAsia"/>
                <w:szCs w:val="18"/>
              </w:rPr>
              <w:t>0</w:t>
            </w:r>
          </w:p>
        </w:tc>
        <w:tc>
          <w:tcPr>
            <w:tcW w:w="3112" w:type="dxa"/>
            <w:tcBorders>
              <w:top w:val="single" w:sz="8" w:space="0" w:color="auto"/>
            </w:tcBorders>
            <w:shd w:val="clear" w:color="auto" w:fill="auto"/>
            <w:vAlign w:val="center"/>
          </w:tcPr>
          <w:p w14:paraId="4B14C43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N0</w:t>
            </w:r>
          </w:p>
        </w:tc>
        <w:tc>
          <w:tcPr>
            <w:tcW w:w="3112" w:type="dxa"/>
            <w:tcBorders>
              <w:top w:val="single" w:sz="8" w:space="0" w:color="auto"/>
            </w:tcBorders>
            <w:shd w:val="clear" w:color="auto" w:fill="auto"/>
            <w:vAlign w:val="center"/>
          </w:tcPr>
          <w:p w14:paraId="76B830D8" w14:textId="77777777" w:rsidR="00FB113A" w:rsidRDefault="000C6B93">
            <w:pPr>
              <w:pStyle w:val="afffffffffa"/>
              <w:rPr>
                <w:rFonts w:hAnsi="宋体" w:cs="宋体" w:hint="eastAsia"/>
                <w:szCs w:val="18"/>
              </w:rPr>
            </w:pPr>
            <w:r>
              <w:rPr>
                <w:rFonts w:hAnsi="宋体" w:cs="宋体" w:hint="eastAsia"/>
                <w:szCs w:val="18"/>
              </w:rPr>
              <w:t>—</w:t>
            </w:r>
          </w:p>
        </w:tc>
      </w:tr>
      <w:tr w:rsidR="00FB113A" w14:paraId="2F2EE882" w14:textId="77777777">
        <w:trPr>
          <w:jc w:val="center"/>
        </w:trPr>
        <w:tc>
          <w:tcPr>
            <w:tcW w:w="3110" w:type="dxa"/>
            <w:shd w:val="clear" w:color="auto" w:fill="auto"/>
            <w:vAlign w:val="center"/>
          </w:tcPr>
          <w:p w14:paraId="352B3645" w14:textId="77777777" w:rsidR="00FB113A" w:rsidRDefault="000C6B93">
            <w:pPr>
              <w:pStyle w:val="afffffffffa"/>
              <w:rPr>
                <w:rFonts w:hAnsi="宋体" w:cs="宋体" w:hint="eastAsia"/>
                <w:szCs w:val="18"/>
              </w:rPr>
            </w:pPr>
            <w:r>
              <w:rPr>
                <w:rFonts w:hAnsi="宋体" w:cs="宋体" w:hint="eastAsia"/>
                <w:szCs w:val="18"/>
              </w:rPr>
              <w:t>1</w:t>
            </w:r>
          </w:p>
        </w:tc>
        <w:tc>
          <w:tcPr>
            <w:tcW w:w="3112" w:type="dxa"/>
            <w:shd w:val="clear" w:color="auto" w:fill="auto"/>
            <w:vAlign w:val="center"/>
          </w:tcPr>
          <w:p w14:paraId="55CDBD7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N1</w:t>
            </w:r>
          </w:p>
        </w:tc>
        <w:tc>
          <w:tcPr>
            <w:tcW w:w="3112" w:type="dxa"/>
            <w:shd w:val="clear" w:color="auto" w:fill="auto"/>
            <w:vAlign w:val="center"/>
          </w:tcPr>
          <w:p w14:paraId="50E9AA16" w14:textId="77777777" w:rsidR="00FB113A" w:rsidRDefault="000C6B93">
            <w:pPr>
              <w:pStyle w:val="afffffffffa"/>
              <w:rPr>
                <w:rFonts w:hAnsi="宋体" w:cs="宋体" w:hint="eastAsia"/>
                <w:szCs w:val="18"/>
              </w:rPr>
            </w:pPr>
            <w:r>
              <w:rPr>
                <w:rFonts w:hAnsi="宋体" w:cs="宋体" w:hint="eastAsia"/>
                <w:szCs w:val="18"/>
              </w:rPr>
              <w:t>—</w:t>
            </w:r>
          </w:p>
        </w:tc>
      </w:tr>
      <w:tr w:rsidR="00FB113A" w14:paraId="1DADD8EA" w14:textId="77777777">
        <w:trPr>
          <w:jc w:val="center"/>
        </w:trPr>
        <w:tc>
          <w:tcPr>
            <w:tcW w:w="3110" w:type="dxa"/>
            <w:shd w:val="clear" w:color="auto" w:fill="auto"/>
            <w:vAlign w:val="center"/>
          </w:tcPr>
          <w:p w14:paraId="359A86E3"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4358D2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N2</w:t>
            </w:r>
          </w:p>
        </w:tc>
        <w:tc>
          <w:tcPr>
            <w:tcW w:w="3112" w:type="dxa"/>
            <w:shd w:val="clear" w:color="auto" w:fill="auto"/>
            <w:vAlign w:val="center"/>
          </w:tcPr>
          <w:p w14:paraId="1573FC97" w14:textId="77777777" w:rsidR="00FB113A" w:rsidRDefault="000C6B93">
            <w:pPr>
              <w:pStyle w:val="afffffffffa"/>
              <w:rPr>
                <w:rFonts w:hAnsi="宋体" w:cs="宋体" w:hint="eastAsia"/>
                <w:szCs w:val="18"/>
              </w:rPr>
            </w:pPr>
            <w:r>
              <w:rPr>
                <w:rFonts w:hAnsi="宋体" w:cs="宋体" w:hint="eastAsia"/>
                <w:szCs w:val="18"/>
              </w:rPr>
              <w:t>—</w:t>
            </w:r>
          </w:p>
        </w:tc>
      </w:tr>
      <w:tr w:rsidR="00FB113A" w14:paraId="6D775D8F" w14:textId="77777777">
        <w:trPr>
          <w:jc w:val="center"/>
        </w:trPr>
        <w:tc>
          <w:tcPr>
            <w:tcW w:w="3110" w:type="dxa"/>
            <w:shd w:val="clear" w:color="auto" w:fill="auto"/>
            <w:vAlign w:val="center"/>
          </w:tcPr>
          <w:p w14:paraId="31675B5B"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5287D6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N3</w:t>
            </w:r>
          </w:p>
        </w:tc>
        <w:tc>
          <w:tcPr>
            <w:tcW w:w="3112" w:type="dxa"/>
            <w:shd w:val="clear" w:color="auto" w:fill="auto"/>
            <w:vAlign w:val="center"/>
          </w:tcPr>
          <w:p w14:paraId="5D61012F" w14:textId="77777777" w:rsidR="00FB113A" w:rsidRDefault="000C6B93">
            <w:pPr>
              <w:pStyle w:val="afffffffffa"/>
              <w:rPr>
                <w:rFonts w:hAnsi="宋体" w:cs="宋体" w:hint="eastAsia"/>
                <w:szCs w:val="18"/>
              </w:rPr>
            </w:pPr>
            <w:r>
              <w:rPr>
                <w:rFonts w:hAnsi="宋体" w:cs="宋体" w:hint="eastAsia"/>
                <w:szCs w:val="18"/>
              </w:rPr>
              <w:t>—</w:t>
            </w:r>
          </w:p>
        </w:tc>
      </w:tr>
      <w:tr w:rsidR="00FB113A" w14:paraId="18931DCA" w14:textId="77777777">
        <w:trPr>
          <w:jc w:val="center"/>
        </w:trPr>
        <w:tc>
          <w:tcPr>
            <w:tcW w:w="3110" w:type="dxa"/>
            <w:shd w:val="clear" w:color="auto" w:fill="auto"/>
            <w:vAlign w:val="center"/>
          </w:tcPr>
          <w:p w14:paraId="174D2FF6"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735B1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N4</w:t>
            </w:r>
          </w:p>
        </w:tc>
        <w:tc>
          <w:tcPr>
            <w:tcW w:w="3112" w:type="dxa"/>
            <w:shd w:val="clear" w:color="auto" w:fill="auto"/>
            <w:vAlign w:val="center"/>
          </w:tcPr>
          <w:p w14:paraId="31E0CFDD" w14:textId="77777777" w:rsidR="00FB113A" w:rsidRDefault="000C6B93">
            <w:pPr>
              <w:pStyle w:val="afffffffffa"/>
              <w:rPr>
                <w:rFonts w:hAnsi="宋体" w:cs="宋体" w:hint="eastAsia"/>
                <w:szCs w:val="18"/>
              </w:rPr>
            </w:pPr>
            <w:r>
              <w:rPr>
                <w:rFonts w:hAnsi="宋体" w:cs="宋体" w:hint="eastAsia"/>
                <w:szCs w:val="18"/>
              </w:rPr>
              <w:t>—</w:t>
            </w:r>
          </w:p>
        </w:tc>
      </w:tr>
      <w:tr w:rsidR="00FB113A" w14:paraId="3EFEA424" w14:textId="77777777">
        <w:trPr>
          <w:jc w:val="center"/>
        </w:trPr>
        <w:tc>
          <w:tcPr>
            <w:tcW w:w="3110" w:type="dxa"/>
            <w:shd w:val="clear" w:color="auto" w:fill="auto"/>
            <w:vAlign w:val="center"/>
          </w:tcPr>
          <w:p w14:paraId="5EEA9351"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6822687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X（未知）</w:t>
            </w:r>
          </w:p>
        </w:tc>
        <w:tc>
          <w:tcPr>
            <w:tcW w:w="3112" w:type="dxa"/>
            <w:shd w:val="clear" w:color="auto" w:fill="auto"/>
            <w:vAlign w:val="center"/>
          </w:tcPr>
          <w:p w14:paraId="0B0E4F23" w14:textId="77777777" w:rsidR="00FB113A" w:rsidRDefault="000C6B93">
            <w:pPr>
              <w:pStyle w:val="afffffffffa"/>
              <w:rPr>
                <w:rFonts w:hAnsi="宋体" w:cs="宋体" w:hint="eastAsia"/>
                <w:szCs w:val="18"/>
              </w:rPr>
            </w:pPr>
            <w:r>
              <w:rPr>
                <w:rFonts w:hAnsi="宋体" w:cs="宋体" w:hint="eastAsia"/>
                <w:szCs w:val="18"/>
              </w:rPr>
              <w:t>—</w:t>
            </w:r>
          </w:p>
        </w:tc>
      </w:tr>
    </w:tbl>
    <w:p w14:paraId="49EBDC48" w14:textId="77777777" w:rsidR="00FB113A" w:rsidRDefault="000C6B93">
      <w:pPr>
        <w:pStyle w:val="aff2"/>
        <w:spacing w:before="156" w:after="156"/>
      </w:pPr>
      <w:bookmarkStart w:id="304" w:name="_Toc11687"/>
      <w:r>
        <w:rPr>
          <w:rFonts w:hint="eastAsia"/>
        </w:rPr>
        <w:t>肿瘤临床分期代码</w:t>
      </w:r>
      <w:bookmarkEnd w:id="304"/>
    </w:p>
    <w:p w14:paraId="786EA2E0"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肿瘤临床分期代码表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8C84BCD" w14:textId="77777777">
        <w:trPr>
          <w:tblHeader/>
          <w:jc w:val="center"/>
        </w:trPr>
        <w:tc>
          <w:tcPr>
            <w:tcW w:w="3110" w:type="dxa"/>
            <w:tcBorders>
              <w:top w:val="single" w:sz="8" w:space="0" w:color="auto"/>
              <w:bottom w:val="single" w:sz="8" w:space="0" w:color="auto"/>
            </w:tcBorders>
            <w:shd w:val="clear" w:color="auto" w:fill="auto"/>
            <w:vAlign w:val="center"/>
          </w:tcPr>
          <w:p w14:paraId="476B5AB8"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C841BA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326F66B"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7E8EFD6" w14:textId="77777777">
        <w:trPr>
          <w:jc w:val="center"/>
        </w:trPr>
        <w:tc>
          <w:tcPr>
            <w:tcW w:w="3110" w:type="dxa"/>
            <w:tcBorders>
              <w:top w:val="single" w:sz="8" w:space="0" w:color="auto"/>
            </w:tcBorders>
            <w:shd w:val="clear" w:color="auto" w:fill="auto"/>
            <w:vAlign w:val="center"/>
          </w:tcPr>
          <w:p w14:paraId="7710C4B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5957D17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0期</w:t>
            </w:r>
          </w:p>
        </w:tc>
        <w:tc>
          <w:tcPr>
            <w:tcW w:w="3112" w:type="dxa"/>
            <w:tcBorders>
              <w:top w:val="single" w:sz="8" w:space="0" w:color="auto"/>
            </w:tcBorders>
            <w:shd w:val="clear" w:color="auto" w:fill="auto"/>
            <w:vAlign w:val="center"/>
          </w:tcPr>
          <w:p w14:paraId="190B7735" w14:textId="77777777" w:rsidR="00FB113A" w:rsidRDefault="000C6B93">
            <w:pPr>
              <w:pStyle w:val="afffffffffa"/>
              <w:rPr>
                <w:rFonts w:hAnsi="宋体" w:cs="宋体" w:hint="eastAsia"/>
                <w:szCs w:val="18"/>
              </w:rPr>
            </w:pPr>
            <w:r>
              <w:rPr>
                <w:rFonts w:hAnsi="宋体" w:cs="宋体" w:hint="eastAsia"/>
                <w:szCs w:val="18"/>
              </w:rPr>
              <w:t>—</w:t>
            </w:r>
          </w:p>
        </w:tc>
      </w:tr>
      <w:tr w:rsidR="00FB113A" w14:paraId="156C13B4" w14:textId="77777777">
        <w:trPr>
          <w:jc w:val="center"/>
        </w:trPr>
        <w:tc>
          <w:tcPr>
            <w:tcW w:w="3110" w:type="dxa"/>
            <w:shd w:val="clear" w:color="auto" w:fill="auto"/>
            <w:vAlign w:val="center"/>
          </w:tcPr>
          <w:p w14:paraId="6E45DECC"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98134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I期</w:t>
            </w:r>
          </w:p>
        </w:tc>
        <w:tc>
          <w:tcPr>
            <w:tcW w:w="3112" w:type="dxa"/>
            <w:shd w:val="clear" w:color="auto" w:fill="auto"/>
            <w:vAlign w:val="center"/>
          </w:tcPr>
          <w:p w14:paraId="3CBC0DD9" w14:textId="77777777" w:rsidR="00FB113A" w:rsidRDefault="000C6B93">
            <w:pPr>
              <w:pStyle w:val="afffffffffa"/>
              <w:rPr>
                <w:rFonts w:hAnsi="宋体" w:cs="宋体" w:hint="eastAsia"/>
                <w:szCs w:val="18"/>
              </w:rPr>
            </w:pPr>
            <w:r>
              <w:rPr>
                <w:rFonts w:hAnsi="宋体" w:cs="宋体" w:hint="eastAsia"/>
                <w:szCs w:val="18"/>
              </w:rPr>
              <w:t>—</w:t>
            </w:r>
          </w:p>
        </w:tc>
      </w:tr>
      <w:tr w:rsidR="00FB113A" w14:paraId="274D3F91" w14:textId="77777777">
        <w:trPr>
          <w:jc w:val="center"/>
        </w:trPr>
        <w:tc>
          <w:tcPr>
            <w:tcW w:w="3110" w:type="dxa"/>
            <w:shd w:val="clear" w:color="auto" w:fill="auto"/>
            <w:vAlign w:val="center"/>
          </w:tcPr>
          <w:p w14:paraId="6E3C9A02"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5ED32B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II期</w:t>
            </w:r>
          </w:p>
        </w:tc>
        <w:tc>
          <w:tcPr>
            <w:tcW w:w="3112" w:type="dxa"/>
            <w:shd w:val="clear" w:color="auto" w:fill="auto"/>
            <w:vAlign w:val="center"/>
          </w:tcPr>
          <w:p w14:paraId="17BF7737" w14:textId="77777777" w:rsidR="00FB113A" w:rsidRDefault="000C6B93">
            <w:pPr>
              <w:pStyle w:val="afffffffffa"/>
              <w:rPr>
                <w:rFonts w:hAnsi="宋体" w:cs="宋体" w:hint="eastAsia"/>
                <w:szCs w:val="18"/>
              </w:rPr>
            </w:pPr>
            <w:r>
              <w:rPr>
                <w:rFonts w:hAnsi="宋体" w:cs="宋体" w:hint="eastAsia"/>
                <w:szCs w:val="18"/>
              </w:rPr>
              <w:t>—</w:t>
            </w:r>
          </w:p>
        </w:tc>
      </w:tr>
      <w:tr w:rsidR="00FB113A" w14:paraId="1E8F3463" w14:textId="77777777">
        <w:trPr>
          <w:jc w:val="center"/>
        </w:trPr>
        <w:tc>
          <w:tcPr>
            <w:tcW w:w="3110" w:type="dxa"/>
            <w:shd w:val="clear" w:color="auto" w:fill="auto"/>
            <w:vAlign w:val="center"/>
          </w:tcPr>
          <w:p w14:paraId="598C5532"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77AD4FD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III期</w:t>
            </w:r>
          </w:p>
        </w:tc>
        <w:tc>
          <w:tcPr>
            <w:tcW w:w="3112" w:type="dxa"/>
            <w:shd w:val="clear" w:color="auto" w:fill="auto"/>
            <w:vAlign w:val="center"/>
          </w:tcPr>
          <w:p w14:paraId="4EDD6597" w14:textId="77777777" w:rsidR="00FB113A" w:rsidRDefault="000C6B93">
            <w:pPr>
              <w:pStyle w:val="afffffffffa"/>
              <w:rPr>
                <w:rFonts w:hAnsi="宋体" w:cs="宋体" w:hint="eastAsia"/>
                <w:szCs w:val="18"/>
              </w:rPr>
            </w:pPr>
            <w:r>
              <w:rPr>
                <w:rFonts w:hAnsi="宋体" w:cs="宋体" w:hint="eastAsia"/>
                <w:szCs w:val="18"/>
              </w:rPr>
              <w:t>—</w:t>
            </w:r>
          </w:p>
        </w:tc>
      </w:tr>
      <w:tr w:rsidR="00FB113A" w14:paraId="2DF00FB2" w14:textId="77777777">
        <w:trPr>
          <w:jc w:val="center"/>
        </w:trPr>
        <w:tc>
          <w:tcPr>
            <w:tcW w:w="3110" w:type="dxa"/>
            <w:shd w:val="clear" w:color="auto" w:fill="auto"/>
            <w:vAlign w:val="center"/>
          </w:tcPr>
          <w:p w14:paraId="76D98E55"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33640F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IV期</w:t>
            </w:r>
          </w:p>
        </w:tc>
        <w:tc>
          <w:tcPr>
            <w:tcW w:w="3112" w:type="dxa"/>
            <w:shd w:val="clear" w:color="auto" w:fill="auto"/>
            <w:vAlign w:val="center"/>
          </w:tcPr>
          <w:p w14:paraId="23667DAD" w14:textId="77777777" w:rsidR="00FB113A" w:rsidRDefault="000C6B93">
            <w:pPr>
              <w:pStyle w:val="afffffffffa"/>
              <w:rPr>
                <w:rFonts w:hAnsi="宋体" w:cs="宋体" w:hint="eastAsia"/>
                <w:szCs w:val="18"/>
              </w:rPr>
            </w:pPr>
            <w:r>
              <w:rPr>
                <w:rFonts w:hAnsi="宋体" w:cs="宋体" w:hint="eastAsia"/>
                <w:szCs w:val="18"/>
              </w:rPr>
              <w:t>—</w:t>
            </w:r>
          </w:p>
        </w:tc>
      </w:tr>
      <w:tr w:rsidR="00FB113A" w14:paraId="04599292" w14:textId="77777777">
        <w:trPr>
          <w:jc w:val="center"/>
        </w:trPr>
        <w:tc>
          <w:tcPr>
            <w:tcW w:w="3110" w:type="dxa"/>
            <w:shd w:val="clear" w:color="auto" w:fill="auto"/>
            <w:vAlign w:val="center"/>
          </w:tcPr>
          <w:p w14:paraId="6D96DBD4"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4F7C4E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无法判定</w:t>
            </w:r>
          </w:p>
        </w:tc>
        <w:tc>
          <w:tcPr>
            <w:tcW w:w="3112" w:type="dxa"/>
            <w:shd w:val="clear" w:color="auto" w:fill="auto"/>
            <w:vAlign w:val="center"/>
          </w:tcPr>
          <w:p w14:paraId="6EE5E39B" w14:textId="77777777" w:rsidR="00FB113A" w:rsidRDefault="000C6B93">
            <w:pPr>
              <w:pStyle w:val="afffffffffa"/>
              <w:rPr>
                <w:rFonts w:hAnsi="宋体" w:cs="宋体" w:hint="eastAsia"/>
                <w:szCs w:val="18"/>
              </w:rPr>
            </w:pPr>
            <w:r>
              <w:rPr>
                <w:rFonts w:hAnsi="宋体" w:cs="宋体" w:hint="eastAsia"/>
                <w:szCs w:val="18"/>
              </w:rPr>
              <w:t>—</w:t>
            </w:r>
          </w:p>
        </w:tc>
      </w:tr>
    </w:tbl>
    <w:p w14:paraId="7B5895D2" w14:textId="77777777" w:rsidR="00FB113A" w:rsidRDefault="000C6B93">
      <w:pPr>
        <w:pStyle w:val="aff2"/>
        <w:spacing w:before="156" w:after="156"/>
      </w:pPr>
      <w:bookmarkStart w:id="305" w:name="_Toc20219"/>
      <w:r>
        <w:rPr>
          <w:rFonts w:hint="eastAsia"/>
        </w:rPr>
        <w:t>肿瘤初访卡居住未核实原因代码</w:t>
      </w:r>
      <w:bookmarkEnd w:id="305"/>
    </w:p>
    <w:p w14:paraId="10788EA1"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肿瘤初访卡居住未核实原因代码表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CCFB436" w14:textId="77777777">
        <w:trPr>
          <w:tblHeader/>
          <w:jc w:val="center"/>
        </w:trPr>
        <w:tc>
          <w:tcPr>
            <w:tcW w:w="3110" w:type="dxa"/>
            <w:tcBorders>
              <w:top w:val="single" w:sz="8" w:space="0" w:color="auto"/>
              <w:bottom w:val="single" w:sz="8" w:space="0" w:color="auto"/>
            </w:tcBorders>
            <w:shd w:val="clear" w:color="auto" w:fill="auto"/>
            <w:vAlign w:val="center"/>
          </w:tcPr>
          <w:p w14:paraId="7C047B58"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2FCDC6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9A0119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48153A5" w14:textId="77777777">
        <w:trPr>
          <w:jc w:val="center"/>
        </w:trPr>
        <w:tc>
          <w:tcPr>
            <w:tcW w:w="3110" w:type="dxa"/>
            <w:tcBorders>
              <w:top w:val="single" w:sz="8" w:space="0" w:color="auto"/>
            </w:tcBorders>
            <w:shd w:val="clear" w:color="auto" w:fill="auto"/>
            <w:vAlign w:val="center"/>
          </w:tcPr>
          <w:p w14:paraId="674133B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B6AB55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户口空挂</w:t>
            </w:r>
          </w:p>
        </w:tc>
        <w:tc>
          <w:tcPr>
            <w:tcW w:w="3112" w:type="dxa"/>
            <w:tcBorders>
              <w:top w:val="single" w:sz="8" w:space="0" w:color="auto"/>
            </w:tcBorders>
            <w:shd w:val="clear" w:color="auto" w:fill="auto"/>
            <w:vAlign w:val="center"/>
          </w:tcPr>
          <w:p w14:paraId="57BCE3F0" w14:textId="77777777" w:rsidR="00FB113A" w:rsidRDefault="000C6B93">
            <w:pPr>
              <w:pStyle w:val="afffffffffa"/>
              <w:rPr>
                <w:rFonts w:hAnsi="宋体" w:cs="宋体" w:hint="eastAsia"/>
                <w:szCs w:val="18"/>
              </w:rPr>
            </w:pPr>
            <w:r>
              <w:rPr>
                <w:rFonts w:hAnsi="宋体" w:cs="宋体" w:hint="eastAsia"/>
                <w:szCs w:val="18"/>
              </w:rPr>
              <w:t>—</w:t>
            </w:r>
          </w:p>
        </w:tc>
      </w:tr>
      <w:tr w:rsidR="00FB113A" w14:paraId="019D53B0" w14:textId="77777777">
        <w:trPr>
          <w:jc w:val="center"/>
        </w:trPr>
        <w:tc>
          <w:tcPr>
            <w:tcW w:w="3110" w:type="dxa"/>
            <w:shd w:val="clear" w:color="auto" w:fill="auto"/>
            <w:vAlign w:val="center"/>
          </w:tcPr>
          <w:p w14:paraId="7072922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65E626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袋袋户口</w:t>
            </w:r>
          </w:p>
        </w:tc>
        <w:tc>
          <w:tcPr>
            <w:tcW w:w="3112" w:type="dxa"/>
            <w:shd w:val="clear" w:color="auto" w:fill="auto"/>
            <w:vAlign w:val="center"/>
          </w:tcPr>
          <w:p w14:paraId="1DF2AB2B" w14:textId="77777777" w:rsidR="00FB113A" w:rsidRDefault="000C6B93">
            <w:pPr>
              <w:pStyle w:val="afffffffffa"/>
              <w:rPr>
                <w:rFonts w:hAnsi="宋体" w:cs="宋体" w:hint="eastAsia"/>
                <w:szCs w:val="18"/>
              </w:rPr>
            </w:pPr>
            <w:r>
              <w:rPr>
                <w:rFonts w:hAnsi="宋体" w:cs="宋体" w:hint="eastAsia"/>
                <w:szCs w:val="18"/>
              </w:rPr>
              <w:t>—</w:t>
            </w:r>
          </w:p>
        </w:tc>
      </w:tr>
      <w:tr w:rsidR="00FB113A" w14:paraId="04272F03" w14:textId="77777777">
        <w:trPr>
          <w:jc w:val="center"/>
        </w:trPr>
        <w:tc>
          <w:tcPr>
            <w:tcW w:w="3110" w:type="dxa"/>
            <w:shd w:val="clear" w:color="auto" w:fill="auto"/>
            <w:vAlign w:val="center"/>
          </w:tcPr>
          <w:p w14:paraId="0BA029DC"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1A7282C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动迁</w:t>
            </w:r>
          </w:p>
        </w:tc>
        <w:tc>
          <w:tcPr>
            <w:tcW w:w="3112" w:type="dxa"/>
            <w:shd w:val="clear" w:color="auto" w:fill="auto"/>
            <w:vAlign w:val="center"/>
          </w:tcPr>
          <w:p w14:paraId="360F4DC4" w14:textId="77777777" w:rsidR="00FB113A" w:rsidRDefault="000C6B93">
            <w:pPr>
              <w:pStyle w:val="afffffffffa"/>
              <w:rPr>
                <w:rFonts w:hAnsi="宋体" w:cs="宋体" w:hint="eastAsia"/>
                <w:szCs w:val="18"/>
              </w:rPr>
            </w:pPr>
            <w:r>
              <w:rPr>
                <w:rFonts w:hAnsi="宋体" w:cs="宋体" w:hint="eastAsia"/>
                <w:szCs w:val="18"/>
              </w:rPr>
              <w:t>—</w:t>
            </w:r>
          </w:p>
        </w:tc>
      </w:tr>
      <w:tr w:rsidR="00FB113A" w14:paraId="4D8D8C35" w14:textId="77777777">
        <w:trPr>
          <w:jc w:val="center"/>
        </w:trPr>
        <w:tc>
          <w:tcPr>
            <w:tcW w:w="3110" w:type="dxa"/>
            <w:shd w:val="clear" w:color="auto" w:fill="auto"/>
            <w:vAlign w:val="center"/>
          </w:tcPr>
          <w:p w14:paraId="6E4336F1"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39FA5E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拒访</w:t>
            </w:r>
          </w:p>
        </w:tc>
        <w:tc>
          <w:tcPr>
            <w:tcW w:w="3112" w:type="dxa"/>
            <w:shd w:val="clear" w:color="auto" w:fill="auto"/>
            <w:vAlign w:val="center"/>
          </w:tcPr>
          <w:p w14:paraId="3EAB52A0" w14:textId="77777777" w:rsidR="00FB113A" w:rsidRDefault="000C6B93">
            <w:pPr>
              <w:pStyle w:val="afffffffffa"/>
              <w:rPr>
                <w:rFonts w:hAnsi="宋体" w:cs="宋体" w:hint="eastAsia"/>
                <w:szCs w:val="18"/>
              </w:rPr>
            </w:pPr>
            <w:r>
              <w:rPr>
                <w:rFonts w:hAnsi="宋体" w:cs="宋体" w:hint="eastAsia"/>
                <w:szCs w:val="18"/>
              </w:rPr>
              <w:t>—</w:t>
            </w:r>
          </w:p>
        </w:tc>
      </w:tr>
    </w:tbl>
    <w:p w14:paraId="4A489D0D" w14:textId="77777777" w:rsidR="00FB113A" w:rsidRDefault="000C6B93">
      <w:pPr>
        <w:pStyle w:val="aff2"/>
        <w:spacing w:before="156" w:after="156"/>
      </w:pPr>
      <w:bookmarkStart w:id="306" w:name="_Toc4373"/>
      <w:r>
        <w:rPr>
          <w:rFonts w:hint="eastAsia"/>
        </w:rPr>
        <w:t>肿瘤家族史关系代码</w:t>
      </w:r>
      <w:bookmarkEnd w:id="306"/>
    </w:p>
    <w:p w14:paraId="7918F2A8" w14:textId="77777777" w:rsidR="007D1DDE" w:rsidRPr="007D1DDE" w:rsidRDefault="007D1DDE" w:rsidP="007D1DDE">
      <w:pPr>
        <w:pStyle w:val="afffff4"/>
        <w:ind w:firstLine="420"/>
      </w:pPr>
    </w:p>
    <w:p w14:paraId="5EBDE6B8"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肿瘤家族史关系代码表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21D40C3" w14:textId="77777777">
        <w:trPr>
          <w:tblHeader/>
          <w:jc w:val="center"/>
        </w:trPr>
        <w:tc>
          <w:tcPr>
            <w:tcW w:w="3110" w:type="dxa"/>
            <w:tcBorders>
              <w:top w:val="single" w:sz="8" w:space="0" w:color="auto"/>
              <w:bottom w:val="single" w:sz="8" w:space="0" w:color="auto"/>
            </w:tcBorders>
            <w:shd w:val="clear" w:color="auto" w:fill="auto"/>
            <w:vAlign w:val="center"/>
          </w:tcPr>
          <w:p w14:paraId="3649095F"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AF943E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7AEA5D9"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9CEE382" w14:textId="77777777">
        <w:trPr>
          <w:jc w:val="center"/>
        </w:trPr>
        <w:tc>
          <w:tcPr>
            <w:tcW w:w="3110" w:type="dxa"/>
            <w:tcBorders>
              <w:top w:val="single" w:sz="8" w:space="0" w:color="auto"/>
            </w:tcBorders>
            <w:shd w:val="clear" w:color="auto" w:fill="auto"/>
            <w:vAlign w:val="center"/>
          </w:tcPr>
          <w:p w14:paraId="774A44E4"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741C6A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子</w:t>
            </w:r>
          </w:p>
        </w:tc>
        <w:tc>
          <w:tcPr>
            <w:tcW w:w="3112" w:type="dxa"/>
            <w:tcBorders>
              <w:top w:val="single" w:sz="8" w:space="0" w:color="auto"/>
            </w:tcBorders>
            <w:shd w:val="clear" w:color="auto" w:fill="auto"/>
            <w:vAlign w:val="center"/>
          </w:tcPr>
          <w:p w14:paraId="316FD1C3" w14:textId="77777777" w:rsidR="00FB113A" w:rsidRDefault="000C6B93">
            <w:pPr>
              <w:pStyle w:val="afffffffffa"/>
              <w:rPr>
                <w:rFonts w:hAnsi="宋体" w:cs="宋体" w:hint="eastAsia"/>
                <w:szCs w:val="18"/>
              </w:rPr>
            </w:pPr>
            <w:r>
              <w:rPr>
                <w:rFonts w:hAnsi="宋体" w:cs="宋体" w:hint="eastAsia"/>
                <w:szCs w:val="18"/>
              </w:rPr>
              <w:t>—</w:t>
            </w:r>
          </w:p>
        </w:tc>
      </w:tr>
      <w:tr w:rsidR="00FB113A" w14:paraId="6BB5C682" w14:textId="77777777">
        <w:trPr>
          <w:jc w:val="center"/>
        </w:trPr>
        <w:tc>
          <w:tcPr>
            <w:tcW w:w="3110" w:type="dxa"/>
            <w:shd w:val="clear" w:color="auto" w:fill="auto"/>
            <w:vAlign w:val="center"/>
          </w:tcPr>
          <w:p w14:paraId="00FAB883"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D853B9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女</w:t>
            </w:r>
          </w:p>
        </w:tc>
        <w:tc>
          <w:tcPr>
            <w:tcW w:w="3112" w:type="dxa"/>
            <w:shd w:val="clear" w:color="auto" w:fill="auto"/>
            <w:vAlign w:val="center"/>
          </w:tcPr>
          <w:p w14:paraId="6B4C5DC2" w14:textId="77777777" w:rsidR="00FB113A" w:rsidRDefault="000C6B93">
            <w:pPr>
              <w:pStyle w:val="afffffffffa"/>
              <w:rPr>
                <w:rFonts w:hAnsi="宋体" w:cs="宋体" w:hint="eastAsia"/>
                <w:szCs w:val="18"/>
              </w:rPr>
            </w:pPr>
            <w:r>
              <w:rPr>
                <w:rFonts w:hAnsi="宋体" w:cs="宋体" w:hint="eastAsia"/>
                <w:szCs w:val="18"/>
              </w:rPr>
              <w:t>—</w:t>
            </w:r>
          </w:p>
        </w:tc>
      </w:tr>
      <w:tr w:rsidR="00FB113A" w14:paraId="3AAAE235" w14:textId="77777777">
        <w:trPr>
          <w:jc w:val="center"/>
        </w:trPr>
        <w:tc>
          <w:tcPr>
            <w:tcW w:w="3110" w:type="dxa"/>
            <w:shd w:val="clear" w:color="auto" w:fill="auto"/>
            <w:vAlign w:val="center"/>
          </w:tcPr>
          <w:p w14:paraId="378D688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46EFF44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父母</w:t>
            </w:r>
          </w:p>
        </w:tc>
        <w:tc>
          <w:tcPr>
            <w:tcW w:w="3112" w:type="dxa"/>
            <w:shd w:val="clear" w:color="auto" w:fill="auto"/>
            <w:vAlign w:val="center"/>
          </w:tcPr>
          <w:p w14:paraId="7E7A736C" w14:textId="77777777" w:rsidR="00FB113A" w:rsidRDefault="000C6B93">
            <w:pPr>
              <w:pStyle w:val="afffffffffa"/>
              <w:rPr>
                <w:rFonts w:hAnsi="宋体" w:cs="宋体" w:hint="eastAsia"/>
                <w:szCs w:val="18"/>
              </w:rPr>
            </w:pPr>
            <w:r>
              <w:rPr>
                <w:rFonts w:hAnsi="宋体" w:cs="宋体" w:hint="eastAsia"/>
                <w:szCs w:val="18"/>
              </w:rPr>
              <w:t>—</w:t>
            </w:r>
          </w:p>
        </w:tc>
      </w:tr>
      <w:tr w:rsidR="00FB113A" w14:paraId="5AB7BAB5" w14:textId="77777777">
        <w:trPr>
          <w:jc w:val="center"/>
        </w:trPr>
        <w:tc>
          <w:tcPr>
            <w:tcW w:w="3110" w:type="dxa"/>
            <w:shd w:val="clear" w:color="auto" w:fill="auto"/>
            <w:vAlign w:val="center"/>
          </w:tcPr>
          <w:p w14:paraId="48B4DB5A"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D4FEC3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外祖父母</w:t>
            </w:r>
          </w:p>
        </w:tc>
        <w:tc>
          <w:tcPr>
            <w:tcW w:w="3112" w:type="dxa"/>
            <w:shd w:val="clear" w:color="auto" w:fill="auto"/>
            <w:vAlign w:val="center"/>
          </w:tcPr>
          <w:p w14:paraId="5E255EEE" w14:textId="77777777" w:rsidR="00FB113A" w:rsidRDefault="000C6B93">
            <w:pPr>
              <w:pStyle w:val="afffffffffa"/>
              <w:rPr>
                <w:rFonts w:hAnsi="宋体" w:cs="宋体" w:hint="eastAsia"/>
                <w:szCs w:val="18"/>
              </w:rPr>
            </w:pPr>
            <w:r>
              <w:rPr>
                <w:rFonts w:hAnsi="宋体" w:cs="宋体" w:hint="eastAsia"/>
                <w:szCs w:val="18"/>
              </w:rPr>
              <w:t>—</w:t>
            </w:r>
          </w:p>
        </w:tc>
      </w:tr>
      <w:tr w:rsidR="00FB113A" w14:paraId="6983905E" w14:textId="77777777">
        <w:trPr>
          <w:jc w:val="center"/>
        </w:trPr>
        <w:tc>
          <w:tcPr>
            <w:tcW w:w="3110" w:type="dxa"/>
            <w:shd w:val="clear" w:color="auto" w:fill="auto"/>
            <w:vAlign w:val="center"/>
          </w:tcPr>
          <w:p w14:paraId="5582A152"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0F73B26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兄弟姐妹</w:t>
            </w:r>
          </w:p>
        </w:tc>
        <w:tc>
          <w:tcPr>
            <w:tcW w:w="3112" w:type="dxa"/>
            <w:shd w:val="clear" w:color="auto" w:fill="auto"/>
            <w:vAlign w:val="center"/>
          </w:tcPr>
          <w:p w14:paraId="648F5382" w14:textId="77777777" w:rsidR="00FB113A" w:rsidRDefault="000C6B93">
            <w:pPr>
              <w:pStyle w:val="afffffffffa"/>
              <w:rPr>
                <w:rFonts w:hAnsi="宋体" w:cs="宋体" w:hint="eastAsia"/>
                <w:szCs w:val="18"/>
              </w:rPr>
            </w:pPr>
            <w:r>
              <w:rPr>
                <w:rFonts w:hAnsi="宋体" w:cs="宋体" w:hint="eastAsia"/>
                <w:szCs w:val="18"/>
              </w:rPr>
              <w:t>—</w:t>
            </w:r>
          </w:p>
        </w:tc>
      </w:tr>
    </w:tbl>
    <w:p w14:paraId="774666CC" w14:textId="77777777" w:rsidR="00FB113A" w:rsidRDefault="000C6B93">
      <w:pPr>
        <w:pStyle w:val="aff2"/>
        <w:spacing w:before="156" w:after="156"/>
      </w:pPr>
      <w:bookmarkStart w:id="307" w:name="_Toc26482"/>
      <w:r>
        <w:rPr>
          <w:rFonts w:hint="eastAsia"/>
        </w:rPr>
        <w:t>肿瘤随访卡治疗情况代码</w:t>
      </w:r>
      <w:bookmarkEnd w:id="307"/>
    </w:p>
    <w:p w14:paraId="62E29B97" w14:textId="77777777" w:rsidR="00FB113A" w:rsidRDefault="000C6B93">
      <w:pPr>
        <w:pStyle w:val="affffff5"/>
        <w:numPr>
          <w:ilvl w:val="0"/>
          <w:numId w:val="32"/>
        </w:numPr>
        <w:tabs>
          <w:tab w:val="clear" w:pos="0"/>
        </w:tabs>
        <w:spacing w:before="156" w:after="156"/>
      </w:pPr>
      <w:r>
        <w:rPr>
          <w:rFonts w:hAnsi="黑体" w:cs="黑体" w:hint="eastAsia"/>
          <w:szCs w:val="21"/>
        </w:rPr>
        <w:t>肿瘤</w:t>
      </w:r>
      <w:r>
        <w:rPr>
          <w:rFonts w:hAnsi="黑体" w:cs="黑体" w:hint="eastAsia"/>
        </w:rPr>
        <w:t>随访</w:t>
      </w:r>
      <w:r>
        <w:rPr>
          <w:rFonts w:hAnsi="黑体" w:cs="黑体" w:hint="eastAsia"/>
          <w:szCs w:val="21"/>
        </w:rPr>
        <w:t>卡治疗情况代码表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A445FC4" w14:textId="77777777">
        <w:trPr>
          <w:tblHeader/>
          <w:jc w:val="center"/>
        </w:trPr>
        <w:tc>
          <w:tcPr>
            <w:tcW w:w="3110" w:type="dxa"/>
            <w:tcBorders>
              <w:top w:val="single" w:sz="8" w:space="0" w:color="auto"/>
              <w:bottom w:val="single" w:sz="8" w:space="0" w:color="auto"/>
            </w:tcBorders>
            <w:shd w:val="clear" w:color="auto" w:fill="auto"/>
            <w:vAlign w:val="center"/>
          </w:tcPr>
          <w:p w14:paraId="2A77D6E2"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27B6C93"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4012063"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2C88979" w14:textId="77777777">
        <w:trPr>
          <w:jc w:val="center"/>
        </w:trPr>
        <w:tc>
          <w:tcPr>
            <w:tcW w:w="3110" w:type="dxa"/>
            <w:tcBorders>
              <w:top w:val="single" w:sz="8" w:space="0" w:color="auto"/>
            </w:tcBorders>
            <w:shd w:val="clear" w:color="auto" w:fill="auto"/>
            <w:vAlign w:val="center"/>
          </w:tcPr>
          <w:p w14:paraId="4C1AA7F6"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5AA665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手术</w:t>
            </w:r>
          </w:p>
        </w:tc>
        <w:tc>
          <w:tcPr>
            <w:tcW w:w="3112" w:type="dxa"/>
            <w:tcBorders>
              <w:top w:val="single" w:sz="8" w:space="0" w:color="auto"/>
            </w:tcBorders>
            <w:shd w:val="clear" w:color="auto" w:fill="auto"/>
            <w:vAlign w:val="center"/>
          </w:tcPr>
          <w:p w14:paraId="652475D0" w14:textId="77777777" w:rsidR="00FB113A" w:rsidRDefault="000C6B93">
            <w:pPr>
              <w:pStyle w:val="afffffffffa"/>
              <w:rPr>
                <w:rFonts w:hAnsi="宋体" w:cs="宋体" w:hint="eastAsia"/>
                <w:szCs w:val="18"/>
              </w:rPr>
            </w:pPr>
            <w:r>
              <w:rPr>
                <w:rFonts w:hAnsi="宋体" w:cs="宋体" w:hint="eastAsia"/>
                <w:szCs w:val="18"/>
              </w:rPr>
              <w:t>—</w:t>
            </w:r>
          </w:p>
        </w:tc>
      </w:tr>
      <w:tr w:rsidR="00FB113A" w14:paraId="0C3FF7EC" w14:textId="77777777">
        <w:trPr>
          <w:jc w:val="center"/>
        </w:trPr>
        <w:tc>
          <w:tcPr>
            <w:tcW w:w="3110" w:type="dxa"/>
            <w:shd w:val="clear" w:color="auto" w:fill="auto"/>
            <w:vAlign w:val="center"/>
          </w:tcPr>
          <w:p w14:paraId="224EC9CA"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3A0144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化疗</w:t>
            </w:r>
          </w:p>
        </w:tc>
        <w:tc>
          <w:tcPr>
            <w:tcW w:w="3112" w:type="dxa"/>
            <w:shd w:val="clear" w:color="auto" w:fill="auto"/>
            <w:vAlign w:val="center"/>
          </w:tcPr>
          <w:p w14:paraId="6F362BEC" w14:textId="77777777" w:rsidR="00FB113A" w:rsidRDefault="000C6B93">
            <w:pPr>
              <w:pStyle w:val="afffffffffa"/>
              <w:rPr>
                <w:rFonts w:hAnsi="宋体" w:cs="宋体" w:hint="eastAsia"/>
                <w:szCs w:val="18"/>
              </w:rPr>
            </w:pPr>
            <w:r>
              <w:rPr>
                <w:rFonts w:hAnsi="宋体" w:cs="宋体" w:hint="eastAsia"/>
                <w:szCs w:val="18"/>
              </w:rPr>
              <w:t>—</w:t>
            </w:r>
          </w:p>
        </w:tc>
      </w:tr>
      <w:tr w:rsidR="00FB113A" w14:paraId="393E00EA" w14:textId="77777777">
        <w:trPr>
          <w:jc w:val="center"/>
        </w:trPr>
        <w:tc>
          <w:tcPr>
            <w:tcW w:w="3110" w:type="dxa"/>
            <w:shd w:val="clear" w:color="auto" w:fill="auto"/>
            <w:vAlign w:val="center"/>
          </w:tcPr>
          <w:p w14:paraId="0D16BD87"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3C719EA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放疗</w:t>
            </w:r>
          </w:p>
        </w:tc>
        <w:tc>
          <w:tcPr>
            <w:tcW w:w="3112" w:type="dxa"/>
            <w:shd w:val="clear" w:color="auto" w:fill="auto"/>
            <w:vAlign w:val="center"/>
          </w:tcPr>
          <w:p w14:paraId="6DDFAEB3" w14:textId="77777777" w:rsidR="00FB113A" w:rsidRDefault="000C6B93">
            <w:pPr>
              <w:pStyle w:val="afffffffffa"/>
              <w:rPr>
                <w:rFonts w:hAnsi="宋体" w:cs="宋体" w:hint="eastAsia"/>
                <w:szCs w:val="18"/>
              </w:rPr>
            </w:pPr>
            <w:r>
              <w:rPr>
                <w:rFonts w:hAnsi="宋体" w:cs="宋体" w:hint="eastAsia"/>
                <w:szCs w:val="18"/>
              </w:rPr>
              <w:t>—</w:t>
            </w:r>
          </w:p>
        </w:tc>
      </w:tr>
      <w:tr w:rsidR="00FB113A" w14:paraId="3ED332E8" w14:textId="77777777">
        <w:trPr>
          <w:jc w:val="center"/>
        </w:trPr>
        <w:tc>
          <w:tcPr>
            <w:tcW w:w="3110" w:type="dxa"/>
            <w:shd w:val="clear" w:color="auto" w:fill="auto"/>
            <w:vAlign w:val="center"/>
          </w:tcPr>
          <w:p w14:paraId="1AB5DC77"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DD771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中药</w:t>
            </w:r>
          </w:p>
        </w:tc>
        <w:tc>
          <w:tcPr>
            <w:tcW w:w="3112" w:type="dxa"/>
            <w:shd w:val="clear" w:color="auto" w:fill="auto"/>
            <w:vAlign w:val="center"/>
          </w:tcPr>
          <w:p w14:paraId="5D23BB3E" w14:textId="77777777" w:rsidR="00FB113A" w:rsidRDefault="000C6B93">
            <w:pPr>
              <w:pStyle w:val="afffffffffa"/>
              <w:rPr>
                <w:rFonts w:hAnsi="宋体" w:cs="宋体" w:hint="eastAsia"/>
                <w:szCs w:val="18"/>
              </w:rPr>
            </w:pPr>
            <w:r>
              <w:rPr>
                <w:rFonts w:hAnsi="宋体" w:cs="宋体" w:hint="eastAsia"/>
                <w:szCs w:val="18"/>
              </w:rPr>
              <w:t>—</w:t>
            </w:r>
          </w:p>
        </w:tc>
      </w:tr>
      <w:tr w:rsidR="00FB113A" w14:paraId="1013B6F9" w14:textId="77777777">
        <w:trPr>
          <w:jc w:val="center"/>
        </w:trPr>
        <w:tc>
          <w:tcPr>
            <w:tcW w:w="3110" w:type="dxa"/>
            <w:shd w:val="clear" w:color="auto" w:fill="auto"/>
            <w:vAlign w:val="center"/>
          </w:tcPr>
          <w:p w14:paraId="4754D203"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C098DD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免疫</w:t>
            </w:r>
          </w:p>
        </w:tc>
        <w:tc>
          <w:tcPr>
            <w:tcW w:w="3112" w:type="dxa"/>
            <w:shd w:val="clear" w:color="auto" w:fill="auto"/>
            <w:vAlign w:val="center"/>
          </w:tcPr>
          <w:p w14:paraId="359429C8" w14:textId="77777777" w:rsidR="00FB113A" w:rsidRDefault="000C6B93">
            <w:pPr>
              <w:pStyle w:val="afffffffffa"/>
              <w:rPr>
                <w:rFonts w:hAnsi="宋体" w:cs="宋体" w:hint="eastAsia"/>
                <w:szCs w:val="18"/>
              </w:rPr>
            </w:pPr>
            <w:r>
              <w:rPr>
                <w:rFonts w:hAnsi="宋体" w:cs="宋体" w:hint="eastAsia"/>
                <w:szCs w:val="18"/>
              </w:rPr>
              <w:t>—</w:t>
            </w:r>
          </w:p>
        </w:tc>
      </w:tr>
      <w:tr w:rsidR="00FB113A" w14:paraId="183B52CD" w14:textId="77777777">
        <w:trPr>
          <w:jc w:val="center"/>
        </w:trPr>
        <w:tc>
          <w:tcPr>
            <w:tcW w:w="3110" w:type="dxa"/>
            <w:shd w:val="clear" w:color="auto" w:fill="auto"/>
            <w:vAlign w:val="center"/>
          </w:tcPr>
          <w:p w14:paraId="5F5F35B6"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29C7D5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介入</w:t>
            </w:r>
          </w:p>
        </w:tc>
        <w:tc>
          <w:tcPr>
            <w:tcW w:w="3112" w:type="dxa"/>
            <w:shd w:val="clear" w:color="auto" w:fill="auto"/>
            <w:vAlign w:val="center"/>
          </w:tcPr>
          <w:p w14:paraId="2881D7AA" w14:textId="77777777" w:rsidR="00FB113A" w:rsidRDefault="000C6B93">
            <w:pPr>
              <w:pStyle w:val="afffffffffa"/>
              <w:rPr>
                <w:rFonts w:hAnsi="宋体" w:cs="宋体" w:hint="eastAsia"/>
                <w:szCs w:val="18"/>
              </w:rPr>
            </w:pPr>
            <w:r>
              <w:rPr>
                <w:rFonts w:hAnsi="宋体" w:cs="宋体" w:hint="eastAsia"/>
                <w:szCs w:val="18"/>
              </w:rPr>
              <w:t>—</w:t>
            </w:r>
          </w:p>
        </w:tc>
      </w:tr>
      <w:tr w:rsidR="00FB113A" w14:paraId="2EE10AC9" w14:textId="77777777">
        <w:trPr>
          <w:jc w:val="center"/>
        </w:trPr>
        <w:tc>
          <w:tcPr>
            <w:tcW w:w="3110" w:type="dxa"/>
            <w:shd w:val="clear" w:color="auto" w:fill="auto"/>
            <w:vAlign w:val="center"/>
          </w:tcPr>
          <w:p w14:paraId="36E4453C"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6E40E29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止痛治疗</w:t>
            </w:r>
          </w:p>
        </w:tc>
        <w:tc>
          <w:tcPr>
            <w:tcW w:w="3112" w:type="dxa"/>
            <w:shd w:val="clear" w:color="auto" w:fill="auto"/>
            <w:vAlign w:val="center"/>
          </w:tcPr>
          <w:p w14:paraId="4A40B15D" w14:textId="77777777" w:rsidR="00FB113A" w:rsidRDefault="000C6B93">
            <w:pPr>
              <w:pStyle w:val="afffffffffa"/>
              <w:rPr>
                <w:rFonts w:hAnsi="宋体" w:cs="宋体" w:hint="eastAsia"/>
                <w:szCs w:val="18"/>
              </w:rPr>
            </w:pPr>
            <w:r>
              <w:rPr>
                <w:rFonts w:hAnsi="宋体" w:cs="宋体" w:hint="eastAsia"/>
                <w:szCs w:val="18"/>
              </w:rPr>
              <w:t>—</w:t>
            </w:r>
          </w:p>
        </w:tc>
      </w:tr>
      <w:tr w:rsidR="00FB113A" w14:paraId="02ED3B07" w14:textId="77777777">
        <w:trPr>
          <w:jc w:val="center"/>
        </w:trPr>
        <w:tc>
          <w:tcPr>
            <w:tcW w:w="3110" w:type="dxa"/>
            <w:shd w:val="clear" w:color="auto" w:fill="auto"/>
            <w:vAlign w:val="center"/>
          </w:tcPr>
          <w:p w14:paraId="0A679E3C"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442E15C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未治疗</w:t>
            </w:r>
          </w:p>
        </w:tc>
        <w:tc>
          <w:tcPr>
            <w:tcW w:w="3112" w:type="dxa"/>
            <w:shd w:val="clear" w:color="auto" w:fill="auto"/>
            <w:vAlign w:val="center"/>
          </w:tcPr>
          <w:p w14:paraId="37062CB0" w14:textId="77777777" w:rsidR="00FB113A" w:rsidRDefault="000C6B93">
            <w:pPr>
              <w:pStyle w:val="afffffffffa"/>
              <w:rPr>
                <w:rFonts w:hAnsi="宋体" w:cs="宋体" w:hint="eastAsia"/>
                <w:szCs w:val="18"/>
              </w:rPr>
            </w:pPr>
            <w:r>
              <w:rPr>
                <w:rFonts w:hAnsi="宋体" w:cs="宋体" w:hint="eastAsia"/>
                <w:szCs w:val="18"/>
              </w:rPr>
              <w:t>—</w:t>
            </w:r>
          </w:p>
        </w:tc>
      </w:tr>
      <w:tr w:rsidR="00FB113A" w14:paraId="0C6DA35E" w14:textId="77777777">
        <w:trPr>
          <w:jc w:val="center"/>
        </w:trPr>
        <w:tc>
          <w:tcPr>
            <w:tcW w:w="3110" w:type="dxa"/>
            <w:shd w:val="clear" w:color="auto" w:fill="auto"/>
            <w:vAlign w:val="center"/>
          </w:tcPr>
          <w:p w14:paraId="61FE1BE9"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6C81A57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其他治疗</w:t>
            </w:r>
          </w:p>
        </w:tc>
        <w:tc>
          <w:tcPr>
            <w:tcW w:w="3112" w:type="dxa"/>
            <w:shd w:val="clear" w:color="auto" w:fill="auto"/>
            <w:vAlign w:val="center"/>
          </w:tcPr>
          <w:p w14:paraId="44B5C5AF" w14:textId="77777777" w:rsidR="00FB113A" w:rsidRDefault="000C6B93">
            <w:pPr>
              <w:pStyle w:val="afffffffffa"/>
              <w:rPr>
                <w:rFonts w:hAnsi="宋体" w:cs="宋体" w:hint="eastAsia"/>
                <w:szCs w:val="18"/>
              </w:rPr>
            </w:pPr>
            <w:r>
              <w:rPr>
                <w:rFonts w:hAnsi="宋体" w:cs="宋体" w:hint="eastAsia"/>
                <w:szCs w:val="18"/>
              </w:rPr>
              <w:t>—</w:t>
            </w:r>
          </w:p>
        </w:tc>
      </w:tr>
    </w:tbl>
    <w:p w14:paraId="652109FD" w14:textId="77777777" w:rsidR="00FB113A" w:rsidRDefault="000C6B93">
      <w:pPr>
        <w:pStyle w:val="aff2"/>
        <w:spacing w:before="156" w:after="156"/>
      </w:pPr>
      <w:bookmarkStart w:id="308" w:name="_Toc8587"/>
      <w:r>
        <w:rPr>
          <w:rFonts w:hint="eastAsia"/>
        </w:rPr>
        <w:t>肿瘤随访卡指导内容代码</w:t>
      </w:r>
      <w:bookmarkEnd w:id="308"/>
    </w:p>
    <w:p w14:paraId="3F891BA2" w14:textId="77777777" w:rsidR="00FB113A" w:rsidRDefault="000C6B93">
      <w:pPr>
        <w:pStyle w:val="affffff5"/>
        <w:numPr>
          <w:ilvl w:val="0"/>
          <w:numId w:val="32"/>
        </w:numPr>
        <w:tabs>
          <w:tab w:val="clear" w:pos="0"/>
        </w:tabs>
        <w:spacing w:before="156" w:after="156"/>
      </w:pPr>
      <w:r>
        <w:rPr>
          <w:rFonts w:hAnsi="黑体" w:cs="黑体" w:hint="eastAsia"/>
          <w:szCs w:val="21"/>
        </w:rPr>
        <w:t>肿瘤随访卡指导内容代码表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00DB470" w14:textId="77777777">
        <w:trPr>
          <w:tblHeader/>
          <w:jc w:val="center"/>
        </w:trPr>
        <w:tc>
          <w:tcPr>
            <w:tcW w:w="3110" w:type="dxa"/>
            <w:tcBorders>
              <w:top w:val="single" w:sz="8" w:space="0" w:color="auto"/>
              <w:bottom w:val="single" w:sz="8" w:space="0" w:color="auto"/>
            </w:tcBorders>
            <w:shd w:val="clear" w:color="auto" w:fill="auto"/>
            <w:vAlign w:val="center"/>
          </w:tcPr>
          <w:p w14:paraId="09F5DED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8726812"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80F5A73"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8CD7A3A" w14:textId="77777777">
        <w:trPr>
          <w:jc w:val="center"/>
        </w:trPr>
        <w:tc>
          <w:tcPr>
            <w:tcW w:w="3110" w:type="dxa"/>
            <w:tcBorders>
              <w:top w:val="single" w:sz="8" w:space="0" w:color="auto"/>
            </w:tcBorders>
            <w:shd w:val="clear" w:color="auto" w:fill="auto"/>
            <w:vAlign w:val="center"/>
          </w:tcPr>
          <w:p w14:paraId="48CFEB2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B7E09E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督导随访</w:t>
            </w:r>
          </w:p>
        </w:tc>
        <w:tc>
          <w:tcPr>
            <w:tcW w:w="3112" w:type="dxa"/>
            <w:tcBorders>
              <w:top w:val="single" w:sz="8" w:space="0" w:color="auto"/>
            </w:tcBorders>
            <w:shd w:val="clear" w:color="auto" w:fill="auto"/>
            <w:vAlign w:val="center"/>
          </w:tcPr>
          <w:p w14:paraId="5D4F5DC7" w14:textId="77777777" w:rsidR="00FB113A" w:rsidRDefault="000C6B93">
            <w:pPr>
              <w:pStyle w:val="afffffffffa"/>
              <w:rPr>
                <w:rFonts w:hAnsi="宋体" w:cs="宋体" w:hint="eastAsia"/>
                <w:szCs w:val="18"/>
              </w:rPr>
            </w:pPr>
            <w:r>
              <w:rPr>
                <w:rFonts w:hAnsi="宋体" w:cs="宋体" w:hint="eastAsia"/>
                <w:szCs w:val="18"/>
              </w:rPr>
              <w:t>—</w:t>
            </w:r>
          </w:p>
        </w:tc>
      </w:tr>
      <w:tr w:rsidR="00FB113A" w14:paraId="622AD28C" w14:textId="77777777">
        <w:trPr>
          <w:jc w:val="center"/>
        </w:trPr>
        <w:tc>
          <w:tcPr>
            <w:tcW w:w="3110" w:type="dxa"/>
            <w:shd w:val="clear" w:color="auto" w:fill="auto"/>
            <w:vAlign w:val="center"/>
          </w:tcPr>
          <w:p w14:paraId="0DD6E23C"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7B1BF2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用药</w:t>
            </w:r>
          </w:p>
        </w:tc>
        <w:tc>
          <w:tcPr>
            <w:tcW w:w="3112" w:type="dxa"/>
            <w:shd w:val="clear" w:color="auto" w:fill="auto"/>
            <w:vAlign w:val="center"/>
          </w:tcPr>
          <w:p w14:paraId="48FE630D" w14:textId="77777777" w:rsidR="00FB113A" w:rsidRDefault="000C6B93">
            <w:pPr>
              <w:pStyle w:val="afffffffffa"/>
              <w:rPr>
                <w:rFonts w:hAnsi="宋体" w:cs="宋体" w:hint="eastAsia"/>
                <w:szCs w:val="18"/>
              </w:rPr>
            </w:pPr>
            <w:r>
              <w:rPr>
                <w:rFonts w:hAnsi="宋体" w:cs="宋体" w:hint="eastAsia"/>
                <w:szCs w:val="18"/>
              </w:rPr>
              <w:t>—</w:t>
            </w:r>
          </w:p>
        </w:tc>
      </w:tr>
      <w:tr w:rsidR="00FB113A" w14:paraId="6195290F" w14:textId="77777777">
        <w:trPr>
          <w:jc w:val="center"/>
        </w:trPr>
        <w:tc>
          <w:tcPr>
            <w:tcW w:w="3110" w:type="dxa"/>
            <w:shd w:val="clear" w:color="auto" w:fill="auto"/>
            <w:vAlign w:val="center"/>
          </w:tcPr>
          <w:p w14:paraId="1FDC231F"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B3C23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饮食</w:t>
            </w:r>
          </w:p>
        </w:tc>
        <w:tc>
          <w:tcPr>
            <w:tcW w:w="3112" w:type="dxa"/>
            <w:shd w:val="clear" w:color="auto" w:fill="auto"/>
            <w:vAlign w:val="center"/>
          </w:tcPr>
          <w:p w14:paraId="2D1A35F8" w14:textId="77777777" w:rsidR="00FB113A" w:rsidRDefault="000C6B93">
            <w:pPr>
              <w:pStyle w:val="afffffffffa"/>
              <w:rPr>
                <w:rFonts w:hAnsi="宋体" w:cs="宋体" w:hint="eastAsia"/>
                <w:szCs w:val="18"/>
              </w:rPr>
            </w:pPr>
            <w:r>
              <w:rPr>
                <w:rFonts w:hAnsi="宋体" w:cs="宋体" w:hint="eastAsia"/>
                <w:szCs w:val="18"/>
              </w:rPr>
              <w:t>—</w:t>
            </w:r>
          </w:p>
        </w:tc>
      </w:tr>
      <w:tr w:rsidR="00FB113A" w14:paraId="3594C98E" w14:textId="77777777">
        <w:trPr>
          <w:jc w:val="center"/>
        </w:trPr>
        <w:tc>
          <w:tcPr>
            <w:tcW w:w="3110" w:type="dxa"/>
            <w:shd w:val="clear" w:color="auto" w:fill="auto"/>
            <w:vAlign w:val="center"/>
          </w:tcPr>
          <w:p w14:paraId="3255069B"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2EB403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康复</w:t>
            </w:r>
          </w:p>
        </w:tc>
        <w:tc>
          <w:tcPr>
            <w:tcW w:w="3112" w:type="dxa"/>
            <w:shd w:val="clear" w:color="auto" w:fill="auto"/>
            <w:vAlign w:val="center"/>
          </w:tcPr>
          <w:p w14:paraId="160AC0D8" w14:textId="77777777" w:rsidR="00FB113A" w:rsidRDefault="000C6B93">
            <w:pPr>
              <w:pStyle w:val="afffffffffa"/>
              <w:rPr>
                <w:rFonts w:hAnsi="宋体" w:cs="宋体" w:hint="eastAsia"/>
                <w:szCs w:val="18"/>
              </w:rPr>
            </w:pPr>
            <w:r>
              <w:rPr>
                <w:rFonts w:hAnsi="宋体" w:cs="宋体" w:hint="eastAsia"/>
                <w:szCs w:val="18"/>
              </w:rPr>
              <w:t>—</w:t>
            </w:r>
          </w:p>
        </w:tc>
      </w:tr>
      <w:tr w:rsidR="00FB113A" w14:paraId="34B20831" w14:textId="77777777">
        <w:trPr>
          <w:jc w:val="center"/>
        </w:trPr>
        <w:tc>
          <w:tcPr>
            <w:tcW w:w="3110" w:type="dxa"/>
            <w:shd w:val="clear" w:color="auto" w:fill="auto"/>
            <w:vAlign w:val="center"/>
          </w:tcPr>
          <w:p w14:paraId="28052813"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68DF32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家床</w:t>
            </w:r>
          </w:p>
        </w:tc>
        <w:tc>
          <w:tcPr>
            <w:tcW w:w="3112" w:type="dxa"/>
            <w:shd w:val="clear" w:color="auto" w:fill="auto"/>
            <w:vAlign w:val="center"/>
          </w:tcPr>
          <w:p w14:paraId="559E4B0D" w14:textId="77777777" w:rsidR="00FB113A" w:rsidRDefault="000C6B93">
            <w:pPr>
              <w:pStyle w:val="afffffffffa"/>
              <w:rPr>
                <w:rFonts w:hAnsi="宋体" w:cs="宋体" w:hint="eastAsia"/>
                <w:szCs w:val="18"/>
              </w:rPr>
            </w:pPr>
            <w:r>
              <w:rPr>
                <w:rFonts w:hAnsi="宋体" w:cs="宋体" w:hint="eastAsia"/>
                <w:szCs w:val="18"/>
              </w:rPr>
              <w:t>—</w:t>
            </w:r>
          </w:p>
        </w:tc>
      </w:tr>
      <w:tr w:rsidR="00FB113A" w14:paraId="5810D3A8" w14:textId="77777777">
        <w:trPr>
          <w:jc w:val="center"/>
        </w:trPr>
        <w:tc>
          <w:tcPr>
            <w:tcW w:w="3110" w:type="dxa"/>
            <w:shd w:val="clear" w:color="auto" w:fill="auto"/>
            <w:vAlign w:val="center"/>
          </w:tcPr>
          <w:p w14:paraId="2CF10ACE"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363853D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住院</w:t>
            </w:r>
          </w:p>
        </w:tc>
        <w:tc>
          <w:tcPr>
            <w:tcW w:w="3112" w:type="dxa"/>
            <w:shd w:val="clear" w:color="auto" w:fill="auto"/>
            <w:vAlign w:val="center"/>
          </w:tcPr>
          <w:p w14:paraId="29F5DC4A" w14:textId="77777777" w:rsidR="00FB113A" w:rsidRDefault="000C6B93">
            <w:pPr>
              <w:pStyle w:val="afffffffffa"/>
              <w:rPr>
                <w:rFonts w:hAnsi="宋体" w:cs="宋体" w:hint="eastAsia"/>
                <w:szCs w:val="18"/>
              </w:rPr>
            </w:pPr>
            <w:r>
              <w:rPr>
                <w:rFonts w:hAnsi="宋体" w:cs="宋体" w:hint="eastAsia"/>
                <w:szCs w:val="18"/>
              </w:rPr>
              <w:t>—</w:t>
            </w:r>
          </w:p>
        </w:tc>
      </w:tr>
      <w:tr w:rsidR="00FB113A" w14:paraId="78812515" w14:textId="77777777">
        <w:trPr>
          <w:jc w:val="center"/>
        </w:trPr>
        <w:tc>
          <w:tcPr>
            <w:tcW w:w="3110" w:type="dxa"/>
            <w:shd w:val="clear" w:color="auto" w:fill="auto"/>
            <w:vAlign w:val="center"/>
          </w:tcPr>
          <w:p w14:paraId="1894A688"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19C562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出诊</w:t>
            </w:r>
          </w:p>
        </w:tc>
        <w:tc>
          <w:tcPr>
            <w:tcW w:w="3112" w:type="dxa"/>
            <w:shd w:val="clear" w:color="auto" w:fill="auto"/>
            <w:vAlign w:val="center"/>
          </w:tcPr>
          <w:p w14:paraId="445B2AAE" w14:textId="77777777" w:rsidR="00FB113A" w:rsidRDefault="000C6B93">
            <w:pPr>
              <w:pStyle w:val="afffffffffa"/>
              <w:rPr>
                <w:rFonts w:hAnsi="宋体" w:cs="宋体" w:hint="eastAsia"/>
                <w:szCs w:val="18"/>
              </w:rPr>
            </w:pPr>
            <w:r>
              <w:rPr>
                <w:rFonts w:hAnsi="宋体" w:cs="宋体" w:hint="eastAsia"/>
                <w:szCs w:val="18"/>
              </w:rPr>
              <w:t>—</w:t>
            </w:r>
          </w:p>
        </w:tc>
      </w:tr>
    </w:tbl>
    <w:p w14:paraId="0D788899" w14:textId="77777777" w:rsidR="00FB113A" w:rsidRDefault="000C6B93">
      <w:pPr>
        <w:pStyle w:val="aff2"/>
        <w:spacing w:before="156" w:after="156"/>
      </w:pPr>
      <w:bookmarkStart w:id="309" w:name="_Toc16930"/>
      <w:r>
        <w:rPr>
          <w:rFonts w:hint="eastAsia"/>
        </w:rPr>
        <w:t>肿瘤初访卡撤销管理原因代码</w:t>
      </w:r>
      <w:bookmarkEnd w:id="309"/>
    </w:p>
    <w:p w14:paraId="641D13B2" w14:textId="77777777" w:rsidR="00FB113A" w:rsidRDefault="000C6B93">
      <w:pPr>
        <w:pStyle w:val="affffff5"/>
        <w:numPr>
          <w:ilvl w:val="0"/>
          <w:numId w:val="32"/>
        </w:numPr>
        <w:tabs>
          <w:tab w:val="clear" w:pos="0"/>
        </w:tabs>
        <w:spacing w:before="156" w:after="156"/>
      </w:pPr>
      <w:r>
        <w:rPr>
          <w:rFonts w:hAnsi="黑体" w:cs="黑体" w:hint="eastAsia"/>
          <w:szCs w:val="21"/>
        </w:rPr>
        <w:t>肿瘤初访卡撤销管理原因代码表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9453357" w14:textId="77777777">
        <w:trPr>
          <w:tblHeader/>
          <w:jc w:val="center"/>
        </w:trPr>
        <w:tc>
          <w:tcPr>
            <w:tcW w:w="3110" w:type="dxa"/>
            <w:tcBorders>
              <w:top w:val="single" w:sz="8" w:space="0" w:color="auto"/>
              <w:bottom w:val="single" w:sz="8" w:space="0" w:color="auto"/>
            </w:tcBorders>
            <w:shd w:val="clear" w:color="auto" w:fill="auto"/>
            <w:vAlign w:val="center"/>
          </w:tcPr>
          <w:p w14:paraId="4A8983C2"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8907921"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9839DA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1FCE66D" w14:textId="77777777">
        <w:trPr>
          <w:jc w:val="center"/>
        </w:trPr>
        <w:tc>
          <w:tcPr>
            <w:tcW w:w="3110" w:type="dxa"/>
            <w:tcBorders>
              <w:top w:val="single" w:sz="8" w:space="0" w:color="auto"/>
            </w:tcBorders>
            <w:shd w:val="clear" w:color="auto" w:fill="auto"/>
            <w:vAlign w:val="center"/>
          </w:tcPr>
          <w:p w14:paraId="7ECF78A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855908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误诊</w:t>
            </w:r>
          </w:p>
        </w:tc>
        <w:tc>
          <w:tcPr>
            <w:tcW w:w="3112" w:type="dxa"/>
            <w:tcBorders>
              <w:top w:val="single" w:sz="8" w:space="0" w:color="auto"/>
            </w:tcBorders>
            <w:shd w:val="clear" w:color="auto" w:fill="auto"/>
            <w:vAlign w:val="center"/>
          </w:tcPr>
          <w:p w14:paraId="0595E19D" w14:textId="77777777" w:rsidR="00FB113A" w:rsidRDefault="000C6B93">
            <w:pPr>
              <w:pStyle w:val="afffffffffa"/>
              <w:rPr>
                <w:rFonts w:hAnsi="宋体" w:cs="宋体" w:hint="eastAsia"/>
                <w:szCs w:val="18"/>
              </w:rPr>
            </w:pPr>
            <w:r>
              <w:rPr>
                <w:rFonts w:hAnsi="宋体" w:cs="宋体" w:hint="eastAsia"/>
                <w:szCs w:val="18"/>
              </w:rPr>
              <w:t>—</w:t>
            </w:r>
          </w:p>
        </w:tc>
      </w:tr>
      <w:tr w:rsidR="00FB113A" w14:paraId="7A104583" w14:textId="77777777">
        <w:trPr>
          <w:jc w:val="center"/>
        </w:trPr>
        <w:tc>
          <w:tcPr>
            <w:tcW w:w="3110" w:type="dxa"/>
            <w:shd w:val="clear" w:color="auto" w:fill="auto"/>
            <w:vAlign w:val="center"/>
          </w:tcPr>
          <w:p w14:paraId="3E20CBC0"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B354AA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拒访</w:t>
            </w:r>
          </w:p>
        </w:tc>
        <w:tc>
          <w:tcPr>
            <w:tcW w:w="3112" w:type="dxa"/>
            <w:shd w:val="clear" w:color="auto" w:fill="auto"/>
            <w:vAlign w:val="center"/>
          </w:tcPr>
          <w:p w14:paraId="167DFAEE" w14:textId="77777777" w:rsidR="00FB113A" w:rsidRDefault="000C6B93">
            <w:pPr>
              <w:pStyle w:val="afffffffffa"/>
              <w:rPr>
                <w:rFonts w:hAnsi="宋体" w:cs="宋体" w:hint="eastAsia"/>
                <w:szCs w:val="18"/>
              </w:rPr>
            </w:pPr>
            <w:r>
              <w:rPr>
                <w:rFonts w:hAnsi="宋体" w:cs="宋体" w:hint="eastAsia"/>
                <w:szCs w:val="18"/>
              </w:rPr>
              <w:t>—</w:t>
            </w:r>
          </w:p>
        </w:tc>
      </w:tr>
      <w:tr w:rsidR="00FB113A" w14:paraId="12541FB1" w14:textId="77777777">
        <w:trPr>
          <w:jc w:val="center"/>
        </w:trPr>
        <w:tc>
          <w:tcPr>
            <w:tcW w:w="3110" w:type="dxa"/>
            <w:shd w:val="clear" w:color="auto" w:fill="auto"/>
            <w:vAlign w:val="center"/>
          </w:tcPr>
          <w:p w14:paraId="5D47B69D"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33580F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寄居外地</w:t>
            </w:r>
          </w:p>
        </w:tc>
        <w:tc>
          <w:tcPr>
            <w:tcW w:w="3112" w:type="dxa"/>
            <w:shd w:val="clear" w:color="auto" w:fill="auto"/>
            <w:vAlign w:val="center"/>
          </w:tcPr>
          <w:p w14:paraId="56A1A56D" w14:textId="77777777" w:rsidR="00FB113A" w:rsidRDefault="000C6B93">
            <w:pPr>
              <w:pStyle w:val="afffffffffa"/>
              <w:rPr>
                <w:rFonts w:hAnsi="宋体" w:cs="宋体" w:hint="eastAsia"/>
                <w:szCs w:val="18"/>
              </w:rPr>
            </w:pPr>
            <w:r>
              <w:rPr>
                <w:rFonts w:hAnsi="宋体" w:cs="宋体" w:hint="eastAsia"/>
                <w:szCs w:val="18"/>
              </w:rPr>
              <w:t>—</w:t>
            </w:r>
          </w:p>
        </w:tc>
      </w:tr>
      <w:tr w:rsidR="00FB113A" w14:paraId="73C77071" w14:textId="77777777">
        <w:trPr>
          <w:jc w:val="center"/>
        </w:trPr>
        <w:tc>
          <w:tcPr>
            <w:tcW w:w="3110" w:type="dxa"/>
            <w:shd w:val="clear" w:color="auto" w:fill="auto"/>
            <w:vAlign w:val="center"/>
          </w:tcPr>
          <w:p w14:paraId="40507BA7"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AA491E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户口迁往外地</w:t>
            </w:r>
          </w:p>
        </w:tc>
        <w:tc>
          <w:tcPr>
            <w:tcW w:w="3112" w:type="dxa"/>
            <w:shd w:val="clear" w:color="auto" w:fill="auto"/>
            <w:vAlign w:val="center"/>
          </w:tcPr>
          <w:p w14:paraId="467E3BC3" w14:textId="77777777" w:rsidR="00FB113A" w:rsidRDefault="000C6B93">
            <w:pPr>
              <w:pStyle w:val="afffffffffa"/>
              <w:rPr>
                <w:rFonts w:hAnsi="宋体" w:cs="宋体" w:hint="eastAsia"/>
                <w:szCs w:val="18"/>
              </w:rPr>
            </w:pPr>
            <w:r>
              <w:rPr>
                <w:rFonts w:hAnsi="宋体" w:cs="宋体" w:hint="eastAsia"/>
                <w:szCs w:val="18"/>
              </w:rPr>
              <w:t>—</w:t>
            </w:r>
          </w:p>
        </w:tc>
      </w:tr>
      <w:tr w:rsidR="00FB113A" w14:paraId="53A0B0E2" w14:textId="77777777">
        <w:trPr>
          <w:jc w:val="center"/>
        </w:trPr>
        <w:tc>
          <w:tcPr>
            <w:tcW w:w="3110" w:type="dxa"/>
            <w:shd w:val="clear" w:color="auto" w:fill="auto"/>
            <w:vAlign w:val="center"/>
          </w:tcPr>
          <w:p w14:paraId="45319FA1"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BC5B1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A3CA55E" w14:textId="77777777" w:rsidR="00FB113A" w:rsidRDefault="000C6B93">
            <w:pPr>
              <w:pStyle w:val="afffffffffa"/>
              <w:rPr>
                <w:rFonts w:hAnsi="宋体" w:cs="宋体" w:hint="eastAsia"/>
                <w:szCs w:val="18"/>
              </w:rPr>
            </w:pPr>
            <w:r>
              <w:rPr>
                <w:rFonts w:hAnsi="宋体" w:cs="宋体" w:hint="eastAsia"/>
                <w:szCs w:val="18"/>
              </w:rPr>
              <w:t>—</w:t>
            </w:r>
          </w:p>
        </w:tc>
      </w:tr>
    </w:tbl>
    <w:p w14:paraId="56AEAE9C" w14:textId="77777777" w:rsidR="00FB113A" w:rsidRDefault="000C6B93">
      <w:pPr>
        <w:pStyle w:val="aff2"/>
        <w:spacing w:before="156" w:after="156"/>
      </w:pPr>
      <w:bookmarkStart w:id="310" w:name="_Toc8292"/>
      <w:r>
        <w:rPr>
          <w:rFonts w:hint="eastAsia"/>
        </w:rPr>
        <w:t>麻风病患者当前状态代码</w:t>
      </w:r>
      <w:bookmarkEnd w:id="310"/>
    </w:p>
    <w:p w14:paraId="066D6EB7" w14:textId="77777777" w:rsidR="00FB113A" w:rsidRDefault="000C6B93">
      <w:pPr>
        <w:pStyle w:val="affffff5"/>
        <w:numPr>
          <w:ilvl w:val="0"/>
          <w:numId w:val="32"/>
        </w:numPr>
        <w:tabs>
          <w:tab w:val="clear" w:pos="0"/>
        </w:tabs>
        <w:spacing w:before="156" w:after="156"/>
      </w:pPr>
      <w:r>
        <w:rPr>
          <w:rFonts w:hAnsi="黑体" w:cs="黑体" w:hint="eastAsia"/>
          <w:szCs w:val="21"/>
        </w:rPr>
        <w:t>麻风病</w:t>
      </w:r>
      <w:r>
        <w:rPr>
          <w:rFonts w:hAnsi="黑体" w:cs="黑体" w:hint="eastAsia"/>
        </w:rPr>
        <w:t>患者</w:t>
      </w:r>
      <w:r>
        <w:rPr>
          <w:rFonts w:hAnsi="黑体" w:cs="黑体" w:hint="eastAsia"/>
          <w:szCs w:val="21"/>
        </w:rPr>
        <w:t>当前状态代码表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2BDADCA" w14:textId="77777777">
        <w:trPr>
          <w:tblHeader/>
          <w:jc w:val="center"/>
        </w:trPr>
        <w:tc>
          <w:tcPr>
            <w:tcW w:w="3110" w:type="dxa"/>
            <w:tcBorders>
              <w:top w:val="single" w:sz="8" w:space="0" w:color="auto"/>
              <w:bottom w:val="single" w:sz="8" w:space="0" w:color="auto"/>
            </w:tcBorders>
            <w:shd w:val="clear" w:color="auto" w:fill="auto"/>
            <w:vAlign w:val="center"/>
          </w:tcPr>
          <w:p w14:paraId="2F3D265E"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7F5AD5A"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708414C"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1A283AB" w14:textId="77777777">
        <w:trPr>
          <w:jc w:val="center"/>
        </w:trPr>
        <w:tc>
          <w:tcPr>
            <w:tcW w:w="3110" w:type="dxa"/>
            <w:tcBorders>
              <w:top w:val="single" w:sz="8" w:space="0" w:color="auto"/>
            </w:tcBorders>
            <w:shd w:val="clear" w:color="auto" w:fill="auto"/>
            <w:vAlign w:val="center"/>
          </w:tcPr>
          <w:p w14:paraId="21C10C8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60A71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上报待排查</w:t>
            </w:r>
          </w:p>
        </w:tc>
        <w:tc>
          <w:tcPr>
            <w:tcW w:w="3112" w:type="dxa"/>
            <w:tcBorders>
              <w:top w:val="single" w:sz="8" w:space="0" w:color="auto"/>
            </w:tcBorders>
            <w:shd w:val="clear" w:color="auto" w:fill="auto"/>
            <w:vAlign w:val="center"/>
          </w:tcPr>
          <w:p w14:paraId="59AA9EFF" w14:textId="77777777" w:rsidR="00FB113A" w:rsidRDefault="000C6B93">
            <w:pPr>
              <w:pStyle w:val="afffffffffa"/>
              <w:rPr>
                <w:rFonts w:hAnsi="宋体" w:cs="宋体" w:hint="eastAsia"/>
                <w:szCs w:val="18"/>
              </w:rPr>
            </w:pPr>
            <w:r>
              <w:rPr>
                <w:rFonts w:hAnsi="宋体" w:cs="宋体" w:hint="eastAsia"/>
                <w:szCs w:val="18"/>
              </w:rPr>
              <w:t>—</w:t>
            </w:r>
          </w:p>
        </w:tc>
      </w:tr>
      <w:tr w:rsidR="00FB113A" w14:paraId="602DFB74" w14:textId="77777777">
        <w:trPr>
          <w:jc w:val="center"/>
        </w:trPr>
        <w:tc>
          <w:tcPr>
            <w:tcW w:w="3110" w:type="dxa"/>
            <w:shd w:val="clear" w:color="auto" w:fill="auto"/>
            <w:vAlign w:val="center"/>
          </w:tcPr>
          <w:p w14:paraId="52A1E13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74A71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随访中</w:t>
            </w:r>
          </w:p>
        </w:tc>
        <w:tc>
          <w:tcPr>
            <w:tcW w:w="3112" w:type="dxa"/>
            <w:shd w:val="clear" w:color="auto" w:fill="auto"/>
            <w:vAlign w:val="center"/>
          </w:tcPr>
          <w:p w14:paraId="6DEE0B22" w14:textId="77777777" w:rsidR="00FB113A" w:rsidRDefault="000C6B93">
            <w:pPr>
              <w:pStyle w:val="afffffffffa"/>
              <w:rPr>
                <w:rFonts w:hAnsi="宋体" w:cs="宋体" w:hint="eastAsia"/>
                <w:szCs w:val="18"/>
              </w:rPr>
            </w:pPr>
            <w:r>
              <w:rPr>
                <w:rFonts w:hAnsi="宋体" w:cs="宋体" w:hint="eastAsia"/>
                <w:szCs w:val="18"/>
              </w:rPr>
              <w:t>—</w:t>
            </w:r>
          </w:p>
        </w:tc>
      </w:tr>
      <w:tr w:rsidR="00FB113A" w14:paraId="04943042" w14:textId="77777777">
        <w:trPr>
          <w:jc w:val="center"/>
        </w:trPr>
        <w:tc>
          <w:tcPr>
            <w:tcW w:w="3110" w:type="dxa"/>
            <w:shd w:val="clear" w:color="auto" w:fill="auto"/>
            <w:vAlign w:val="center"/>
          </w:tcPr>
          <w:p w14:paraId="5F1484C1"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3135C45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诊断性治疗</w:t>
            </w:r>
          </w:p>
        </w:tc>
        <w:tc>
          <w:tcPr>
            <w:tcW w:w="3112" w:type="dxa"/>
            <w:shd w:val="clear" w:color="auto" w:fill="auto"/>
            <w:vAlign w:val="center"/>
          </w:tcPr>
          <w:p w14:paraId="76BB2555" w14:textId="77777777" w:rsidR="00FB113A" w:rsidRDefault="000C6B93">
            <w:pPr>
              <w:pStyle w:val="afffffffffa"/>
              <w:rPr>
                <w:rFonts w:hAnsi="宋体" w:cs="宋体" w:hint="eastAsia"/>
                <w:szCs w:val="18"/>
              </w:rPr>
            </w:pPr>
            <w:r>
              <w:rPr>
                <w:rFonts w:hAnsi="宋体" w:cs="宋体" w:hint="eastAsia"/>
                <w:szCs w:val="18"/>
              </w:rPr>
              <w:t>—</w:t>
            </w:r>
          </w:p>
        </w:tc>
      </w:tr>
      <w:tr w:rsidR="00FB113A" w14:paraId="0130C68C" w14:textId="77777777">
        <w:trPr>
          <w:jc w:val="center"/>
        </w:trPr>
        <w:tc>
          <w:tcPr>
            <w:tcW w:w="3110" w:type="dxa"/>
            <w:shd w:val="clear" w:color="auto" w:fill="auto"/>
            <w:vAlign w:val="center"/>
          </w:tcPr>
          <w:p w14:paraId="440C098D"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CD73B3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已确诊</w:t>
            </w:r>
          </w:p>
        </w:tc>
        <w:tc>
          <w:tcPr>
            <w:tcW w:w="3112" w:type="dxa"/>
            <w:shd w:val="clear" w:color="auto" w:fill="auto"/>
            <w:vAlign w:val="center"/>
          </w:tcPr>
          <w:p w14:paraId="08069FE5" w14:textId="77777777" w:rsidR="00FB113A" w:rsidRDefault="000C6B93">
            <w:pPr>
              <w:pStyle w:val="afffffffffa"/>
              <w:rPr>
                <w:rFonts w:hAnsi="宋体" w:cs="宋体" w:hint="eastAsia"/>
                <w:szCs w:val="18"/>
              </w:rPr>
            </w:pPr>
            <w:r>
              <w:rPr>
                <w:rFonts w:hAnsi="宋体" w:cs="宋体" w:hint="eastAsia"/>
                <w:szCs w:val="18"/>
              </w:rPr>
              <w:t>—</w:t>
            </w:r>
          </w:p>
        </w:tc>
      </w:tr>
      <w:tr w:rsidR="00FB113A" w14:paraId="2AA84BFC" w14:textId="77777777">
        <w:trPr>
          <w:jc w:val="center"/>
        </w:trPr>
        <w:tc>
          <w:tcPr>
            <w:tcW w:w="3110" w:type="dxa"/>
            <w:shd w:val="clear" w:color="auto" w:fill="auto"/>
            <w:vAlign w:val="center"/>
          </w:tcPr>
          <w:p w14:paraId="473D9EBC"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21FF5CC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已排除</w:t>
            </w:r>
          </w:p>
        </w:tc>
        <w:tc>
          <w:tcPr>
            <w:tcW w:w="3112" w:type="dxa"/>
            <w:shd w:val="clear" w:color="auto" w:fill="auto"/>
            <w:vAlign w:val="center"/>
          </w:tcPr>
          <w:p w14:paraId="5C97125C" w14:textId="77777777" w:rsidR="00FB113A" w:rsidRDefault="000C6B93">
            <w:pPr>
              <w:pStyle w:val="afffffffffa"/>
              <w:rPr>
                <w:rFonts w:hAnsi="宋体" w:cs="宋体" w:hint="eastAsia"/>
                <w:szCs w:val="18"/>
              </w:rPr>
            </w:pPr>
            <w:r>
              <w:rPr>
                <w:rFonts w:hAnsi="宋体" w:cs="宋体" w:hint="eastAsia"/>
                <w:szCs w:val="18"/>
              </w:rPr>
              <w:t>—</w:t>
            </w:r>
          </w:p>
        </w:tc>
      </w:tr>
      <w:tr w:rsidR="00FB113A" w14:paraId="4D5024AF" w14:textId="77777777">
        <w:trPr>
          <w:jc w:val="center"/>
        </w:trPr>
        <w:tc>
          <w:tcPr>
            <w:tcW w:w="3110" w:type="dxa"/>
            <w:shd w:val="clear" w:color="auto" w:fill="auto"/>
            <w:vAlign w:val="center"/>
          </w:tcPr>
          <w:p w14:paraId="1577BFFE"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2E0D24A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退回</w:t>
            </w:r>
          </w:p>
        </w:tc>
        <w:tc>
          <w:tcPr>
            <w:tcW w:w="3112" w:type="dxa"/>
            <w:shd w:val="clear" w:color="auto" w:fill="auto"/>
            <w:vAlign w:val="center"/>
          </w:tcPr>
          <w:p w14:paraId="4943E90B" w14:textId="77777777" w:rsidR="00FB113A" w:rsidRDefault="000C6B93">
            <w:pPr>
              <w:pStyle w:val="afffffffffa"/>
              <w:rPr>
                <w:rFonts w:hAnsi="宋体" w:cs="宋体" w:hint="eastAsia"/>
                <w:szCs w:val="18"/>
              </w:rPr>
            </w:pPr>
            <w:r>
              <w:rPr>
                <w:rFonts w:hAnsi="宋体" w:cs="宋体" w:hint="eastAsia"/>
                <w:szCs w:val="18"/>
              </w:rPr>
              <w:t>—</w:t>
            </w:r>
          </w:p>
        </w:tc>
      </w:tr>
    </w:tbl>
    <w:p w14:paraId="169C37AD" w14:textId="77777777" w:rsidR="00FB113A" w:rsidRDefault="000C6B93">
      <w:pPr>
        <w:pStyle w:val="aff2"/>
        <w:spacing w:before="156" w:after="156"/>
      </w:pPr>
      <w:bookmarkStart w:id="311" w:name="_Toc32636"/>
      <w:r>
        <w:rPr>
          <w:rFonts w:hint="eastAsia"/>
        </w:rPr>
        <w:t>时间单位代码</w:t>
      </w:r>
      <w:bookmarkEnd w:id="311"/>
    </w:p>
    <w:p w14:paraId="0210A31F" w14:textId="77777777" w:rsidR="00FB113A" w:rsidRDefault="000C6B93">
      <w:pPr>
        <w:pStyle w:val="affffff5"/>
        <w:numPr>
          <w:ilvl w:val="0"/>
          <w:numId w:val="32"/>
        </w:numPr>
        <w:tabs>
          <w:tab w:val="clear" w:pos="0"/>
        </w:tabs>
        <w:spacing w:before="156" w:after="156"/>
      </w:pPr>
      <w:r>
        <w:rPr>
          <w:rFonts w:hAnsi="黑体" w:cs="黑体" w:hint="eastAsia"/>
          <w:szCs w:val="21"/>
        </w:rPr>
        <w:t>时间单位代码表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F0B7923" w14:textId="77777777">
        <w:trPr>
          <w:tblHeader/>
          <w:jc w:val="center"/>
        </w:trPr>
        <w:tc>
          <w:tcPr>
            <w:tcW w:w="3110" w:type="dxa"/>
            <w:tcBorders>
              <w:top w:val="single" w:sz="8" w:space="0" w:color="auto"/>
              <w:bottom w:val="single" w:sz="8" w:space="0" w:color="auto"/>
            </w:tcBorders>
            <w:shd w:val="clear" w:color="auto" w:fill="auto"/>
            <w:vAlign w:val="center"/>
          </w:tcPr>
          <w:p w14:paraId="534E8360"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612CCAD"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A42C85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2C512E1" w14:textId="77777777">
        <w:trPr>
          <w:jc w:val="center"/>
        </w:trPr>
        <w:tc>
          <w:tcPr>
            <w:tcW w:w="3110" w:type="dxa"/>
            <w:tcBorders>
              <w:top w:val="single" w:sz="8" w:space="0" w:color="auto"/>
            </w:tcBorders>
            <w:shd w:val="clear" w:color="auto" w:fill="auto"/>
            <w:vAlign w:val="center"/>
          </w:tcPr>
          <w:p w14:paraId="4632DF8C"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8B6E1A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天</w:t>
            </w:r>
          </w:p>
        </w:tc>
        <w:tc>
          <w:tcPr>
            <w:tcW w:w="3112" w:type="dxa"/>
            <w:tcBorders>
              <w:top w:val="single" w:sz="8" w:space="0" w:color="auto"/>
            </w:tcBorders>
            <w:shd w:val="clear" w:color="auto" w:fill="auto"/>
            <w:vAlign w:val="center"/>
          </w:tcPr>
          <w:p w14:paraId="0AFC0E81" w14:textId="77777777" w:rsidR="00FB113A" w:rsidRDefault="000C6B93">
            <w:pPr>
              <w:pStyle w:val="afffffffffa"/>
              <w:rPr>
                <w:rFonts w:hAnsi="宋体" w:cs="宋体" w:hint="eastAsia"/>
                <w:szCs w:val="18"/>
              </w:rPr>
            </w:pPr>
            <w:r>
              <w:rPr>
                <w:rFonts w:hAnsi="宋体" w:cs="宋体" w:hint="eastAsia"/>
                <w:szCs w:val="18"/>
              </w:rPr>
              <w:t>—</w:t>
            </w:r>
          </w:p>
        </w:tc>
      </w:tr>
      <w:tr w:rsidR="00FB113A" w14:paraId="5E28D5B7" w14:textId="77777777">
        <w:trPr>
          <w:jc w:val="center"/>
        </w:trPr>
        <w:tc>
          <w:tcPr>
            <w:tcW w:w="3110" w:type="dxa"/>
            <w:shd w:val="clear" w:color="auto" w:fill="auto"/>
            <w:vAlign w:val="center"/>
          </w:tcPr>
          <w:p w14:paraId="5D71F510"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7D350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周</w:t>
            </w:r>
          </w:p>
        </w:tc>
        <w:tc>
          <w:tcPr>
            <w:tcW w:w="3112" w:type="dxa"/>
            <w:shd w:val="clear" w:color="auto" w:fill="auto"/>
            <w:vAlign w:val="center"/>
          </w:tcPr>
          <w:p w14:paraId="00D3F349" w14:textId="77777777" w:rsidR="00FB113A" w:rsidRDefault="000C6B93">
            <w:pPr>
              <w:pStyle w:val="afffffffffa"/>
              <w:rPr>
                <w:rFonts w:hAnsi="宋体" w:cs="宋体" w:hint="eastAsia"/>
                <w:szCs w:val="18"/>
              </w:rPr>
            </w:pPr>
            <w:r>
              <w:rPr>
                <w:rFonts w:hAnsi="宋体" w:cs="宋体" w:hint="eastAsia"/>
                <w:szCs w:val="18"/>
              </w:rPr>
              <w:t>—</w:t>
            </w:r>
          </w:p>
        </w:tc>
      </w:tr>
      <w:tr w:rsidR="00FB113A" w14:paraId="4B4F1E6F" w14:textId="77777777">
        <w:trPr>
          <w:jc w:val="center"/>
        </w:trPr>
        <w:tc>
          <w:tcPr>
            <w:tcW w:w="3110" w:type="dxa"/>
            <w:shd w:val="clear" w:color="auto" w:fill="auto"/>
            <w:vAlign w:val="center"/>
          </w:tcPr>
          <w:p w14:paraId="5F9BAF09"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296E49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月</w:t>
            </w:r>
          </w:p>
        </w:tc>
        <w:tc>
          <w:tcPr>
            <w:tcW w:w="3112" w:type="dxa"/>
            <w:shd w:val="clear" w:color="auto" w:fill="auto"/>
            <w:vAlign w:val="center"/>
          </w:tcPr>
          <w:p w14:paraId="21CCDD36" w14:textId="77777777" w:rsidR="00FB113A" w:rsidRDefault="000C6B93">
            <w:pPr>
              <w:pStyle w:val="afffffffffa"/>
              <w:rPr>
                <w:rFonts w:hAnsi="宋体" w:cs="宋体" w:hint="eastAsia"/>
                <w:szCs w:val="18"/>
              </w:rPr>
            </w:pPr>
            <w:r>
              <w:rPr>
                <w:rFonts w:hAnsi="宋体" w:cs="宋体" w:hint="eastAsia"/>
                <w:szCs w:val="18"/>
              </w:rPr>
              <w:t>—</w:t>
            </w:r>
          </w:p>
        </w:tc>
      </w:tr>
      <w:tr w:rsidR="00FB113A" w14:paraId="4EAD7736" w14:textId="77777777">
        <w:trPr>
          <w:jc w:val="center"/>
        </w:trPr>
        <w:tc>
          <w:tcPr>
            <w:tcW w:w="3110" w:type="dxa"/>
            <w:shd w:val="clear" w:color="auto" w:fill="auto"/>
            <w:vAlign w:val="center"/>
          </w:tcPr>
          <w:p w14:paraId="354F5C8B"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09E20A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年</w:t>
            </w:r>
          </w:p>
        </w:tc>
        <w:tc>
          <w:tcPr>
            <w:tcW w:w="3112" w:type="dxa"/>
            <w:shd w:val="clear" w:color="auto" w:fill="auto"/>
            <w:vAlign w:val="center"/>
          </w:tcPr>
          <w:p w14:paraId="0D569C0E" w14:textId="77777777" w:rsidR="00FB113A" w:rsidRDefault="000C6B93">
            <w:pPr>
              <w:pStyle w:val="afffffffffa"/>
              <w:rPr>
                <w:rFonts w:hAnsi="宋体" w:cs="宋体" w:hint="eastAsia"/>
                <w:szCs w:val="18"/>
              </w:rPr>
            </w:pPr>
            <w:r>
              <w:rPr>
                <w:rFonts w:hAnsi="宋体" w:cs="宋体" w:hint="eastAsia"/>
                <w:szCs w:val="18"/>
              </w:rPr>
              <w:t>—</w:t>
            </w:r>
          </w:p>
        </w:tc>
      </w:tr>
    </w:tbl>
    <w:p w14:paraId="6FC3404F" w14:textId="77777777" w:rsidR="00FB113A" w:rsidRDefault="000C6B93">
      <w:pPr>
        <w:pStyle w:val="aff2"/>
        <w:spacing w:before="156" w:after="156"/>
      </w:pPr>
      <w:bookmarkStart w:id="312" w:name="_Toc1737"/>
      <w:r>
        <w:rPr>
          <w:rFonts w:hint="eastAsia"/>
        </w:rPr>
        <w:t>结核病病种代码</w:t>
      </w:r>
      <w:bookmarkEnd w:id="312"/>
    </w:p>
    <w:p w14:paraId="308713E8" w14:textId="77777777" w:rsidR="00FB113A" w:rsidRDefault="000C6B93">
      <w:pPr>
        <w:pStyle w:val="affffff5"/>
        <w:numPr>
          <w:ilvl w:val="0"/>
          <w:numId w:val="32"/>
        </w:numPr>
        <w:tabs>
          <w:tab w:val="clear" w:pos="0"/>
        </w:tabs>
        <w:spacing w:before="156" w:after="156"/>
      </w:pPr>
      <w:r>
        <w:rPr>
          <w:rFonts w:hAnsi="黑体" w:cs="黑体" w:hint="eastAsia"/>
        </w:rPr>
        <w:t>结核病</w:t>
      </w:r>
      <w:r>
        <w:rPr>
          <w:rFonts w:hAnsi="黑体" w:cs="黑体" w:hint="eastAsia"/>
          <w:szCs w:val="21"/>
        </w:rPr>
        <w:t>病种代码表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B5F9BBC" w14:textId="77777777">
        <w:trPr>
          <w:tblHeader/>
          <w:jc w:val="center"/>
        </w:trPr>
        <w:tc>
          <w:tcPr>
            <w:tcW w:w="3110" w:type="dxa"/>
            <w:tcBorders>
              <w:top w:val="single" w:sz="8" w:space="0" w:color="auto"/>
              <w:bottom w:val="single" w:sz="8" w:space="0" w:color="auto"/>
            </w:tcBorders>
            <w:shd w:val="clear" w:color="auto" w:fill="auto"/>
            <w:vAlign w:val="center"/>
          </w:tcPr>
          <w:p w14:paraId="491372D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A29677E"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17407E4"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A339874" w14:textId="77777777">
        <w:trPr>
          <w:jc w:val="center"/>
        </w:trPr>
        <w:tc>
          <w:tcPr>
            <w:tcW w:w="3110" w:type="dxa"/>
            <w:tcBorders>
              <w:top w:val="single" w:sz="8" w:space="0" w:color="auto"/>
            </w:tcBorders>
            <w:shd w:val="clear" w:color="auto" w:fill="auto"/>
            <w:vAlign w:val="center"/>
          </w:tcPr>
          <w:p w14:paraId="6DE62FF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2CB31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利福平耐药</w:t>
            </w:r>
          </w:p>
        </w:tc>
        <w:tc>
          <w:tcPr>
            <w:tcW w:w="3112" w:type="dxa"/>
            <w:tcBorders>
              <w:top w:val="single" w:sz="8" w:space="0" w:color="auto"/>
            </w:tcBorders>
            <w:shd w:val="clear" w:color="auto" w:fill="auto"/>
            <w:vAlign w:val="center"/>
          </w:tcPr>
          <w:p w14:paraId="383812BC" w14:textId="77777777" w:rsidR="00FB113A" w:rsidRDefault="000C6B93">
            <w:pPr>
              <w:pStyle w:val="afffffffffa"/>
              <w:rPr>
                <w:rFonts w:hAnsi="宋体" w:cs="宋体" w:hint="eastAsia"/>
                <w:szCs w:val="18"/>
              </w:rPr>
            </w:pPr>
            <w:r>
              <w:rPr>
                <w:rFonts w:hAnsi="宋体" w:cs="宋体" w:hint="eastAsia"/>
                <w:szCs w:val="18"/>
              </w:rPr>
              <w:t>—</w:t>
            </w:r>
          </w:p>
        </w:tc>
      </w:tr>
      <w:tr w:rsidR="00FB113A" w14:paraId="4108723B" w14:textId="77777777">
        <w:trPr>
          <w:jc w:val="center"/>
        </w:trPr>
        <w:tc>
          <w:tcPr>
            <w:tcW w:w="3110" w:type="dxa"/>
            <w:shd w:val="clear" w:color="auto" w:fill="auto"/>
            <w:vAlign w:val="center"/>
          </w:tcPr>
          <w:p w14:paraId="086C7209"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35F79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病原学阳性</w:t>
            </w:r>
          </w:p>
        </w:tc>
        <w:tc>
          <w:tcPr>
            <w:tcW w:w="3112" w:type="dxa"/>
            <w:shd w:val="clear" w:color="auto" w:fill="auto"/>
            <w:vAlign w:val="center"/>
          </w:tcPr>
          <w:p w14:paraId="40BA2ACB" w14:textId="77777777" w:rsidR="00FB113A" w:rsidRDefault="000C6B93">
            <w:pPr>
              <w:pStyle w:val="afffffffffa"/>
              <w:rPr>
                <w:rFonts w:hAnsi="宋体" w:cs="宋体" w:hint="eastAsia"/>
                <w:szCs w:val="18"/>
              </w:rPr>
            </w:pPr>
            <w:r>
              <w:rPr>
                <w:rFonts w:hAnsi="宋体" w:cs="宋体" w:hint="eastAsia"/>
                <w:szCs w:val="18"/>
              </w:rPr>
              <w:t>—</w:t>
            </w:r>
          </w:p>
        </w:tc>
      </w:tr>
      <w:tr w:rsidR="00FB113A" w14:paraId="138895FF" w14:textId="77777777">
        <w:trPr>
          <w:jc w:val="center"/>
        </w:trPr>
        <w:tc>
          <w:tcPr>
            <w:tcW w:w="3110" w:type="dxa"/>
            <w:shd w:val="clear" w:color="auto" w:fill="auto"/>
            <w:vAlign w:val="center"/>
          </w:tcPr>
          <w:p w14:paraId="7C131C05"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426DCD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病原学阴性</w:t>
            </w:r>
          </w:p>
        </w:tc>
        <w:tc>
          <w:tcPr>
            <w:tcW w:w="3112" w:type="dxa"/>
            <w:shd w:val="clear" w:color="auto" w:fill="auto"/>
            <w:vAlign w:val="center"/>
          </w:tcPr>
          <w:p w14:paraId="61F1C7BD" w14:textId="77777777" w:rsidR="00FB113A" w:rsidRDefault="000C6B93">
            <w:pPr>
              <w:pStyle w:val="afffffffffa"/>
              <w:rPr>
                <w:rFonts w:hAnsi="宋体" w:cs="宋体" w:hint="eastAsia"/>
                <w:szCs w:val="18"/>
              </w:rPr>
            </w:pPr>
            <w:r>
              <w:rPr>
                <w:rFonts w:hAnsi="宋体" w:cs="宋体" w:hint="eastAsia"/>
                <w:szCs w:val="18"/>
              </w:rPr>
              <w:t>—</w:t>
            </w:r>
          </w:p>
        </w:tc>
      </w:tr>
      <w:tr w:rsidR="00FB113A" w14:paraId="3488C561" w14:textId="77777777">
        <w:trPr>
          <w:jc w:val="center"/>
        </w:trPr>
        <w:tc>
          <w:tcPr>
            <w:tcW w:w="3110" w:type="dxa"/>
            <w:shd w:val="clear" w:color="auto" w:fill="auto"/>
            <w:vAlign w:val="center"/>
          </w:tcPr>
          <w:p w14:paraId="79EF2688"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6A639D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无病原学结果</w:t>
            </w:r>
          </w:p>
        </w:tc>
        <w:tc>
          <w:tcPr>
            <w:tcW w:w="3112" w:type="dxa"/>
            <w:shd w:val="clear" w:color="auto" w:fill="auto"/>
            <w:vAlign w:val="center"/>
          </w:tcPr>
          <w:p w14:paraId="120713A1" w14:textId="77777777" w:rsidR="00FB113A" w:rsidRDefault="000C6B93">
            <w:pPr>
              <w:pStyle w:val="afffffffffa"/>
              <w:rPr>
                <w:rFonts w:hAnsi="宋体" w:cs="宋体" w:hint="eastAsia"/>
                <w:szCs w:val="18"/>
              </w:rPr>
            </w:pPr>
            <w:r>
              <w:rPr>
                <w:rFonts w:hAnsi="宋体" w:cs="宋体" w:hint="eastAsia"/>
                <w:szCs w:val="18"/>
              </w:rPr>
              <w:t>—</w:t>
            </w:r>
          </w:p>
        </w:tc>
      </w:tr>
      <w:tr w:rsidR="00FB113A" w14:paraId="22E343A5" w14:textId="77777777">
        <w:trPr>
          <w:jc w:val="center"/>
        </w:trPr>
        <w:tc>
          <w:tcPr>
            <w:tcW w:w="3110" w:type="dxa"/>
            <w:shd w:val="clear" w:color="auto" w:fill="auto"/>
            <w:vAlign w:val="center"/>
          </w:tcPr>
          <w:p w14:paraId="7E08F56C"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8BC329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肺外结核</w:t>
            </w:r>
          </w:p>
        </w:tc>
        <w:tc>
          <w:tcPr>
            <w:tcW w:w="3112" w:type="dxa"/>
            <w:shd w:val="clear" w:color="auto" w:fill="auto"/>
            <w:vAlign w:val="center"/>
          </w:tcPr>
          <w:p w14:paraId="26EE669C" w14:textId="77777777" w:rsidR="00FB113A" w:rsidRDefault="000C6B93">
            <w:pPr>
              <w:pStyle w:val="afffffffffa"/>
              <w:rPr>
                <w:rFonts w:hAnsi="宋体" w:cs="宋体" w:hint="eastAsia"/>
                <w:szCs w:val="18"/>
              </w:rPr>
            </w:pPr>
            <w:r>
              <w:rPr>
                <w:rFonts w:hAnsi="宋体" w:cs="宋体" w:hint="eastAsia"/>
                <w:szCs w:val="18"/>
              </w:rPr>
              <w:t>—</w:t>
            </w:r>
          </w:p>
        </w:tc>
      </w:tr>
      <w:tr w:rsidR="00FB113A" w14:paraId="791887A9" w14:textId="77777777">
        <w:trPr>
          <w:jc w:val="center"/>
        </w:trPr>
        <w:tc>
          <w:tcPr>
            <w:tcW w:w="3110" w:type="dxa"/>
            <w:shd w:val="clear" w:color="auto" w:fill="auto"/>
            <w:vAlign w:val="center"/>
          </w:tcPr>
          <w:p w14:paraId="03A6C3AC"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2FAD4F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其它疾病（肺结核排除）</w:t>
            </w:r>
          </w:p>
        </w:tc>
        <w:tc>
          <w:tcPr>
            <w:tcW w:w="3112" w:type="dxa"/>
            <w:shd w:val="clear" w:color="auto" w:fill="auto"/>
            <w:vAlign w:val="center"/>
          </w:tcPr>
          <w:p w14:paraId="26DCA0FB" w14:textId="77777777" w:rsidR="00FB113A" w:rsidRDefault="000C6B93">
            <w:pPr>
              <w:pStyle w:val="afffffffffa"/>
              <w:rPr>
                <w:rFonts w:hAnsi="宋体" w:cs="宋体" w:hint="eastAsia"/>
                <w:szCs w:val="18"/>
              </w:rPr>
            </w:pPr>
            <w:r>
              <w:rPr>
                <w:rFonts w:hAnsi="宋体" w:cs="宋体" w:hint="eastAsia"/>
                <w:szCs w:val="18"/>
              </w:rPr>
              <w:t>—</w:t>
            </w:r>
          </w:p>
        </w:tc>
      </w:tr>
    </w:tbl>
    <w:p w14:paraId="3D194D5D" w14:textId="77777777" w:rsidR="00FB113A" w:rsidRDefault="000C6B93">
      <w:pPr>
        <w:pStyle w:val="aff2"/>
        <w:spacing w:before="156" w:after="156"/>
      </w:pPr>
      <w:bookmarkStart w:id="313" w:name="_Toc3223"/>
      <w:r>
        <w:rPr>
          <w:rFonts w:hint="eastAsia"/>
        </w:rPr>
        <w:t>结核病追踪情况代码</w:t>
      </w:r>
      <w:bookmarkEnd w:id="313"/>
    </w:p>
    <w:p w14:paraId="0EB9C314" w14:textId="77777777" w:rsidR="00FB113A" w:rsidRDefault="000C6B93">
      <w:pPr>
        <w:pStyle w:val="affffff5"/>
        <w:numPr>
          <w:ilvl w:val="0"/>
          <w:numId w:val="32"/>
        </w:numPr>
        <w:tabs>
          <w:tab w:val="clear" w:pos="0"/>
        </w:tabs>
        <w:spacing w:before="156" w:after="156"/>
      </w:pPr>
      <w:r>
        <w:rPr>
          <w:rFonts w:hAnsi="黑体" w:cs="黑体" w:hint="eastAsia"/>
        </w:rPr>
        <w:t>结核病</w:t>
      </w:r>
      <w:r>
        <w:rPr>
          <w:rFonts w:hAnsi="黑体" w:cs="黑体" w:hint="eastAsia"/>
          <w:szCs w:val="21"/>
        </w:rPr>
        <w:t>追踪情况代码表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F0F9FB0" w14:textId="77777777">
        <w:trPr>
          <w:tblHeader/>
          <w:jc w:val="center"/>
        </w:trPr>
        <w:tc>
          <w:tcPr>
            <w:tcW w:w="3110" w:type="dxa"/>
            <w:tcBorders>
              <w:top w:val="single" w:sz="8" w:space="0" w:color="auto"/>
              <w:bottom w:val="single" w:sz="8" w:space="0" w:color="auto"/>
            </w:tcBorders>
            <w:shd w:val="clear" w:color="auto" w:fill="auto"/>
            <w:vAlign w:val="center"/>
          </w:tcPr>
          <w:p w14:paraId="077D850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564F7D7"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D84E9F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6243C94" w14:textId="77777777">
        <w:trPr>
          <w:jc w:val="center"/>
        </w:trPr>
        <w:tc>
          <w:tcPr>
            <w:tcW w:w="3110" w:type="dxa"/>
            <w:tcBorders>
              <w:top w:val="single" w:sz="8" w:space="0" w:color="auto"/>
            </w:tcBorders>
            <w:shd w:val="clear" w:color="auto" w:fill="auto"/>
            <w:vAlign w:val="center"/>
          </w:tcPr>
          <w:p w14:paraId="056DF45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6425E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转诊到位</w:t>
            </w:r>
          </w:p>
        </w:tc>
        <w:tc>
          <w:tcPr>
            <w:tcW w:w="3112" w:type="dxa"/>
            <w:tcBorders>
              <w:top w:val="single" w:sz="8" w:space="0" w:color="auto"/>
            </w:tcBorders>
            <w:shd w:val="clear" w:color="auto" w:fill="auto"/>
            <w:vAlign w:val="center"/>
          </w:tcPr>
          <w:p w14:paraId="1B33327A" w14:textId="77777777" w:rsidR="00FB113A" w:rsidRDefault="000C6B93">
            <w:pPr>
              <w:pStyle w:val="afffffffffa"/>
              <w:rPr>
                <w:rFonts w:hAnsi="宋体" w:cs="宋体" w:hint="eastAsia"/>
                <w:szCs w:val="18"/>
              </w:rPr>
            </w:pPr>
            <w:r>
              <w:rPr>
                <w:rFonts w:hAnsi="宋体" w:cs="宋体" w:hint="eastAsia"/>
                <w:szCs w:val="18"/>
              </w:rPr>
              <w:t>—</w:t>
            </w:r>
          </w:p>
        </w:tc>
      </w:tr>
      <w:tr w:rsidR="00FB113A" w14:paraId="5D8BFE6B" w14:textId="77777777">
        <w:trPr>
          <w:jc w:val="center"/>
        </w:trPr>
        <w:tc>
          <w:tcPr>
            <w:tcW w:w="3110" w:type="dxa"/>
            <w:shd w:val="clear" w:color="auto" w:fill="auto"/>
            <w:vAlign w:val="center"/>
          </w:tcPr>
          <w:p w14:paraId="0734AD78"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AEF94D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追踪到位</w:t>
            </w:r>
          </w:p>
        </w:tc>
        <w:tc>
          <w:tcPr>
            <w:tcW w:w="3112" w:type="dxa"/>
            <w:shd w:val="clear" w:color="auto" w:fill="auto"/>
            <w:vAlign w:val="center"/>
          </w:tcPr>
          <w:p w14:paraId="242C963A" w14:textId="77777777" w:rsidR="00FB113A" w:rsidRDefault="000C6B93">
            <w:pPr>
              <w:pStyle w:val="afffffffffa"/>
              <w:rPr>
                <w:rFonts w:hAnsi="宋体" w:cs="宋体" w:hint="eastAsia"/>
                <w:szCs w:val="18"/>
              </w:rPr>
            </w:pPr>
            <w:r>
              <w:rPr>
                <w:rFonts w:hAnsi="宋体" w:cs="宋体" w:hint="eastAsia"/>
                <w:szCs w:val="18"/>
              </w:rPr>
              <w:t>—</w:t>
            </w:r>
          </w:p>
        </w:tc>
      </w:tr>
      <w:tr w:rsidR="00FB113A" w14:paraId="20E78C43" w14:textId="77777777">
        <w:trPr>
          <w:jc w:val="center"/>
        </w:trPr>
        <w:tc>
          <w:tcPr>
            <w:tcW w:w="3110" w:type="dxa"/>
            <w:shd w:val="clear" w:color="auto" w:fill="auto"/>
            <w:vAlign w:val="center"/>
          </w:tcPr>
          <w:p w14:paraId="5EAC366C"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FB0A82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其它（到位）</w:t>
            </w:r>
          </w:p>
        </w:tc>
        <w:tc>
          <w:tcPr>
            <w:tcW w:w="3112" w:type="dxa"/>
            <w:shd w:val="clear" w:color="auto" w:fill="auto"/>
            <w:vAlign w:val="center"/>
          </w:tcPr>
          <w:p w14:paraId="072E93C4" w14:textId="77777777" w:rsidR="00FB113A" w:rsidRDefault="000C6B93">
            <w:pPr>
              <w:pStyle w:val="afffffffffa"/>
              <w:rPr>
                <w:rFonts w:hAnsi="宋体" w:cs="宋体" w:hint="eastAsia"/>
                <w:szCs w:val="18"/>
              </w:rPr>
            </w:pPr>
            <w:r>
              <w:rPr>
                <w:rFonts w:hAnsi="宋体" w:cs="宋体" w:hint="eastAsia"/>
                <w:szCs w:val="18"/>
              </w:rPr>
              <w:t>—</w:t>
            </w:r>
          </w:p>
        </w:tc>
      </w:tr>
      <w:tr w:rsidR="00FB113A" w14:paraId="67D72B22" w14:textId="77777777">
        <w:trPr>
          <w:jc w:val="center"/>
        </w:trPr>
        <w:tc>
          <w:tcPr>
            <w:tcW w:w="3110" w:type="dxa"/>
            <w:shd w:val="clear" w:color="auto" w:fill="auto"/>
            <w:vAlign w:val="center"/>
          </w:tcPr>
          <w:p w14:paraId="6DFCB9CF"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37121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761A3E5B" w14:textId="77777777" w:rsidR="00FB113A" w:rsidRDefault="000C6B93">
            <w:pPr>
              <w:pStyle w:val="afffffffffa"/>
              <w:rPr>
                <w:rFonts w:hAnsi="宋体" w:cs="宋体" w:hint="eastAsia"/>
                <w:szCs w:val="18"/>
              </w:rPr>
            </w:pPr>
            <w:r>
              <w:rPr>
                <w:rFonts w:hAnsi="宋体" w:cs="宋体" w:hint="eastAsia"/>
                <w:szCs w:val="18"/>
              </w:rPr>
              <w:t>—</w:t>
            </w:r>
          </w:p>
        </w:tc>
      </w:tr>
      <w:tr w:rsidR="00FB113A" w14:paraId="302BFBA0" w14:textId="77777777">
        <w:trPr>
          <w:jc w:val="center"/>
        </w:trPr>
        <w:tc>
          <w:tcPr>
            <w:tcW w:w="3110" w:type="dxa"/>
            <w:shd w:val="clear" w:color="auto" w:fill="auto"/>
            <w:vAlign w:val="center"/>
          </w:tcPr>
          <w:p w14:paraId="449E9DC7"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417C0C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住院治疗</w:t>
            </w:r>
          </w:p>
        </w:tc>
        <w:tc>
          <w:tcPr>
            <w:tcW w:w="3112" w:type="dxa"/>
            <w:shd w:val="clear" w:color="auto" w:fill="auto"/>
            <w:vAlign w:val="center"/>
          </w:tcPr>
          <w:p w14:paraId="6E4A36FA" w14:textId="77777777" w:rsidR="00FB113A" w:rsidRDefault="000C6B93">
            <w:pPr>
              <w:pStyle w:val="afffffffffa"/>
              <w:rPr>
                <w:rFonts w:hAnsi="宋体" w:cs="宋体" w:hint="eastAsia"/>
                <w:szCs w:val="18"/>
              </w:rPr>
            </w:pPr>
            <w:r>
              <w:rPr>
                <w:rFonts w:hAnsi="宋体" w:cs="宋体" w:hint="eastAsia"/>
                <w:szCs w:val="18"/>
              </w:rPr>
              <w:t>—</w:t>
            </w:r>
          </w:p>
        </w:tc>
      </w:tr>
      <w:tr w:rsidR="00FB113A" w14:paraId="1D89B096" w14:textId="77777777">
        <w:trPr>
          <w:jc w:val="center"/>
        </w:trPr>
        <w:tc>
          <w:tcPr>
            <w:tcW w:w="3110" w:type="dxa"/>
            <w:shd w:val="clear" w:color="auto" w:fill="auto"/>
            <w:vAlign w:val="center"/>
          </w:tcPr>
          <w:p w14:paraId="2260E4B2"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7A3243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查无此人</w:t>
            </w:r>
          </w:p>
        </w:tc>
        <w:tc>
          <w:tcPr>
            <w:tcW w:w="3112" w:type="dxa"/>
            <w:shd w:val="clear" w:color="auto" w:fill="auto"/>
            <w:vAlign w:val="center"/>
          </w:tcPr>
          <w:p w14:paraId="755A1FFA" w14:textId="77777777" w:rsidR="00FB113A" w:rsidRDefault="000C6B93">
            <w:pPr>
              <w:pStyle w:val="afffffffffa"/>
              <w:rPr>
                <w:rFonts w:hAnsi="宋体" w:cs="宋体" w:hint="eastAsia"/>
                <w:szCs w:val="18"/>
              </w:rPr>
            </w:pPr>
            <w:r>
              <w:rPr>
                <w:rFonts w:hAnsi="宋体" w:cs="宋体" w:hint="eastAsia"/>
                <w:szCs w:val="18"/>
              </w:rPr>
              <w:t>—</w:t>
            </w:r>
          </w:p>
        </w:tc>
      </w:tr>
      <w:tr w:rsidR="00FB113A" w14:paraId="3B7FE74E" w14:textId="77777777">
        <w:trPr>
          <w:jc w:val="center"/>
        </w:trPr>
        <w:tc>
          <w:tcPr>
            <w:tcW w:w="3110" w:type="dxa"/>
            <w:shd w:val="clear" w:color="auto" w:fill="auto"/>
            <w:vAlign w:val="center"/>
          </w:tcPr>
          <w:p w14:paraId="46481A39"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5722CB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拒绝就诊</w:t>
            </w:r>
          </w:p>
        </w:tc>
        <w:tc>
          <w:tcPr>
            <w:tcW w:w="3112" w:type="dxa"/>
            <w:shd w:val="clear" w:color="auto" w:fill="auto"/>
            <w:vAlign w:val="center"/>
          </w:tcPr>
          <w:p w14:paraId="6CDB7E0F" w14:textId="77777777" w:rsidR="00FB113A" w:rsidRDefault="000C6B93">
            <w:pPr>
              <w:pStyle w:val="afffffffffa"/>
              <w:rPr>
                <w:rFonts w:hAnsi="宋体" w:cs="宋体" w:hint="eastAsia"/>
                <w:szCs w:val="18"/>
              </w:rPr>
            </w:pPr>
            <w:r>
              <w:rPr>
                <w:rFonts w:hAnsi="宋体" w:cs="宋体" w:hint="eastAsia"/>
                <w:szCs w:val="18"/>
              </w:rPr>
              <w:t>—</w:t>
            </w:r>
          </w:p>
        </w:tc>
      </w:tr>
      <w:tr w:rsidR="00FB113A" w14:paraId="70A304FF" w14:textId="77777777">
        <w:trPr>
          <w:jc w:val="center"/>
        </w:trPr>
        <w:tc>
          <w:tcPr>
            <w:tcW w:w="3110" w:type="dxa"/>
            <w:shd w:val="clear" w:color="auto" w:fill="auto"/>
            <w:vAlign w:val="center"/>
          </w:tcPr>
          <w:p w14:paraId="34D97DDE"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16BE820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外出</w:t>
            </w:r>
          </w:p>
        </w:tc>
        <w:tc>
          <w:tcPr>
            <w:tcW w:w="3112" w:type="dxa"/>
            <w:shd w:val="clear" w:color="auto" w:fill="auto"/>
            <w:vAlign w:val="center"/>
          </w:tcPr>
          <w:p w14:paraId="258EC186" w14:textId="77777777" w:rsidR="00FB113A" w:rsidRDefault="000C6B93">
            <w:pPr>
              <w:pStyle w:val="afffffffffa"/>
              <w:rPr>
                <w:rFonts w:hAnsi="宋体" w:cs="宋体" w:hint="eastAsia"/>
                <w:szCs w:val="18"/>
              </w:rPr>
            </w:pPr>
            <w:r>
              <w:rPr>
                <w:rFonts w:hAnsi="宋体" w:cs="宋体" w:hint="eastAsia"/>
                <w:szCs w:val="18"/>
              </w:rPr>
              <w:t>—</w:t>
            </w:r>
          </w:p>
        </w:tc>
      </w:tr>
    </w:tbl>
    <w:p w14:paraId="2FBE309C"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14" w:name="_Toc19390"/>
      <w:r w:rsidRPr="007D1DDE">
        <w:rPr>
          <w:rFonts w:ascii="黑体" w:eastAsia="黑体" w:hAnsi="黑体" w:hint="eastAsia"/>
        </w:rPr>
        <w:t>表B.53  结核病追踪情况代码表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160E6264"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2E5B8AD1"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8E94BF8"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9142CFA"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35E0AC3F" w14:textId="77777777" w:rsidTr="006C6E2B">
        <w:trPr>
          <w:jc w:val="center"/>
        </w:trPr>
        <w:tc>
          <w:tcPr>
            <w:tcW w:w="3110" w:type="dxa"/>
            <w:shd w:val="clear" w:color="auto" w:fill="auto"/>
            <w:vAlign w:val="center"/>
          </w:tcPr>
          <w:p w14:paraId="46FCA4D3" w14:textId="77777777" w:rsidR="007D1DDE" w:rsidRDefault="007D1DDE" w:rsidP="006C6E2B">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654C15C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其它（未到位）</w:t>
            </w:r>
          </w:p>
        </w:tc>
        <w:tc>
          <w:tcPr>
            <w:tcW w:w="3112" w:type="dxa"/>
            <w:shd w:val="clear" w:color="auto" w:fill="auto"/>
            <w:vAlign w:val="center"/>
          </w:tcPr>
          <w:p w14:paraId="32EC7F69"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DE9B3B4" w14:textId="77777777" w:rsidTr="006C6E2B">
        <w:trPr>
          <w:jc w:val="center"/>
        </w:trPr>
        <w:tc>
          <w:tcPr>
            <w:tcW w:w="3110" w:type="dxa"/>
            <w:shd w:val="clear" w:color="auto" w:fill="auto"/>
            <w:vAlign w:val="center"/>
          </w:tcPr>
          <w:p w14:paraId="073CC335" w14:textId="77777777" w:rsidR="007D1DDE" w:rsidRDefault="007D1DDE" w:rsidP="006C6E2B">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4119855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未追踪（地址不详）</w:t>
            </w:r>
          </w:p>
        </w:tc>
        <w:tc>
          <w:tcPr>
            <w:tcW w:w="3112" w:type="dxa"/>
            <w:shd w:val="clear" w:color="auto" w:fill="auto"/>
            <w:vAlign w:val="center"/>
          </w:tcPr>
          <w:p w14:paraId="0B1C760E"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125F2148" w14:textId="77777777" w:rsidTr="006C6E2B">
        <w:trPr>
          <w:jc w:val="center"/>
        </w:trPr>
        <w:tc>
          <w:tcPr>
            <w:tcW w:w="3110" w:type="dxa"/>
            <w:shd w:val="clear" w:color="auto" w:fill="auto"/>
            <w:vAlign w:val="center"/>
          </w:tcPr>
          <w:p w14:paraId="699FD834" w14:textId="77777777" w:rsidR="007D1DDE" w:rsidRDefault="007D1DDE" w:rsidP="006C6E2B">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34363E99"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未追踪（其他）</w:t>
            </w:r>
          </w:p>
        </w:tc>
        <w:tc>
          <w:tcPr>
            <w:tcW w:w="3112" w:type="dxa"/>
            <w:shd w:val="clear" w:color="auto" w:fill="auto"/>
            <w:vAlign w:val="center"/>
          </w:tcPr>
          <w:p w14:paraId="200C4927"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7E3E0C52" w14:textId="77777777" w:rsidTr="006C6E2B">
        <w:trPr>
          <w:jc w:val="center"/>
        </w:trPr>
        <w:tc>
          <w:tcPr>
            <w:tcW w:w="3110" w:type="dxa"/>
            <w:shd w:val="clear" w:color="auto" w:fill="auto"/>
            <w:vAlign w:val="center"/>
          </w:tcPr>
          <w:p w14:paraId="668C7EE7" w14:textId="77777777" w:rsidR="007D1DDE" w:rsidRDefault="007D1DDE" w:rsidP="006C6E2B">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36ED432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结防机构报告</w:t>
            </w:r>
          </w:p>
        </w:tc>
        <w:tc>
          <w:tcPr>
            <w:tcW w:w="3112" w:type="dxa"/>
            <w:shd w:val="clear" w:color="auto" w:fill="auto"/>
            <w:vAlign w:val="center"/>
          </w:tcPr>
          <w:p w14:paraId="473603D6"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16CBBB51" w14:textId="77777777" w:rsidTr="006C6E2B">
        <w:trPr>
          <w:jc w:val="center"/>
        </w:trPr>
        <w:tc>
          <w:tcPr>
            <w:tcW w:w="3110" w:type="dxa"/>
            <w:shd w:val="clear" w:color="auto" w:fill="auto"/>
            <w:vAlign w:val="center"/>
          </w:tcPr>
          <w:p w14:paraId="2D6B8EFD" w14:textId="77777777" w:rsidR="007D1DDE" w:rsidRDefault="007D1DDE" w:rsidP="006C6E2B">
            <w:pPr>
              <w:pStyle w:val="afffffffffa"/>
              <w:rPr>
                <w:rFonts w:hAnsi="宋体" w:cs="宋体" w:hint="eastAsia"/>
                <w:szCs w:val="18"/>
              </w:rPr>
            </w:pPr>
            <w:r>
              <w:rPr>
                <w:rFonts w:hAnsi="宋体" w:cs="宋体" w:hint="eastAsia"/>
                <w:szCs w:val="18"/>
              </w:rPr>
              <w:t>13</w:t>
            </w:r>
          </w:p>
        </w:tc>
        <w:tc>
          <w:tcPr>
            <w:tcW w:w="3112" w:type="dxa"/>
            <w:shd w:val="clear" w:color="auto" w:fill="auto"/>
            <w:vAlign w:val="center"/>
          </w:tcPr>
          <w:p w14:paraId="12595AA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重卡</w:t>
            </w:r>
          </w:p>
        </w:tc>
        <w:tc>
          <w:tcPr>
            <w:tcW w:w="3112" w:type="dxa"/>
            <w:shd w:val="clear" w:color="auto" w:fill="auto"/>
            <w:vAlign w:val="center"/>
          </w:tcPr>
          <w:p w14:paraId="08F76AE0"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20EACE37" w14:textId="5EC1A4EA" w:rsidR="00FB113A" w:rsidRDefault="000C6B93">
      <w:pPr>
        <w:pStyle w:val="aff2"/>
        <w:spacing w:before="156" w:after="156"/>
      </w:pPr>
      <w:r>
        <w:rPr>
          <w:rFonts w:hint="eastAsia"/>
        </w:rPr>
        <w:t>结核病追踪方法代码</w:t>
      </w:r>
      <w:bookmarkEnd w:id="314"/>
    </w:p>
    <w:p w14:paraId="6AF5D65D" w14:textId="77777777" w:rsidR="00FB113A" w:rsidRDefault="000C6B93">
      <w:pPr>
        <w:pStyle w:val="affffff5"/>
        <w:numPr>
          <w:ilvl w:val="0"/>
          <w:numId w:val="32"/>
        </w:numPr>
        <w:tabs>
          <w:tab w:val="clear" w:pos="0"/>
        </w:tabs>
        <w:spacing w:before="156" w:after="156"/>
      </w:pPr>
      <w:r>
        <w:rPr>
          <w:rFonts w:hAnsi="黑体" w:cs="黑体" w:hint="eastAsia"/>
          <w:szCs w:val="21"/>
        </w:rPr>
        <w:t>结核病追踪方法代码表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CACEC6A" w14:textId="77777777">
        <w:trPr>
          <w:tblHeader/>
          <w:jc w:val="center"/>
        </w:trPr>
        <w:tc>
          <w:tcPr>
            <w:tcW w:w="3110" w:type="dxa"/>
            <w:tcBorders>
              <w:top w:val="single" w:sz="8" w:space="0" w:color="auto"/>
              <w:bottom w:val="single" w:sz="8" w:space="0" w:color="auto"/>
            </w:tcBorders>
            <w:shd w:val="clear" w:color="auto" w:fill="auto"/>
            <w:vAlign w:val="center"/>
          </w:tcPr>
          <w:p w14:paraId="742DAB70"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716D90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291C12E"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94691D6" w14:textId="77777777">
        <w:trPr>
          <w:jc w:val="center"/>
        </w:trPr>
        <w:tc>
          <w:tcPr>
            <w:tcW w:w="3110" w:type="dxa"/>
            <w:tcBorders>
              <w:top w:val="single" w:sz="8" w:space="0" w:color="auto"/>
            </w:tcBorders>
            <w:shd w:val="clear" w:color="auto" w:fill="auto"/>
            <w:vAlign w:val="center"/>
          </w:tcPr>
          <w:p w14:paraId="60F644CB"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2BA18F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乡医追踪</w:t>
            </w:r>
          </w:p>
        </w:tc>
        <w:tc>
          <w:tcPr>
            <w:tcW w:w="3112" w:type="dxa"/>
            <w:tcBorders>
              <w:top w:val="single" w:sz="8" w:space="0" w:color="auto"/>
            </w:tcBorders>
            <w:shd w:val="clear" w:color="auto" w:fill="auto"/>
            <w:vAlign w:val="center"/>
          </w:tcPr>
          <w:p w14:paraId="185D2AFB" w14:textId="77777777" w:rsidR="00FB113A" w:rsidRDefault="000C6B93">
            <w:pPr>
              <w:pStyle w:val="afffffffffa"/>
              <w:rPr>
                <w:rFonts w:hAnsi="宋体" w:cs="宋体" w:hint="eastAsia"/>
                <w:szCs w:val="18"/>
              </w:rPr>
            </w:pPr>
            <w:r>
              <w:rPr>
                <w:rFonts w:hAnsi="宋体" w:cs="宋体" w:hint="eastAsia"/>
                <w:szCs w:val="18"/>
              </w:rPr>
              <w:t>—</w:t>
            </w:r>
          </w:p>
        </w:tc>
      </w:tr>
      <w:tr w:rsidR="00FB113A" w14:paraId="10AAC8B1" w14:textId="77777777">
        <w:trPr>
          <w:jc w:val="center"/>
        </w:trPr>
        <w:tc>
          <w:tcPr>
            <w:tcW w:w="3110" w:type="dxa"/>
            <w:shd w:val="clear" w:color="auto" w:fill="auto"/>
            <w:vAlign w:val="center"/>
          </w:tcPr>
          <w:p w14:paraId="3355907D"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494EBC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村医追踪</w:t>
            </w:r>
          </w:p>
        </w:tc>
        <w:tc>
          <w:tcPr>
            <w:tcW w:w="3112" w:type="dxa"/>
            <w:shd w:val="clear" w:color="auto" w:fill="auto"/>
            <w:vAlign w:val="center"/>
          </w:tcPr>
          <w:p w14:paraId="1025AEAC" w14:textId="77777777" w:rsidR="00FB113A" w:rsidRDefault="000C6B93">
            <w:pPr>
              <w:pStyle w:val="afffffffffa"/>
              <w:rPr>
                <w:rFonts w:hAnsi="宋体" w:cs="宋体" w:hint="eastAsia"/>
                <w:szCs w:val="18"/>
              </w:rPr>
            </w:pPr>
            <w:r>
              <w:rPr>
                <w:rFonts w:hAnsi="宋体" w:cs="宋体" w:hint="eastAsia"/>
                <w:szCs w:val="18"/>
              </w:rPr>
              <w:t>—</w:t>
            </w:r>
          </w:p>
        </w:tc>
      </w:tr>
      <w:tr w:rsidR="00FB113A" w14:paraId="7D8FA74D" w14:textId="77777777">
        <w:trPr>
          <w:jc w:val="center"/>
        </w:trPr>
        <w:tc>
          <w:tcPr>
            <w:tcW w:w="3110" w:type="dxa"/>
            <w:shd w:val="clear" w:color="auto" w:fill="auto"/>
            <w:vAlign w:val="center"/>
          </w:tcPr>
          <w:p w14:paraId="02E1D75E"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D0FD2F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县结防机构医生追踪</w:t>
            </w:r>
          </w:p>
        </w:tc>
        <w:tc>
          <w:tcPr>
            <w:tcW w:w="3112" w:type="dxa"/>
            <w:shd w:val="clear" w:color="auto" w:fill="auto"/>
            <w:vAlign w:val="center"/>
          </w:tcPr>
          <w:p w14:paraId="531C3E52" w14:textId="77777777" w:rsidR="00FB113A" w:rsidRDefault="000C6B93">
            <w:pPr>
              <w:pStyle w:val="afffffffffa"/>
              <w:rPr>
                <w:rFonts w:hAnsi="宋体" w:cs="宋体" w:hint="eastAsia"/>
                <w:szCs w:val="18"/>
              </w:rPr>
            </w:pPr>
            <w:r>
              <w:rPr>
                <w:rFonts w:hAnsi="宋体" w:cs="宋体" w:hint="eastAsia"/>
                <w:szCs w:val="18"/>
              </w:rPr>
              <w:t>—</w:t>
            </w:r>
          </w:p>
        </w:tc>
      </w:tr>
      <w:tr w:rsidR="00FB113A" w14:paraId="2D49E798" w14:textId="77777777">
        <w:trPr>
          <w:jc w:val="center"/>
        </w:trPr>
        <w:tc>
          <w:tcPr>
            <w:tcW w:w="3110" w:type="dxa"/>
            <w:shd w:val="clear" w:color="auto" w:fill="auto"/>
            <w:vAlign w:val="center"/>
          </w:tcPr>
          <w:p w14:paraId="0B123B2C"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574C6B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县级电话追踪</w:t>
            </w:r>
          </w:p>
        </w:tc>
        <w:tc>
          <w:tcPr>
            <w:tcW w:w="3112" w:type="dxa"/>
            <w:shd w:val="clear" w:color="auto" w:fill="auto"/>
            <w:vAlign w:val="center"/>
          </w:tcPr>
          <w:p w14:paraId="7BF97D54" w14:textId="77777777" w:rsidR="00FB113A" w:rsidRDefault="000C6B93">
            <w:pPr>
              <w:pStyle w:val="afffffffffa"/>
              <w:rPr>
                <w:rFonts w:hAnsi="宋体" w:cs="宋体" w:hint="eastAsia"/>
                <w:szCs w:val="18"/>
              </w:rPr>
            </w:pPr>
            <w:r>
              <w:rPr>
                <w:rFonts w:hAnsi="宋体" w:cs="宋体" w:hint="eastAsia"/>
                <w:szCs w:val="18"/>
              </w:rPr>
              <w:t>—</w:t>
            </w:r>
          </w:p>
        </w:tc>
      </w:tr>
    </w:tbl>
    <w:p w14:paraId="0746713D" w14:textId="77777777" w:rsidR="00FB113A" w:rsidRDefault="000C6B93">
      <w:pPr>
        <w:pStyle w:val="aff2"/>
        <w:spacing w:before="156" w:after="156"/>
      </w:pPr>
      <w:bookmarkStart w:id="315" w:name="_Toc29062"/>
      <w:r>
        <w:rPr>
          <w:rFonts w:hint="eastAsia"/>
        </w:rPr>
        <w:t>结核病症状代码</w:t>
      </w:r>
      <w:bookmarkEnd w:id="315"/>
    </w:p>
    <w:p w14:paraId="3472DB6C" w14:textId="77777777" w:rsidR="00FB113A" w:rsidRDefault="000C6B93">
      <w:pPr>
        <w:pStyle w:val="affffff5"/>
        <w:numPr>
          <w:ilvl w:val="0"/>
          <w:numId w:val="32"/>
        </w:numPr>
        <w:tabs>
          <w:tab w:val="clear" w:pos="0"/>
        </w:tabs>
        <w:spacing w:before="156" w:after="156"/>
      </w:pPr>
      <w:r>
        <w:rPr>
          <w:rFonts w:hAnsi="黑体" w:cs="黑体" w:hint="eastAsia"/>
        </w:rPr>
        <w:t>结核病</w:t>
      </w:r>
      <w:r>
        <w:rPr>
          <w:rFonts w:hAnsi="黑体" w:cs="黑体" w:hint="eastAsia"/>
          <w:szCs w:val="21"/>
        </w:rPr>
        <w:t>症状代码表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AB71263" w14:textId="77777777">
        <w:trPr>
          <w:tblHeader/>
          <w:jc w:val="center"/>
        </w:trPr>
        <w:tc>
          <w:tcPr>
            <w:tcW w:w="3110" w:type="dxa"/>
            <w:tcBorders>
              <w:top w:val="single" w:sz="8" w:space="0" w:color="auto"/>
              <w:bottom w:val="single" w:sz="8" w:space="0" w:color="auto"/>
            </w:tcBorders>
            <w:shd w:val="clear" w:color="auto" w:fill="auto"/>
            <w:vAlign w:val="center"/>
          </w:tcPr>
          <w:p w14:paraId="355882CB"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F9E874E"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FB981D9"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03EADCD" w14:textId="77777777">
        <w:trPr>
          <w:jc w:val="center"/>
        </w:trPr>
        <w:tc>
          <w:tcPr>
            <w:tcW w:w="3110" w:type="dxa"/>
            <w:tcBorders>
              <w:top w:val="single" w:sz="8" w:space="0" w:color="auto"/>
            </w:tcBorders>
            <w:shd w:val="clear" w:color="auto" w:fill="auto"/>
            <w:vAlign w:val="center"/>
          </w:tcPr>
          <w:p w14:paraId="4C492E6A"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E8679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咳嗽</w:t>
            </w:r>
          </w:p>
        </w:tc>
        <w:tc>
          <w:tcPr>
            <w:tcW w:w="3112" w:type="dxa"/>
            <w:tcBorders>
              <w:top w:val="single" w:sz="8" w:space="0" w:color="auto"/>
            </w:tcBorders>
            <w:shd w:val="clear" w:color="auto" w:fill="auto"/>
            <w:vAlign w:val="center"/>
          </w:tcPr>
          <w:p w14:paraId="77E3263B" w14:textId="77777777" w:rsidR="00FB113A" w:rsidRDefault="000C6B93">
            <w:pPr>
              <w:pStyle w:val="afffffffffa"/>
              <w:rPr>
                <w:rFonts w:hAnsi="宋体" w:cs="宋体" w:hint="eastAsia"/>
                <w:szCs w:val="18"/>
              </w:rPr>
            </w:pPr>
            <w:r>
              <w:rPr>
                <w:rFonts w:hAnsi="宋体" w:cs="宋体" w:hint="eastAsia"/>
                <w:szCs w:val="18"/>
              </w:rPr>
              <w:t>—</w:t>
            </w:r>
          </w:p>
        </w:tc>
      </w:tr>
      <w:tr w:rsidR="00FB113A" w14:paraId="0879D0FF" w14:textId="77777777">
        <w:trPr>
          <w:jc w:val="center"/>
        </w:trPr>
        <w:tc>
          <w:tcPr>
            <w:tcW w:w="3110" w:type="dxa"/>
            <w:shd w:val="clear" w:color="auto" w:fill="auto"/>
            <w:vAlign w:val="center"/>
          </w:tcPr>
          <w:p w14:paraId="5F9E81CA"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5EE606E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咳痰</w:t>
            </w:r>
          </w:p>
        </w:tc>
        <w:tc>
          <w:tcPr>
            <w:tcW w:w="3112" w:type="dxa"/>
            <w:shd w:val="clear" w:color="auto" w:fill="auto"/>
            <w:vAlign w:val="center"/>
          </w:tcPr>
          <w:p w14:paraId="39A4F5E3" w14:textId="77777777" w:rsidR="00FB113A" w:rsidRDefault="000C6B93">
            <w:pPr>
              <w:pStyle w:val="afffffffffa"/>
              <w:rPr>
                <w:rFonts w:hAnsi="宋体" w:cs="宋体" w:hint="eastAsia"/>
                <w:szCs w:val="18"/>
              </w:rPr>
            </w:pPr>
            <w:r>
              <w:rPr>
                <w:rFonts w:hAnsi="宋体" w:cs="宋体" w:hint="eastAsia"/>
                <w:szCs w:val="18"/>
              </w:rPr>
              <w:t>—</w:t>
            </w:r>
          </w:p>
        </w:tc>
      </w:tr>
      <w:tr w:rsidR="00FB113A" w14:paraId="036B4FE7" w14:textId="77777777">
        <w:trPr>
          <w:jc w:val="center"/>
        </w:trPr>
        <w:tc>
          <w:tcPr>
            <w:tcW w:w="3110" w:type="dxa"/>
            <w:shd w:val="clear" w:color="auto" w:fill="auto"/>
            <w:vAlign w:val="center"/>
          </w:tcPr>
          <w:p w14:paraId="44537DB6"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20A760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咯血或血痰</w:t>
            </w:r>
          </w:p>
        </w:tc>
        <w:tc>
          <w:tcPr>
            <w:tcW w:w="3112" w:type="dxa"/>
            <w:shd w:val="clear" w:color="auto" w:fill="auto"/>
            <w:vAlign w:val="center"/>
          </w:tcPr>
          <w:p w14:paraId="765DB164" w14:textId="77777777" w:rsidR="00FB113A" w:rsidRDefault="000C6B93">
            <w:pPr>
              <w:pStyle w:val="afffffffffa"/>
              <w:rPr>
                <w:rFonts w:hAnsi="宋体" w:cs="宋体" w:hint="eastAsia"/>
                <w:szCs w:val="18"/>
              </w:rPr>
            </w:pPr>
            <w:r>
              <w:rPr>
                <w:rFonts w:hAnsi="宋体" w:cs="宋体" w:hint="eastAsia"/>
                <w:szCs w:val="18"/>
              </w:rPr>
              <w:t>—</w:t>
            </w:r>
          </w:p>
        </w:tc>
      </w:tr>
      <w:tr w:rsidR="00FB113A" w14:paraId="7DE89117" w14:textId="77777777">
        <w:trPr>
          <w:jc w:val="center"/>
        </w:trPr>
        <w:tc>
          <w:tcPr>
            <w:tcW w:w="3110" w:type="dxa"/>
            <w:shd w:val="clear" w:color="auto" w:fill="auto"/>
            <w:vAlign w:val="center"/>
          </w:tcPr>
          <w:p w14:paraId="46E50D16"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C33D9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胸闷或胸痛</w:t>
            </w:r>
          </w:p>
        </w:tc>
        <w:tc>
          <w:tcPr>
            <w:tcW w:w="3112" w:type="dxa"/>
            <w:shd w:val="clear" w:color="auto" w:fill="auto"/>
            <w:vAlign w:val="center"/>
          </w:tcPr>
          <w:p w14:paraId="4C268C7E" w14:textId="77777777" w:rsidR="00FB113A" w:rsidRDefault="000C6B93">
            <w:pPr>
              <w:pStyle w:val="afffffffffa"/>
              <w:rPr>
                <w:rFonts w:hAnsi="宋体" w:cs="宋体" w:hint="eastAsia"/>
                <w:szCs w:val="18"/>
              </w:rPr>
            </w:pPr>
            <w:r>
              <w:rPr>
                <w:rFonts w:hAnsi="宋体" w:cs="宋体" w:hint="eastAsia"/>
                <w:szCs w:val="18"/>
              </w:rPr>
              <w:t>—</w:t>
            </w:r>
          </w:p>
        </w:tc>
      </w:tr>
      <w:tr w:rsidR="00FB113A" w14:paraId="27F579AA" w14:textId="77777777">
        <w:trPr>
          <w:jc w:val="center"/>
        </w:trPr>
        <w:tc>
          <w:tcPr>
            <w:tcW w:w="3110" w:type="dxa"/>
            <w:shd w:val="clear" w:color="auto" w:fill="auto"/>
            <w:vAlign w:val="center"/>
          </w:tcPr>
          <w:p w14:paraId="5E131EF5"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E9783B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低热</w:t>
            </w:r>
          </w:p>
        </w:tc>
        <w:tc>
          <w:tcPr>
            <w:tcW w:w="3112" w:type="dxa"/>
            <w:shd w:val="clear" w:color="auto" w:fill="auto"/>
            <w:vAlign w:val="center"/>
          </w:tcPr>
          <w:p w14:paraId="35A577E6" w14:textId="77777777" w:rsidR="00FB113A" w:rsidRDefault="000C6B93">
            <w:pPr>
              <w:pStyle w:val="afffffffffa"/>
              <w:rPr>
                <w:rFonts w:hAnsi="宋体" w:cs="宋体" w:hint="eastAsia"/>
                <w:szCs w:val="18"/>
              </w:rPr>
            </w:pPr>
            <w:r>
              <w:rPr>
                <w:rFonts w:hAnsi="宋体" w:cs="宋体" w:hint="eastAsia"/>
                <w:szCs w:val="18"/>
              </w:rPr>
              <w:t>—</w:t>
            </w:r>
          </w:p>
        </w:tc>
      </w:tr>
      <w:tr w:rsidR="00FB113A" w14:paraId="49563DE8" w14:textId="77777777">
        <w:trPr>
          <w:jc w:val="center"/>
        </w:trPr>
        <w:tc>
          <w:tcPr>
            <w:tcW w:w="3110" w:type="dxa"/>
            <w:shd w:val="clear" w:color="auto" w:fill="auto"/>
            <w:vAlign w:val="center"/>
          </w:tcPr>
          <w:p w14:paraId="0F4930B3"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05DDF08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乏力</w:t>
            </w:r>
          </w:p>
        </w:tc>
        <w:tc>
          <w:tcPr>
            <w:tcW w:w="3112" w:type="dxa"/>
            <w:shd w:val="clear" w:color="auto" w:fill="auto"/>
            <w:vAlign w:val="center"/>
          </w:tcPr>
          <w:p w14:paraId="2E608EE2" w14:textId="77777777" w:rsidR="00FB113A" w:rsidRDefault="000C6B93">
            <w:pPr>
              <w:pStyle w:val="afffffffffa"/>
              <w:rPr>
                <w:rFonts w:hAnsi="宋体" w:cs="宋体" w:hint="eastAsia"/>
                <w:szCs w:val="18"/>
              </w:rPr>
            </w:pPr>
            <w:r>
              <w:rPr>
                <w:rFonts w:hAnsi="宋体" w:cs="宋体" w:hint="eastAsia"/>
                <w:szCs w:val="18"/>
              </w:rPr>
              <w:t>—</w:t>
            </w:r>
          </w:p>
        </w:tc>
      </w:tr>
      <w:tr w:rsidR="00FB113A" w14:paraId="7D51DE7C" w14:textId="77777777">
        <w:trPr>
          <w:jc w:val="center"/>
        </w:trPr>
        <w:tc>
          <w:tcPr>
            <w:tcW w:w="3110" w:type="dxa"/>
            <w:shd w:val="clear" w:color="auto" w:fill="auto"/>
            <w:vAlign w:val="center"/>
          </w:tcPr>
          <w:p w14:paraId="0C91C3E7"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4F1527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盗汗</w:t>
            </w:r>
          </w:p>
        </w:tc>
        <w:tc>
          <w:tcPr>
            <w:tcW w:w="3112" w:type="dxa"/>
            <w:shd w:val="clear" w:color="auto" w:fill="auto"/>
            <w:vAlign w:val="center"/>
          </w:tcPr>
          <w:p w14:paraId="7998FDE9" w14:textId="77777777" w:rsidR="00FB113A" w:rsidRDefault="000C6B93">
            <w:pPr>
              <w:pStyle w:val="afffffffffa"/>
              <w:rPr>
                <w:rFonts w:hAnsi="宋体" w:cs="宋体" w:hint="eastAsia"/>
                <w:szCs w:val="18"/>
              </w:rPr>
            </w:pPr>
            <w:r>
              <w:rPr>
                <w:rFonts w:hAnsi="宋体" w:cs="宋体" w:hint="eastAsia"/>
                <w:szCs w:val="18"/>
              </w:rPr>
              <w:t>—</w:t>
            </w:r>
          </w:p>
        </w:tc>
      </w:tr>
      <w:tr w:rsidR="00FB113A" w14:paraId="3AC8C259" w14:textId="77777777">
        <w:trPr>
          <w:jc w:val="center"/>
        </w:trPr>
        <w:tc>
          <w:tcPr>
            <w:tcW w:w="3110" w:type="dxa"/>
            <w:shd w:val="clear" w:color="auto" w:fill="auto"/>
            <w:vAlign w:val="center"/>
          </w:tcPr>
          <w:p w14:paraId="48D12B37"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1B73B3A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纳差</w:t>
            </w:r>
          </w:p>
        </w:tc>
        <w:tc>
          <w:tcPr>
            <w:tcW w:w="3112" w:type="dxa"/>
            <w:shd w:val="clear" w:color="auto" w:fill="auto"/>
            <w:vAlign w:val="center"/>
          </w:tcPr>
          <w:p w14:paraId="40C0AD65" w14:textId="77777777" w:rsidR="00FB113A" w:rsidRDefault="000C6B93">
            <w:pPr>
              <w:pStyle w:val="afffffffffa"/>
              <w:rPr>
                <w:rFonts w:hAnsi="宋体" w:cs="宋体" w:hint="eastAsia"/>
                <w:szCs w:val="18"/>
              </w:rPr>
            </w:pPr>
            <w:r>
              <w:rPr>
                <w:rFonts w:hAnsi="宋体" w:cs="宋体" w:hint="eastAsia"/>
                <w:szCs w:val="18"/>
              </w:rPr>
              <w:t>—</w:t>
            </w:r>
          </w:p>
        </w:tc>
      </w:tr>
      <w:tr w:rsidR="00FB113A" w14:paraId="005CFC45" w14:textId="77777777">
        <w:trPr>
          <w:jc w:val="center"/>
        </w:trPr>
        <w:tc>
          <w:tcPr>
            <w:tcW w:w="3110" w:type="dxa"/>
            <w:shd w:val="clear" w:color="auto" w:fill="auto"/>
            <w:vAlign w:val="center"/>
          </w:tcPr>
          <w:p w14:paraId="42D4B530"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7537B8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食欲不振</w:t>
            </w:r>
          </w:p>
        </w:tc>
        <w:tc>
          <w:tcPr>
            <w:tcW w:w="3112" w:type="dxa"/>
            <w:shd w:val="clear" w:color="auto" w:fill="auto"/>
            <w:vAlign w:val="center"/>
          </w:tcPr>
          <w:p w14:paraId="75B37358" w14:textId="77777777" w:rsidR="00FB113A" w:rsidRDefault="000C6B93">
            <w:pPr>
              <w:pStyle w:val="afffffffffa"/>
              <w:rPr>
                <w:rFonts w:hAnsi="宋体" w:cs="宋体" w:hint="eastAsia"/>
                <w:szCs w:val="18"/>
              </w:rPr>
            </w:pPr>
            <w:r>
              <w:rPr>
                <w:rFonts w:hAnsi="宋体" w:cs="宋体" w:hint="eastAsia"/>
                <w:szCs w:val="18"/>
              </w:rPr>
              <w:t>—</w:t>
            </w:r>
          </w:p>
        </w:tc>
      </w:tr>
      <w:tr w:rsidR="00FB113A" w14:paraId="3759DE13" w14:textId="77777777">
        <w:trPr>
          <w:jc w:val="center"/>
        </w:trPr>
        <w:tc>
          <w:tcPr>
            <w:tcW w:w="3110" w:type="dxa"/>
            <w:shd w:val="clear" w:color="auto" w:fill="auto"/>
            <w:vAlign w:val="center"/>
          </w:tcPr>
          <w:p w14:paraId="0A469BF1"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51D91AD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体重减轻</w:t>
            </w:r>
          </w:p>
        </w:tc>
        <w:tc>
          <w:tcPr>
            <w:tcW w:w="3112" w:type="dxa"/>
            <w:shd w:val="clear" w:color="auto" w:fill="auto"/>
            <w:vAlign w:val="center"/>
          </w:tcPr>
          <w:p w14:paraId="10E83585" w14:textId="77777777" w:rsidR="00FB113A" w:rsidRDefault="000C6B93">
            <w:pPr>
              <w:pStyle w:val="afffffffffa"/>
              <w:rPr>
                <w:rFonts w:hAnsi="宋体" w:cs="宋体" w:hint="eastAsia"/>
                <w:szCs w:val="18"/>
              </w:rPr>
            </w:pPr>
            <w:r>
              <w:rPr>
                <w:rFonts w:hAnsi="宋体" w:cs="宋体" w:hint="eastAsia"/>
                <w:szCs w:val="18"/>
              </w:rPr>
              <w:t>—</w:t>
            </w:r>
          </w:p>
        </w:tc>
      </w:tr>
      <w:tr w:rsidR="00FB113A" w14:paraId="2041232F" w14:textId="77777777">
        <w:trPr>
          <w:jc w:val="center"/>
        </w:trPr>
        <w:tc>
          <w:tcPr>
            <w:tcW w:w="3110" w:type="dxa"/>
            <w:shd w:val="clear" w:color="auto" w:fill="auto"/>
            <w:vAlign w:val="center"/>
          </w:tcPr>
          <w:p w14:paraId="0DA93F92" w14:textId="77777777" w:rsidR="00FB113A" w:rsidRDefault="000C6B93">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30F86E2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不明原因消瘦</w:t>
            </w:r>
          </w:p>
        </w:tc>
        <w:tc>
          <w:tcPr>
            <w:tcW w:w="3112" w:type="dxa"/>
            <w:shd w:val="clear" w:color="auto" w:fill="auto"/>
            <w:vAlign w:val="center"/>
          </w:tcPr>
          <w:p w14:paraId="45A684CA" w14:textId="77777777" w:rsidR="00FB113A" w:rsidRDefault="000C6B93">
            <w:pPr>
              <w:pStyle w:val="afffffffffa"/>
              <w:rPr>
                <w:rFonts w:hAnsi="宋体" w:cs="宋体" w:hint="eastAsia"/>
                <w:szCs w:val="18"/>
              </w:rPr>
            </w:pPr>
            <w:r>
              <w:rPr>
                <w:rFonts w:hAnsi="宋体" w:cs="宋体" w:hint="eastAsia"/>
                <w:szCs w:val="18"/>
              </w:rPr>
              <w:t>—</w:t>
            </w:r>
          </w:p>
        </w:tc>
      </w:tr>
      <w:tr w:rsidR="00FB113A" w14:paraId="03A9E093" w14:textId="77777777">
        <w:trPr>
          <w:jc w:val="center"/>
        </w:trPr>
        <w:tc>
          <w:tcPr>
            <w:tcW w:w="3110" w:type="dxa"/>
            <w:shd w:val="clear" w:color="auto" w:fill="auto"/>
            <w:vAlign w:val="center"/>
          </w:tcPr>
          <w:p w14:paraId="7DEF87D4" w14:textId="77777777" w:rsidR="00FB113A" w:rsidRDefault="000C6B93">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693AD4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0F0DF0E" w14:textId="77777777" w:rsidR="00FB113A" w:rsidRDefault="000C6B93">
            <w:pPr>
              <w:pStyle w:val="afffffffffa"/>
              <w:rPr>
                <w:rFonts w:hAnsi="宋体" w:cs="宋体" w:hint="eastAsia"/>
                <w:szCs w:val="18"/>
              </w:rPr>
            </w:pPr>
            <w:r>
              <w:rPr>
                <w:rFonts w:hAnsi="宋体" w:cs="宋体" w:hint="eastAsia"/>
                <w:szCs w:val="18"/>
              </w:rPr>
              <w:t>—</w:t>
            </w:r>
          </w:p>
        </w:tc>
      </w:tr>
    </w:tbl>
    <w:p w14:paraId="27191BA1" w14:textId="77777777" w:rsidR="00FB113A" w:rsidRDefault="000C6B93">
      <w:pPr>
        <w:pStyle w:val="aff2"/>
        <w:spacing w:before="156" w:after="156"/>
      </w:pPr>
      <w:bookmarkStart w:id="316" w:name="_Toc6052"/>
      <w:r>
        <w:rPr>
          <w:rFonts w:hint="eastAsia"/>
        </w:rPr>
        <w:t>结核病诊断代码</w:t>
      </w:r>
      <w:bookmarkEnd w:id="316"/>
    </w:p>
    <w:p w14:paraId="0945BA1F" w14:textId="77777777" w:rsidR="00FB113A" w:rsidRDefault="000C6B93">
      <w:pPr>
        <w:pStyle w:val="affffff5"/>
        <w:numPr>
          <w:ilvl w:val="0"/>
          <w:numId w:val="32"/>
        </w:numPr>
        <w:tabs>
          <w:tab w:val="clear" w:pos="0"/>
        </w:tabs>
        <w:spacing w:before="156" w:after="156"/>
      </w:pPr>
      <w:r>
        <w:rPr>
          <w:rFonts w:hAnsi="黑体" w:cs="黑体" w:hint="eastAsia"/>
        </w:rPr>
        <w:t>结核病</w:t>
      </w:r>
      <w:r>
        <w:rPr>
          <w:rFonts w:hAnsi="黑体" w:cs="黑体" w:hint="eastAsia"/>
          <w:szCs w:val="21"/>
        </w:rPr>
        <w:t>诊断代码表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943B05F" w14:textId="77777777">
        <w:trPr>
          <w:tblHeader/>
          <w:jc w:val="center"/>
        </w:trPr>
        <w:tc>
          <w:tcPr>
            <w:tcW w:w="3110" w:type="dxa"/>
            <w:tcBorders>
              <w:top w:val="single" w:sz="8" w:space="0" w:color="auto"/>
              <w:bottom w:val="single" w:sz="8" w:space="0" w:color="auto"/>
            </w:tcBorders>
            <w:shd w:val="clear" w:color="auto" w:fill="auto"/>
            <w:vAlign w:val="center"/>
          </w:tcPr>
          <w:p w14:paraId="5301E771"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B18AC07"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C8C3114"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D5CC908" w14:textId="77777777">
        <w:trPr>
          <w:jc w:val="center"/>
        </w:trPr>
        <w:tc>
          <w:tcPr>
            <w:tcW w:w="3110" w:type="dxa"/>
            <w:tcBorders>
              <w:top w:val="single" w:sz="8" w:space="0" w:color="auto"/>
            </w:tcBorders>
            <w:shd w:val="clear" w:color="auto" w:fill="auto"/>
            <w:vAlign w:val="center"/>
          </w:tcPr>
          <w:p w14:paraId="74D1F9C3"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667921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原发</w:t>
            </w:r>
          </w:p>
        </w:tc>
        <w:tc>
          <w:tcPr>
            <w:tcW w:w="3112" w:type="dxa"/>
            <w:tcBorders>
              <w:top w:val="single" w:sz="8" w:space="0" w:color="auto"/>
            </w:tcBorders>
            <w:shd w:val="clear" w:color="auto" w:fill="auto"/>
            <w:vAlign w:val="center"/>
          </w:tcPr>
          <w:p w14:paraId="3E5C7E0F" w14:textId="77777777" w:rsidR="00FB113A" w:rsidRDefault="000C6B93">
            <w:pPr>
              <w:pStyle w:val="afffffffffa"/>
              <w:rPr>
                <w:rFonts w:hAnsi="宋体" w:cs="宋体" w:hint="eastAsia"/>
                <w:szCs w:val="18"/>
              </w:rPr>
            </w:pPr>
            <w:r>
              <w:rPr>
                <w:rFonts w:hAnsi="宋体" w:cs="宋体" w:hint="eastAsia"/>
                <w:szCs w:val="18"/>
              </w:rPr>
              <w:t>—</w:t>
            </w:r>
          </w:p>
        </w:tc>
      </w:tr>
      <w:tr w:rsidR="00FB113A" w14:paraId="12ECCD5C" w14:textId="77777777">
        <w:trPr>
          <w:jc w:val="center"/>
        </w:trPr>
        <w:tc>
          <w:tcPr>
            <w:tcW w:w="3110" w:type="dxa"/>
            <w:shd w:val="clear" w:color="auto" w:fill="auto"/>
            <w:vAlign w:val="center"/>
          </w:tcPr>
          <w:p w14:paraId="6B9931F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F1EA68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血行播散</w:t>
            </w:r>
          </w:p>
        </w:tc>
        <w:tc>
          <w:tcPr>
            <w:tcW w:w="3112" w:type="dxa"/>
            <w:shd w:val="clear" w:color="auto" w:fill="auto"/>
            <w:vAlign w:val="center"/>
          </w:tcPr>
          <w:p w14:paraId="05E73BC6" w14:textId="77777777" w:rsidR="00FB113A" w:rsidRDefault="000C6B93">
            <w:pPr>
              <w:pStyle w:val="afffffffffa"/>
              <w:rPr>
                <w:rFonts w:hAnsi="宋体" w:cs="宋体" w:hint="eastAsia"/>
                <w:szCs w:val="18"/>
              </w:rPr>
            </w:pPr>
            <w:r>
              <w:rPr>
                <w:rFonts w:hAnsi="宋体" w:cs="宋体" w:hint="eastAsia"/>
                <w:szCs w:val="18"/>
              </w:rPr>
              <w:t>—</w:t>
            </w:r>
          </w:p>
        </w:tc>
      </w:tr>
      <w:tr w:rsidR="00FB113A" w14:paraId="3EE8E270" w14:textId="77777777">
        <w:trPr>
          <w:jc w:val="center"/>
        </w:trPr>
        <w:tc>
          <w:tcPr>
            <w:tcW w:w="3110" w:type="dxa"/>
            <w:shd w:val="clear" w:color="auto" w:fill="auto"/>
            <w:vAlign w:val="center"/>
          </w:tcPr>
          <w:p w14:paraId="218EFF44"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5E39A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继发</w:t>
            </w:r>
          </w:p>
        </w:tc>
        <w:tc>
          <w:tcPr>
            <w:tcW w:w="3112" w:type="dxa"/>
            <w:shd w:val="clear" w:color="auto" w:fill="auto"/>
            <w:vAlign w:val="center"/>
          </w:tcPr>
          <w:p w14:paraId="079A20CC" w14:textId="77777777" w:rsidR="00FB113A" w:rsidRDefault="000C6B93">
            <w:pPr>
              <w:pStyle w:val="afffffffffa"/>
              <w:rPr>
                <w:rFonts w:hAnsi="宋体" w:cs="宋体" w:hint="eastAsia"/>
                <w:szCs w:val="18"/>
              </w:rPr>
            </w:pPr>
            <w:r>
              <w:rPr>
                <w:rFonts w:hAnsi="宋体" w:cs="宋体" w:hint="eastAsia"/>
                <w:szCs w:val="18"/>
              </w:rPr>
              <w:t>—</w:t>
            </w:r>
          </w:p>
        </w:tc>
      </w:tr>
      <w:tr w:rsidR="00FB113A" w14:paraId="2833C2AA" w14:textId="77777777">
        <w:trPr>
          <w:jc w:val="center"/>
        </w:trPr>
        <w:tc>
          <w:tcPr>
            <w:tcW w:w="3110" w:type="dxa"/>
            <w:shd w:val="clear" w:color="auto" w:fill="auto"/>
            <w:vAlign w:val="center"/>
          </w:tcPr>
          <w:p w14:paraId="0743C299"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D8D2E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气管支气管</w:t>
            </w:r>
          </w:p>
        </w:tc>
        <w:tc>
          <w:tcPr>
            <w:tcW w:w="3112" w:type="dxa"/>
            <w:shd w:val="clear" w:color="auto" w:fill="auto"/>
            <w:vAlign w:val="center"/>
          </w:tcPr>
          <w:p w14:paraId="3C33BF04" w14:textId="77777777" w:rsidR="00FB113A" w:rsidRDefault="000C6B93">
            <w:pPr>
              <w:pStyle w:val="afffffffffa"/>
              <w:rPr>
                <w:rFonts w:hAnsi="宋体" w:cs="宋体" w:hint="eastAsia"/>
                <w:szCs w:val="18"/>
              </w:rPr>
            </w:pPr>
            <w:r>
              <w:rPr>
                <w:rFonts w:hAnsi="宋体" w:cs="宋体" w:hint="eastAsia"/>
                <w:szCs w:val="18"/>
              </w:rPr>
              <w:t>—</w:t>
            </w:r>
          </w:p>
        </w:tc>
      </w:tr>
      <w:tr w:rsidR="00FB113A" w14:paraId="7C220440" w14:textId="77777777">
        <w:trPr>
          <w:jc w:val="center"/>
        </w:trPr>
        <w:tc>
          <w:tcPr>
            <w:tcW w:w="3110" w:type="dxa"/>
            <w:shd w:val="clear" w:color="auto" w:fill="auto"/>
            <w:vAlign w:val="center"/>
          </w:tcPr>
          <w:p w14:paraId="64BFAECD"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28A1CD6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结核性胸膜炎</w:t>
            </w:r>
          </w:p>
        </w:tc>
        <w:tc>
          <w:tcPr>
            <w:tcW w:w="3112" w:type="dxa"/>
            <w:shd w:val="clear" w:color="auto" w:fill="auto"/>
            <w:vAlign w:val="center"/>
          </w:tcPr>
          <w:p w14:paraId="6251EDF0" w14:textId="77777777" w:rsidR="00FB113A" w:rsidRDefault="000C6B93">
            <w:pPr>
              <w:pStyle w:val="afffffffffa"/>
              <w:rPr>
                <w:rFonts w:hAnsi="宋体" w:cs="宋体" w:hint="eastAsia"/>
                <w:szCs w:val="18"/>
              </w:rPr>
            </w:pPr>
            <w:r>
              <w:rPr>
                <w:rFonts w:hAnsi="宋体" w:cs="宋体" w:hint="eastAsia"/>
                <w:szCs w:val="18"/>
              </w:rPr>
              <w:t>—</w:t>
            </w:r>
          </w:p>
        </w:tc>
      </w:tr>
    </w:tbl>
    <w:p w14:paraId="5BFC1493"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17" w:name="_Toc23387"/>
      <w:r w:rsidRPr="007D1DDE">
        <w:rPr>
          <w:rFonts w:ascii="黑体" w:eastAsia="黑体" w:hAnsi="黑体" w:hint="eastAsia"/>
        </w:rPr>
        <w:t>表B.56  结核病诊断代码表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13615A92"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70AE448F"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8891723"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E4976D9"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38AC0DA8" w14:textId="77777777" w:rsidTr="006C6E2B">
        <w:trPr>
          <w:jc w:val="center"/>
        </w:trPr>
        <w:tc>
          <w:tcPr>
            <w:tcW w:w="3110" w:type="dxa"/>
            <w:shd w:val="clear" w:color="auto" w:fill="auto"/>
            <w:vAlign w:val="center"/>
          </w:tcPr>
          <w:p w14:paraId="0589F8E0"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191D4CAB"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肺外结核</w:t>
            </w:r>
          </w:p>
        </w:tc>
        <w:tc>
          <w:tcPr>
            <w:tcW w:w="3112" w:type="dxa"/>
            <w:shd w:val="clear" w:color="auto" w:fill="auto"/>
            <w:vAlign w:val="center"/>
          </w:tcPr>
          <w:p w14:paraId="141304CE"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16E2182D" w14:textId="77777777" w:rsidTr="006C6E2B">
        <w:trPr>
          <w:jc w:val="center"/>
        </w:trPr>
        <w:tc>
          <w:tcPr>
            <w:tcW w:w="3110" w:type="dxa"/>
            <w:shd w:val="clear" w:color="auto" w:fill="auto"/>
            <w:vAlign w:val="center"/>
          </w:tcPr>
          <w:p w14:paraId="3B94B010" w14:textId="77777777" w:rsidR="007D1DDE" w:rsidRDefault="007D1DDE" w:rsidP="006C6E2B">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52331AF8"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NTM</w:t>
            </w:r>
          </w:p>
        </w:tc>
        <w:tc>
          <w:tcPr>
            <w:tcW w:w="3112" w:type="dxa"/>
            <w:shd w:val="clear" w:color="auto" w:fill="auto"/>
            <w:vAlign w:val="center"/>
          </w:tcPr>
          <w:p w14:paraId="0D9E8F0A"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1D5127DC" w14:textId="6BD0AAA6" w:rsidR="00FB113A" w:rsidRDefault="000C6B93">
      <w:pPr>
        <w:pStyle w:val="aff2"/>
        <w:spacing w:before="156" w:after="156"/>
      </w:pPr>
      <w:r>
        <w:rPr>
          <w:rFonts w:hint="eastAsia"/>
        </w:rPr>
        <w:t>结核病合并症治疗方式代码</w:t>
      </w:r>
      <w:bookmarkEnd w:id="317"/>
    </w:p>
    <w:p w14:paraId="4D72DFC3" w14:textId="77777777" w:rsidR="00FB113A" w:rsidRDefault="000C6B93">
      <w:pPr>
        <w:pStyle w:val="affffff5"/>
        <w:numPr>
          <w:ilvl w:val="0"/>
          <w:numId w:val="32"/>
        </w:numPr>
        <w:tabs>
          <w:tab w:val="clear" w:pos="0"/>
        </w:tabs>
        <w:spacing w:before="156" w:after="156"/>
      </w:pPr>
      <w:r>
        <w:rPr>
          <w:rFonts w:hAnsi="黑体" w:cs="黑体" w:hint="eastAsia"/>
          <w:szCs w:val="21"/>
        </w:rPr>
        <w:t>结核病合并症治疗方式代码表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BA18B18" w14:textId="77777777">
        <w:trPr>
          <w:tblHeader/>
          <w:jc w:val="center"/>
        </w:trPr>
        <w:tc>
          <w:tcPr>
            <w:tcW w:w="3110" w:type="dxa"/>
            <w:tcBorders>
              <w:top w:val="single" w:sz="8" w:space="0" w:color="auto"/>
              <w:bottom w:val="single" w:sz="8" w:space="0" w:color="auto"/>
            </w:tcBorders>
            <w:shd w:val="clear" w:color="auto" w:fill="auto"/>
            <w:vAlign w:val="center"/>
          </w:tcPr>
          <w:p w14:paraId="4AFF288F"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9C3E54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2B4044F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0FBDF4D" w14:textId="77777777">
        <w:trPr>
          <w:jc w:val="center"/>
        </w:trPr>
        <w:tc>
          <w:tcPr>
            <w:tcW w:w="3110" w:type="dxa"/>
            <w:tcBorders>
              <w:top w:val="single" w:sz="8" w:space="0" w:color="auto"/>
            </w:tcBorders>
            <w:shd w:val="clear" w:color="auto" w:fill="auto"/>
            <w:vAlign w:val="center"/>
          </w:tcPr>
          <w:p w14:paraId="5F6204B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E5CAB8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化学药物治疗</w:t>
            </w:r>
          </w:p>
        </w:tc>
        <w:tc>
          <w:tcPr>
            <w:tcW w:w="3112" w:type="dxa"/>
            <w:tcBorders>
              <w:top w:val="single" w:sz="8" w:space="0" w:color="auto"/>
            </w:tcBorders>
            <w:shd w:val="clear" w:color="auto" w:fill="auto"/>
            <w:vAlign w:val="center"/>
          </w:tcPr>
          <w:p w14:paraId="542CAD29" w14:textId="77777777" w:rsidR="00FB113A" w:rsidRDefault="000C6B93">
            <w:pPr>
              <w:pStyle w:val="afffffffffa"/>
              <w:rPr>
                <w:rFonts w:hAnsi="宋体" w:cs="宋体" w:hint="eastAsia"/>
                <w:szCs w:val="18"/>
              </w:rPr>
            </w:pPr>
            <w:r>
              <w:rPr>
                <w:rFonts w:hAnsi="宋体" w:cs="宋体" w:hint="eastAsia"/>
                <w:szCs w:val="18"/>
              </w:rPr>
              <w:t>—</w:t>
            </w:r>
          </w:p>
        </w:tc>
      </w:tr>
      <w:tr w:rsidR="00FB113A" w14:paraId="24B10B87" w14:textId="77777777">
        <w:trPr>
          <w:jc w:val="center"/>
        </w:trPr>
        <w:tc>
          <w:tcPr>
            <w:tcW w:w="3110" w:type="dxa"/>
            <w:shd w:val="clear" w:color="auto" w:fill="auto"/>
            <w:vAlign w:val="center"/>
          </w:tcPr>
          <w:p w14:paraId="69B26BE8"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CE282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外科手术治疗</w:t>
            </w:r>
          </w:p>
        </w:tc>
        <w:tc>
          <w:tcPr>
            <w:tcW w:w="3112" w:type="dxa"/>
            <w:shd w:val="clear" w:color="auto" w:fill="auto"/>
            <w:vAlign w:val="center"/>
          </w:tcPr>
          <w:p w14:paraId="18B2F6C1" w14:textId="77777777" w:rsidR="00FB113A" w:rsidRDefault="000C6B93">
            <w:pPr>
              <w:pStyle w:val="afffffffffa"/>
              <w:rPr>
                <w:rFonts w:hAnsi="宋体" w:cs="宋体" w:hint="eastAsia"/>
                <w:szCs w:val="18"/>
              </w:rPr>
            </w:pPr>
            <w:r>
              <w:rPr>
                <w:rFonts w:hAnsi="宋体" w:cs="宋体" w:hint="eastAsia"/>
                <w:szCs w:val="18"/>
              </w:rPr>
              <w:t>—</w:t>
            </w:r>
          </w:p>
        </w:tc>
      </w:tr>
      <w:tr w:rsidR="00FB113A" w14:paraId="4217929C" w14:textId="77777777">
        <w:trPr>
          <w:jc w:val="center"/>
        </w:trPr>
        <w:tc>
          <w:tcPr>
            <w:tcW w:w="3110" w:type="dxa"/>
            <w:shd w:val="clear" w:color="auto" w:fill="auto"/>
            <w:vAlign w:val="center"/>
          </w:tcPr>
          <w:p w14:paraId="37140379"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15D6131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中医药治疗</w:t>
            </w:r>
          </w:p>
        </w:tc>
        <w:tc>
          <w:tcPr>
            <w:tcW w:w="3112" w:type="dxa"/>
            <w:shd w:val="clear" w:color="auto" w:fill="auto"/>
            <w:vAlign w:val="center"/>
          </w:tcPr>
          <w:p w14:paraId="50A76D43" w14:textId="77777777" w:rsidR="00FB113A" w:rsidRDefault="000C6B93">
            <w:pPr>
              <w:pStyle w:val="afffffffffa"/>
              <w:rPr>
                <w:rFonts w:hAnsi="宋体" w:cs="宋体" w:hint="eastAsia"/>
                <w:szCs w:val="18"/>
              </w:rPr>
            </w:pPr>
            <w:r>
              <w:rPr>
                <w:rFonts w:hAnsi="宋体" w:cs="宋体" w:hint="eastAsia"/>
                <w:szCs w:val="18"/>
              </w:rPr>
              <w:t>—</w:t>
            </w:r>
          </w:p>
        </w:tc>
      </w:tr>
      <w:tr w:rsidR="00FB113A" w14:paraId="7D4F9EC8" w14:textId="77777777">
        <w:trPr>
          <w:jc w:val="center"/>
        </w:trPr>
        <w:tc>
          <w:tcPr>
            <w:tcW w:w="3110" w:type="dxa"/>
            <w:shd w:val="clear" w:color="auto" w:fill="auto"/>
            <w:vAlign w:val="center"/>
          </w:tcPr>
          <w:p w14:paraId="1D603A66"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0FAD18B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其他（如介人治疗、免疫治疗等）</w:t>
            </w:r>
          </w:p>
        </w:tc>
        <w:tc>
          <w:tcPr>
            <w:tcW w:w="3112" w:type="dxa"/>
            <w:shd w:val="clear" w:color="auto" w:fill="auto"/>
            <w:vAlign w:val="center"/>
          </w:tcPr>
          <w:p w14:paraId="7E9A377C" w14:textId="77777777" w:rsidR="00FB113A" w:rsidRDefault="000C6B93">
            <w:pPr>
              <w:pStyle w:val="afffffffffa"/>
              <w:rPr>
                <w:rFonts w:hAnsi="宋体" w:cs="宋体" w:hint="eastAsia"/>
                <w:szCs w:val="18"/>
              </w:rPr>
            </w:pPr>
            <w:r>
              <w:rPr>
                <w:rFonts w:hAnsi="宋体" w:cs="宋体" w:hint="eastAsia"/>
                <w:szCs w:val="18"/>
              </w:rPr>
              <w:t>—</w:t>
            </w:r>
          </w:p>
        </w:tc>
      </w:tr>
    </w:tbl>
    <w:p w14:paraId="728B5FE8" w14:textId="77777777" w:rsidR="00FB113A" w:rsidRDefault="000C6B93">
      <w:pPr>
        <w:pStyle w:val="aff2"/>
        <w:spacing w:before="156" w:after="156"/>
      </w:pPr>
      <w:bookmarkStart w:id="318" w:name="_Toc14510"/>
      <w:r>
        <w:rPr>
          <w:rFonts w:hint="eastAsia"/>
        </w:rPr>
        <w:t>结核病登记分类代码</w:t>
      </w:r>
      <w:bookmarkEnd w:id="318"/>
    </w:p>
    <w:p w14:paraId="67EB2DDB" w14:textId="77777777" w:rsidR="00FB113A" w:rsidRDefault="000C6B93">
      <w:pPr>
        <w:pStyle w:val="affffff5"/>
        <w:numPr>
          <w:ilvl w:val="0"/>
          <w:numId w:val="32"/>
        </w:numPr>
        <w:tabs>
          <w:tab w:val="clear" w:pos="0"/>
        </w:tabs>
        <w:spacing w:before="156" w:after="156"/>
        <w:rPr>
          <w:rFonts w:eastAsia="宋体"/>
        </w:rPr>
      </w:pPr>
      <w:r>
        <w:rPr>
          <w:rFonts w:hAnsi="黑体" w:cs="黑体" w:hint="eastAsia"/>
        </w:rPr>
        <w:t>结核病</w:t>
      </w:r>
      <w:r>
        <w:rPr>
          <w:rFonts w:hAnsi="黑体" w:cs="黑体" w:hint="eastAsia"/>
          <w:szCs w:val="21"/>
        </w:rPr>
        <w:t>登记分类代码表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71926F1" w14:textId="77777777">
        <w:trPr>
          <w:tblHeader/>
          <w:jc w:val="center"/>
        </w:trPr>
        <w:tc>
          <w:tcPr>
            <w:tcW w:w="3110" w:type="dxa"/>
            <w:tcBorders>
              <w:top w:val="single" w:sz="8" w:space="0" w:color="auto"/>
              <w:bottom w:val="single" w:sz="8" w:space="0" w:color="auto"/>
            </w:tcBorders>
            <w:shd w:val="clear" w:color="auto" w:fill="auto"/>
            <w:vAlign w:val="center"/>
          </w:tcPr>
          <w:p w14:paraId="444B1E0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0CBA280"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F25C590"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0FCA7E1" w14:textId="77777777">
        <w:trPr>
          <w:jc w:val="center"/>
        </w:trPr>
        <w:tc>
          <w:tcPr>
            <w:tcW w:w="3110" w:type="dxa"/>
            <w:tcBorders>
              <w:top w:val="single" w:sz="8" w:space="0" w:color="auto"/>
            </w:tcBorders>
            <w:shd w:val="clear" w:color="auto" w:fill="auto"/>
            <w:vAlign w:val="center"/>
          </w:tcPr>
          <w:p w14:paraId="3AF7A851"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A0111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新患者</w:t>
            </w:r>
          </w:p>
        </w:tc>
        <w:tc>
          <w:tcPr>
            <w:tcW w:w="3112" w:type="dxa"/>
            <w:tcBorders>
              <w:top w:val="single" w:sz="8" w:space="0" w:color="auto"/>
            </w:tcBorders>
            <w:shd w:val="clear" w:color="auto" w:fill="auto"/>
            <w:vAlign w:val="center"/>
          </w:tcPr>
          <w:p w14:paraId="25FCDED0" w14:textId="77777777" w:rsidR="00FB113A" w:rsidRDefault="000C6B93">
            <w:pPr>
              <w:pStyle w:val="afffffffffa"/>
              <w:rPr>
                <w:rFonts w:hAnsi="宋体" w:cs="宋体" w:hint="eastAsia"/>
                <w:szCs w:val="18"/>
              </w:rPr>
            </w:pPr>
            <w:r>
              <w:rPr>
                <w:rFonts w:hAnsi="宋体" w:cs="宋体" w:hint="eastAsia"/>
                <w:szCs w:val="18"/>
              </w:rPr>
              <w:t>—</w:t>
            </w:r>
          </w:p>
        </w:tc>
      </w:tr>
      <w:tr w:rsidR="00FB113A" w14:paraId="06B18E57" w14:textId="77777777">
        <w:trPr>
          <w:jc w:val="center"/>
        </w:trPr>
        <w:tc>
          <w:tcPr>
            <w:tcW w:w="3110" w:type="dxa"/>
            <w:shd w:val="clear" w:color="auto" w:fill="auto"/>
            <w:vAlign w:val="center"/>
          </w:tcPr>
          <w:p w14:paraId="27C1462C"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3CADBAF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复发</w:t>
            </w:r>
          </w:p>
        </w:tc>
        <w:tc>
          <w:tcPr>
            <w:tcW w:w="3112" w:type="dxa"/>
            <w:shd w:val="clear" w:color="auto" w:fill="auto"/>
            <w:vAlign w:val="center"/>
          </w:tcPr>
          <w:p w14:paraId="6FEA32F3" w14:textId="77777777" w:rsidR="00FB113A" w:rsidRDefault="000C6B93">
            <w:pPr>
              <w:pStyle w:val="afffffffffa"/>
              <w:rPr>
                <w:rFonts w:hAnsi="宋体" w:cs="宋体" w:hint="eastAsia"/>
                <w:szCs w:val="18"/>
              </w:rPr>
            </w:pPr>
            <w:r>
              <w:rPr>
                <w:rFonts w:hAnsi="宋体" w:cs="宋体" w:hint="eastAsia"/>
                <w:szCs w:val="18"/>
              </w:rPr>
              <w:t>—</w:t>
            </w:r>
          </w:p>
        </w:tc>
      </w:tr>
      <w:tr w:rsidR="00FB113A" w14:paraId="42B35810" w14:textId="77777777">
        <w:trPr>
          <w:jc w:val="center"/>
        </w:trPr>
        <w:tc>
          <w:tcPr>
            <w:tcW w:w="3110" w:type="dxa"/>
            <w:shd w:val="clear" w:color="auto" w:fill="auto"/>
            <w:vAlign w:val="center"/>
          </w:tcPr>
          <w:p w14:paraId="64AE4F0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E1AE5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返回</w:t>
            </w:r>
          </w:p>
        </w:tc>
        <w:tc>
          <w:tcPr>
            <w:tcW w:w="3112" w:type="dxa"/>
            <w:shd w:val="clear" w:color="auto" w:fill="auto"/>
            <w:vAlign w:val="center"/>
          </w:tcPr>
          <w:p w14:paraId="38DAF344" w14:textId="77777777" w:rsidR="00FB113A" w:rsidRDefault="000C6B93">
            <w:pPr>
              <w:pStyle w:val="afffffffffa"/>
              <w:rPr>
                <w:rFonts w:hAnsi="宋体" w:cs="宋体" w:hint="eastAsia"/>
                <w:szCs w:val="18"/>
              </w:rPr>
            </w:pPr>
            <w:r>
              <w:rPr>
                <w:rFonts w:hAnsi="宋体" w:cs="宋体" w:hint="eastAsia"/>
                <w:szCs w:val="18"/>
              </w:rPr>
              <w:t>—</w:t>
            </w:r>
          </w:p>
        </w:tc>
      </w:tr>
      <w:tr w:rsidR="00FB113A" w14:paraId="7A11FF47" w14:textId="77777777">
        <w:trPr>
          <w:jc w:val="center"/>
        </w:trPr>
        <w:tc>
          <w:tcPr>
            <w:tcW w:w="3110" w:type="dxa"/>
            <w:shd w:val="clear" w:color="auto" w:fill="auto"/>
            <w:vAlign w:val="center"/>
          </w:tcPr>
          <w:p w14:paraId="754627EA"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F762E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初治失败</w:t>
            </w:r>
          </w:p>
        </w:tc>
        <w:tc>
          <w:tcPr>
            <w:tcW w:w="3112" w:type="dxa"/>
            <w:shd w:val="clear" w:color="auto" w:fill="auto"/>
            <w:vAlign w:val="center"/>
          </w:tcPr>
          <w:p w14:paraId="13E2ACF5" w14:textId="77777777" w:rsidR="00FB113A" w:rsidRDefault="000C6B93">
            <w:pPr>
              <w:pStyle w:val="afffffffffa"/>
              <w:rPr>
                <w:rFonts w:hAnsi="宋体" w:cs="宋体" w:hint="eastAsia"/>
                <w:szCs w:val="18"/>
              </w:rPr>
            </w:pPr>
            <w:r>
              <w:rPr>
                <w:rFonts w:hAnsi="宋体" w:cs="宋体" w:hint="eastAsia"/>
                <w:szCs w:val="18"/>
              </w:rPr>
              <w:t>—</w:t>
            </w:r>
          </w:p>
        </w:tc>
      </w:tr>
      <w:tr w:rsidR="00FB113A" w14:paraId="11C9D726" w14:textId="77777777">
        <w:trPr>
          <w:jc w:val="center"/>
        </w:trPr>
        <w:tc>
          <w:tcPr>
            <w:tcW w:w="3110" w:type="dxa"/>
            <w:shd w:val="clear" w:color="auto" w:fill="auto"/>
            <w:vAlign w:val="center"/>
          </w:tcPr>
          <w:p w14:paraId="1F7B438D"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6DB3C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复治失败</w:t>
            </w:r>
          </w:p>
        </w:tc>
        <w:tc>
          <w:tcPr>
            <w:tcW w:w="3112" w:type="dxa"/>
            <w:shd w:val="clear" w:color="auto" w:fill="auto"/>
            <w:vAlign w:val="center"/>
          </w:tcPr>
          <w:p w14:paraId="33A666FD" w14:textId="77777777" w:rsidR="00FB113A" w:rsidRDefault="000C6B93">
            <w:pPr>
              <w:pStyle w:val="afffffffffa"/>
              <w:rPr>
                <w:rFonts w:hAnsi="宋体" w:cs="宋体" w:hint="eastAsia"/>
                <w:szCs w:val="18"/>
              </w:rPr>
            </w:pPr>
            <w:r>
              <w:rPr>
                <w:rFonts w:hAnsi="宋体" w:cs="宋体" w:hint="eastAsia"/>
                <w:szCs w:val="18"/>
              </w:rPr>
              <w:t>—</w:t>
            </w:r>
          </w:p>
        </w:tc>
      </w:tr>
      <w:tr w:rsidR="00FB113A" w14:paraId="4EB95F04" w14:textId="77777777">
        <w:trPr>
          <w:jc w:val="center"/>
        </w:trPr>
        <w:tc>
          <w:tcPr>
            <w:tcW w:w="3110" w:type="dxa"/>
            <w:shd w:val="clear" w:color="auto" w:fill="auto"/>
            <w:vAlign w:val="center"/>
          </w:tcPr>
          <w:p w14:paraId="074F7B1D"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0F32C4C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慢性患者</w:t>
            </w:r>
          </w:p>
        </w:tc>
        <w:tc>
          <w:tcPr>
            <w:tcW w:w="3112" w:type="dxa"/>
            <w:shd w:val="clear" w:color="auto" w:fill="auto"/>
            <w:vAlign w:val="center"/>
          </w:tcPr>
          <w:p w14:paraId="29B2E2F3" w14:textId="77777777" w:rsidR="00FB113A" w:rsidRDefault="000C6B93">
            <w:pPr>
              <w:pStyle w:val="afffffffffa"/>
              <w:rPr>
                <w:rFonts w:hAnsi="宋体" w:cs="宋体" w:hint="eastAsia"/>
                <w:szCs w:val="18"/>
              </w:rPr>
            </w:pPr>
            <w:r>
              <w:rPr>
                <w:rFonts w:hAnsi="宋体" w:cs="宋体" w:hint="eastAsia"/>
                <w:szCs w:val="18"/>
              </w:rPr>
              <w:t>—</w:t>
            </w:r>
          </w:p>
        </w:tc>
      </w:tr>
      <w:tr w:rsidR="00FB113A" w14:paraId="6CD24F9E" w14:textId="77777777">
        <w:trPr>
          <w:jc w:val="center"/>
        </w:trPr>
        <w:tc>
          <w:tcPr>
            <w:tcW w:w="3110" w:type="dxa"/>
            <w:shd w:val="clear" w:color="auto" w:fill="auto"/>
            <w:vAlign w:val="center"/>
          </w:tcPr>
          <w:p w14:paraId="387EF505"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798A8F1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2和3月末痰涂片阳性</w:t>
            </w:r>
          </w:p>
        </w:tc>
        <w:tc>
          <w:tcPr>
            <w:tcW w:w="3112" w:type="dxa"/>
            <w:shd w:val="clear" w:color="auto" w:fill="auto"/>
            <w:vAlign w:val="center"/>
          </w:tcPr>
          <w:p w14:paraId="53A1449E" w14:textId="77777777" w:rsidR="00FB113A" w:rsidRDefault="000C6B93">
            <w:pPr>
              <w:pStyle w:val="afffffffffa"/>
              <w:rPr>
                <w:rFonts w:hAnsi="宋体" w:cs="宋体" w:hint="eastAsia"/>
                <w:szCs w:val="18"/>
              </w:rPr>
            </w:pPr>
            <w:r>
              <w:rPr>
                <w:rFonts w:hAnsi="宋体" w:cs="宋体" w:hint="eastAsia"/>
                <w:szCs w:val="18"/>
              </w:rPr>
              <w:t>—</w:t>
            </w:r>
          </w:p>
        </w:tc>
      </w:tr>
      <w:tr w:rsidR="00FB113A" w14:paraId="335DDEA6" w14:textId="77777777">
        <w:trPr>
          <w:jc w:val="center"/>
        </w:trPr>
        <w:tc>
          <w:tcPr>
            <w:tcW w:w="3110" w:type="dxa"/>
            <w:shd w:val="clear" w:color="auto" w:fill="auto"/>
            <w:vAlign w:val="center"/>
          </w:tcPr>
          <w:p w14:paraId="5B4541A7"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0AF49B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MDR治疗失败</w:t>
            </w:r>
          </w:p>
        </w:tc>
        <w:tc>
          <w:tcPr>
            <w:tcW w:w="3112" w:type="dxa"/>
            <w:shd w:val="clear" w:color="auto" w:fill="auto"/>
            <w:vAlign w:val="center"/>
          </w:tcPr>
          <w:p w14:paraId="64F202AF" w14:textId="77777777" w:rsidR="00FB113A" w:rsidRDefault="000C6B93">
            <w:pPr>
              <w:pStyle w:val="afffffffffa"/>
              <w:rPr>
                <w:rFonts w:hAnsi="宋体" w:cs="宋体" w:hint="eastAsia"/>
                <w:szCs w:val="18"/>
              </w:rPr>
            </w:pPr>
            <w:r>
              <w:rPr>
                <w:rFonts w:hAnsi="宋体" w:cs="宋体" w:hint="eastAsia"/>
                <w:szCs w:val="18"/>
              </w:rPr>
              <w:t>—</w:t>
            </w:r>
          </w:p>
        </w:tc>
      </w:tr>
      <w:tr w:rsidR="00FB113A" w14:paraId="1450271C" w14:textId="77777777">
        <w:trPr>
          <w:jc w:val="center"/>
        </w:trPr>
        <w:tc>
          <w:tcPr>
            <w:tcW w:w="3110" w:type="dxa"/>
            <w:shd w:val="clear" w:color="auto" w:fill="auto"/>
            <w:vAlign w:val="center"/>
          </w:tcPr>
          <w:p w14:paraId="33334F70"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527B39F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其他随访</w:t>
            </w:r>
          </w:p>
        </w:tc>
        <w:tc>
          <w:tcPr>
            <w:tcW w:w="3112" w:type="dxa"/>
            <w:shd w:val="clear" w:color="auto" w:fill="auto"/>
            <w:vAlign w:val="center"/>
          </w:tcPr>
          <w:p w14:paraId="5C6B1D4E" w14:textId="77777777" w:rsidR="00FB113A" w:rsidRDefault="000C6B93">
            <w:pPr>
              <w:pStyle w:val="afffffffffa"/>
              <w:rPr>
                <w:rFonts w:hAnsi="宋体" w:cs="宋体" w:hint="eastAsia"/>
                <w:szCs w:val="18"/>
              </w:rPr>
            </w:pPr>
            <w:r>
              <w:rPr>
                <w:rFonts w:hAnsi="宋体" w:cs="宋体" w:hint="eastAsia"/>
                <w:szCs w:val="18"/>
              </w:rPr>
              <w:t>—</w:t>
            </w:r>
          </w:p>
        </w:tc>
      </w:tr>
      <w:tr w:rsidR="00FB113A" w14:paraId="04AAD998" w14:textId="77777777">
        <w:trPr>
          <w:jc w:val="center"/>
        </w:trPr>
        <w:tc>
          <w:tcPr>
            <w:tcW w:w="3110" w:type="dxa"/>
            <w:shd w:val="clear" w:color="auto" w:fill="auto"/>
            <w:vAlign w:val="center"/>
          </w:tcPr>
          <w:p w14:paraId="61F9149E"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2B98DB2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221B196B" w14:textId="77777777" w:rsidR="00FB113A" w:rsidRDefault="000C6B93">
            <w:pPr>
              <w:pStyle w:val="afffffffffa"/>
              <w:rPr>
                <w:rFonts w:hAnsi="宋体" w:cs="宋体" w:hint="eastAsia"/>
                <w:szCs w:val="18"/>
              </w:rPr>
            </w:pPr>
            <w:r>
              <w:rPr>
                <w:rFonts w:hAnsi="宋体" w:cs="宋体" w:hint="eastAsia"/>
                <w:szCs w:val="18"/>
              </w:rPr>
              <w:t>—</w:t>
            </w:r>
          </w:p>
        </w:tc>
      </w:tr>
    </w:tbl>
    <w:p w14:paraId="296A46C8" w14:textId="77777777" w:rsidR="00FB113A" w:rsidRDefault="000C6B93">
      <w:pPr>
        <w:pStyle w:val="aff2"/>
        <w:spacing w:before="156" w:after="156"/>
      </w:pPr>
      <w:bookmarkStart w:id="319" w:name="_Toc1856"/>
      <w:r>
        <w:rPr>
          <w:rFonts w:hint="eastAsia"/>
        </w:rPr>
        <w:t>结核病未接受治疗原因代码</w:t>
      </w:r>
      <w:bookmarkEnd w:id="319"/>
    </w:p>
    <w:p w14:paraId="6D2A20B9"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结核病未接受治疗原因代码表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94E2EB5" w14:textId="77777777">
        <w:trPr>
          <w:tblHeader/>
          <w:jc w:val="center"/>
        </w:trPr>
        <w:tc>
          <w:tcPr>
            <w:tcW w:w="3110" w:type="dxa"/>
            <w:tcBorders>
              <w:top w:val="single" w:sz="8" w:space="0" w:color="auto"/>
              <w:bottom w:val="single" w:sz="8" w:space="0" w:color="auto"/>
            </w:tcBorders>
            <w:shd w:val="clear" w:color="auto" w:fill="auto"/>
            <w:vAlign w:val="center"/>
          </w:tcPr>
          <w:p w14:paraId="043650A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2C09219"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20B19FDA"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57C6254" w14:textId="77777777">
        <w:trPr>
          <w:jc w:val="center"/>
        </w:trPr>
        <w:tc>
          <w:tcPr>
            <w:tcW w:w="3110" w:type="dxa"/>
            <w:tcBorders>
              <w:top w:val="single" w:sz="8" w:space="0" w:color="auto"/>
            </w:tcBorders>
            <w:shd w:val="clear" w:color="auto" w:fill="auto"/>
            <w:vAlign w:val="center"/>
          </w:tcPr>
          <w:p w14:paraId="2762BEA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238F1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tcBorders>
              <w:top w:val="single" w:sz="8" w:space="0" w:color="auto"/>
            </w:tcBorders>
            <w:shd w:val="clear" w:color="auto" w:fill="auto"/>
            <w:vAlign w:val="center"/>
          </w:tcPr>
          <w:p w14:paraId="2DA4C73E" w14:textId="77777777" w:rsidR="00FB113A" w:rsidRDefault="000C6B93">
            <w:pPr>
              <w:pStyle w:val="afffffffffa"/>
              <w:rPr>
                <w:rFonts w:hAnsi="宋体" w:cs="宋体" w:hint="eastAsia"/>
                <w:szCs w:val="18"/>
              </w:rPr>
            </w:pPr>
            <w:r>
              <w:rPr>
                <w:rFonts w:hAnsi="宋体" w:cs="宋体" w:hint="eastAsia"/>
                <w:szCs w:val="18"/>
              </w:rPr>
              <w:t>—</w:t>
            </w:r>
          </w:p>
        </w:tc>
      </w:tr>
      <w:tr w:rsidR="00FB113A" w14:paraId="1C87426C" w14:textId="77777777">
        <w:trPr>
          <w:jc w:val="center"/>
        </w:trPr>
        <w:tc>
          <w:tcPr>
            <w:tcW w:w="3110" w:type="dxa"/>
            <w:shd w:val="clear" w:color="auto" w:fill="auto"/>
            <w:vAlign w:val="center"/>
          </w:tcPr>
          <w:p w14:paraId="2FD4EAF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646ACE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失访</w:t>
            </w:r>
          </w:p>
        </w:tc>
        <w:tc>
          <w:tcPr>
            <w:tcW w:w="3112" w:type="dxa"/>
            <w:shd w:val="clear" w:color="auto" w:fill="auto"/>
            <w:vAlign w:val="center"/>
          </w:tcPr>
          <w:p w14:paraId="30648D23" w14:textId="77777777" w:rsidR="00FB113A" w:rsidRDefault="000C6B93">
            <w:pPr>
              <w:pStyle w:val="afffffffffa"/>
              <w:rPr>
                <w:rFonts w:hAnsi="宋体" w:cs="宋体" w:hint="eastAsia"/>
                <w:szCs w:val="18"/>
              </w:rPr>
            </w:pPr>
            <w:r>
              <w:rPr>
                <w:rFonts w:hAnsi="宋体" w:cs="宋体" w:hint="eastAsia"/>
                <w:szCs w:val="18"/>
              </w:rPr>
              <w:t>—</w:t>
            </w:r>
          </w:p>
        </w:tc>
      </w:tr>
      <w:tr w:rsidR="00FB113A" w14:paraId="6A741517" w14:textId="77777777">
        <w:trPr>
          <w:jc w:val="center"/>
        </w:trPr>
        <w:tc>
          <w:tcPr>
            <w:tcW w:w="3110" w:type="dxa"/>
            <w:shd w:val="clear" w:color="auto" w:fill="auto"/>
            <w:vAlign w:val="center"/>
          </w:tcPr>
          <w:p w14:paraId="0C0BE063"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3EABDD7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拒治</w:t>
            </w:r>
          </w:p>
        </w:tc>
        <w:tc>
          <w:tcPr>
            <w:tcW w:w="3112" w:type="dxa"/>
            <w:shd w:val="clear" w:color="auto" w:fill="auto"/>
            <w:vAlign w:val="center"/>
          </w:tcPr>
          <w:p w14:paraId="625B7A6A" w14:textId="77777777" w:rsidR="00FB113A" w:rsidRDefault="000C6B93">
            <w:pPr>
              <w:pStyle w:val="afffffffffa"/>
              <w:rPr>
                <w:rFonts w:hAnsi="宋体" w:cs="宋体" w:hint="eastAsia"/>
                <w:szCs w:val="18"/>
              </w:rPr>
            </w:pPr>
            <w:r>
              <w:rPr>
                <w:rFonts w:hAnsi="宋体" w:cs="宋体" w:hint="eastAsia"/>
                <w:szCs w:val="18"/>
              </w:rPr>
              <w:t>—</w:t>
            </w:r>
          </w:p>
        </w:tc>
      </w:tr>
      <w:tr w:rsidR="00FB113A" w14:paraId="5F05A292" w14:textId="77777777">
        <w:trPr>
          <w:jc w:val="center"/>
        </w:trPr>
        <w:tc>
          <w:tcPr>
            <w:tcW w:w="3110" w:type="dxa"/>
            <w:shd w:val="clear" w:color="auto" w:fill="auto"/>
            <w:vAlign w:val="center"/>
          </w:tcPr>
          <w:p w14:paraId="0259F25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FB3BF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无有效方案</w:t>
            </w:r>
          </w:p>
        </w:tc>
        <w:tc>
          <w:tcPr>
            <w:tcW w:w="3112" w:type="dxa"/>
            <w:shd w:val="clear" w:color="auto" w:fill="auto"/>
            <w:vAlign w:val="center"/>
          </w:tcPr>
          <w:p w14:paraId="3DD63D97" w14:textId="77777777" w:rsidR="00FB113A" w:rsidRDefault="000C6B93">
            <w:pPr>
              <w:pStyle w:val="afffffffffa"/>
              <w:rPr>
                <w:rFonts w:hAnsi="宋体" w:cs="宋体" w:hint="eastAsia"/>
                <w:szCs w:val="18"/>
              </w:rPr>
            </w:pPr>
            <w:r>
              <w:rPr>
                <w:rFonts w:hAnsi="宋体" w:cs="宋体" w:hint="eastAsia"/>
                <w:szCs w:val="18"/>
              </w:rPr>
              <w:t>—</w:t>
            </w:r>
          </w:p>
        </w:tc>
      </w:tr>
      <w:tr w:rsidR="00FB113A" w14:paraId="14A4B23A" w14:textId="77777777">
        <w:trPr>
          <w:jc w:val="center"/>
        </w:trPr>
        <w:tc>
          <w:tcPr>
            <w:tcW w:w="3110" w:type="dxa"/>
            <w:shd w:val="clear" w:color="auto" w:fill="auto"/>
            <w:vAlign w:val="center"/>
          </w:tcPr>
          <w:p w14:paraId="763A9746"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0CA49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维持原方案</w:t>
            </w:r>
          </w:p>
        </w:tc>
        <w:tc>
          <w:tcPr>
            <w:tcW w:w="3112" w:type="dxa"/>
            <w:shd w:val="clear" w:color="auto" w:fill="auto"/>
            <w:vAlign w:val="center"/>
          </w:tcPr>
          <w:p w14:paraId="2B69CB30" w14:textId="77777777" w:rsidR="00FB113A" w:rsidRDefault="000C6B93">
            <w:pPr>
              <w:pStyle w:val="afffffffffa"/>
              <w:rPr>
                <w:rFonts w:hAnsi="宋体" w:cs="宋体" w:hint="eastAsia"/>
                <w:szCs w:val="18"/>
              </w:rPr>
            </w:pPr>
            <w:r>
              <w:rPr>
                <w:rFonts w:hAnsi="宋体" w:cs="宋体" w:hint="eastAsia"/>
                <w:szCs w:val="18"/>
              </w:rPr>
              <w:t>—</w:t>
            </w:r>
          </w:p>
        </w:tc>
      </w:tr>
      <w:tr w:rsidR="00FB113A" w14:paraId="0CF1F638" w14:textId="77777777">
        <w:trPr>
          <w:jc w:val="center"/>
        </w:trPr>
        <w:tc>
          <w:tcPr>
            <w:tcW w:w="3110" w:type="dxa"/>
            <w:shd w:val="clear" w:color="auto" w:fill="auto"/>
            <w:vAlign w:val="center"/>
          </w:tcPr>
          <w:p w14:paraId="0D5620FB"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3C3C02B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排除</w:t>
            </w:r>
          </w:p>
        </w:tc>
        <w:tc>
          <w:tcPr>
            <w:tcW w:w="3112" w:type="dxa"/>
            <w:shd w:val="clear" w:color="auto" w:fill="auto"/>
            <w:vAlign w:val="center"/>
          </w:tcPr>
          <w:p w14:paraId="654115E6" w14:textId="77777777" w:rsidR="00FB113A" w:rsidRDefault="000C6B93">
            <w:pPr>
              <w:pStyle w:val="afffffffffa"/>
              <w:rPr>
                <w:rFonts w:hAnsi="宋体" w:cs="宋体" w:hint="eastAsia"/>
                <w:szCs w:val="18"/>
              </w:rPr>
            </w:pPr>
            <w:r>
              <w:rPr>
                <w:rFonts w:hAnsi="宋体" w:cs="宋体" w:hint="eastAsia"/>
                <w:szCs w:val="18"/>
              </w:rPr>
              <w:t>—</w:t>
            </w:r>
          </w:p>
        </w:tc>
      </w:tr>
      <w:tr w:rsidR="00FB113A" w14:paraId="538CBDF9" w14:textId="77777777">
        <w:trPr>
          <w:jc w:val="center"/>
        </w:trPr>
        <w:tc>
          <w:tcPr>
            <w:tcW w:w="3110" w:type="dxa"/>
            <w:shd w:val="clear" w:color="auto" w:fill="auto"/>
            <w:vAlign w:val="center"/>
          </w:tcPr>
          <w:p w14:paraId="397F77C5"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6A22879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重复筛查</w:t>
            </w:r>
          </w:p>
        </w:tc>
        <w:tc>
          <w:tcPr>
            <w:tcW w:w="3112" w:type="dxa"/>
            <w:shd w:val="clear" w:color="auto" w:fill="auto"/>
            <w:vAlign w:val="center"/>
          </w:tcPr>
          <w:p w14:paraId="49B8D9EA" w14:textId="77777777" w:rsidR="00FB113A" w:rsidRDefault="000C6B93">
            <w:pPr>
              <w:pStyle w:val="afffffffffa"/>
              <w:rPr>
                <w:rFonts w:hAnsi="宋体" w:cs="宋体" w:hint="eastAsia"/>
                <w:szCs w:val="18"/>
              </w:rPr>
            </w:pPr>
            <w:r>
              <w:rPr>
                <w:rFonts w:hAnsi="宋体" w:cs="宋体" w:hint="eastAsia"/>
                <w:szCs w:val="18"/>
              </w:rPr>
              <w:t>—</w:t>
            </w:r>
          </w:p>
        </w:tc>
      </w:tr>
      <w:tr w:rsidR="00FB113A" w14:paraId="115835B6" w14:textId="77777777">
        <w:trPr>
          <w:jc w:val="center"/>
        </w:trPr>
        <w:tc>
          <w:tcPr>
            <w:tcW w:w="3110" w:type="dxa"/>
            <w:shd w:val="clear" w:color="auto" w:fill="auto"/>
            <w:vAlign w:val="center"/>
          </w:tcPr>
          <w:p w14:paraId="5960DCBC"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74010BF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735ADC4" w14:textId="77777777" w:rsidR="00FB113A" w:rsidRDefault="000C6B93">
            <w:pPr>
              <w:pStyle w:val="afffffffffa"/>
              <w:rPr>
                <w:rFonts w:hAnsi="宋体" w:cs="宋体" w:hint="eastAsia"/>
                <w:szCs w:val="18"/>
              </w:rPr>
            </w:pPr>
            <w:r>
              <w:rPr>
                <w:rFonts w:hAnsi="宋体" w:cs="宋体" w:hint="eastAsia"/>
                <w:szCs w:val="18"/>
              </w:rPr>
              <w:t>—</w:t>
            </w:r>
          </w:p>
        </w:tc>
      </w:tr>
    </w:tbl>
    <w:p w14:paraId="0011441D" w14:textId="77777777" w:rsidR="00FB113A" w:rsidRDefault="000C6B93">
      <w:pPr>
        <w:pStyle w:val="aff2"/>
        <w:spacing w:before="156" w:after="156"/>
      </w:pPr>
      <w:bookmarkStart w:id="320" w:name="_Toc2074"/>
      <w:r>
        <w:rPr>
          <w:rFonts w:hint="eastAsia"/>
        </w:rPr>
        <w:t>结核病耐药类型代码</w:t>
      </w:r>
      <w:bookmarkEnd w:id="320"/>
    </w:p>
    <w:p w14:paraId="316EBA78"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结核病耐药类型代码表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0742CD0" w14:textId="77777777">
        <w:trPr>
          <w:tblHeader/>
          <w:jc w:val="center"/>
        </w:trPr>
        <w:tc>
          <w:tcPr>
            <w:tcW w:w="3110" w:type="dxa"/>
            <w:tcBorders>
              <w:top w:val="single" w:sz="8" w:space="0" w:color="auto"/>
              <w:bottom w:val="single" w:sz="8" w:space="0" w:color="auto"/>
            </w:tcBorders>
            <w:shd w:val="clear" w:color="auto" w:fill="auto"/>
            <w:vAlign w:val="center"/>
          </w:tcPr>
          <w:p w14:paraId="7FF44E54"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A6DF7F5"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7CE4D3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30B804A" w14:textId="77777777">
        <w:trPr>
          <w:jc w:val="center"/>
        </w:trPr>
        <w:tc>
          <w:tcPr>
            <w:tcW w:w="3110" w:type="dxa"/>
            <w:tcBorders>
              <w:top w:val="single" w:sz="8" w:space="0" w:color="auto"/>
            </w:tcBorders>
            <w:shd w:val="clear" w:color="auto" w:fill="auto"/>
            <w:vAlign w:val="center"/>
          </w:tcPr>
          <w:p w14:paraId="13E80381"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6DB1A7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异烟肼和利福平敏感</w:t>
            </w:r>
          </w:p>
        </w:tc>
        <w:tc>
          <w:tcPr>
            <w:tcW w:w="3112" w:type="dxa"/>
            <w:tcBorders>
              <w:top w:val="single" w:sz="8" w:space="0" w:color="auto"/>
            </w:tcBorders>
            <w:shd w:val="clear" w:color="auto" w:fill="auto"/>
            <w:vAlign w:val="center"/>
          </w:tcPr>
          <w:p w14:paraId="5E9346AF" w14:textId="77777777" w:rsidR="00FB113A" w:rsidRDefault="000C6B93">
            <w:pPr>
              <w:pStyle w:val="afffffffffa"/>
              <w:rPr>
                <w:rFonts w:hAnsi="宋体" w:cs="宋体" w:hint="eastAsia"/>
                <w:szCs w:val="18"/>
              </w:rPr>
            </w:pPr>
            <w:r>
              <w:rPr>
                <w:rFonts w:hAnsi="宋体" w:cs="宋体" w:hint="eastAsia"/>
                <w:szCs w:val="18"/>
              </w:rPr>
              <w:t>—</w:t>
            </w:r>
          </w:p>
        </w:tc>
      </w:tr>
      <w:tr w:rsidR="00FB113A" w14:paraId="7CA3BD71" w14:textId="77777777">
        <w:trPr>
          <w:jc w:val="center"/>
        </w:trPr>
        <w:tc>
          <w:tcPr>
            <w:tcW w:w="3110" w:type="dxa"/>
            <w:shd w:val="clear" w:color="auto" w:fill="auto"/>
            <w:vAlign w:val="center"/>
          </w:tcPr>
          <w:p w14:paraId="7B45731E"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325E36B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异烟肼耐药(除利福平耐药)</w:t>
            </w:r>
          </w:p>
        </w:tc>
        <w:tc>
          <w:tcPr>
            <w:tcW w:w="3112" w:type="dxa"/>
            <w:shd w:val="clear" w:color="auto" w:fill="auto"/>
            <w:vAlign w:val="center"/>
          </w:tcPr>
          <w:p w14:paraId="6366DFC7" w14:textId="77777777" w:rsidR="00FB113A" w:rsidRDefault="000C6B93">
            <w:pPr>
              <w:pStyle w:val="afffffffffa"/>
              <w:rPr>
                <w:rFonts w:hAnsi="宋体" w:cs="宋体" w:hint="eastAsia"/>
                <w:szCs w:val="18"/>
              </w:rPr>
            </w:pPr>
            <w:r>
              <w:rPr>
                <w:rFonts w:hAnsi="宋体" w:cs="宋体" w:hint="eastAsia"/>
                <w:szCs w:val="18"/>
              </w:rPr>
              <w:t>—</w:t>
            </w:r>
          </w:p>
        </w:tc>
      </w:tr>
      <w:tr w:rsidR="00FB113A" w14:paraId="42F410D3" w14:textId="77777777">
        <w:trPr>
          <w:jc w:val="center"/>
        </w:trPr>
        <w:tc>
          <w:tcPr>
            <w:tcW w:w="3110" w:type="dxa"/>
            <w:shd w:val="clear" w:color="auto" w:fill="auto"/>
            <w:vAlign w:val="center"/>
          </w:tcPr>
          <w:p w14:paraId="30A78453"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58C29C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利福平耐药(除异烟肼耐药)</w:t>
            </w:r>
          </w:p>
        </w:tc>
        <w:tc>
          <w:tcPr>
            <w:tcW w:w="3112" w:type="dxa"/>
            <w:shd w:val="clear" w:color="auto" w:fill="auto"/>
            <w:vAlign w:val="center"/>
          </w:tcPr>
          <w:p w14:paraId="0D2AEDDE" w14:textId="77777777" w:rsidR="00FB113A" w:rsidRDefault="000C6B93">
            <w:pPr>
              <w:pStyle w:val="afffffffffa"/>
              <w:rPr>
                <w:rFonts w:hAnsi="宋体" w:cs="宋体" w:hint="eastAsia"/>
                <w:szCs w:val="18"/>
              </w:rPr>
            </w:pPr>
            <w:r>
              <w:rPr>
                <w:rFonts w:hAnsi="宋体" w:cs="宋体" w:hint="eastAsia"/>
                <w:szCs w:val="18"/>
              </w:rPr>
              <w:t>—</w:t>
            </w:r>
          </w:p>
        </w:tc>
      </w:tr>
      <w:tr w:rsidR="00FB113A" w14:paraId="15F6CC5A" w14:textId="77777777">
        <w:trPr>
          <w:jc w:val="center"/>
        </w:trPr>
        <w:tc>
          <w:tcPr>
            <w:tcW w:w="3110" w:type="dxa"/>
            <w:shd w:val="clear" w:color="auto" w:fill="auto"/>
            <w:vAlign w:val="center"/>
          </w:tcPr>
          <w:p w14:paraId="28364AD1"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5E0F77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耐多药(除准广泛耐药和广泛耐药)</w:t>
            </w:r>
          </w:p>
        </w:tc>
        <w:tc>
          <w:tcPr>
            <w:tcW w:w="3112" w:type="dxa"/>
            <w:shd w:val="clear" w:color="auto" w:fill="auto"/>
            <w:vAlign w:val="center"/>
          </w:tcPr>
          <w:p w14:paraId="6281506A" w14:textId="77777777" w:rsidR="00FB113A" w:rsidRDefault="000C6B93">
            <w:pPr>
              <w:pStyle w:val="afffffffffa"/>
              <w:rPr>
                <w:rFonts w:hAnsi="宋体" w:cs="宋体" w:hint="eastAsia"/>
                <w:szCs w:val="18"/>
              </w:rPr>
            </w:pPr>
            <w:r>
              <w:rPr>
                <w:rFonts w:hAnsi="宋体" w:cs="宋体" w:hint="eastAsia"/>
                <w:szCs w:val="18"/>
              </w:rPr>
              <w:t>—</w:t>
            </w:r>
          </w:p>
        </w:tc>
      </w:tr>
      <w:tr w:rsidR="00FB113A" w14:paraId="6AA8F25B" w14:textId="77777777">
        <w:trPr>
          <w:jc w:val="center"/>
        </w:trPr>
        <w:tc>
          <w:tcPr>
            <w:tcW w:w="3110" w:type="dxa"/>
            <w:shd w:val="clear" w:color="auto" w:fill="auto"/>
            <w:vAlign w:val="center"/>
          </w:tcPr>
          <w:p w14:paraId="380A4401"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7CDFB3C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准广泛耐药</w:t>
            </w:r>
          </w:p>
        </w:tc>
        <w:tc>
          <w:tcPr>
            <w:tcW w:w="3112" w:type="dxa"/>
            <w:shd w:val="clear" w:color="auto" w:fill="auto"/>
            <w:vAlign w:val="center"/>
          </w:tcPr>
          <w:p w14:paraId="2CFFC157" w14:textId="77777777" w:rsidR="00FB113A" w:rsidRDefault="000C6B93">
            <w:pPr>
              <w:pStyle w:val="afffffffffa"/>
              <w:rPr>
                <w:rFonts w:hAnsi="宋体" w:cs="宋体" w:hint="eastAsia"/>
                <w:szCs w:val="18"/>
              </w:rPr>
            </w:pPr>
            <w:r>
              <w:rPr>
                <w:rFonts w:hAnsi="宋体" w:cs="宋体" w:hint="eastAsia"/>
                <w:szCs w:val="18"/>
              </w:rPr>
              <w:t>—</w:t>
            </w:r>
          </w:p>
        </w:tc>
      </w:tr>
      <w:tr w:rsidR="00FB113A" w14:paraId="4CA04058" w14:textId="77777777">
        <w:trPr>
          <w:jc w:val="center"/>
        </w:trPr>
        <w:tc>
          <w:tcPr>
            <w:tcW w:w="3110" w:type="dxa"/>
            <w:shd w:val="clear" w:color="auto" w:fill="auto"/>
            <w:vAlign w:val="center"/>
          </w:tcPr>
          <w:p w14:paraId="6E667F66"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D324CE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广泛耐药</w:t>
            </w:r>
          </w:p>
        </w:tc>
        <w:tc>
          <w:tcPr>
            <w:tcW w:w="3112" w:type="dxa"/>
            <w:shd w:val="clear" w:color="auto" w:fill="auto"/>
            <w:vAlign w:val="center"/>
          </w:tcPr>
          <w:p w14:paraId="3DBE67C8" w14:textId="77777777" w:rsidR="00FB113A" w:rsidRDefault="000C6B93">
            <w:pPr>
              <w:pStyle w:val="afffffffffa"/>
              <w:rPr>
                <w:rFonts w:hAnsi="宋体" w:cs="宋体" w:hint="eastAsia"/>
                <w:szCs w:val="18"/>
              </w:rPr>
            </w:pPr>
            <w:r>
              <w:rPr>
                <w:rFonts w:hAnsi="宋体" w:cs="宋体" w:hint="eastAsia"/>
                <w:szCs w:val="18"/>
              </w:rPr>
              <w:t>—</w:t>
            </w:r>
          </w:p>
        </w:tc>
      </w:tr>
    </w:tbl>
    <w:p w14:paraId="3AD13DE5" w14:textId="77777777" w:rsidR="00FB113A" w:rsidRDefault="000C6B93">
      <w:pPr>
        <w:pStyle w:val="aff2"/>
        <w:spacing w:before="156" w:after="156"/>
      </w:pPr>
      <w:bookmarkStart w:id="321" w:name="_Toc8009"/>
      <w:r>
        <w:rPr>
          <w:rFonts w:hint="eastAsia"/>
        </w:rPr>
        <w:t>转诊未到位原因代码</w:t>
      </w:r>
      <w:bookmarkEnd w:id="321"/>
    </w:p>
    <w:p w14:paraId="08405070"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转诊未到位原因代码表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57FBF84" w14:textId="77777777">
        <w:trPr>
          <w:tblHeader/>
          <w:jc w:val="center"/>
        </w:trPr>
        <w:tc>
          <w:tcPr>
            <w:tcW w:w="3110" w:type="dxa"/>
            <w:tcBorders>
              <w:top w:val="single" w:sz="8" w:space="0" w:color="auto"/>
              <w:bottom w:val="single" w:sz="8" w:space="0" w:color="auto"/>
            </w:tcBorders>
            <w:shd w:val="clear" w:color="auto" w:fill="auto"/>
            <w:vAlign w:val="center"/>
          </w:tcPr>
          <w:p w14:paraId="265A8ECA"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B24946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55E1606"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02C3472A" w14:textId="77777777">
        <w:trPr>
          <w:jc w:val="center"/>
        </w:trPr>
        <w:tc>
          <w:tcPr>
            <w:tcW w:w="3110" w:type="dxa"/>
            <w:tcBorders>
              <w:top w:val="single" w:sz="8" w:space="0" w:color="auto"/>
            </w:tcBorders>
            <w:shd w:val="clear" w:color="auto" w:fill="auto"/>
            <w:vAlign w:val="center"/>
          </w:tcPr>
          <w:p w14:paraId="50E314E7"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2A5B59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查无此人</w:t>
            </w:r>
          </w:p>
        </w:tc>
        <w:tc>
          <w:tcPr>
            <w:tcW w:w="3112" w:type="dxa"/>
            <w:tcBorders>
              <w:top w:val="single" w:sz="8" w:space="0" w:color="auto"/>
            </w:tcBorders>
            <w:shd w:val="clear" w:color="auto" w:fill="auto"/>
            <w:vAlign w:val="center"/>
          </w:tcPr>
          <w:p w14:paraId="1A351DC1" w14:textId="77777777" w:rsidR="00FB113A" w:rsidRDefault="000C6B93">
            <w:pPr>
              <w:pStyle w:val="afffffffffa"/>
              <w:rPr>
                <w:rFonts w:hAnsi="宋体" w:cs="宋体" w:hint="eastAsia"/>
                <w:szCs w:val="18"/>
              </w:rPr>
            </w:pPr>
            <w:r>
              <w:rPr>
                <w:rFonts w:hAnsi="宋体" w:cs="宋体" w:hint="eastAsia"/>
                <w:szCs w:val="18"/>
              </w:rPr>
              <w:t>—</w:t>
            </w:r>
          </w:p>
        </w:tc>
      </w:tr>
      <w:tr w:rsidR="00FB113A" w14:paraId="0126E9D4" w14:textId="77777777">
        <w:trPr>
          <w:jc w:val="center"/>
        </w:trPr>
        <w:tc>
          <w:tcPr>
            <w:tcW w:w="3110" w:type="dxa"/>
            <w:shd w:val="clear" w:color="auto" w:fill="auto"/>
            <w:vAlign w:val="center"/>
          </w:tcPr>
          <w:p w14:paraId="188DC5C4"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1E8A9D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拒绝就诊</w:t>
            </w:r>
          </w:p>
        </w:tc>
        <w:tc>
          <w:tcPr>
            <w:tcW w:w="3112" w:type="dxa"/>
            <w:shd w:val="clear" w:color="auto" w:fill="auto"/>
            <w:vAlign w:val="center"/>
          </w:tcPr>
          <w:p w14:paraId="25C7E848" w14:textId="77777777" w:rsidR="00FB113A" w:rsidRDefault="000C6B93">
            <w:pPr>
              <w:pStyle w:val="afffffffffa"/>
              <w:rPr>
                <w:rFonts w:hAnsi="宋体" w:cs="宋体" w:hint="eastAsia"/>
                <w:szCs w:val="18"/>
              </w:rPr>
            </w:pPr>
            <w:r>
              <w:rPr>
                <w:rFonts w:hAnsi="宋体" w:cs="宋体" w:hint="eastAsia"/>
                <w:szCs w:val="18"/>
              </w:rPr>
              <w:t>—</w:t>
            </w:r>
          </w:p>
        </w:tc>
      </w:tr>
      <w:tr w:rsidR="00FB113A" w14:paraId="62EDF964" w14:textId="77777777">
        <w:trPr>
          <w:jc w:val="center"/>
        </w:trPr>
        <w:tc>
          <w:tcPr>
            <w:tcW w:w="3110" w:type="dxa"/>
            <w:shd w:val="clear" w:color="auto" w:fill="auto"/>
            <w:vAlign w:val="center"/>
          </w:tcPr>
          <w:p w14:paraId="4CE50B0F"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9E61C4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外出</w:t>
            </w:r>
          </w:p>
        </w:tc>
        <w:tc>
          <w:tcPr>
            <w:tcW w:w="3112" w:type="dxa"/>
            <w:shd w:val="clear" w:color="auto" w:fill="auto"/>
            <w:vAlign w:val="center"/>
          </w:tcPr>
          <w:p w14:paraId="5BD7052A" w14:textId="77777777" w:rsidR="00FB113A" w:rsidRDefault="000C6B93">
            <w:pPr>
              <w:pStyle w:val="afffffffffa"/>
              <w:rPr>
                <w:rFonts w:hAnsi="宋体" w:cs="宋体" w:hint="eastAsia"/>
                <w:szCs w:val="18"/>
              </w:rPr>
            </w:pPr>
            <w:r>
              <w:rPr>
                <w:rFonts w:hAnsi="宋体" w:cs="宋体" w:hint="eastAsia"/>
                <w:szCs w:val="18"/>
              </w:rPr>
              <w:t>—</w:t>
            </w:r>
          </w:p>
        </w:tc>
      </w:tr>
      <w:tr w:rsidR="00FB113A" w14:paraId="6DE34C57" w14:textId="77777777">
        <w:trPr>
          <w:jc w:val="center"/>
        </w:trPr>
        <w:tc>
          <w:tcPr>
            <w:tcW w:w="3110" w:type="dxa"/>
            <w:shd w:val="clear" w:color="auto" w:fill="auto"/>
            <w:vAlign w:val="center"/>
          </w:tcPr>
          <w:p w14:paraId="5E856910"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F1C6EB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地址不详</w:t>
            </w:r>
          </w:p>
        </w:tc>
        <w:tc>
          <w:tcPr>
            <w:tcW w:w="3112" w:type="dxa"/>
            <w:shd w:val="clear" w:color="auto" w:fill="auto"/>
            <w:vAlign w:val="center"/>
          </w:tcPr>
          <w:p w14:paraId="40CF5B03" w14:textId="77777777" w:rsidR="00FB113A" w:rsidRDefault="000C6B93">
            <w:pPr>
              <w:pStyle w:val="afffffffffa"/>
              <w:rPr>
                <w:rFonts w:hAnsi="宋体" w:cs="宋体" w:hint="eastAsia"/>
                <w:szCs w:val="18"/>
              </w:rPr>
            </w:pPr>
            <w:r>
              <w:rPr>
                <w:rFonts w:hAnsi="宋体" w:cs="宋体" w:hint="eastAsia"/>
                <w:szCs w:val="18"/>
              </w:rPr>
              <w:t>—</w:t>
            </w:r>
          </w:p>
        </w:tc>
      </w:tr>
      <w:tr w:rsidR="00FB113A" w14:paraId="0F8CF509" w14:textId="77777777">
        <w:trPr>
          <w:jc w:val="center"/>
        </w:trPr>
        <w:tc>
          <w:tcPr>
            <w:tcW w:w="3110" w:type="dxa"/>
            <w:shd w:val="clear" w:color="auto" w:fill="auto"/>
            <w:vAlign w:val="center"/>
          </w:tcPr>
          <w:p w14:paraId="43F4A608"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B9267A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5A9E8CD0" w14:textId="77777777" w:rsidR="00FB113A" w:rsidRDefault="000C6B93">
            <w:pPr>
              <w:pStyle w:val="afffffffffa"/>
              <w:rPr>
                <w:rFonts w:hAnsi="宋体" w:cs="宋体" w:hint="eastAsia"/>
                <w:szCs w:val="18"/>
              </w:rPr>
            </w:pPr>
            <w:r>
              <w:rPr>
                <w:rFonts w:hAnsi="宋体" w:cs="宋体" w:hint="eastAsia"/>
                <w:szCs w:val="18"/>
              </w:rPr>
              <w:t>—</w:t>
            </w:r>
          </w:p>
        </w:tc>
      </w:tr>
      <w:tr w:rsidR="00FB113A" w14:paraId="52052F77" w14:textId="77777777">
        <w:trPr>
          <w:jc w:val="center"/>
        </w:trPr>
        <w:tc>
          <w:tcPr>
            <w:tcW w:w="3110" w:type="dxa"/>
            <w:shd w:val="clear" w:color="auto" w:fill="auto"/>
            <w:vAlign w:val="center"/>
          </w:tcPr>
          <w:p w14:paraId="2DA11C35"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18C3F1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30052FBD" w14:textId="77777777" w:rsidR="00FB113A" w:rsidRDefault="000C6B93">
            <w:pPr>
              <w:pStyle w:val="afffffffffa"/>
              <w:rPr>
                <w:rFonts w:hAnsi="宋体" w:cs="宋体" w:hint="eastAsia"/>
                <w:szCs w:val="18"/>
              </w:rPr>
            </w:pPr>
            <w:r>
              <w:rPr>
                <w:rFonts w:hAnsi="宋体" w:cs="宋体" w:hint="eastAsia"/>
                <w:szCs w:val="18"/>
              </w:rPr>
              <w:t>—</w:t>
            </w:r>
          </w:p>
        </w:tc>
      </w:tr>
    </w:tbl>
    <w:p w14:paraId="2BFABED9" w14:textId="77777777" w:rsidR="00FB113A" w:rsidRDefault="000C6B93">
      <w:pPr>
        <w:pStyle w:val="aff2"/>
        <w:spacing w:before="156" w:after="156"/>
      </w:pPr>
      <w:bookmarkStart w:id="322" w:name="_Toc11831"/>
      <w:r>
        <w:rPr>
          <w:rFonts w:hint="eastAsia"/>
        </w:rPr>
        <w:t>结核病患者HIV检查结果代码</w:t>
      </w:r>
      <w:bookmarkEnd w:id="322"/>
    </w:p>
    <w:p w14:paraId="4D7863C5"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w:t>
      </w:r>
      <w:r>
        <w:rPr>
          <w:rFonts w:hAnsi="黑体" w:cs="黑体" w:hint="eastAsia"/>
        </w:rPr>
        <w:t>患者</w:t>
      </w:r>
      <w:r>
        <w:rPr>
          <w:rFonts w:hAnsi="黑体" w:cs="黑体" w:hint="eastAsia"/>
          <w:szCs w:val="21"/>
        </w:rPr>
        <w:t>HIV检查结果代码表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C159AB2" w14:textId="77777777">
        <w:trPr>
          <w:tblHeader/>
          <w:jc w:val="center"/>
        </w:trPr>
        <w:tc>
          <w:tcPr>
            <w:tcW w:w="3110" w:type="dxa"/>
            <w:tcBorders>
              <w:top w:val="single" w:sz="8" w:space="0" w:color="auto"/>
              <w:bottom w:val="single" w:sz="8" w:space="0" w:color="auto"/>
            </w:tcBorders>
            <w:shd w:val="clear" w:color="auto" w:fill="auto"/>
            <w:vAlign w:val="center"/>
          </w:tcPr>
          <w:p w14:paraId="1E986DB6"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8B59D3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A5DD08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B246F05" w14:textId="77777777">
        <w:trPr>
          <w:jc w:val="center"/>
        </w:trPr>
        <w:tc>
          <w:tcPr>
            <w:tcW w:w="3110" w:type="dxa"/>
            <w:tcBorders>
              <w:top w:val="single" w:sz="8" w:space="0" w:color="auto"/>
            </w:tcBorders>
            <w:shd w:val="clear" w:color="auto" w:fill="auto"/>
            <w:vAlign w:val="center"/>
          </w:tcPr>
          <w:p w14:paraId="33DC555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6C39B3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已知阳性</w:t>
            </w:r>
          </w:p>
        </w:tc>
        <w:tc>
          <w:tcPr>
            <w:tcW w:w="3112" w:type="dxa"/>
            <w:tcBorders>
              <w:top w:val="single" w:sz="8" w:space="0" w:color="auto"/>
            </w:tcBorders>
            <w:shd w:val="clear" w:color="auto" w:fill="auto"/>
            <w:vAlign w:val="center"/>
          </w:tcPr>
          <w:p w14:paraId="39256870" w14:textId="77777777" w:rsidR="00FB113A" w:rsidRDefault="000C6B93">
            <w:pPr>
              <w:pStyle w:val="afffffffffa"/>
              <w:rPr>
                <w:rFonts w:hAnsi="宋体" w:cs="宋体" w:hint="eastAsia"/>
                <w:szCs w:val="18"/>
              </w:rPr>
            </w:pPr>
            <w:r>
              <w:rPr>
                <w:rFonts w:hAnsi="宋体" w:cs="宋体" w:hint="eastAsia"/>
                <w:szCs w:val="18"/>
              </w:rPr>
              <w:t>—</w:t>
            </w:r>
          </w:p>
        </w:tc>
      </w:tr>
      <w:tr w:rsidR="00FB113A" w14:paraId="668DC5B4" w14:textId="77777777">
        <w:trPr>
          <w:jc w:val="center"/>
        </w:trPr>
        <w:tc>
          <w:tcPr>
            <w:tcW w:w="3110" w:type="dxa"/>
            <w:shd w:val="clear" w:color="auto" w:fill="auto"/>
            <w:vAlign w:val="center"/>
          </w:tcPr>
          <w:p w14:paraId="6FC406F4"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E4BAD7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新检测初筛阳性</w:t>
            </w:r>
          </w:p>
        </w:tc>
        <w:tc>
          <w:tcPr>
            <w:tcW w:w="3112" w:type="dxa"/>
            <w:shd w:val="clear" w:color="auto" w:fill="auto"/>
            <w:vAlign w:val="center"/>
          </w:tcPr>
          <w:p w14:paraId="484A5438" w14:textId="77777777" w:rsidR="00FB113A" w:rsidRDefault="000C6B93">
            <w:pPr>
              <w:pStyle w:val="afffffffffa"/>
              <w:rPr>
                <w:rFonts w:hAnsi="宋体" w:cs="宋体" w:hint="eastAsia"/>
                <w:szCs w:val="18"/>
              </w:rPr>
            </w:pPr>
            <w:r>
              <w:rPr>
                <w:rFonts w:hAnsi="宋体" w:cs="宋体" w:hint="eastAsia"/>
                <w:szCs w:val="18"/>
              </w:rPr>
              <w:t>—</w:t>
            </w:r>
          </w:p>
        </w:tc>
      </w:tr>
      <w:tr w:rsidR="00FB113A" w14:paraId="60184A69" w14:textId="77777777">
        <w:trPr>
          <w:jc w:val="center"/>
        </w:trPr>
        <w:tc>
          <w:tcPr>
            <w:tcW w:w="3110" w:type="dxa"/>
            <w:shd w:val="clear" w:color="auto" w:fill="auto"/>
            <w:vAlign w:val="center"/>
          </w:tcPr>
          <w:p w14:paraId="67E670AA"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E7D27A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新检测确认阳性</w:t>
            </w:r>
          </w:p>
        </w:tc>
        <w:tc>
          <w:tcPr>
            <w:tcW w:w="3112" w:type="dxa"/>
            <w:shd w:val="clear" w:color="auto" w:fill="auto"/>
            <w:vAlign w:val="center"/>
          </w:tcPr>
          <w:p w14:paraId="7266780C" w14:textId="77777777" w:rsidR="00FB113A" w:rsidRDefault="000C6B93">
            <w:pPr>
              <w:pStyle w:val="afffffffffa"/>
              <w:rPr>
                <w:rFonts w:hAnsi="宋体" w:cs="宋体" w:hint="eastAsia"/>
                <w:szCs w:val="18"/>
              </w:rPr>
            </w:pPr>
            <w:r>
              <w:rPr>
                <w:rFonts w:hAnsi="宋体" w:cs="宋体" w:hint="eastAsia"/>
                <w:szCs w:val="18"/>
              </w:rPr>
              <w:t>—</w:t>
            </w:r>
          </w:p>
        </w:tc>
      </w:tr>
      <w:tr w:rsidR="00FB113A" w14:paraId="3C075CE3" w14:textId="77777777">
        <w:trPr>
          <w:jc w:val="center"/>
        </w:trPr>
        <w:tc>
          <w:tcPr>
            <w:tcW w:w="3110" w:type="dxa"/>
            <w:shd w:val="clear" w:color="auto" w:fill="auto"/>
            <w:vAlign w:val="center"/>
          </w:tcPr>
          <w:p w14:paraId="1EEB8745"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CB135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阴性</w:t>
            </w:r>
          </w:p>
        </w:tc>
        <w:tc>
          <w:tcPr>
            <w:tcW w:w="3112" w:type="dxa"/>
            <w:shd w:val="clear" w:color="auto" w:fill="auto"/>
            <w:vAlign w:val="center"/>
          </w:tcPr>
          <w:p w14:paraId="456B2F6E" w14:textId="77777777" w:rsidR="00FB113A" w:rsidRDefault="000C6B93">
            <w:pPr>
              <w:pStyle w:val="afffffffffa"/>
              <w:rPr>
                <w:rFonts w:hAnsi="宋体" w:cs="宋体" w:hint="eastAsia"/>
                <w:szCs w:val="18"/>
              </w:rPr>
            </w:pPr>
            <w:r>
              <w:rPr>
                <w:rFonts w:hAnsi="宋体" w:cs="宋体" w:hint="eastAsia"/>
                <w:szCs w:val="18"/>
              </w:rPr>
              <w:t>—</w:t>
            </w:r>
          </w:p>
        </w:tc>
      </w:tr>
      <w:tr w:rsidR="00FB113A" w14:paraId="37C5A0E5" w14:textId="77777777">
        <w:trPr>
          <w:jc w:val="center"/>
        </w:trPr>
        <w:tc>
          <w:tcPr>
            <w:tcW w:w="3110" w:type="dxa"/>
            <w:shd w:val="clear" w:color="auto" w:fill="auto"/>
            <w:vAlign w:val="center"/>
          </w:tcPr>
          <w:p w14:paraId="018346B6"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243C6A3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拒查</w:t>
            </w:r>
          </w:p>
        </w:tc>
        <w:tc>
          <w:tcPr>
            <w:tcW w:w="3112" w:type="dxa"/>
            <w:shd w:val="clear" w:color="auto" w:fill="auto"/>
            <w:vAlign w:val="center"/>
          </w:tcPr>
          <w:p w14:paraId="3CC39F5E" w14:textId="77777777" w:rsidR="00FB113A" w:rsidRDefault="000C6B93">
            <w:pPr>
              <w:pStyle w:val="afffffffffa"/>
              <w:rPr>
                <w:rFonts w:hAnsi="宋体" w:cs="宋体" w:hint="eastAsia"/>
                <w:szCs w:val="18"/>
              </w:rPr>
            </w:pPr>
            <w:r>
              <w:rPr>
                <w:rFonts w:hAnsi="宋体" w:cs="宋体" w:hint="eastAsia"/>
                <w:szCs w:val="18"/>
              </w:rPr>
              <w:t>—</w:t>
            </w:r>
          </w:p>
        </w:tc>
      </w:tr>
      <w:tr w:rsidR="00FB113A" w14:paraId="477DE689" w14:textId="77777777">
        <w:trPr>
          <w:jc w:val="center"/>
        </w:trPr>
        <w:tc>
          <w:tcPr>
            <w:tcW w:w="3110" w:type="dxa"/>
            <w:shd w:val="clear" w:color="auto" w:fill="auto"/>
            <w:vAlign w:val="center"/>
          </w:tcPr>
          <w:p w14:paraId="33BA34C7"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098789F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未提供</w:t>
            </w:r>
          </w:p>
        </w:tc>
        <w:tc>
          <w:tcPr>
            <w:tcW w:w="3112" w:type="dxa"/>
            <w:shd w:val="clear" w:color="auto" w:fill="auto"/>
            <w:vAlign w:val="center"/>
          </w:tcPr>
          <w:p w14:paraId="2FC584A1" w14:textId="77777777" w:rsidR="00FB113A" w:rsidRDefault="000C6B93">
            <w:pPr>
              <w:pStyle w:val="afffffffffa"/>
              <w:rPr>
                <w:rFonts w:hAnsi="宋体" w:cs="宋体" w:hint="eastAsia"/>
                <w:szCs w:val="18"/>
              </w:rPr>
            </w:pPr>
            <w:r>
              <w:rPr>
                <w:rFonts w:hAnsi="宋体" w:cs="宋体" w:hint="eastAsia"/>
                <w:szCs w:val="18"/>
              </w:rPr>
              <w:t>—</w:t>
            </w:r>
          </w:p>
        </w:tc>
      </w:tr>
    </w:tbl>
    <w:p w14:paraId="4401EBA3" w14:textId="77777777" w:rsidR="00FB113A" w:rsidRDefault="000C6B93">
      <w:pPr>
        <w:pStyle w:val="aff2"/>
        <w:spacing w:before="156" w:after="156"/>
      </w:pPr>
      <w:bookmarkStart w:id="323" w:name="_Toc24302"/>
      <w:r>
        <w:rPr>
          <w:rFonts w:hint="eastAsia"/>
        </w:rPr>
        <w:t>结核病重点人群代码</w:t>
      </w:r>
      <w:bookmarkEnd w:id="323"/>
    </w:p>
    <w:p w14:paraId="18B9AC33"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结核病重点</w:t>
      </w:r>
      <w:r>
        <w:rPr>
          <w:rFonts w:hAnsi="黑体" w:cs="黑体" w:hint="eastAsia"/>
        </w:rPr>
        <w:t>人群</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9F97E63" w14:textId="77777777">
        <w:trPr>
          <w:tblHeader/>
          <w:jc w:val="center"/>
        </w:trPr>
        <w:tc>
          <w:tcPr>
            <w:tcW w:w="3110" w:type="dxa"/>
            <w:tcBorders>
              <w:top w:val="single" w:sz="8" w:space="0" w:color="auto"/>
              <w:bottom w:val="single" w:sz="8" w:space="0" w:color="auto"/>
            </w:tcBorders>
            <w:shd w:val="clear" w:color="auto" w:fill="auto"/>
            <w:vAlign w:val="center"/>
          </w:tcPr>
          <w:p w14:paraId="260FEE28"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C302EE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F841A7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CD3EEDA" w14:textId="77777777">
        <w:trPr>
          <w:jc w:val="center"/>
        </w:trPr>
        <w:tc>
          <w:tcPr>
            <w:tcW w:w="3110" w:type="dxa"/>
            <w:tcBorders>
              <w:top w:val="single" w:sz="8" w:space="0" w:color="auto"/>
            </w:tcBorders>
            <w:shd w:val="clear" w:color="auto" w:fill="auto"/>
            <w:vAlign w:val="center"/>
          </w:tcPr>
          <w:p w14:paraId="3372665F" w14:textId="77777777" w:rsidR="00FB113A" w:rsidRDefault="000C6B93">
            <w:pPr>
              <w:pStyle w:val="afffffffffa"/>
              <w:rPr>
                <w:rFonts w:hAnsi="宋体" w:cs="宋体" w:hint="eastAsia"/>
                <w:szCs w:val="18"/>
              </w:rPr>
            </w:pPr>
            <w:r>
              <w:rPr>
                <w:rFonts w:hAnsi="宋体" w:cs="宋体" w:hint="eastAsia"/>
                <w:szCs w:val="18"/>
              </w:rPr>
              <w:t>0</w:t>
            </w:r>
          </w:p>
        </w:tc>
        <w:tc>
          <w:tcPr>
            <w:tcW w:w="3112" w:type="dxa"/>
            <w:tcBorders>
              <w:top w:val="single" w:sz="8" w:space="0" w:color="auto"/>
            </w:tcBorders>
            <w:shd w:val="clear" w:color="auto" w:fill="auto"/>
            <w:vAlign w:val="center"/>
          </w:tcPr>
          <w:p w14:paraId="46CE0C2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否</w:t>
            </w:r>
          </w:p>
        </w:tc>
        <w:tc>
          <w:tcPr>
            <w:tcW w:w="3112" w:type="dxa"/>
            <w:tcBorders>
              <w:top w:val="single" w:sz="8" w:space="0" w:color="auto"/>
            </w:tcBorders>
            <w:shd w:val="clear" w:color="auto" w:fill="auto"/>
            <w:vAlign w:val="center"/>
          </w:tcPr>
          <w:p w14:paraId="69B4EC23" w14:textId="77777777" w:rsidR="00FB113A" w:rsidRDefault="000C6B93">
            <w:pPr>
              <w:pStyle w:val="afffffffffa"/>
              <w:rPr>
                <w:rFonts w:hAnsi="宋体" w:cs="宋体" w:hint="eastAsia"/>
                <w:szCs w:val="18"/>
              </w:rPr>
            </w:pPr>
            <w:r>
              <w:rPr>
                <w:rFonts w:hAnsi="宋体" w:cs="宋体" w:hint="eastAsia"/>
                <w:szCs w:val="18"/>
              </w:rPr>
              <w:t>—</w:t>
            </w:r>
          </w:p>
        </w:tc>
      </w:tr>
      <w:tr w:rsidR="00FB113A" w14:paraId="63114325" w14:textId="77777777">
        <w:trPr>
          <w:jc w:val="center"/>
        </w:trPr>
        <w:tc>
          <w:tcPr>
            <w:tcW w:w="3110" w:type="dxa"/>
            <w:tcBorders>
              <w:top w:val="single" w:sz="8" w:space="0" w:color="auto"/>
            </w:tcBorders>
            <w:shd w:val="clear" w:color="auto" w:fill="auto"/>
            <w:vAlign w:val="center"/>
          </w:tcPr>
          <w:p w14:paraId="497F0FD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A9075F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密切接触者</w:t>
            </w:r>
          </w:p>
        </w:tc>
        <w:tc>
          <w:tcPr>
            <w:tcW w:w="3112" w:type="dxa"/>
            <w:tcBorders>
              <w:top w:val="single" w:sz="8" w:space="0" w:color="auto"/>
            </w:tcBorders>
            <w:shd w:val="clear" w:color="auto" w:fill="auto"/>
            <w:vAlign w:val="center"/>
          </w:tcPr>
          <w:p w14:paraId="030B498C" w14:textId="77777777" w:rsidR="00FB113A" w:rsidRDefault="000C6B93">
            <w:pPr>
              <w:pStyle w:val="afffffffffa"/>
              <w:rPr>
                <w:rFonts w:hAnsi="宋体" w:cs="宋体" w:hint="eastAsia"/>
                <w:szCs w:val="18"/>
              </w:rPr>
            </w:pPr>
            <w:r>
              <w:rPr>
                <w:rFonts w:hAnsi="宋体" w:cs="宋体" w:hint="eastAsia"/>
                <w:szCs w:val="18"/>
              </w:rPr>
              <w:t>—</w:t>
            </w:r>
          </w:p>
        </w:tc>
      </w:tr>
      <w:tr w:rsidR="00FB113A" w14:paraId="47C95133" w14:textId="77777777">
        <w:trPr>
          <w:jc w:val="center"/>
        </w:trPr>
        <w:tc>
          <w:tcPr>
            <w:tcW w:w="3110" w:type="dxa"/>
            <w:shd w:val="clear" w:color="auto" w:fill="auto"/>
            <w:vAlign w:val="center"/>
          </w:tcPr>
          <w:p w14:paraId="2849C0A1"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306FB75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HIV/AIDS患者</w:t>
            </w:r>
          </w:p>
        </w:tc>
        <w:tc>
          <w:tcPr>
            <w:tcW w:w="3112" w:type="dxa"/>
            <w:shd w:val="clear" w:color="auto" w:fill="auto"/>
            <w:vAlign w:val="center"/>
          </w:tcPr>
          <w:p w14:paraId="48D8FF5C" w14:textId="77777777" w:rsidR="00FB113A" w:rsidRDefault="000C6B93">
            <w:pPr>
              <w:pStyle w:val="afffffffffa"/>
              <w:rPr>
                <w:rFonts w:hAnsi="宋体" w:cs="宋体" w:hint="eastAsia"/>
                <w:szCs w:val="18"/>
              </w:rPr>
            </w:pPr>
            <w:r>
              <w:rPr>
                <w:rFonts w:hAnsi="宋体" w:cs="宋体" w:hint="eastAsia"/>
                <w:szCs w:val="18"/>
              </w:rPr>
              <w:t>—</w:t>
            </w:r>
          </w:p>
        </w:tc>
      </w:tr>
      <w:tr w:rsidR="00FB113A" w14:paraId="3086746C" w14:textId="77777777">
        <w:trPr>
          <w:jc w:val="center"/>
        </w:trPr>
        <w:tc>
          <w:tcPr>
            <w:tcW w:w="3110" w:type="dxa"/>
            <w:shd w:val="clear" w:color="auto" w:fill="auto"/>
            <w:vAlign w:val="center"/>
          </w:tcPr>
          <w:p w14:paraId="113CF722"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AE1928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糖尿病患者D</w:t>
            </w:r>
          </w:p>
        </w:tc>
        <w:tc>
          <w:tcPr>
            <w:tcW w:w="3112" w:type="dxa"/>
            <w:shd w:val="clear" w:color="auto" w:fill="auto"/>
            <w:vAlign w:val="center"/>
          </w:tcPr>
          <w:p w14:paraId="6ABEB083" w14:textId="77777777" w:rsidR="00FB113A" w:rsidRDefault="000C6B93">
            <w:pPr>
              <w:pStyle w:val="afffffffffa"/>
              <w:rPr>
                <w:rFonts w:hAnsi="宋体" w:cs="宋体" w:hint="eastAsia"/>
                <w:szCs w:val="18"/>
              </w:rPr>
            </w:pPr>
            <w:r>
              <w:rPr>
                <w:rFonts w:hAnsi="宋体" w:cs="宋体" w:hint="eastAsia"/>
                <w:szCs w:val="18"/>
              </w:rPr>
              <w:t>—</w:t>
            </w:r>
          </w:p>
        </w:tc>
      </w:tr>
      <w:tr w:rsidR="00FB113A" w14:paraId="637039C8" w14:textId="77777777">
        <w:trPr>
          <w:jc w:val="center"/>
        </w:trPr>
        <w:tc>
          <w:tcPr>
            <w:tcW w:w="3110" w:type="dxa"/>
            <w:shd w:val="clear" w:color="auto" w:fill="auto"/>
            <w:vAlign w:val="center"/>
          </w:tcPr>
          <w:p w14:paraId="312D1D1D"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AC2BF1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医务人员</w:t>
            </w:r>
          </w:p>
        </w:tc>
        <w:tc>
          <w:tcPr>
            <w:tcW w:w="3112" w:type="dxa"/>
            <w:shd w:val="clear" w:color="auto" w:fill="auto"/>
            <w:vAlign w:val="center"/>
          </w:tcPr>
          <w:p w14:paraId="0C2ADD16" w14:textId="77777777" w:rsidR="00FB113A" w:rsidRDefault="000C6B93">
            <w:pPr>
              <w:pStyle w:val="afffffffffa"/>
              <w:rPr>
                <w:rFonts w:hAnsi="宋体" w:cs="宋体" w:hint="eastAsia"/>
                <w:szCs w:val="18"/>
              </w:rPr>
            </w:pPr>
            <w:r>
              <w:rPr>
                <w:rFonts w:hAnsi="宋体" w:cs="宋体" w:hint="eastAsia"/>
                <w:szCs w:val="18"/>
              </w:rPr>
              <w:t>—</w:t>
            </w:r>
          </w:p>
        </w:tc>
      </w:tr>
      <w:tr w:rsidR="00FB113A" w14:paraId="7402DC57" w14:textId="77777777">
        <w:trPr>
          <w:jc w:val="center"/>
        </w:trPr>
        <w:tc>
          <w:tcPr>
            <w:tcW w:w="3110" w:type="dxa"/>
            <w:shd w:val="clear" w:color="auto" w:fill="auto"/>
            <w:vAlign w:val="center"/>
          </w:tcPr>
          <w:p w14:paraId="63658E9D"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A1CF8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学校托幼机构人员</w:t>
            </w:r>
          </w:p>
        </w:tc>
        <w:tc>
          <w:tcPr>
            <w:tcW w:w="3112" w:type="dxa"/>
            <w:shd w:val="clear" w:color="auto" w:fill="auto"/>
            <w:vAlign w:val="center"/>
          </w:tcPr>
          <w:p w14:paraId="5476FE33" w14:textId="77777777" w:rsidR="00FB113A" w:rsidRDefault="000C6B93">
            <w:pPr>
              <w:pStyle w:val="afffffffffa"/>
              <w:rPr>
                <w:rFonts w:hAnsi="宋体" w:cs="宋体" w:hint="eastAsia"/>
                <w:szCs w:val="18"/>
              </w:rPr>
            </w:pPr>
            <w:r>
              <w:rPr>
                <w:rFonts w:hAnsi="宋体" w:cs="宋体" w:hint="eastAsia"/>
                <w:szCs w:val="18"/>
              </w:rPr>
              <w:t>—</w:t>
            </w:r>
          </w:p>
        </w:tc>
      </w:tr>
      <w:tr w:rsidR="00FB113A" w14:paraId="23F27B4D" w14:textId="77777777">
        <w:trPr>
          <w:jc w:val="center"/>
        </w:trPr>
        <w:tc>
          <w:tcPr>
            <w:tcW w:w="3110" w:type="dxa"/>
            <w:shd w:val="clear" w:color="auto" w:fill="auto"/>
            <w:vAlign w:val="center"/>
          </w:tcPr>
          <w:p w14:paraId="2CCBF270"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27207DD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监管人员</w:t>
            </w:r>
          </w:p>
        </w:tc>
        <w:tc>
          <w:tcPr>
            <w:tcW w:w="3112" w:type="dxa"/>
            <w:shd w:val="clear" w:color="auto" w:fill="auto"/>
            <w:vAlign w:val="center"/>
          </w:tcPr>
          <w:p w14:paraId="24888211" w14:textId="77777777" w:rsidR="00FB113A" w:rsidRDefault="000C6B93">
            <w:pPr>
              <w:pStyle w:val="afffffffffa"/>
              <w:rPr>
                <w:rFonts w:hAnsi="宋体" w:cs="宋体" w:hint="eastAsia"/>
                <w:szCs w:val="18"/>
              </w:rPr>
            </w:pPr>
            <w:r>
              <w:rPr>
                <w:rFonts w:hAnsi="宋体" w:cs="宋体" w:hint="eastAsia"/>
                <w:szCs w:val="18"/>
              </w:rPr>
              <w:t>—</w:t>
            </w:r>
          </w:p>
        </w:tc>
      </w:tr>
      <w:tr w:rsidR="00FB113A" w14:paraId="4A6E5328" w14:textId="77777777">
        <w:trPr>
          <w:jc w:val="center"/>
        </w:trPr>
        <w:tc>
          <w:tcPr>
            <w:tcW w:w="3110" w:type="dxa"/>
            <w:shd w:val="clear" w:color="auto" w:fill="auto"/>
            <w:vAlign w:val="center"/>
          </w:tcPr>
          <w:p w14:paraId="28710A7F"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13AC75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养殖人员</w:t>
            </w:r>
          </w:p>
        </w:tc>
        <w:tc>
          <w:tcPr>
            <w:tcW w:w="3112" w:type="dxa"/>
            <w:shd w:val="clear" w:color="auto" w:fill="auto"/>
            <w:vAlign w:val="center"/>
          </w:tcPr>
          <w:p w14:paraId="5A27F852" w14:textId="77777777" w:rsidR="00FB113A" w:rsidRDefault="000C6B93">
            <w:pPr>
              <w:pStyle w:val="afffffffffa"/>
              <w:rPr>
                <w:rFonts w:hAnsi="宋体" w:cs="宋体" w:hint="eastAsia"/>
                <w:szCs w:val="18"/>
              </w:rPr>
            </w:pPr>
            <w:r>
              <w:rPr>
                <w:rFonts w:hAnsi="宋体" w:cs="宋体" w:hint="eastAsia"/>
                <w:szCs w:val="18"/>
              </w:rPr>
              <w:t>—</w:t>
            </w:r>
          </w:p>
        </w:tc>
      </w:tr>
    </w:tbl>
    <w:p w14:paraId="22EC0406"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24" w:name="_Toc25460"/>
      <w:r w:rsidRPr="007D1DDE">
        <w:rPr>
          <w:rFonts w:ascii="黑体" w:eastAsia="黑体" w:hAnsi="黑体" w:hint="eastAsia"/>
        </w:rPr>
        <w:t>表B.63  结核病重点人群代码表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371262C7"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53632076"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CE1373F"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7112057"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7A4181DC" w14:textId="77777777" w:rsidTr="006C6E2B">
        <w:trPr>
          <w:jc w:val="center"/>
        </w:trPr>
        <w:tc>
          <w:tcPr>
            <w:tcW w:w="3110" w:type="dxa"/>
            <w:shd w:val="clear" w:color="auto" w:fill="auto"/>
            <w:vAlign w:val="center"/>
          </w:tcPr>
          <w:p w14:paraId="19C603BE" w14:textId="77777777" w:rsidR="007D1DDE" w:rsidRDefault="007D1DDE" w:rsidP="006C6E2B">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5C8A4ED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接尘人员/尘肺病患者</w:t>
            </w:r>
          </w:p>
        </w:tc>
        <w:tc>
          <w:tcPr>
            <w:tcW w:w="3112" w:type="dxa"/>
            <w:shd w:val="clear" w:color="auto" w:fill="auto"/>
            <w:vAlign w:val="center"/>
          </w:tcPr>
          <w:p w14:paraId="40FE63A5"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252F60F6" w14:textId="77777777" w:rsidTr="006C6E2B">
        <w:trPr>
          <w:jc w:val="center"/>
        </w:trPr>
        <w:tc>
          <w:tcPr>
            <w:tcW w:w="3110" w:type="dxa"/>
            <w:shd w:val="clear" w:color="auto" w:fill="auto"/>
            <w:vAlign w:val="center"/>
          </w:tcPr>
          <w:p w14:paraId="3E1FDBB8" w14:textId="77777777" w:rsidR="007D1DDE" w:rsidRDefault="007D1DDE" w:rsidP="006C6E2B">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673CF2F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精神病院患者</w:t>
            </w:r>
          </w:p>
        </w:tc>
        <w:tc>
          <w:tcPr>
            <w:tcW w:w="3112" w:type="dxa"/>
            <w:shd w:val="clear" w:color="auto" w:fill="auto"/>
            <w:vAlign w:val="center"/>
          </w:tcPr>
          <w:p w14:paraId="2842C940"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DC9BA6B" w14:textId="77777777" w:rsidTr="006C6E2B">
        <w:trPr>
          <w:jc w:val="center"/>
        </w:trPr>
        <w:tc>
          <w:tcPr>
            <w:tcW w:w="3110" w:type="dxa"/>
            <w:shd w:val="clear" w:color="auto" w:fill="auto"/>
            <w:vAlign w:val="center"/>
          </w:tcPr>
          <w:p w14:paraId="25A78680" w14:textId="77777777" w:rsidR="007D1DDE" w:rsidRDefault="007D1DDE" w:rsidP="006C6E2B">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26DF9AC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养老院居住者</w:t>
            </w:r>
          </w:p>
        </w:tc>
        <w:tc>
          <w:tcPr>
            <w:tcW w:w="3112" w:type="dxa"/>
            <w:shd w:val="clear" w:color="auto" w:fill="auto"/>
            <w:vAlign w:val="center"/>
          </w:tcPr>
          <w:p w14:paraId="6B4128DE"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607D9E2D" w14:textId="77777777" w:rsidTr="006C6E2B">
        <w:trPr>
          <w:jc w:val="center"/>
        </w:trPr>
        <w:tc>
          <w:tcPr>
            <w:tcW w:w="3110" w:type="dxa"/>
            <w:shd w:val="clear" w:color="auto" w:fill="auto"/>
            <w:vAlign w:val="center"/>
          </w:tcPr>
          <w:p w14:paraId="7F0178C1" w14:textId="77777777" w:rsidR="007D1DDE" w:rsidRDefault="007D1DDE" w:rsidP="006C6E2B">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768274C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福利院居住者</w:t>
            </w:r>
          </w:p>
        </w:tc>
        <w:tc>
          <w:tcPr>
            <w:tcW w:w="3112" w:type="dxa"/>
            <w:shd w:val="clear" w:color="auto" w:fill="auto"/>
            <w:vAlign w:val="center"/>
          </w:tcPr>
          <w:p w14:paraId="05C7E3DF"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15023B8E" w14:textId="77777777" w:rsidTr="006C6E2B">
        <w:trPr>
          <w:jc w:val="center"/>
        </w:trPr>
        <w:tc>
          <w:tcPr>
            <w:tcW w:w="3110" w:type="dxa"/>
            <w:shd w:val="clear" w:color="auto" w:fill="auto"/>
            <w:vAlign w:val="center"/>
          </w:tcPr>
          <w:p w14:paraId="4E2A1F14" w14:textId="77777777" w:rsidR="007D1DDE" w:rsidRDefault="007D1DDE" w:rsidP="006C6E2B">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40F7305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其他人群聚集场所人员</w:t>
            </w:r>
          </w:p>
        </w:tc>
        <w:tc>
          <w:tcPr>
            <w:tcW w:w="3112" w:type="dxa"/>
            <w:shd w:val="clear" w:color="auto" w:fill="auto"/>
            <w:vAlign w:val="center"/>
          </w:tcPr>
          <w:p w14:paraId="6606268F"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2ECD151E" w14:textId="5D7228A6" w:rsidR="00FB113A" w:rsidRDefault="000C6B93">
      <w:pPr>
        <w:pStyle w:val="aff2"/>
        <w:spacing w:before="156" w:after="156"/>
      </w:pPr>
      <w:r>
        <w:rPr>
          <w:rFonts w:hint="eastAsia"/>
        </w:rPr>
        <w:t>结核病通用药物名称代码</w:t>
      </w:r>
      <w:bookmarkEnd w:id="324"/>
    </w:p>
    <w:p w14:paraId="0CAFF313"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结核病通用药物名称代码表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9AF5D28" w14:textId="77777777">
        <w:trPr>
          <w:tblHeader/>
          <w:jc w:val="center"/>
        </w:trPr>
        <w:tc>
          <w:tcPr>
            <w:tcW w:w="3110" w:type="dxa"/>
            <w:tcBorders>
              <w:top w:val="single" w:sz="8" w:space="0" w:color="auto"/>
              <w:bottom w:val="single" w:sz="8" w:space="0" w:color="auto"/>
            </w:tcBorders>
            <w:shd w:val="clear" w:color="auto" w:fill="auto"/>
            <w:vAlign w:val="center"/>
          </w:tcPr>
          <w:p w14:paraId="550CC4D7"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5E85AF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DF7E23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0D7685C" w14:textId="77777777">
        <w:trPr>
          <w:jc w:val="center"/>
        </w:trPr>
        <w:tc>
          <w:tcPr>
            <w:tcW w:w="3110" w:type="dxa"/>
            <w:tcBorders>
              <w:top w:val="single" w:sz="8" w:space="0" w:color="auto"/>
            </w:tcBorders>
            <w:shd w:val="clear" w:color="auto" w:fill="auto"/>
            <w:vAlign w:val="center"/>
          </w:tcPr>
          <w:p w14:paraId="6795B24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4E62DF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异烟肼</w:t>
            </w:r>
          </w:p>
        </w:tc>
        <w:tc>
          <w:tcPr>
            <w:tcW w:w="3112" w:type="dxa"/>
            <w:tcBorders>
              <w:top w:val="single" w:sz="8" w:space="0" w:color="auto"/>
            </w:tcBorders>
            <w:shd w:val="clear" w:color="auto" w:fill="auto"/>
            <w:vAlign w:val="center"/>
          </w:tcPr>
          <w:p w14:paraId="3D7DDEC1" w14:textId="77777777" w:rsidR="00FB113A" w:rsidRDefault="000C6B93">
            <w:pPr>
              <w:pStyle w:val="afffffffffa"/>
              <w:rPr>
                <w:rFonts w:hAnsi="宋体" w:cs="宋体" w:hint="eastAsia"/>
                <w:szCs w:val="18"/>
              </w:rPr>
            </w:pPr>
            <w:r>
              <w:rPr>
                <w:rFonts w:hAnsi="宋体" w:cs="宋体" w:hint="eastAsia"/>
                <w:szCs w:val="18"/>
              </w:rPr>
              <w:t>—</w:t>
            </w:r>
          </w:p>
        </w:tc>
      </w:tr>
      <w:tr w:rsidR="00FB113A" w14:paraId="36FA5231" w14:textId="77777777">
        <w:trPr>
          <w:jc w:val="center"/>
        </w:trPr>
        <w:tc>
          <w:tcPr>
            <w:tcW w:w="3110" w:type="dxa"/>
            <w:shd w:val="clear" w:color="auto" w:fill="auto"/>
            <w:vAlign w:val="center"/>
          </w:tcPr>
          <w:p w14:paraId="02CB478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B8398B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利福平</w:t>
            </w:r>
          </w:p>
        </w:tc>
        <w:tc>
          <w:tcPr>
            <w:tcW w:w="3112" w:type="dxa"/>
            <w:shd w:val="clear" w:color="auto" w:fill="auto"/>
            <w:vAlign w:val="center"/>
          </w:tcPr>
          <w:p w14:paraId="1285EDA3" w14:textId="77777777" w:rsidR="00FB113A" w:rsidRDefault="000C6B93">
            <w:pPr>
              <w:pStyle w:val="afffffffffa"/>
              <w:rPr>
                <w:rFonts w:hAnsi="宋体" w:cs="宋体" w:hint="eastAsia"/>
                <w:szCs w:val="18"/>
              </w:rPr>
            </w:pPr>
            <w:r>
              <w:rPr>
                <w:rFonts w:hAnsi="宋体" w:cs="宋体" w:hint="eastAsia"/>
                <w:szCs w:val="18"/>
              </w:rPr>
              <w:t>—</w:t>
            </w:r>
          </w:p>
        </w:tc>
      </w:tr>
      <w:tr w:rsidR="00FB113A" w14:paraId="4DE6B8DD" w14:textId="77777777">
        <w:trPr>
          <w:jc w:val="center"/>
        </w:trPr>
        <w:tc>
          <w:tcPr>
            <w:tcW w:w="3110" w:type="dxa"/>
            <w:shd w:val="clear" w:color="auto" w:fill="auto"/>
            <w:vAlign w:val="center"/>
          </w:tcPr>
          <w:p w14:paraId="3C3002AF"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18E3C81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吡嗪酰胺</w:t>
            </w:r>
          </w:p>
        </w:tc>
        <w:tc>
          <w:tcPr>
            <w:tcW w:w="3112" w:type="dxa"/>
            <w:shd w:val="clear" w:color="auto" w:fill="auto"/>
            <w:vAlign w:val="center"/>
          </w:tcPr>
          <w:p w14:paraId="7580165C" w14:textId="77777777" w:rsidR="00FB113A" w:rsidRDefault="000C6B93">
            <w:pPr>
              <w:pStyle w:val="afffffffffa"/>
              <w:rPr>
                <w:rFonts w:hAnsi="宋体" w:cs="宋体" w:hint="eastAsia"/>
                <w:szCs w:val="18"/>
              </w:rPr>
            </w:pPr>
            <w:r>
              <w:rPr>
                <w:rFonts w:hAnsi="宋体" w:cs="宋体" w:hint="eastAsia"/>
                <w:szCs w:val="18"/>
              </w:rPr>
              <w:t>—</w:t>
            </w:r>
          </w:p>
        </w:tc>
      </w:tr>
      <w:tr w:rsidR="00FB113A" w14:paraId="44E18D09" w14:textId="77777777">
        <w:trPr>
          <w:jc w:val="center"/>
        </w:trPr>
        <w:tc>
          <w:tcPr>
            <w:tcW w:w="3110" w:type="dxa"/>
            <w:shd w:val="clear" w:color="auto" w:fill="auto"/>
            <w:vAlign w:val="center"/>
          </w:tcPr>
          <w:p w14:paraId="274ED06D"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59EACC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乙胺丁醇</w:t>
            </w:r>
          </w:p>
        </w:tc>
        <w:tc>
          <w:tcPr>
            <w:tcW w:w="3112" w:type="dxa"/>
            <w:shd w:val="clear" w:color="auto" w:fill="auto"/>
            <w:vAlign w:val="center"/>
          </w:tcPr>
          <w:p w14:paraId="03573D91" w14:textId="77777777" w:rsidR="00FB113A" w:rsidRDefault="000C6B93">
            <w:pPr>
              <w:pStyle w:val="afffffffffa"/>
              <w:rPr>
                <w:rFonts w:hAnsi="宋体" w:cs="宋体" w:hint="eastAsia"/>
                <w:szCs w:val="18"/>
              </w:rPr>
            </w:pPr>
            <w:r>
              <w:rPr>
                <w:rFonts w:hAnsi="宋体" w:cs="宋体" w:hint="eastAsia"/>
                <w:szCs w:val="18"/>
              </w:rPr>
              <w:t>—</w:t>
            </w:r>
          </w:p>
        </w:tc>
      </w:tr>
      <w:tr w:rsidR="00FB113A" w14:paraId="41DFD3B9" w14:textId="77777777">
        <w:trPr>
          <w:jc w:val="center"/>
        </w:trPr>
        <w:tc>
          <w:tcPr>
            <w:tcW w:w="3110" w:type="dxa"/>
            <w:shd w:val="clear" w:color="auto" w:fill="auto"/>
            <w:vAlign w:val="center"/>
          </w:tcPr>
          <w:p w14:paraId="1BEC764D"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59832E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链霉素</w:t>
            </w:r>
          </w:p>
        </w:tc>
        <w:tc>
          <w:tcPr>
            <w:tcW w:w="3112" w:type="dxa"/>
            <w:shd w:val="clear" w:color="auto" w:fill="auto"/>
            <w:vAlign w:val="center"/>
          </w:tcPr>
          <w:p w14:paraId="18925BFE" w14:textId="77777777" w:rsidR="00FB113A" w:rsidRDefault="000C6B93">
            <w:pPr>
              <w:pStyle w:val="afffffffffa"/>
              <w:rPr>
                <w:rFonts w:hAnsi="宋体" w:cs="宋体" w:hint="eastAsia"/>
                <w:szCs w:val="18"/>
              </w:rPr>
            </w:pPr>
            <w:r>
              <w:rPr>
                <w:rFonts w:hAnsi="宋体" w:cs="宋体" w:hint="eastAsia"/>
                <w:szCs w:val="18"/>
              </w:rPr>
              <w:t>—</w:t>
            </w:r>
          </w:p>
        </w:tc>
      </w:tr>
      <w:tr w:rsidR="00FB113A" w14:paraId="04058D40" w14:textId="77777777">
        <w:trPr>
          <w:jc w:val="center"/>
        </w:trPr>
        <w:tc>
          <w:tcPr>
            <w:tcW w:w="3110" w:type="dxa"/>
            <w:shd w:val="clear" w:color="auto" w:fill="auto"/>
            <w:vAlign w:val="center"/>
          </w:tcPr>
          <w:p w14:paraId="42CA3FBE"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3FC263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氧氟沙星</w:t>
            </w:r>
          </w:p>
        </w:tc>
        <w:tc>
          <w:tcPr>
            <w:tcW w:w="3112" w:type="dxa"/>
            <w:shd w:val="clear" w:color="auto" w:fill="auto"/>
            <w:vAlign w:val="center"/>
          </w:tcPr>
          <w:p w14:paraId="5B526BFC" w14:textId="77777777" w:rsidR="00FB113A" w:rsidRDefault="000C6B93">
            <w:pPr>
              <w:pStyle w:val="afffffffffa"/>
              <w:rPr>
                <w:rFonts w:hAnsi="宋体" w:cs="宋体" w:hint="eastAsia"/>
                <w:szCs w:val="18"/>
              </w:rPr>
            </w:pPr>
            <w:r>
              <w:rPr>
                <w:rFonts w:hAnsi="宋体" w:cs="宋体" w:hint="eastAsia"/>
                <w:szCs w:val="18"/>
              </w:rPr>
              <w:t>—</w:t>
            </w:r>
          </w:p>
        </w:tc>
      </w:tr>
      <w:tr w:rsidR="00FB113A" w14:paraId="7717FA8B" w14:textId="77777777">
        <w:trPr>
          <w:jc w:val="center"/>
        </w:trPr>
        <w:tc>
          <w:tcPr>
            <w:tcW w:w="3110" w:type="dxa"/>
            <w:shd w:val="clear" w:color="auto" w:fill="auto"/>
            <w:vAlign w:val="center"/>
          </w:tcPr>
          <w:p w14:paraId="64087689"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33B85F0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左氧氟沙星</w:t>
            </w:r>
          </w:p>
        </w:tc>
        <w:tc>
          <w:tcPr>
            <w:tcW w:w="3112" w:type="dxa"/>
            <w:shd w:val="clear" w:color="auto" w:fill="auto"/>
            <w:vAlign w:val="center"/>
          </w:tcPr>
          <w:p w14:paraId="43217F28" w14:textId="77777777" w:rsidR="00FB113A" w:rsidRDefault="000C6B93">
            <w:pPr>
              <w:pStyle w:val="afffffffffa"/>
              <w:rPr>
                <w:rFonts w:hAnsi="宋体" w:cs="宋体" w:hint="eastAsia"/>
                <w:szCs w:val="18"/>
              </w:rPr>
            </w:pPr>
            <w:r>
              <w:rPr>
                <w:rFonts w:hAnsi="宋体" w:cs="宋体" w:hint="eastAsia"/>
                <w:szCs w:val="18"/>
              </w:rPr>
              <w:t>—</w:t>
            </w:r>
          </w:p>
        </w:tc>
      </w:tr>
      <w:tr w:rsidR="00FB113A" w14:paraId="29CBC8F6" w14:textId="77777777">
        <w:trPr>
          <w:jc w:val="center"/>
        </w:trPr>
        <w:tc>
          <w:tcPr>
            <w:tcW w:w="3110" w:type="dxa"/>
            <w:shd w:val="clear" w:color="auto" w:fill="auto"/>
            <w:vAlign w:val="center"/>
          </w:tcPr>
          <w:p w14:paraId="6DF39E9B"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361880B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莫西沙星</w:t>
            </w:r>
          </w:p>
        </w:tc>
        <w:tc>
          <w:tcPr>
            <w:tcW w:w="3112" w:type="dxa"/>
            <w:shd w:val="clear" w:color="auto" w:fill="auto"/>
            <w:vAlign w:val="center"/>
          </w:tcPr>
          <w:p w14:paraId="650FCA2B" w14:textId="77777777" w:rsidR="00FB113A" w:rsidRDefault="000C6B93">
            <w:pPr>
              <w:pStyle w:val="afffffffffa"/>
              <w:rPr>
                <w:rFonts w:hAnsi="宋体" w:cs="宋体" w:hint="eastAsia"/>
                <w:szCs w:val="18"/>
              </w:rPr>
            </w:pPr>
            <w:r>
              <w:rPr>
                <w:rFonts w:hAnsi="宋体" w:cs="宋体" w:hint="eastAsia"/>
                <w:szCs w:val="18"/>
              </w:rPr>
              <w:t>—</w:t>
            </w:r>
          </w:p>
        </w:tc>
      </w:tr>
      <w:tr w:rsidR="00FB113A" w14:paraId="2CBC2675" w14:textId="77777777">
        <w:trPr>
          <w:jc w:val="center"/>
        </w:trPr>
        <w:tc>
          <w:tcPr>
            <w:tcW w:w="3110" w:type="dxa"/>
            <w:shd w:val="clear" w:color="auto" w:fill="auto"/>
            <w:vAlign w:val="center"/>
          </w:tcPr>
          <w:p w14:paraId="09E94A14"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55CBAA6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贝达喹啉</w:t>
            </w:r>
          </w:p>
        </w:tc>
        <w:tc>
          <w:tcPr>
            <w:tcW w:w="3112" w:type="dxa"/>
            <w:shd w:val="clear" w:color="auto" w:fill="auto"/>
            <w:vAlign w:val="center"/>
          </w:tcPr>
          <w:p w14:paraId="0154C953" w14:textId="77777777" w:rsidR="00FB113A" w:rsidRDefault="000C6B93">
            <w:pPr>
              <w:pStyle w:val="afffffffffa"/>
              <w:rPr>
                <w:rFonts w:hAnsi="宋体" w:cs="宋体" w:hint="eastAsia"/>
                <w:szCs w:val="18"/>
              </w:rPr>
            </w:pPr>
            <w:r>
              <w:rPr>
                <w:rFonts w:hAnsi="宋体" w:cs="宋体" w:hint="eastAsia"/>
                <w:szCs w:val="18"/>
              </w:rPr>
              <w:t>—</w:t>
            </w:r>
          </w:p>
        </w:tc>
      </w:tr>
      <w:tr w:rsidR="00FB113A" w14:paraId="35E8E9B9" w14:textId="77777777">
        <w:trPr>
          <w:jc w:val="center"/>
        </w:trPr>
        <w:tc>
          <w:tcPr>
            <w:tcW w:w="3110" w:type="dxa"/>
            <w:shd w:val="clear" w:color="auto" w:fill="auto"/>
            <w:vAlign w:val="center"/>
          </w:tcPr>
          <w:p w14:paraId="491C1DE9"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56B45C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利奈唑胺</w:t>
            </w:r>
          </w:p>
        </w:tc>
        <w:tc>
          <w:tcPr>
            <w:tcW w:w="3112" w:type="dxa"/>
            <w:shd w:val="clear" w:color="auto" w:fill="auto"/>
            <w:vAlign w:val="center"/>
          </w:tcPr>
          <w:p w14:paraId="605EF4F9" w14:textId="77777777" w:rsidR="00FB113A" w:rsidRDefault="000C6B93">
            <w:pPr>
              <w:pStyle w:val="afffffffffa"/>
              <w:rPr>
                <w:rFonts w:hAnsi="宋体" w:cs="宋体" w:hint="eastAsia"/>
                <w:szCs w:val="18"/>
              </w:rPr>
            </w:pPr>
            <w:r>
              <w:rPr>
                <w:rFonts w:hAnsi="宋体" w:cs="宋体" w:hint="eastAsia"/>
                <w:szCs w:val="18"/>
              </w:rPr>
              <w:t>—</w:t>
            </w:r>
          </w:p>
        </w:tc>
      </w:tr>
      <w:tr w:rsidR="00FB113A" w14:paraId="57D937CC" w14:textId="77777777">
        <w:trPr>
          <w:jc w:val="center"/>
        </w:trPr>
        <w:tc>
          <w:tcPr>
            <w:tcW w:w="3110" w:type="dxa"/>
            <w:shd w:val="clear" w:color="auto" w:fill="auto"/>
            <w:vAlign w:val="center"/>
          </w:tcPr>
          <w:p w14:paraId="435B1BF3" w14:textId="77777777" w:rsidR="00FB113A" w:rsidRDefault="000C6B93">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194C068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氯法齐明</w:t>
            </w:r>
          </w:p>
        </w:tc>
        <w:tc>
          <w:tcPr>
            <w:tcW w:w="3112" w:type="dxa"/>
            <w:shd w:val="clear" w:color="auto" w:fill="auto"/>
            <w:vAlign w:val="center"/>
          </w:tcPr>
          <w:p w14:paraId="14A34D4D" w14:textId="77777777" w:rsidR="00FB113A" w:rsidRDefault="000C6B93">
            <w:pPr>
              <w:pStyle w:val="afffffffffa"/>
              <w:rPr>
                <w:rFonts w:hAnsi="宋体" w:cs="宋体" w:hint="eastAsia"/>
                <w:szCs w:val="18"/>
              </w:rPr>
            </w:pPr>
            <w:r>
              <w:rPr>
                <w:rFonts w:hAnsi="宋体" w:cs="宋体" w:hint="eastAsia"/>
                <w:szCs w:val="18"/>
              </w:rPr>
              <w:t>—</w:t>
            </w:r>
          </w:p>
        </w:tc>
      </w:tr>
      <w:tr w:rsidR="00FB113A" w14:paraId="04C12C3B" w14:textId="77777777">
        <w:trPr>
          <w:jc w:val="center"/>
        </w:trPr>
        <w:tc>
          <w:tcPr>
            <w:tcW w:w="3110" w:type="dxa"/>
            <w:shd w:val="clear" w:color="auto" w:fill="auto"/>
            <w:vAlign w:val="center"/>
          </w:tcPr>
          <w:p w14:paraId="433E691F" w14:textId="77777777" w:rsidR="00FB113A" w:rsidRDefault="000C6B93">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4C53A63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环丝氨酸</w:t>
            </w:r>
          </w:p>
        </w:tc>
        <w:tc>
          <w:tcPr>
            <w:tcW w:w="3112" w:type="dxa"/>
            <w:shd w:val="clear" w:color="auto" w:fill="auto"/>
            <w:vAlign w:val="center"/>
          </w:tcPr>
          <w:p w14:paraId="401BC77F" w14:textId="77777777" w:rsidR="00FB113A" w:rsidRDefault="000C6B93">
            <w:pPr>
              <w:pStyle w:val="afffffffffa"/>
              <w:rPr>
                <w:rFonts w:hAnsi="宋体" w:cs="宋体" w:hint="eastAsia"/>
                <w:szCs w:val="18"/>
              </w:rPr>
            </w:pPr>
            <w:r>
              <w:rPr>
                <w:rFonts w:hAnsi="宋体" w:cs="宋体" w:hint="eastAsia"/>
                <w:szCs w:val="18"/>
              </w:rPr>
              <w:t>—</w:t>
            </w:r>
          </w:p>
        </w:tc>
      </w:tr>
      <w:tr w:rsidR="00FB113A" w14:paraId="051A4A1E" w14:textId="77777777">
        <w:trPr>
          <w:jc w:val="center"/>
        </w:trPr>
        <w:tc>
          <w:tcPr>
            <w:tcW w:w="3110" w:type="dxa"/>
            <w:shd w:val="clear" w:color="auto" w:fill="auto"/>
            <w:vAlign w:val="center"/>
          </w:tcPr>
          <w:p w14:paraId="01CA85CA" w14:textId="77777777" w:rsidR="00FB113A" w:rsidRDefault="000C6B93">
            <w:pPr>
              <w:pStyle w:val="afffffffffa"/>
              <w:rPr>
                <w:rFonts w:hAnsi="宋体" w:cs="宋体" w:hint="eastAsia"/>
                <w:szCs w:val="18"/>
              </w:rPr>
            </w:pPr>
            <w:r>
              <w:rPr>
                <w:rFonts w:hAnsi="宋体" w:cs="宋体" w:hint="eastAsia"/>
                <w:szCs w:val="18"/>
              </w:rPr>
              <w:t>13</w:t>
            </w:r>
          </w:p>
        </w:tc>
        <w:tc>
          <w:tcPr>
            <w:tcW w:w="3112" w:type="dxa"/>
            <w:shd w:val="clear" w:color="auto" w:fill="auto"/>
            <w:vAlign w:val="center"/>
          </w:tcPr>
          <w:p w14:paraId="517B4C4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德拉马尼</w:t>
            </w:r>
          </w:p>
        </w:tc>
        <w:tc>
          <w:tcPr>
            <w:tcW w:w="3112" w:type="dxa"/>
            <w:shd w:val="clear" w:color="auto" w:fill="auto"/>
            <w:vAlign w:val="center"/>
          </w:tcPr>
          <w:p w14:paraId="02294A76" w14:textId="77777777" w:rsidR="00FB113A" w:rsidRDefault="000C6B93">
            <w:pPr>
              <w:pStyle w:val="afffffffffa"/>
              <w:rPr>
                <w:rFonts w:hAnsi="宋体" w:cs="宋体" w:hint="eastAsia"/>
                <w:szCs w:val="18"/>
              </w:rPr>
            </w:pPr>
            <w:r>
              <w:rPr>
                <w:rFonts w:hAnsi="宋体" w:cs="宋体" w:hint="eastAsia"/>
                <w:szCs w:val="18"/>
              </w:rPr>
              <w:t>—</w:t>
            </w:r>
          </w:p>
        </w:tc>
      </w:tr>
      <w:tr w:rsidR="00FB113A" w14:paraId="024D6534" w14:textId="77777777">
        <w:trPr>
          <w:jc w:val="center"/>
        </w:trPr>
        <w:tc>
          <w:tcPr>
            <w:tcW w:w="3110" w:type="dxa"/>
            <w:shd w:val="clear" w:color="auto" w:fill="auto"/>
            <w:vAlign w:val="center"/>
          </w:tcPr>
          <w:p w14:paraId="5C9A0BAF" w14:textId="77777777" w:rsidR="00FB113A" w:rsidRDefault="000C6B93">
            <w:pPr>
              <w:pStyle w:val="afffffffffa"/>
              <w:rPr>
                <w:rFonts w:hAnsi="宋体" w:cs="宋体" w:hint="eastAsia"/>
                <w:szCs w:val="18"/>
              </w:rPr>
            </w:pPr>
            <w:r>
              <w:rPr>
                <w:rFonts w:hAnsi="宋体" w:cs="宋体" w:hint="eastAsia"/>
                <w:szCs w:val="18"/>
              </w:rPr>
              <w:t>14</w:t>
            </w:r>
          </w:p>
        </w:tc>
        <w:tc>
          <w:tcPr>
            <w:tcW w:w="3112" w:type="dxa"/>
            <w:shd w:val="clear" w:color="auto" w:fill="auto"/>
            <w:vAlign w:val="center"/>
          </w:tcPr>
          <w:p w14:paraId="1CBF1E8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亚胺培南-西司他汀</w:t>
            </w:r>
          </w:p>
        </w:tc>
        <w:tc>
          <w:tcPr>
            <w:tcW w:w="3112" w:type="dxa"/>
            <w:shd w:val="clear" w:color="auto" w:fill="auto"/>
            <w:vAlign w:val="center"/>
          </w:tcPr>
          <w:p w14:paraId="6B038D37" w14:textId="77777777" w:rsidR="00FB113A" w:rsidRDefault="000C6B93">
            <w:pPr>
              <w:pStyle w:val="afffffffffa"/>
              <w:rPr>
                <w:rFonts w:hAnsi="宋体" w:cs="宋体" w:hint="eastAsia"/>
                <w:szCs w:val="18"/>
              </w:rPr>
            </w:pPr>
            <w:r>
              <w:rPr>
                <w:rFonts w:hAnsi="宋体" w:cs="宋体" w:hint="eastAsia"/>
                <w:szCs w:val="18"/>
              </w:rPr>
              <w:t>—</w:t>
            </w:r>
          </w:p>
        </w:tc>
      </w:tr>
      <w:tr w:rsidR="00FB113A" w14:paraId="61DE44E1" w14:textId="77777777">
        <w:trPr>
          <w:jc w:val="center"/>
        </w:trPr>
        <w:tc>
          <w:tcPr>
            <w:tcW w:w="3110" w:type="dxa"/>
            <w:shd w:val="clear" w:color="auto" w:fill="auto"/>
            <w:vAlign w:val="center"/>
          </w:tcPr>
          <w:p w14:paraId="6E3036DB" w14:textId="77777777" w:rsidR="00FB113A" w:rsidRDefault="000C6B93">
            <w:pPr>
              <w:pStyle w:val="afffffffffa"/>
              <w:rPr>
                <w:rFonts w:hAnsi="宋体" w:cs="宋体" w:hint="eastAsia"/>
                <w:szCs w:val="18"/>
              </w:rPr>
            </w:pPr>
            <w:r>
              <w:rPr>
                <w:rFonts w:hAnsi="宋体" w:cs="宋体" w:hint="eastAsia"/>
                <w:szCs w:val="18"/>
              </w:rPr>
              <w:t>15</w:t>
            </w:r>
          </w:p>
        </w:tc>
        <w:tc>
          <w:tcPr>
            <w:tcW w:w="3112" w:type="dxa"/>
            <w:shd w:val="clear" w:color="auto" w:fill="auto"/>
            <w:vAlign w:val="center"/>
          </w:tcPr>
          <w:p w14:paraId="4AB56DE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美罗培南</w:t>
            </w:r>
          </w:p>
        </w:tc>
        <w:tc>
          <w:tcPr>
            <w:tcW w:w="3112" w:type="dxa"/>
            <w:shd w:val="clear" w:color="auto" w:fill="auto"/>
            <w:vAlign w:val="center"/>
          </w:tcPr>
          <w:p w14:paraId="2D4597D3" w14:textId="77777777" w:rsidR="00FB113A" w:rsidRDefault="000C6B93">
            <w:pPr>
              <w:pStyle w:val="afffffffffa"/>
              <w:rPr>
                <w:rFonts w:hAnsi="宋体" w:cs="宋体" w:hint="eastAsia"/>
                <w:szCs w:val="18"/>
              </w:rPr>
            </w:pPr>
            <w:r>
              <w:rPr>
                <w:rFonts w:hAnsi="宋体" w:cs="宋体" w:hint="eastAsia"/>
                <w:szCs w:val="18"/>
              </w:rPr>
              <w:t>—</w:t>
            </w:r>
          </w:p>
        </w:tc>
      </w:tr>
      <w:tr w:rsidR="00FB113A" w14:paraId="6CAA1D9C" w14:textId="77777777">
        <w:trPr>
          <w:jc w:val="center"/>
        </w:trPr>
        <w:tc>
          <w:tcPr>
            <w:tcW w:w="3110" w:type="dxa"/>
            <w:shd w:val="clear" w:color="auto" w:fill="auto"/>
            <w:vAlign w:val="center"/>
          </w:tcPr>
          <w:p w14:paraId="270553AA" w14:textId="77777777" w:rsidR="00FB113A" w:rsidRDefault="000C6B93">
            <w:pPr>
              <w:pStyle w:val="afffffffffa"/>
              <w:rPr>
                <w:rFonts w:hAnsi="宋体" w:cs="宋体" w:hint="eastAsia"/>
                <w:szCs w:val="18"/>
              </w:rPr>
            </w:pPr>
            <w:r>
              <w:rPr>
                <w:rFonts w:hAnsi="宋体" w:cs="宋体" w:hint="eastAsia"/>
                <w:szCs w:val="18"/>
              </w:rPr>
              <w:t>16</w:t>
            </w:r>
          </w:p>
        </w:tc>
        <w:tc>
          <w:tcPr>
            <w:tcW w:w="3112" w:type="dxa"/>
            <w:shd w:val="clear" w:color="auto" w:fill="auto"/>
            <w:vAlign w:val="center"/>
          </w:tcPr>
          <w:p w14:paraId="1267782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丙硫异烟胺</w:t>
            </w:r>
          </w:p>
        </w:tc>
        <w:tc>
          <w:tcPr>
            <w:tcW w:w="3112" w:type="dxa"/>
            <w:shd w:val="clear" w:color="auto" w:fill="auto"/>
            <w:vAlign w:val="center"/>
          </w:tcPr>
          <w:p w14:paraId="26783586" w14:textId="77777777" w:rsidR="00FB113A" w:rsidRDefault="000C6B93">
            <w:pPr>
              <w:pStyle w:val="afffffffffa"/>
              <w:rPr>
                <w:rFonts w:hAnsi="宋体" w:cs="宋体" w:hint="eastAsia"/>
                <w:szCs w:val="18"/>
              </w:rPr>
            </w:pPr>
            <w:r>
              <w:rPr>
                <w:rFonts w:hAnsi="宋体" w:cs="宋体" w:hint="eastAsia"/>
                <w:szCs w:val="18"/>
              </w:rPr>
              <w:t>—</w:t>
            </w:r>
          </w:p>
        </w:tc>
      </w:tr>
      <w:tr w:rsidR="00FB113A" w14:paraId="39A0F5FB" w14:textId="77777777">
        <w:trPr>
          <w:jc w:val="center"/>
        </w:trPr>
        <w:tc>
          <w:tcPr>
            <w:tcW w:w="3110" w:type="dxa"/>
            <w:shd w:val="clear" w:color="auto" w:fill="auto"/>
            <w:vAlign w:val="center"/>
          </w:tcPr>
          <w:p w14:paraId="553ED1E5" w14:textId="77777777" w:rsidR="00FB113A" w:rsidRDefault="000C6B93">
            <w:pPr>
              <w:pStyle w:val="afffffffffa"/>
              <w:rPr>
                <w:rFonts w:hAnsi="宋体" w:cs="宋体" w:hint="eastAsia"/>
                <w:szCs w:val="18"/>
              </w:rPr>
            </w:pPr>
            <w:r>
              <w:rPr>
                <w:rFonts w:hAnsi="宋体" w:cs="宋体" w:hint="eastAsia"/>
                <w:szCs w:val="18"/>
              </w:rPr>
              <w:t>17</w:t>
            </w:r>
          </w:p>
        </w:tc>
        <w:tc>
          <w:tcPr>
            <w:tcW w:w="3112" w:type="dxa"/>
            <w:shd w:val="clear" w:color="auto" w:fill="auto"/>
            <w:vAlign w:val="center"/>
          </w:tcPr>
          <w:p w14:paraId="6607318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丁胺卡那霉素</w:t>
            </w:r>
          </w:p>
        </w:tc>
        <w:tc>
          <w:tcPr>
            <w:tcW w:w="3112" w:type="dxa"/>
            <w:shd w:val="clear" w:color="auto" w:fill="auto"/>
            <w:vAlign w:val="center"/>
          </w:tcPr>
          <w:p w14:paraId="3D03109C" w14:textId="77777777" w:rsidR="00FB113A" w:rsidRDefault="000C6B93">
            <w:pPr>
              <w:pStyle w:val="afffffffffa"/>
              <w:rPr>
                <w:rFonts w:hAnsi="宋体" w:cs="宋体" w:hint="eastAsia"/>
                <w:szCs w:val="18"/>
              </w:rPr>
            </w:pPr>
            <w:r>
              <w:rPr>
                <w:rFonts w:hAnsi="宋体" w:cs="宋体" w:hint="eastAsia"/>
                <w:szCs w:val="18"/>
              </w:rPr>
              <w:t>—</w:t>
            </w:r>
          </w:p>
        </w:tc>
      </w:tr>
      <w:tr w:rsidR="00FB113A" w14:paraId="39C4F56A" w14:textId="77777777">
        <w:trPr>
          <w:jc w:val="center"/>
        </w:trPr>
        <w:tc>
          <w:tcPr>
            <w:tcW w:w="3110" w:type="dxa"/>
            <w:shd w:val="clear" w:color="auto" w:fill="auto"/>
            <w:vAlign w:val="center"/>
          </w:tcPr>
          <w:p w14:paraId="6F0978B2" w14:textId="77777777" w:rsidR="00FB113A" w:rsidRDefault="000C6B93">
            <w:pPr>
              <w:pStyle w:val="afffffffffa"/>
              <w:rPr>
                <w:rFonts w:hAnsi="宋体" w:cs="宋体" w:hint="eastAsia"/>
                <w:szCs w:val="18"/>
              </w:rPr>
            </w:pPr>
            <w:r>
              <w:rPr>
                <w:rFonts w:hAnsi="宋体" w:cs="宋体" w:hint="eastAsia"/>
                <w:szCs w:val="18"/>
              </w:rPr>
              <w:t>18</w:t>
            </w:r>
          </w:p>
        </w:tc>
        <w:tc>
          <w:tcPr>
            <w:tcW w:w="3112" w:type="dxa"/>
            <w:shd w:val="clear" w:color="auto" w:fill="auto"/>
            <w:vAlign w:val="center"/>
          </w:tcPr>
          <w:p w14:paraId="59682EB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卡那霉素</w:t>
            </w:r>
          </w:p>
        </w:tc>
        <w:tc>
          <w:tcPr>
            <w:tcW w:w="3112" w:type="dxa"/>
            <w:shd w:val="clear" w:color="auto" w:fill="auto"/>
            <w:vAlign w:val="center"/>
          </w:tcPr>
          <w:p w14:paraId="0CD3F0AE" w14:textId="77777777" w:rsidR="00FB113A" w:rsidRDefault="000C6B93">
            <w:pPr>
              <w:pStyle w:val="afffffffffa"/>
              <w:rPr>
                <w:rFonts w:hAnsi="宋体" w:cs="宋体" w:hint="eastAsia"/>
                <w:szCs w:val="18"/>
              </w:rPr>
            </w:pPr>
            <w:r>
              <w:rPr>
                <w:rFonts w:hAnsi="宋体" w:cs="宋体" w:hint="eastAsia"/>
                <w:szCs w:val="18"/>
              </w:rPr>
              <w:t>—</w:t>
            </w:r>
          </w:p>
        </w:tc>
      </w:tr>
      <w:tr w:rsidR="00FB113A" w14:paraId="46B4371D" w14:textId="77777777">
        <w:trPr>
          <w:jc w:val="center"/>
        </w:trPr>
        <w:tc>
          <w:tcPr>
            <w:tcW w:w="3110" w:type="dxa"/>
            <w:shd w:val="clear" w:color="auto" w:fill="auto"/>
            <w:vAlign w:val="center"/>
          </w:tcPr>
          <w:p w14:paraId="5407B1CF" w14:textId="77777777" w:rsidR="00FB113A" w:rsidRDefault="000C6B93">
            <w:pPr>
              <w:pStyle w:val="afffffffffa"/>
              <w:rPr>
                <w:rFonts w:hAnsi="宋体" w:cs="宋体" w:hint="eastAsia"/>
                <w:szCs w:val="18"/>
              </w:rPr>
            </w:pPr>
            <w:r>
              <w:rPr>
                <w:rFonts w:hAnsi="宋体" w:cs="宋体" w:hint="eastAsia"/>
                <w:szCs w:val="18"/>
              </w:rPr>
              <w:t>19</w:t>
            </w:r>
          </w:p>
        </w:tc>
        <w:tc>
          <w:tcPr>
            <w:tcW w:w="3112" w:type="dxa"/>
            <w:shd w:val="clear" w:color="auto" w:fill="auto"/>
            <w:vAlign w:val="center"/>
          </w:tcPr>
          <w:p w14:paraId="463D24E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卷曲霉素</w:t>
            </w:r>
          </w:p>
        </w:tc>
        <w:tc>
          <w:tcPr>
            <w:tcW w:w="3112" w:type="dxa"/>
            <w:shd w:val="clear" w:color="auto" w:fill="auto"/>
            <w:vAlign w:val="center"/>
          </w:tcPr>
          <w:p w14:paraId="32BE3997" w14:textId="77777777" w:rsidR="00FB113A" w:rsidRDefault="000C6B93">
            <w:pPr>
              <w:pStyle w:val="afffffffffa"/>
              <w:rPr>
                <w:rFonts w:hAnsi="宋体" w:cs="宋体" w:hint="eastAsia"/>
                <w:szCs w:val="18"/>
              </w:rPr>
            </w:pPr>
            <w:r>
              <w:rPr>
                <w:rFonts w:hAnsi="宋体" w:cs="宋体" w:hint="eastAsia"/>
                <w:szCs w:val="18"/>
              </w:rPr>
              <w:t>—</w:t>
            </w:r>
          </w:p>
        </w:tc>
      </w:tr>
      <w:tr w:rsidR="00FB113A" w14:paraId="6813268C" w14:textId="77777777">
        <w:trPr>
          <w:jc w:val="center"/>
        </w:trPr>
        <w:tc>
          <w:tcPr>
            <w:tcW w:w="3110" w:type="dxa"/>
            <w:shd w:val="clear" w:color="auto" w:fill="auto"/>
            <w:vAlign w:val="center"/>
          </w:tcPr>
          <w:p w14:paraId="0AB32489" w14:textId="77777777" w:rsidR="00FB113A" w:rsidRDefault="000C6B93">
            <w:pPr>
              <w:pStyle w:val="afffffffffa"/>
              <w:rPr>
                <w:rFonts w:hAnsi="宋体" w:cs="宋体" w:hint="eastAsia"/>
                <w:szCs w:val="18"/>
              </w:rPr>
            </w:pPr>
            <w:r>
              <w:rPr>
                <w:rFonts w:hAnsi="宋体" w:cs="宋体" w:hint="eastAsia"/>
                <w:szCs w:val="18"/>
              </w:rPr>
              <w:t>20</w:t>
            </w:r>
          </w:p>
        </w:tc>
        <w:tc>
          <w:tcPr>
            <w:tcW w:w="3112" w:type="dxa"/>
            <w:shd w:val="clear" w:color="auto" w:fill="auto"/>
            <w:vAlign w:val="center"/>
          </w:tcPr>
          <w:p w14:paraId="158D5CC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对氨基水杨酸</w:t>
            </w:r>
          </w:p>
        </w:tc>
        <w:tc>
          <w:tcPr>
            <w:tcW w:w="3112" w:type="dxa"/>
            <w:shd w:val="clear" w:color="auto" w:fill="auto"/>
            <w:vAlign w:val="center"/>
          </w:tcPr>
          <w:p w14:paraId="6B2E3E26" w14:textId="77777777" w:rsidR="00FB113A" w:rsidRDefault="000C6B93">
            <w:pPr>
              <w:pStyle w:val="afffffffffa"/>
              <w:rPr>
                <w:rFonts w:hAnsi="宋体" w:cs="宋体" w:hint="eastAsia"/>
                <w:szCs w:val="18"/>
              </w:rPr>
            </w:pPr>
            <w:r>
              <w:rPr>
                <w:rFonts w:hAnsi="宋体" w:cs="宋体" w:hint="eastAsia"/>
                <w:szCs w:val="18"/>
              </w:rPr>
              <w:t>—</w:t>
            </w:r>
          </w:p>
        </w:tc>
      </w:tr>
      <w:tr w:rsidR="00FB113A" w14:paraId="030271C4" w14:textId="77777777">
        <w:trPr>
          <w:jc w:val="center"/>
        </w:trPr>
        <w:tc>
          <w:tcPr>
            <w:tcW w:w="3110" w:type="dxa"/>
            <w:shd w:val="clear" w:color="auto" w:fill="auto"/>
            <w:vAlign w:val="center"/>
          </w:tcPr>
          <w:p w14:paraId="41BAB4AE" w14:textId="77777777" w:rsidR="00FB113A" w:rsidRDefault="000C6B93">
            <w:pPr>
              <w:pStyle w:val="afffffffffa"/>
              <w:rPr>
                <w:rFonts w:hAnsi="宋体" w:cs="宋体" w:hint="eastAsia"/>
                <w:szCs w:val="18"/>
              </w:rPr>
            </w:pPr>
            <w:r>
              <w:rPr>
                <w:rFonts w:hAnsi="宋体" w:cs="宋体" w:hint="eastAsia"/>
                <w:szCs w:val="18"/>
              </w:rPr>
              <w:t>21</w:t>
            </w:r>
          </w:p>
        </w:tc>
        <w:tc>
          <w:tcPr>
            <w:tcW w:w="3112" w:type="dxa"/>
            <w:shd w:val="clear" w:color="auto" w:fill="auto"/>
            <w:vAlign w:val="center"/>
          </w:tcPr>
          <w:p w14:paraId="32B25FA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000CB82E" w14:textId="77777777" w:rsidR="00FB113A" w:rsidRDefault="000C6B93">
            <w:pPr>
              <w:pStyle w:val="afffffffffa"/>
              <w:rPr>
                <w:rFonts w:hAnsi="宋体" w:cs="宋体" w:hint="eastAsia"/>
                <w:szCs w:val="18"/>
              </w:rPr>
            </w:pPr>
            <w:r>
              <w:rPr>
                <w:rFonts w:hAnsi="宋体" w:cs="宋体" w:hint="eastAsia"/>
                <w:szCs w:val="18"/>
              </w:rPr>
              <w:t>—</w:t>
            </w:r>
          </w:p>
        </w:tc>
      </w:tr>
    </w:tbl>
    <w:p w14:paraId="0FD31066" w14:textId="77777777" w:rsidR="00FB113A" w:rsidRDefault="000C6B93">
      <w:pPr>
        <w:pStyle w:val="aff2"/>
        <w:spacing w:before="156" w:after="156"/>
      </w:pPr>
      <w:bookmarkStart w:id="325" w:name="_Toc17492"/>
      <w:r>
        <w:rPr>
          <w:rFonts w:hint="eastAsia"/>
        </w:rPr>
        <w:t>结核病随访卡未落实服药管理原因代码</w:t>
      </w:r>
      <w:bookmarkEnd w:id="325"/>
    </w:p>
    <w:p w14:paraId="2F28CFE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结核病随访卡未落实</w:t>
      </w:r>
      <w:r>
        <w:rPr>
          <w:rFonts w:hAnsi="黑体" w:cs="黑体" w:hint="eastAsia"/>
        </w:rPr>
        <w:t>服药</w:t>
      </w:r>
      <w:r>
        <w:rPr>
          <w:rFonts w:hAnsi="黑体" w:cs="黑体" w:hint="eastAsia"/>
          <w:szCs w:val="21"/>
        </w:rPr>
        <w:t>管理原因代码表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04A78B3" w14:textId="77777777">
        <w:trPr>
          <w:tblHeader/>
          <w:jc w:val="center"/>
        </w:trPr>
        <w:tc>
          <w:tcPr>
            <w:tcW w:w="3110" w:type="dxa"/>
            <w:tcBorders>
              <w:top w:val="single" w:sz="8" w:space="0" w:color="auto"/>
              <w:bottom w:val="single" w:sz="8" w:space="0" w:color="auto"/>
            </w:tcBorders>
            <w:shd w:val="clear" w:color="auto" w:fill="auto"/>
            <w:vAlign w:val="center"/>
          </w:tcPr>
          <w:p w14:paraId="4BBD613A"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B47C331"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B17EF7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47DDE07" w14:textId="77777777">
        <w:trPr>
          <w:jc w:val="center"/>
        </w:trPr>
        <w:tc>
          <w:tcPr>
            <w:tcW w:w="3110" w:type="dxa"/>
            <w:tcBorders>
              <w:top w:val="single" w:sz="8" w:space="0" w:color="auto"/>
            </w:tcBorders>
            <w:shd w:val="clear" w:color="auto" w:fill="auto"/>
            <w:vAlign w:val="center"/>
          </w:tcPr>
          <w:p w14:paraId="74056E6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F6842C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联系不上</w:t>
            </w:r>
          </w:p>
        </w:tc>
        <w:tc>
          <w:tcPr>
            <w:tcW w:w="3112" w:type="dxa"/>
            <w:tcBorders>
              <w:top w:val="single" w:sz="8" w:space="0" w:color="auto"/>
            </w:tcBorders>
            <w:shd w:val="clear" w:color="auto" w:fill="auto"/>
            <w:vAlign w:val="center"/>
          </w:tcPr>
          <w:p w14:paraId="2DD58C8E" w14:textId="77777777" w:rsidR="00FB113A" w:rsidRDefault="000C6B93">
            <w:pPr>
              <w:pStyle w:val="afffffffffa"/>
              <w:rPr>
                <w:rFonts w:hAnsi="宋体" w:cs="宋体" w:hint="eastAsia"/>
                <w:szCs w:val="18"/>
              </w:rPr>
            </w:pPr>
            <w:r>
              <w:rPr>
                <w:rFonts w:hAnsi="宋体" w:cs="宋体" w:hint="eastAsia"/>
                <w:szCs w:val="18"/>
              </w:rPr>
              <w:t>—</w:t>
            </w:r>
          </w:p>
        </w:tc>
      </w:tr>
      <w:tr w:rsidR="00FB113A" w14:paraId="1D4CF9F8" w14:textId="77777777">
        <w:trPr>
          <w:jc w:val="center"/>
        </w:trPr>
        <w:tc>
          <w:tcPr>
            <w:tcW w:w="3110" w:type="dxa"/>
            <w:shd w:val="clear" w:color="auto" w:fill="auto"/>
            <w:vAlign w:val="center"/>
          </w:tcPr>
          <w:p w14:paraId="1BBBA67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8EDB0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拒绝管理</w:t>
            </w:r>
          </w:p>
        </w:tc>
        <w:tc>
          <w:tcPr>
            <w:tcW w:w="3112" w:type="dxa"/>
            <w:shd w:val="clear" w:color="auto" w:fill="auto"/>
            <w:vAlign w:val="center"/>
          </w:tcPr>
          <w:p w14:paraId="2192F1A5" w14:textId="77777777" w:rsidR="00FB113A" w:rsidRDefault="000C6B93">
            <w:pPr>
              <w:pStyle w:val="afffffffffa"/>
              <w:rPr>
                <w:rFonts w:hAnsi="宋体" w:cs="宋体" w:hint="eastAsia"/>
                <w:szCs w:val="18"/>
              </w:rPr>
            </w:pPr>
            <w:r>
              <w:rPr>
                <w:rFonts w:hAnsi="宋体" w:cs="宋体" w:hint="eastAsia"/>
                <w:szCs w:val="18"/>
              </w:rPr>
              <w:t>—</w:t>
            </w:r>
          </w:p>
        </w:tc>
      </w:tr>
      <w:tr w:rsidR="00FB113A" w14:paraId="6808C0D7" w14:textId="77777777">
        <w:trPr>
          <w:jc w:val="center"/>
        </w:trPr>
        <w:tc>
          <w:tcPr>
            <w:tcW w:w="3110" w:type="dxa"/>
            <w:shd w:val="clear" w:color="auto" w:fill="auto"/>
            <w:vAlign w:val="center"/>
          </w:tcPr>
          <w:p w14:paraId="2D1E6D52"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354AE8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62B8D679" w14:textId="77777777" w:rsidR="00FB113A" w:rsidRDefault="000C6B93">
            <w:pPr>
              <w:pStyle w:val="afffffffffa"/>
              <w:rPr>
                <w:rFonts w:hAnsi="宋体" w:cs="宋体" w:hint="eastAsia"/>
                <w:szCs w:val="18"/>
              </w:rPr>
            </w:pPr>
            <w:r>
              <w:rPr>
                <w:rFonts w:hAnsi="宋体" w:cs="宋体" w:hint="eastAsia"/>
                <w:szCs w:val="18"/>
              </w:rPr>
              <w:t>—</w:t>
            </w:r>
          </w:p>
        </w:tc>
      </w:tr>
      <w:tr w:rsidR="00FB113A" w14:paraId="3548552E" w14:textId="77777777">
        <w:trPr>
          <w:jc w:val="center"/>
        </w:trPr>
        <w:tc>
          <w:tcPr>
            <w:tcW w:w="3110" w:type="dxa"/>
            <w:shd w:val="clear" w:color="auto" w:fill="auto"/>
            <w:vAlign w:val="center"/>
          </w:tcPr>
          <w:p w14:paraId="32DAE3A1"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25B641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外出</w:t>
            </w:r>
          </w:p>
        </w:tc>
        <w:tc>
          <w:tcPr>
            <w:tcW w:w="3112" w:type="dxa"/>
            <w:shd w:val="clear" w:color="auto" w:fill="auto"/>
            <w:vAlign w:val="center"/>
          </w:tcPr>
          <w:p w14:paraId="571AAC14" w14:textId="77777777" w:rsidR="00FB113A" w:rsidRDefault="000C6B93">
            <w:pPr>
              <w:pStyle w:val="afffffffffa"/>
              <w:rPr>
                <w:rFonts w:hAnsi="宋体" w:cs="宋体" w:hint="eastAsia"/>
                <w:szCs w:val="18"/>
              </w:rPr>
            </w:pPr>
            <w:r>
              <w:rPr>
                <w:rFonts w:hAnsi="宋体" w:cs="宋体" w:hint="eastAsia"/>
                <w:szCs w:val="18"/>
              </w:rPr>
              <w:t>—</w:t>
            </w:r>
          </w:p>
        </w:tc>
      </w:tr>
    </w:tbl>
    <w:p w14:paraId="1987103C"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26" w:name="_Toc32525"/>
      <w:r w:rsidRPr="007D1DDE">
        <w:rPr>
          <w:rFonts w:ascii="黑体" w:eastAsia="黑体" w:hAnsi="黑体" w:hint="eastAsia"/>
        </w:rPr>
        <w:t>表B.65  结核病随访卡未落实服药管理原因代码表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47B6079B"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6D86895D"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D509E22"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8CF672C"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3BD283DB" w14:textId="77777777" w:rsidTr="006C6E2B">
        <w:trPr>
          <w:jc w:val="center"/>
        </w:trPr>
        <w:tc>
          <w:tcPr>
            <w:tcW w:w="3110" w:type="dxa"/>
            <w:shd w:val="clear" w:color="auto" w:fill="auto"/>
            <w:vAlign w:val="center"/>
          </w:tcPr>
          <w:p w14:paraId="4391A072" w14:textId="77777777" w:rsidR="007D1DDE" w:rsidRDefault="007D1DDE" w:rsidP="006C6E2B">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44C51FB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595F65D5"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4B92D5E8" w14:textId="5FDE817E" w:rsidR="00FB113A" w:rsidRDefault="000C6B93">
      <w:pPr>
        <w:pStyle w:val="aff2"/>
        <w:spacing w:before="156" w:after="156"/>
      </w:pPr>
      <w:r>
        <w:rPr>
          <w:rFonts w:hint="eastAsia"/>
        </w:rPr>
        <w:t>结核病随访卡服药管理方式代码</w:t>
      </w:r>
      <w:bookmarkEnd w:id="326"/>
    </w:p>
    <w:p w14:paraId="5B25081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结核病随访卡服药管理方式代码表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2F30449" w14:textId="77777777">
        <w:trPr>
          <w:tblHeader/>
          <w:jc w:val="center"/>
        </w:trPr>
        <w:tc>
          <w:tcPr>
            <w:tcW w:w="3110" w:type="dxa"/>
            <w:tcBorders>
              <w:top w:val="single" w:sz="8" w:space="0" w:color="auto"/>
              <w:bottom w:val="single" w:sz="8" w:space="0" w:color="auto"/>
            </w:tcBorders>
            <w:shd w:val="clear" w:color="auto" w:fill="auto"/>
            <w:vAlign w:val="center"/>
          </w:tcPr>
          <w:p w14:paraId="36B50A6A"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A5D6218"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B89078A"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5E416A9" w14:textId="77777777">
        <w:trPr>
          <w:jc w:val="center"/>
        </w:trPr>
        <w:tc>
          <w:tcPr>
            <w:tcW w:w="3110" w:type="dxa"/>
            <w:tcBorders>
              <w:top w:val="single" w:sz="8" w:space="0" w:color="auto"/>
            </w:tcBorders>
            <w:shd w:val="clear" w:color="auto" w:fill="auto"/>
            <w:vAlign w:val="center"/>
          </w:tcPr>
          <w:p w14:paraId="1FF8457B"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28E34D0" w14:textId="77777777" w:rsidR="00FB113A" w:rsidRDefault="000C6B93">
            <w:pPr>
              <w:pStyle w:val="afffffffffa"/>
              <w:rPr>
                <w:rFonts w:hAnsi="宋体" w:cs="宋体" w:hint="eastAsia"/>
                <w:szCs w:val="18"/>
              </w:rPr>
            </w:pPr>
            <w:r>
              <w:rPr>
                <w:rFonts w:hAnsi="宋体" w:cs="宋体" w:hint="eastAsia"/>
                <w:szCs w:val="18"/>
              </w:rPr>
              <w:t>医务人员管理</w:t>
            </w:r>
          </w:p>
        </w:tc>
        <w:tc>
          <w:tcPr>
            <w:tcW w:w="3112" w:type="dxa"/>
            <w:tcBorders>
              <w:top w:val="single" w:sz="8" w:space="0" w:color="auto"/>
            </w:tcBorders>
            <w:shd w:val="clear" w:color="auto" w:fill="auto"/>
            <w:vAlign w:val="center"/>
          </w:tcPr>
          <w:p w14:paraId="748CBAB8" w14:textId="77777777" w:rsidR="00FB113A" w:rsidRDefault="000C6B93">
            <w:pPr>
              <w:pStyle w:val="afffffffffa"/>
              <w:rPr>
                <w:rFonts w:hAnsi="宋体" w:cs="宋体" w:hint="eastAsia"/>
                <w:szCs w:val="18"/>
              </w:rPr>
            </w:pPr>
            <w:r>
              <w:rPr>
                <w:rFonts w:hAnsi="宋体" w:cs="宋体" w:hint="eastAsia"/>
                <w:szCs w:val="18"/>
              </w:rPr>
              <w:t>—</w:t>
            </w:r>
          </w:p>
        </w:tc>
      </w:tr>
      <w:tr w:rsidR="00FB113A" w14:paraId="5CA92AD9" w14:textId="77777777">
        <w:trPr>
          <w:jc w:val="center"/>
        </w:trPr>
        <w:tc>
          <w:tcPr>
            <w:tcW w:w="3110" w:type="dxa"/>
            <w:shd w:val="clear" w:color="auto" w:fill="auto"/>
            <w:vAlign w:val="center"/>
          </w:tcPr>
          <w:p w14:paraId="2A4627F0"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076F428" w14:textId="77777777" w:rsidR="00FB113A" w:rsidRDefault="000C6B93">
            <w:pPr>
              <w:pStyle w:val="afffffffffa"/>
              <w:rPr>
                <w:rFonts w:hAnsi="宋体" w:cs="宋体" w:hint="eastAsia"/>
                <w:szCs w:val="18"/>
              </w:rPr>
            </w:pPr>
            <w:r>
              <w:rPr>
                <w:rFonts w:hAnsi="宋体" w:cs="宋体" w:hint="eastAsia"/>
                <w:szCs w:val="18"/>
              </w:rPr>
              <w:t>家庭成员管理</w:t>
            </w:r>
          </w:p>
        </w:tc>
        <w:tc>
          <w:tcPr>
            <w:tcW w:w="3112" w:type="dxa"/>
            <w:shd w:val="clear" w:color="auto" w:fill="auto"/>
            <w:vAlign w:val="center"/>
          </w:tcPr>
          <w:p w14:paraId="4E8197CB" w14:textId="77777777" w:rsidR="00FB113A" w:rsidRDefault="000C6B93">
            <w:pPr>
              <w:pStyle w:val="afffffffffa"/>
              <w:rPr>
                <w:rFonts w:hAnsi="宋体" w:cs="宋体" w:hint="eastAsia"/>
                <w:szCs w:val="18"/>
              </w:rPr>
            </w:pPr>
            <w:r>
              <w:rPr>
                <w:rFonts w:hAnsi="宋体" w:cs="宋体" w:hint="eastAsia"/>
                <w:szCs w:val="18"/>
              </w:rPr>
              <w:t>—</w:t>
            </w:r>
          </w:p>
        </w:tc>
      </w:tr>
      <w:tr w:rsidR="00FB113A" w14:paraId="4C5784B6" w14:textId="77777777">
        <w:trPr>
          <w:jc w:val="center"/>
        </w:trPr>
        <w:tc>
          <w:tcPr>
            <w:tcW w:w="3110" w:type="dxa"/>
            <w:shd w:val="clear" w:color="auto" w:fill="auto"/>
            <w:vAlign w:val="center"/>
          </w:tcPr>
          <w:p w14:paraId="60DDBA72"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35468BAB" w14:textId="77777777" w:rsidR="00FB113A" w:rsidRDefault="000C6B93">
            <w:pPr>
              <w:pStyle w:val="afffffffffa"/>
              <w:rPr>
                <w:rFonts w:hAnsi="宋体" w:cs="宋体" w:hint="eastAsia"/>
                <w:szCs w:val="18"/>
              </w:rPr>
            </w:pPr>
            <w:r>
              <w:rPr>
                <w:rFonts w:hAnsi="宋体" w:cs="宋体" w:hint="eastAsia"/>
                <w:szCs w:val="18"/>
              </w:rPr>
              <w:t>志愿者管理</w:t>
            </w:r>
          </w:p>
        </w:tc>
        <w:tc>
          <w:tcPr>
            <w:tcW w:w="3112" w:type="dxa"/>
            <w:shd w:val="clear" w:color="auto" w:fill="auto"/>
            <w:vAlign w:val="center"/>
          </w:tcPr>
          <w:p w14:paraId="6E68FA4E" w14:textId="77777777" w:rsidR="00FB113A" w:rsidRDefault="000C6B93">
            <w:pPr>
              <w:pStyle w:val="afffffffffa"/>
              <w:rPr>
                <w:rFonts w:hAnsi="宋体" w:cs="宋体" w:hint="eastAsia"/>
                <w:szCs w:val="18"/>
              </w:rPr>
            </w:pPr>
            <w:r>
              <w:rPr>
                <w:rFonts w:hAnsi="宋体" w:cs="宋体" w:hint="eastAsia"/>
                <w:szCs w:val="18"/>
              </w:rPr>
              <w:t>—</w:t>
            </w:r>
          </w:p>
        </w:tc>
      </w:tr>
      <w:tr w:rsidR="00FB113A" w14:paraId="6FC3CD23" w14:textId="77777777">
        <w:trPr>
          <w:jc w:val="center"/>
        </w:trPr>
        <w:tc>
          <w:tcPr>
            <w:tcW w:w="3110" w:type="dxa"/>
            <w:shd w:val="clear" w:color="auto" w:fill="auto"/>
            <w:vAlign w:val="center"/>
          </w:tcPr>
          <w:p w14:paraId="548B160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76D9EC0D" w14:textId="77777777" w:rsidR="00FB113A" w:rsidRDefault="000C6B93">
            <w:pPr>
              <w:pStyle w:val="afffffffffa"/>
              <w:rPr>
                <w:rFonts w:hAnsi="宋体" w:cs="宋体" w:hint="eastAsia"/>
                <w:szCs w:val="18"/>
              </w:rPr>
            </w:pPr>
            <w:r>
              <w:rPr>
                <w:rFonts w:hAnsi="宋体" w:cs="宋体" w:hint="eastAsia"/>
                <w:szCs w:val="18"/>
              </w:rPr>
              <w:t>智能工具辅助督导</w:t>
            </w:r>
          </w:p>
        </w:tc>
        <w:tc>
          <w:tcPr>
            <w:tcW w:w="3112" w:type="dxa"/>
            <w:shd w:val="clear" w:color="auto" w:fill="auto"/>
            <w:vAlign w:val="center"/>
          </w:tcPr>
          <w:p w14:paraId="2141AE2E" w14:textId="77777777" w:rsidR="00FB113A" w:rsidRDefault="000C6B93">
            <w:pPr>
              <w:pStyle w:val="afffffffffa"/>
              <w:rPr>
                <w:rFonts w:hAnsi="宋体" w:cs="宋体" w:hint="eastAsia"/>
                <w:szCs w:val="18"/>
              </w:rPr>
            </w:pPr>
            <w:r>
              <w:rPr>
                <w:rFonts w:hAnsi="宋体" w:cs="宋体" w:hint="eastAsia"/>
                <w:szCs w:val="18"/>
              </w:rPr>
              <w:t>—</w:t>
            </w:r>
          </w:p>
        </w:tc>
      </w:tr>
      <w:tr w:rsidR="00FB113A" w14:paraId="28592CB9" w14:textId="77777777">
        <w:trPr>
          <w:jc w:val="center"/>
        </w:trPr>
        <w:tc>
          <w:tcPr>
            <w:tcW w:w="3110" w:type="dxa"/>
            <w:shd w:val="clear" w:color="auto" w:fill="auto"/>
            <w:vAlign w:val="center"/>
          </w:tcPr>
          <w:p w14:paraId="45A19AEB"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63C11617" w14:textId="77777777" w:rsidR="00FB113A" w:rsidRDefault="000C6B93">
            <w:pPr>
              <w:pStyle w:val="afffffffffa"/>
              <w:rPr>
                <w:rFonts w:hAnsi="宋体" w:cs="宋体" w:hint="eastAsia"/>
                <w:szCs w:val="18"/>
              </w:rPr>
            </w:pPr>
            <w:r>
              <w:rPr>
                <w:rFonts w:hAnsi="宋体" w:cs="宋体" w:hint="eastAsia"/>
                <w:szCs w:val="18"/>
              </w:rPr>
              <w:t>自我管理</w:t>
            </w:r>
          </w:p>
        </w:tc>
        <w:tc>
          <w:tcPr>
            <w:tcW w:w="3112" w:type="dxa"/>
            <w:shd w:val="clear" w:color="auto" w:fill="auto"/>
            <w:vAlign w:val="center"/>
          </w:tcPr>
          <w:p w14:paraId="01795FB4" w14:textId="77777777" w:rsidR="00FB113A" w:rsidRDefault="000C6B93">
            <w:pPr>
              <w:pStyle w:val="afffffffffa"/>
              <w:rPr>
                <w:rFonts w:hAnsi="宋体" w:cs="宋体" w:hint="eastAsia"/>
                <w:szCs w:val="18"/>
              </w:rPr>
            </w:pPr>
            <w:r>
              <w:rPr>
                <w:rFonts w:hAnsi="宋体" w:cs="宋体" w:hint="eastAsia"/>
                <w:szCs w:val="18"/>
              </w:rPr>
              <w:t>—</w:t>
            </w:r>
          </w:p>
        </w:tc>
      </w:tr>
      <w:tr w:rsidR="00FB113A" w14:paraId="36FBEB56" w14:textId="77777777">
        <w:trPr>
          <w:jc w:val="center"/>
        </w:trPr>
        <w:tc>
          <w:tcPr>
            <w:tcW w:w="3110" w:type="dxa"/>
            <w:shd w:val="clear" w:color="auto" w:fill="auto"/>
            <w:vAlign w:val="center"/>
          </w:tcPr>
          <w:p w14:paraId="00156EC2"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5146B445" w14:textId="77777777" w:rsidR="00FB113A" w:rsidRDefault="000C6B93">
            <w:pPr>
              <w:pStyle w:val="afffffffffa"/>
              <w:rPr>
                <w:rFonts w:hAnsi="宋体" w:cs="宋体" w:hint="eastAsia"/>
                <w:szCs w:val="18"/>
              </w:rPr>
            </w:pPr>
            <w:r>
              <w:rPr>
                <w:rFonts w:hAnsi="宋体" w:cs="宋体" w:hint="eastAsia"/>
                <w:szCs w:val="18"/>
              </w:rPr>
              <w:t>其他</w:t>
            </w:r>
          </w:p>
        </w:tc>
        <w:tc>
          <w:tcPr>
            <w:tcW w:w="3112" w:type="dxa"/>
            <w:shd w:val="clear" w:color="auto" w:fill="auto"/>
            <w:vAlign w:val="center"/>
          </w:tcPr>
          <w:p w14:paraId="207EAE92" w14:textId="77777777" w:rsidR="00FB113A" w:rsidRDefault="000C6B93">
            <w:pPr>
              <w:pStyle w:val="afffffffffa"/>
              <w:rPr>
                <w:rFonts w:hAnsi="宋体" w:cs="宋体" w:hint="eastAsia"/>
                <w:szCs w:val="18"/>
              </w:rPr>
            </w:pPr>
            <w:r>
              <w:rPr>
                <w:rFonts w:hAnsi="宋体" w:cs="宋体" w:hint="eastAsia"/>
                <w:szCs w:val="18"/>
              </w:rPr>
              <w:t>—</w:t>
            </w:r>
          </w:p>
        </w:tc>
      </w:tr>
    </w:tbl>
    <w:p w14:paraId="798002FA" w14:textId="77777777" w:rsidR="00FB113A" w:rsidRDefault="000C6B93">
      <w:pPr>
        <w:pStyle w:val="aff2"/>
        <w:spacing w:before="156" w:after="156"/>
      </w:pPr>
      <w:bookmarkStart w:id="327" w:name="_Toc31942"/>
      <w:r>
        <w:rPr>
          <w:rFonts w:hint="eastAsia"/>
        </w:rPr>
        <w:t>结核病随访卡随访状态代码</w:t>
      </w:r>
      <w:bookmarkEnd w:id="327"/>
    </w:p>
    <w:p w14:paraId="3EFF2EA0"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结核病随访卡随访状态代码表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E5622FE" w14:textId="77777777">
        <w:trPr>
          <w:tblHeader/>
          <w:jc w:val="center"/>
        </w:trPr>
        <w:tc>
          <w:tcPr>
            <w:tcW w:w="3110" w:type="dxa"/>
            <w:tcBorders>
              <w:top w:val="single" w:sz="8" w:space="0" w:color="auto"/>
              <w:bottom w:val="single" w:sz="8" w:space="0" w:color="auto"/>
            </w:tcBorders>
            <w:shd w:val="clear" w:color="auto" w:fill="auto"/>
            <w:vAlign w:val="center"/>
          </w:tcPr>
          <w:p w14:paraId="5EAC8910"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C131BF5"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2424441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26E9C97" w14:textId="77777777">
        <w:trPr>
          <w:jc w:val="center"/>
        </w:trPr>
        <w:tc>
          <w:tcPr>
            <w:tcW w:w="3110" w:type="dxa"/>
            <w:tcBorders>
              <w:top w:val="single" w:sz="8" w:space="0" w:color="auto"/>
            </w:tcBorders>
            <w:shd w:val="clear" w:color="auto" w:fill="auto"/>
            <w:vAlign w:val="center"/>
          </w:tcPr>
          <w:p w14:paraId="698939EC"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507FEFC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在治</w:t>
            </w:r>
          </w:p>
        </w:tc>
        <w:tc>
          <w:tcPr>
            <w:tcW w:w="3112" w:type="dxa"/>
            <w:tcBorders>
              <w:top w:val="single" w:sz="8" w:space="0" w:color="auto"/>
            </w:tcBorders>
            <w:shd w:val="clear" w:color="auto" w:fill="auto"/>
            <w:vAlign w:val="center"/>
          </w:tcPr>
          <w:p w14:paraId="571F2F83" w14:textId="77777777" w:rsidR="00FB113A" w:rsidRDefault="000C6B93">
            <w:pPr>
              <w:pStyle w:val="afffffffffa"/>
              <w:rPr>
                <w:rFonts w:hAnsi="宋体" w:cs="宋体" w:hint="eastAsia"/>
                <w:szCs w:val="18"/>
              </w:rPr>
            </w:pPr>
            <w:r>
              <w:rPr>
                <w:rFonts w:hAnsi="宋体" w:cs="宋体" w:hint="eastAsia"/>
                <w:szCs w:val="18"/>
              </w:rPr>
              <w:t>—</w:t>
            </w:r>
          </w:p>
        </w:tc>
      </w:tr>
      <w:tr w:rsidR="00FB113A" w14:paraId="3163D93E" w14:textId="77777777">
        <w:trPr>
          <w:jc w:val="center"/>
        </w:trPr>
        <w:tc>
          <w:tcPr>
            <w:tcW w:w="3110" w:type="dxa"/>
            <w:shd w:val="clear" w:color="auto" w:fill="auto"/>
            <w:vAlign w:val="center"/>
          </w:tcPr>
          <w:p w14:paraId="487A2B31"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1D7C49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失访</w:t>
            </w:r>
          </w:p>
        </w:tc>
        <w:tc>
          <w:tcPr>
            <w:tcW w:w="3112" w:type="dxa"/>
            <w:shd w:val="clear" w:color="auto" w:fill="auto"/>
            <w:vAlign w:val="center"/>
          </w:tcPr>
          <w:p w14:paraId="1D9D2A13" w14:textId="77777777" w:rsidR="00FB113A" w:rsidRDefault="000C6B93">
            <w:pPr>
              <w:pStyle w:val="afffffffffa"/>
              <w:rPr>
                <w:rFonts w:hAnsi="宋体" w:cs="宋体" w:hint="eastAsia"/>
                <w:szCs w:val="18"/>
              </w:rPr>
            </w:pPr>
            <w:r>
              <w:rPr>
                <w:rFonts w:hAnsi="宋体" w:cs="宋体" w:hint="eastAsia"/>
                <w:szCs w:val="18"/>
              </w:rPr>
              <w:t>—</w:t>
            </w:r>
          </w:p>
        </w:tc>
      </w:tr>
      <w:tr w:rsidR="00FB113A" w14:paraId="7092CF64" w14:textId="77777777">
        <w:trPr>
          <w:jc w:val="center"/>
        </w:trPr>
        <w:tc>
          <w:tcPr>
            <w:tcW w:w="3110" w:type="dxa"/>
            <w:shd w:val="clear" w:color="auto" w:fill="auto"/>
            <w:vAlign w:val="center"/>
          </w:tcPr>
          <w:p w14:paraId="5E91FE2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1D02E2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4A8878E5" w14:textId="77777777" w:rsidR="00FB113A" w:rsidRDefault="000C6B93">
            <w:pPr>
              <w:pStyle w:val="afffffffffa"/>
              <w:rPr>
                <w:rFonts w:hAnsi="宋体" w:cs="宋体" w:hint="eastAsia"/>
                <w:szCs w:val="18"/>
              </w:rPr>
            </w:pPr>
            <w:r>
              <w:rPr>
                <w:rFonts w:hAnsi="宋体" w:cs="宋体" w:hint="eastAsia"/>
                <w:szCs w:val="18"/>
              </w:rPr>
              <w:t>—</w:t>
            </w:r>
          </w:p>
        </w:tc>
      </w:tr>
      <w:tr w:rsidR="00FB113A" w14:paraId="6D8EFA00" w14:textId="77777777">
        <w:trPr>
          <w:jc w:val="center"/>
        </w:trPr>
        <w:tc>
          <w:tcPr>
            <w:tcW w:w="3110" w:type="dxa"/>
            <w:shd w:val="clear" w:color="auto" w:fill="auto"/>
            <w:vAlign w:val="center"/>
          </w:tcPr>
          <w:p w14:paraId="4B2B263D"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166D6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转出</w:t>
            </w:r>
          </w:p>
        </w:tc>
        <w:tc>
          <w:tcPr>
            <w:tcW w:w="3112" w:type="dxa"/>
            <w:shd w:val="clear" w:color="auto" w:fill="auto"/>
            <w:vAlign w:val="center"/>
          </w:tcPr>
          <w:p w14:paraId="7133DC15" w14:textId="77777777" w:rsidR="00FB113A" w:rsidRDefault="000C6B93">
            <w:pPr>
              <w:pStyle w:val="afffffffffa"/>
              <w:rPr>
                <w:rFonts w:hAnsi="宋体" w:cs="宋体" w:hint="eastAsia"/>
                <w:szCs w:val="18"/>
              </w:rPr>
            </w:pPr>
            <w:r>
              <w:rPr>
                <w:rFonts w:hAnsi="宋体" w:cs="宋体" w:hint="eastAsia"/>
                <w:szCs w:val="18"/>
              </w:rPr>
              <w:t>—</w:t>
            </w:r>
          </w:p>
        </w:tc>
      </w:tr>
      <w:tr w:rsidR="00FB113A" w14:paraId="7535C358" w14:textId="77777777">
        <w:trPr>
          <w:jc w:val="center"/>
        </w:trPr>
        <w:tc>
          <w:tcPr>
            <w:tcW w:w="3110" w:type="dxa"/>
            <w:shd w:val="clear" w:color="auto" w:fill="auto"/>
            <w:vAlign w:val="center"/>
          </w:tcPr>
          <w:p w14:paraId="2119D341"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76CA24D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停药</w:t>
            </w:r>
          </w:p>
        </w:tc>
        <w:tc>
          <w:tcPr>
            <w:tcW w:w="3112" w:type="dxa"/>
            <w:shd w:val="clear" w:color="auto" w:fill="auto"/>
            <w:vAlign w:val="center"/>
          </w:tcPr>
          <w:p w14:paraId="43F3A60B" w14:textId="77777777" w:rsidR="00FB113A" w:rsidRDefault="000C6B93">
            <w:pPr>
              <w:pStyle w:val="afffffffffa"/>
              <w:rPr>
                <w:rFonts w:hAnsi="宋体" w:cs="宋体" w:hint="eastAsia"/>
                <w:szCs w:val="18"/>
              </w:rPr>
            </w:pPr>
            <w:r>
              <w:rPr>
                <w:rFonts w:hAnsi="宋体" w:cs="宋体" w:hint="eastAsia"/>
                <w:szCs w:val="18"/>
              </w:rPr>
              <w:t>—</w:t>
            </w:r>
          </w:p>
        </w:tc>
      </w:tr>
      <w:tr w:rsidR="00FB113A" w14:paraId="69698087" w14:textId="77777777">
        <w:trPr>
          <w:jc w:val="center"/>
        </w:trPr>
        <w:tc>
          <w:tcPr>
            <w:tcW w:w="3110" w:type="dxa"/>
            <w:shd w:val="clear" w:color="auto" w:fill="auto"/>
            <w:vAlign w:val="center"/>
          </w:tcPr>
          <w:p w14:paraId="2A93EE85"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08323F5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0AB55423" w14:textId="77777777" w:rsidR="00FB113A" w:rsidRDefault="000C6B93">
            <w:pPr>
              <w:pStyle w:val="afffffffffa"/>
              <w:rPr>
                <w:rFonts w:hAnsi="宋体" w:cs="宋体" w:hint="eastAsia"/>
                <w:szCs w:val="18"/>
              </w:rPr>
            </w:pPr>
            <w:r>
              <w:rPr>
                <w:rFonts w:hAnsi="宋体" w:cs="宋体" w:hint="eastAsia"/>
                <w:szCs w:val="18"/>
              </w:rPr>
              <w:t>—</w:t>
            </w:r>
          </w:p>
        </w:tc>
      </w:tr>
    </w:tbl>
    <w:p w14:paraId="0F74B5A1" w14:textId="77777777" w:rsidR="00FB113A" w:rsidRDefault="000C6B93">
      <w:pPr>
        <w:pStyle w:val="aff2"/>
        <w:spacing w:before="156" w:after="156"/>
      </w:pPr>
      <w:bookmarkStart w:id="328" w:name="_Toc26651"/>
      <w:r>
        <w:rPr>
          <w:rFonts w:hint="eastAsia"/>
        </w:rPr>
        <w:t>与结核病患者关系代码</w:t>
      </w:r>
      <w:bookmarkEnd w:id="328"/>
    </w:p>
    <w:p w14:paraId="0B689B43"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与结核病患者关系代码表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3CBF858" w14:textId="77777777">
        <w:trPr>
          <w:tblHeader/>
          <w:jc w:val="center"/>
        </w:trPr>
        <w:tc>
          <w:tcPr>
            <w:tcW w:w="3110" w:type="dxa"/>
            <w:tcBorders>
              <w:top w:val="single" w:sz="8" w:space="0" w:color="auto"/>
              <w:bottom w:val="single" w:sz="8" w:space="0" w:color="auto"/>
            </w:tcBorders>
            <w:shd w:val="clear" w:color="auto" w:fill="auto"/>
            <w:vAlign w:val="center"/>
          </w:tcPr>
          <w:p w14:paraId="47190E8A"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74F9CA0"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4386D75"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66AF66F" w14:textId="77777777">
        <w:trPr>
          <w:jc w:val="center"/>
        </w:trPr>
        <w:tc>
          <w:tcPr>
            <w:tcW w:w="3110" w:type="dxa"/>
            <w:tcBorders>
              <w:top w:val="single" w:sz="8" w:space="0" w:color="auto"/>
            </w:tcBorders>
            <w:shd w:val="clear" w:color="auto" w:fill="auto"/>
            <w:vAlign w:val="center"/>
          </w:tcPr>
          <w:p w14:paraId="730335D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5D34517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家庭成员</w:t>
            </w:r>
          </w:p>
        </w:tc>
        <w:tc>
          <w:tcPr>
            <w:tcW w:w="3112" w:type="dxa"/>
            <w:tcBorders>
              <w:top w:val="single" w:sz="8" w:space="0" w:color="auto"/>
            </w:tcBorders>
            <w:shd w:val="clear" w:color="auto" w:fill="auto"/>
            <w:vAlign w:val="center"/>
          </w:tcPr>
          <w:p w14:paraId="3B271C06" w14:textId="77777777" w:rsidR="00FB113A" w:rsidRDefault="000C6B93">
            <w:pPr>
              <w:pStyle w:val="afffffffffa"/>
              <w:rPr>
                <w:rFonts w:hAnsi="宋体" w:cs="宋体" w:hint="eastAsia"/>
                <w:szCs w:val="18"/>
              </w:rPr>
            </w:pPr>
            <w:r>
              <w:rPr>
                <w:rFonts w:hAnsi="宋体" w:cs="宋体" w:hint="eastAsia"/>
                <w:szCs w:val="18"/>
              </w:rPr>
              <w:t>—</w:t>
            </w:r>
          </w:p>
        </w:tc>
      </w:tr>
      <w:tr w:rsidR="00FB113A" w14:paraId="5709F212" w14:textId="77777777">
        <w:trPr>
          <w:jc w:val="center"/>
        </w:trPr>
        <w:tc>
          <w:tcPr>
            <w:tcW w:w="3110" w:type="dxa"/>
            <w:shd w:val="clear" w:color="auto" w:fill="auto"/>
            <w:vAlign w:val="center"/>
          </w:tcPr>
          <w:p w14:paraId="307CDB83"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0FE0C9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同事</w:t>
            </w:r>
          </w:p>
        </w:tc>
        <w:tc>
          <w:tcPr>
            <w:tcW w:w="3112" w:type="dxa"/>
            <w:shd w:val="clear" w:color="auto" w:fill="auto"/>
            <w:vAlign w:val="center"/>
          </w:tcPr>
          <w:p w14:paraId="6D364BE1" w14:textId="77777777" w:rsidR="00FB113A" w:rsidRDefault="000C6B93">
            <w:pPr>
              <w:pStyle w:val="afffffffffa"/>
              <w:rPr>
                <w:rFonts w:hAnsi="宋体" w:cs="宋体" w:hint="eastAsia"/>
                <w:szCs w:val="18"/>
              </w:rPr>
            </w:pPr>
            <w:r>
              <w:rPr>
                <w:rFonts w:hAnsi="宋体" w:cs="宋体" w:hint="eastAsia"/>
                <w:szCs w:val="18"/>
              </w:rPr>
              <w:t>—</w:t>
            </w:r>
          </w:p>
        </w:tc>
      </w:tr>
      <w:tr w:rsidR="00FB113A" w14:paraId="7833D1F2" w14:textId="77777777">
        <w:trPr>
          <w:jc w:val="center"/>
        </w:trPr>
        <w:tc>
          <w:tcPr>
            <w:tcW w:w="3110" w:type="dxa"/>
            <w:shd w:val="clear" w:color="auto" w:fill="auto"/>
            <w:vAlign w:val="center"/>
          </w:tcPr>
          <w:p w14:paraId="339875C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AEB39F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同寝室同学</w:t>
            </w:r>
          </w:p>
        </w:tc>
        <w:tc>
          <w:tcPr>
            <w:tcW w:w="3112" w:type="dxa"/>
            <w:shd w:val="clear" w:color="auto" w:fill="auto"/>
            <w:vAlign w:val="center"/>
          </w:tcPr>
          <w:p w14:paraId="2D1ACCE9" w14:textId="77777777" w:rsidR="00FB113A" w:rsidRDefault="000C6B93">
            <w:pPr>
              <w:pStyle w:val="afffffffffa"/>
              <w:rPr>
                <w:rFonts w:hAnsi="宋体" w:cs="宋体" w:hint="eastAsia"/>
                <w:szCs w:val="18"/>
              </w:rPr>
            </w:pPr>
            <w:r>
              <w:rPr>
                <w:rFonts w:hAnsi="宋体" w:cs="宋体" w:hint="eastAsia"/>
                <w:szCs w:val="18"/>
              </w:rPr>
              <w:t>—</w:t>
            </w:r>
          </w:p>
        </w:tc>
      </w:tr>
      <w:tr w:rsidR="00FB113A" w14:paraId="09A02239" w14:textId="77777777">
        <w:trPr>
          <w:jc w:val="center"/>
        </w:trPr>
        <w:tc>
          <w:tcPr>
            <w:tcW w:w="3110" w:type="dxa"/>
            <w:shd w:val="clear" w:color="auto" w:fill="auto"/>
            <w:vAlign w:val="center"/>
          </w:tcPr>
          <w:p w14:paraId="770A1FC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A731B7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同班同学</w:t>
            </w:r>
          </w:p>
        </w:tc>
        <w:tc>
          <w:tcPr>
            <w:tcW w:w="3112" w:type="dxa"/>
            <w:shd w:val="clear" w:color="auto" w:fill="auto"/>
            <w:vAlign w:val="center"/>
          </w:tcPr>
          <w:p w14:paraId="0CF0B6C4" w14:textId="77777777" w:rsidR="00FB113A" w:rsidRDefault="000C6B93">
            <w:pPr>
              <w:pStyle w:val="afffffffffa"/>
              <w:rPr>
                <w:rFonts w:hAnsi="宋体" w:cs="宋体" w:hint="eastAsia"/>
                <w:szCs w:val="18"/>
              </w:rPr>
            </w:pPr>
            <w:r>
              <w:rPr>
                <w:rFonts w:hAnsi="宋体" w:cs="宋体" w:hint="eastAsia"/>
                <w:szCs w:val="18"/>
              </w:rPr>
              <w:t>—</w:t>
            </w:r>
          </w:p>
        </w:tc>
      </w:tr>
      <w:tr w:rsidR="00FB113A" w14:paraId="2D2FB08A" w14:textId="77777777">
        <w:trPr>
          <w:jc w:val="center"/>
        </w:trPr>
        <w:tc>
          <w:tcPr>
            <w:tcW w:w="3110" w:type="dxa"/>
            <w:shd w:val="clear" w:color="auto" w:fill="auto"/>
            <w:vAlign w:val="center"/>
          </w:tcPr>
          <w:p w14:paraId="5F4D8DD7"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D47669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同班老师</w:t>
            </w:r>
          </w:p>
        </w:tc>
        <w:tc>
          <w:tcPr>
            <w:tcW w:w="3112" w:type="dxa"/>
            <w:shd w:val="clear" w:color="auto" w:fill="auto"/>
            <w:vAlign w:val="center"/>
          </w:tcPr>
          <w:p w14:paraId="7737A7DD" w14:textId="77777777" w:rsidR="00FB113A" w:rsidRDefault="000C6B93">
            <w:pPr>
              <w:pStyle w:val="afffffffffa"/>
              <w:rPr>
                <w:rFonts w:hAnsi="宋体" w:cs="宋体" w:hint="eastAsia"/>
                <w:szCs w:val="18"/>
              </w:rPr>
            </w:pPr>
            <w:r>
              <w:rPr>
                <w:rFonts w:hAnsi="宋体" w:cs="宋体" w:hint="eastAsia"/>
                <w:szCs w:val="18"/>
              </w:rPr>
              <w:t>—</w:t>
            </w:r>
          </w:p>
        </w:tc>
      </w:tr>
      <w:tr w:rsidR="00FB113A" w14:paraId="4BE9935A" w14:textId="77777777">
        <w:trPr>
          <w:jc w:val="center"/>
        </w:trPr>
        <w:tc>
          <w:tcPr>
            <w:tcW w:w="3110" w:type="dxa"/>
            <w:shd w:val="clear" w:color="auto" w:fill="auto"/>
            <w:vAlign w:val="center"/>
          </w:tcPr>
          <w:p w14:paraId="19945D4D"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BCC0B2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朋友</w:t>
            </w:r>
          </w:p>
        </w:tc>
        <w:tc>
          <w:tcPr>
            <w:tcW w:w="3112" w:type="dxa"/>
            <w:shd w:val="clear" w:color="auto" w:fill="auto"/>
            <w:vAlign w:val="center"/>
          </w:tcPr>
          <w:p w14:paraId="0DD5534E" w14:textId="77777777" w:rsidR="00FB113A" w:rsidRDefault="000C6B93">
            <w:pPr>
              <w:pStyle w:val="afffffffffa"/>
              <w:rPr>
                <w:rFonts w:hAnsi="宋体" w:cs="宋体" w:hint="eastAsia"/>
                <w:szCs w:val="18"/>
              </w:rPr>
            </w:pPr>
            <w:r>
              <w:rPr>
                <w:rFonts w:hAnsi="宋体" w:cs="宋体" w:hint="eastAsia"/>
                <w:szCs w:val="18"/>
              </w:rPr>
              <w:t>—</w:t>
            </w:r>
          </w:p>
        </w:tc>
      </w:tr>
      <w:tr w:rsidR="00FB113A" w14:paraId="46783A93" w14:textId="77777777">
        <w:trPr>
          <w:jc w:val="center"/>
        </w:trPr>
        <w:tc>
          <w:tcPr>
            <w:tcW w:w="3110" w:type="dxa"/>
            <w:shd w:val="clear" w:color="auto" w:fill="auto"/>
            <w:vAlign w:val="center"/>
          </w:tcPr>
          <w:p w14:paraId="5AC6D07D"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183941B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79B28C7" w14:textId="77777777" w:rsidR="00FB113A" w:rsidRDefault="000C6B93">
            <w:pPr>
              <w:pStyle w:val="afffffffffa"/>
              <w:rPr>
                <w:rFonts w:hAnsi="宋体" w:cs="宋体" w:hint="eastAsia"/>
                <w:szCs w:val="18"/>
              </w:rPr>
            </w:pPr>
            <w:r>
              <w:rPr>
                <w:rFonts w:hAnsi="宋体" w:cs="宋体" w:hint="eastAsia"/>
                <w:szCs w:val="18"/>
              </w:rPr>
              <w:t>—</w:t>
            </w:r>
          </w:p>
        </w:tc>
      </w:tr>
    </w:tbl>
    <w:p w14:paraId="0D6C02E8" w14:textId="77777777" w:rsidR="00FB113A" w:rsidRDefault="000C6B93">
      <w:pPr>
        <w:pStyle w:val="aff2"/>
        <w:spacing w:before="156" w:after="156"/>
      </w:pPr>
      <w:bookmarkStart w:id="329" w:name="_Toc28176"/>
      <w:r>
        <w:rPr>
          <w:rFonts w:hint="eastAsia"/>
        </w:rPr>
        <w:t>经呼吸道传播发生的可能地点代码</w:t>
      </w:r>
      <w:bookmarkEnd w:id="329"/>
    </w:p>
    <w:p w14:paraId="03B8282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经呼吸道</w:t>
      </w:r>
      <w:r>
        <w:rPr>
          <w:rFonts w:hAnsi="黑体" w:cs="黑体" w:hint="eastAsia"/>
        </w:rPr>
        <w:t>传播</w:t>
      </w:r>
      <w:r>
        <w:rPr>
          <w:rFonts w:hAnsi="黑体" w:cs="黑体" w:hint="eastAsia"/>
          <w:szCs w:val="21"/>
        </w:rPr>
        <w:t>发生的可能地点代码表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E8E4CD9" w14:textId="77777777">
        <w:trPr>
          <w:tblHeader/>
          <w:jc w:val="center"/>
        </w:trPr>
        <w:tc>
          <w:tcPr>
            <w:tcW w:w="3110" w:type="dxa"/>
            <w:tcBorders>
              <w:top w:val="single" w:sz="8" w:space="0" w:color="auto"/>
              <w:bottom w:val="single" w:sz="8" w:space="0" w:color="auto"/>
            </w:tcBorders>
            <w:shd w:val="clear" w:color="auto" w:fill="auto"/>
            <w:vAlign w:val="center"/>
          </w:tcPr>
          <w:p w14:paraId="4AE9C1B4"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4B8E631"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463AA6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ADFB92E" w14:textId="77777777">
        <w:trPr>
          <w:jc w:val="center"/>
        </w:trPr>
        <w:tc>
          <w:tcPr>
            <w:tcW w:w="3110" w:type="dxa"/>
            <w:tcBorders>
              <w:top w:val="single" w:sz="8" w:space="0" w:color="auto"/>
            </w:tcBorders>
            <w:shd w:val="clear" w:color="auto" w:fill="auto"/>
            <w:vAlign w:val="center"/>
          </w:tcPr>
          <w:p w14:paraId="74270994"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8A7706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家庭内</w:t>
            </w:r>
          </w:p>
        </w:tc>
        <w:tc>
          <w:tcPr>
            <w:tcW w:w="3112" w:type="dxa"/>
            <w:tcBorders>
              <w:top w:val="single" w:sz="8" w:space="0" w:color="auto"/>
            </w:tcBorders>
            <w:shd w:val="clear" w:color="auto" w:fill="auto"/>
            <w:vAlign w:val="center"/>
          </w:tcPr>
          <w:p w14:paraId="6A90AA3C" w14:textId="77777777" w:rsidR="00FB113A" w:rsidRDefault="000C6B93">
            <w:pPr>
              <w:pStyle w:val="afffffffffa"/>
              <w:rPr>
                <w:rFonts w:hAnsi="宋体" w:cs="宋体" w:hint="eastAsia"/>
                <w:szCs w:val="18"/>
              </w:rPr>
            </w:pPr>
            <w:r>
              <w:rPr>
                <w:rFonts w:hAnsi="宋体" w:cs="宋体" w:hint="eastAsia"/>
                <w:szCs w:val="18"/>
              </w:rPr>
              <w:t>—</w:t>
            </w:r>
          </w:p>
        </w:tc>
      </w:tr>
    </w:tbl>
    <w:p w14:paraId="28CFF4AC"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30" w:name="_Toc25606"/>
      <w:r w:rsidRPr="007D1DDE">
        <w:rPr>
          <w:rFonts w:ascii="黑体" w:eastAsia="黑体" w:hAnsi="黑体" w:hint="eastAsia"/>
        </w:rPr>
        <w:t>表B.69  经呼吸道传播发生的可能地点代码表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5E717E45"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4CEA4047"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1B0BCCF"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44822F3"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591D054A" w14:textId="77777777" w:rsidTr="006C6E2B">
        <w:trPr>
          <w:jc w:val="center"/>
        </w:trPr>
        <w:tc>
          <w:tcPr>
            <w:tcW w:w="3110" w:type="dxa"/>
            <w:shd w:val="clear" w:color="auto" w:fill="auto"/>
            <w:vAlign w:val="center"/>
          </w:tcPr>
          <w:p w14:paraId="21484B8B" w14:textId="77777777" w:rsidR="007D1DDE" w:rsidRDefault="007D1DDE" w:rsidP="006C6E2B">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D86D78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学校教室</w:t>
            </w:r>
          </w:p>
        </w:tc>
        <w:tc>
          <w:tcPr>
            <w:tcW w:w="3112" w:type="dxa"/>
            <w:shd w:val="clear" w:color="auto" w:fill="auto"/>
            <w:vAlign w:val="center"/>
          </w:tcPr>
          <w:p w14:paraId="6907538C"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728E8010" w14:textId="77777777" w:rsidTr="006C6E2B">
        <w:trPr>
          <w:jc w:val="center"/>
        </w:trPr>
        <w:tc>
          <w:tcPr>
            <w:tcW w:w="3110" w:type="dxa"/>
            <w:shd w:val="clear" w:color="auto" w:fill="auto"/>
            <w:vAlign w:val="center"/>
          </w:tcPr>
          <w:p w14:paraId="4960C325" w14:textId="77777777" w:rsidR="007D1DDE" w:rsidRDefault="007D1DDE" w:rsidP="006C6E2B">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02B456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学校宿舍</w:t>
            </w:r>
          </w:p>
        </w:tc>
        <w:tc>
          <w:tcPr>
            <w:tcW w:w="3112" w:type="dxa"/>
            <w:shd w:val="clear" w:color="auto" w:fill="auto"/>
            <w:vAlign w:val="center"/>
          </w:tcPr>
          <w:p w14:paraId="3713180D"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26DED1E7" w14:textId="77777777" w:rsidTr="006C6E2B">
        <w:trPr>
          <w:jc w:val="center"/>
        </w:trPr>
        <w:tc>
          <w:tcPr>
            <w:tcW w:w="3110" w:type="dxa"/>
            <w:shd w:val="clear" w:color="auto" w:fill="auto"/>
            <w:vAlign w:val="center"/>
          </w:tcPr>
          <w:p w14:paraId="5FD3E1BE" w14:textId="77777777" w:rsidR="007D1DDE" w:rsidRDefault="007D1DDE" w:rsidP="006C6E2B">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E8820A5"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养老机构</w:t>
            </w:r>
          </w:p>
        </w:tc>
        <w:tc>
          <w:tcPr>
            <w:tcW w:w="3112" w:type="dxa"/>
            <w:shd w:val="clear" w:color="auto" w:fill="auto"/>
            <w:vAlign w:val="center"/>
          </w:tcPr>
          <w:p w14:paraId="275945FD"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7FF94792" w14:textId="77777777" w:rsidTr="006C6E2B">
        <w:trPr>
          <w:jc w:val="center"/>
        </w:trPr>
        <w:tc>
          <w:tcPr>
            <w:tcW w:w="3110" w:type="dxa"/>
            <w:shd w:val="clear" w:color="auto" w:fill="auto"/>
            <w:vAlign w:val="center"/>
          </w:tcPr>
          <w:p w14:paraId="4D276056" w14:textId="77777777" w:rsidR="007D1DDE" w:rsidRDefault="007D1DDE" w:rsidP="006C6E2B">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7AA79FC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监狱</w:t>
            </w:r>
          </w:p>
        </w:tc>
        <w:tc>
          <w:tcPr>
            <w:tcW w:w="3112" w:type="dxa"/>
            <w:shd w:val="clear" w:color="auto" w:fill="auto"/>
            <w:vAlign w:val="center"/>
          </w:tcPr>
          <w:p w14:paraId="0BA97BA6"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6674F760" w14:textId="77777777" w:rsidTr="006C6E2B">
        <w:trPr>
          <w:jc w:val="center"/>
        </w:trPr>
        <w:tc>
          <w:tcPr>
            <w:tcW w:w="3110" w:type="dxa"/>
            <w:shd w:val="clear" w:color="auto" w:fill="auto"/>
            <w:vAlign w:val="center"/>
          </w:tcPr>
          <w:p w14:paraId="193BBC0E"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23AA1D0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交通工具</w:t>
            </w:r>
          </w:p>
        </w:tc>
        <w:tc>
          <w:tcPr>
            <w:tcW w:w="3112" w:type="dxa"/>
            <w:shd w:val="clear" w:color="auto" w:fill="auto"/>
            <w:vAlign w:val="center"/>
          </w:tcPr>
          <w:p w14:paraId="50299639"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7117794" w14:textId="77777777" w:rsidTr="006C6E2B">
        <w:trPr>
          <w:jc w:val="center"/>
        </w:trPr>
        <w:tc>
          <w:tcPr>
            <w:tcW w:w="3110" w:type="dxa"/>
            <w:shd w:val="clear" w:color="auto" w:fill="auto"/>
            <w:vAlign w:val="center"/>
          </w:tcPr>
          <w:p w14:paraId="30430294" w14:textId="77777777" w:rsidR="007D1DDE" w:rsidRDefault="007D1DDE" w:rsidP="006C6E2B">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15C6C66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医院</w:t>
            </w:r>
          </w:p>
        </w:tc>
        <w:tc>
          <w:tcPr>
            <w:tcW w:w="3112" w:type="dxa"/>
            <w:shd w:val="clear" w:color="auto" w:fill="auto"/>
            <w:vAlign w:val="center"/>
          </w:tcPr>
          <w:p w14:paraId="05B620B5"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2840EA45" w14:textId="77777777" w:rsidTr="006C6E2B">
        <w:trPr>
          <w:jc w:val="center"/>
        </w:trPr>
        <w:tc>
          <w:tcPr>
            <w:tcW w:w="3110" w:type="dxa"/>
            <w:shd w:val="clear" w:color="auto" w:fill="auto"/>
            <w:vAlign w:val="center"/>
          </w:tcPr>
          <w:p w14:paraId="3425289B" w14:textId="77777777" w:rsidR="007D1DDE" w:rsidRDefault="007D1DDE" w:rsidP="006C6E2B">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109392DC"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不明</w:t>
            </w:r>
          </w:p>
        </w:tc>
        <w:tc>
          <w:tcPr>
            <w:tcW w:w="3112" w:type="dxa"/>
            <w:shd w:val="clear" w:color="auto" w:fill="auto"/>
            <w:vAlign w:val="center"/>
          </w:tcPr>
          <w:p w14:paraId="0875BF84"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02830D8A" w14:textId="24FD7A41" w:rsidR="00FB113A" w:rsidRDefault="000C6B93">
      <w:pPr>
        <w:pStyle w:val="aff2"/>
        <w:spacing w:before="156" w:after="156"/>
      </w:pPr>
      <w:r>
        <w:rPr>
          <w:rFonts w:hint="eastAsia"/>
        </w:rPr>
        <w:t>结核可疑症状代码</w:t>
      </w:r>
      <w:bookmarkEnd w:id="330"/>
    </w:p>
    <w:p w14:paraId="78AB2A44"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结核可疑症状代码表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4FA9C9C" w14:textId="77777777">
        <w:trPr>
          <w:tblHeader/>
          <w:jc w:val="center"/>
        </w:trPr>
        <w:tc>
          <w:tcPr>
            <w:tcW w:w="3110" w:type="dxa"/>
            <w:tcBorders>
              <w:top w:val="single" w:sz="8" w:space="0" w:color="auto"/>
              <w:bottom w:val="single" w:sz="8" w:space="0" w:color="auto"/>
            </w:tcBorders>
            <w:shd w:val="clear" w:color="auto" w:fill="auto"/>
            <w:vAlign w:val="center"/>
          </w:tcPr>
          <w:p w14:paraId="59816951"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4B22782"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51A29352"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2130B91" w14:textId="77777777">
        <w:trPr>
          <w:jc w:val="center"/>
        </w:trPr>
        <w:tc>
          <w:tcPr>
            <w:tcW w:w="3110" w:type="dxa"/>
            <w:tcBorders>
              <w:top w:val="single" w:sz="8" w:space="0" w:color="auto"/>
            </w:tcBorders>
            <w:shd w:val="clear" w:color="auto" w:fill="auto"/>
            <w:vAlign w:val="center"/>
          </w:tcPr>
          <w:p w14:paraId="7D56F51E"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C06880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咳嗽</w:t>
            </w:r>
          </w:p>
        </w:tc>
        <w:tc>
          <w:tcPr>
            <w:tcW w:w="3112" w:type="dxa"/>
            <w:tcBorders>
              <w:top w:val="single" w:sz="8" w:space="0" w:color="auto"/>
            </w:tcBorders>
            <w:shd w:val="clear" w:color="auto" w:fill="auto"/>
            <w:vAlign w:val="center"/>
          </w:tcPr>
          <w:p w14:paraId="719DE97B" w14:textId="77777777" w:rsidR="00FB113A" w:rsidRDefault="000C6B93">
            <w:pPr>
              <w:pStyle w:val="afffffffffa"/>
              <w:rPr>
                <w:rFonts w:hAnsi="宋体" w:cs="宋体" w:hint="eastAsia"/>
                <w:szCs w:val="18"/>
              </w:rPr>
            </w:pPr>
            <w:r>
              <w:rPr>
                <w:rFonts w:hAnsi="宋体" w:cs="宋体" w:hint="eastAsia"/>
                <w:szCs w:val="18"/>
              </w:rPr>
              <w:t>—</w:t>
            </w:r>
          </w:p>
        </w:tc>
      </w:tr>
      <w:tr w:rsidR="00FB113A" w14:paraId="250A7E11" w14:textId="77777777">
        <w:trPr>
          <w:jc w:val="center"/>
        </w:trPr>
        <w:tc>
          <w:tcPr>
            <w:tcW w:w="3110" w:type="dxa"/>
            <w:shd w:val="clear" w:color="auto" w:fill="auto"/>
            <w:vAlign w:val="center"/>
          </w:tcPr>
          <w:p w14:paraId="3FAFAB7E"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5152D73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咳痰</w:t>
            </w:r>
          </w:p>
        </w:tc>
        <w:tc>
          <w:tcPr>
            <w:tcW w:w="3112" w:type="dxa"/>
            <w:shd w:val="clear" w:color="auto" w:fill="auto"/>
            <w:vAlign w:val="center"/>
          </w:tcPr>
          <w:p w14:paraId="72183086" w14:textId="77777777" w:rsidR="00FB113A" w:rsidRDefault="000C6B93">
            <w:pPr>
              <w:pStyle w:val="afffffffffa"/>
              <w:rPr>
                <w:rFonts w:hAnsi="宋体" w:cs="宋体" w:hint="eastAsia"/>
                <w:szCs w:val="18"/>
              </w:rPr>
            </w:pPr>
            <w:r>
              <w:rPr>
                <w:rFonts w:hAnsi="宋体" w:cs="宋体" w:hint="eastAsia"/>
                <w:szCs w:val="18"/>
              </w:rPr>
              <w:t>—</w:t>
            </w:r>
          </w:p>
        </w:tc>
      </w:tr>
      <w:tr w:rsidR="00FB113A" w14:paraId="7B752AA0" w14:textId="77777777">
        <w:trPr>
          <w:jc w:val="center"/>
        </w:trPr>
        <w:tc>
          <w:tcPr>
            <w:tcW w:w="3110" w:type="dxa"/>
            <w:shd w:val="clear" w:color="auto" w:fill="auto"/>
            <w:vAlign w:val="center"/>
          </w:tcPr>
          <w:p w14:paraId="1E930F8B"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AC8184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咯血或血痰</w:t>
            </w:r>
          </w:p>
        </w:tc>
        <w:tc>
          <w:tcPr>
            <w:tcW w:w="3112" w:type="dxa"/>
            <w:shd w:val="clear" w:color="auto" w:fill="auto"/>
            <w:vAlign w:val="center"/>
          </w:tcPr>
          <w:p w14:paraId="3957E190" w14:textId="77777777" w:rsidR="00FB113A" w:rsidRDefault="000C6B93">
            <w:pPr>
              <w:pStyle w:val="afffffffffa"/>
              <w:rPr>
                <w:rFonts w:hAnsi="宋体" w:cs="宋体" w:hint="eastAsia"/>
                <w:szCs w:val="18"/>
              </w:rPr>
            </w:pPr>
            <w:r>
              <w:rPr>
                <w:rFonts w:hAnsi="宋体" w:cs="宋体" w:hint="eastAsia"/>
                <w:szCs w:val="18"/>
              </w:rPr>
              <w:t>—</w:t>
            </w:r>
          </w:p>
        </w:tc>
      </w:tr>
      <w:tr w:rsidR="00FB113A" w14:paraId="6F99C0D8" w14:textId="77777777">
        <w:trPr>
          <w:jc w:val="center"/>
        </w:trPr>
        <w:tc>
          <w:tcPr>
            <w:tcW w:w="3110" w:type="dxa"/>
            <w:shd w:val="clear" w:color="auto" w:fill="auto"/>
            <w:vAlign w:val="center"/>
          </w:tcPr>
          <w:p w14:paraId="58F129B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6DB545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胸闷或胸痛</w:t>
            </w:r>
          </w:p>
        </w:tc>
        <w:tc>
          <w:tcPr>
            <w:tcW w:w="3112" w:type="dxa"/>
            <w:shd w:val="clear" w:color="auto" w:fill="auto"/>
            <w:vAlign w:val="center"/>
          </w:tcPr>
          <w:p w14:paraId="173F39D1" w14:textId="77777777" w:rsidR="00FB113A" w:rsidRDefault="000C6B93">
            <w:pPr>
              <w:pStyle w:val="afffffffffa"/>
              <w:rPr>
                <w:rFonts w:hAnsi="宋体" w:cs="宋体" w:hint="eastAsia"/>
                <w:szCs w:val="18"/>
              </w:rPr>
            </w:pPr>
            <w:r>
              <w:rPr>
                <w:rFonts w:hAnsi="宋体" w:cs="宋体" w:hint="eastAsia"/>
                <w:szCs w:val="18"/>
              </w:rPr>
              <w:t>—</w:t>
            </w:r>
          </w:p>
        </w:tc>
      </w:tr>
      <w:tr w:rsidR="00FB113A" w14:paraId="79402764" w14:textId="77777777">
        <w:trPr>
          <w:jc w:val="center"/>
        </w:trPr>
        <w:tc>
          <w:tcPr>
            <w:tcW w:w="3110" w:type="dxa"/>
            <w:shd w:val="clear" w:color="auto" w:fill="auto"/>
            <w:vAlign w:val="center"/>
          </w:tcPr>
          <w:p w14:paraId="788807F7"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5A6855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低热</w:t>
            </w:r>
          </w:p>
        </w:tc>
        <w:tc>
          <w:tcPr>
            <w:tcW w:w="3112" w:type="dxa"/>
            <w:shd w:val="clear" w:color="auto" w:fill="auto"/>
            <w:vAlign w:val="center"/>
          </w:tcPr>
          <w:p w14:paraId="30564920" w14:textId="77777777" w:rsidR="00FB113A" w:rsidRDefault="000C6B93">
            <w:pPr>
              <w:pStyle w:val="afffffffffa"/>
              <w:rPr>
                <w:rFonts w:hAnsi="宋体" w:cs="宋体" w:hint="eastAsia"/>
                <w:szCs w:val="18"/>
              </w:rPr>
            </w:pPr>
            <w:r>
              <w:rPr>
                <w:rFonts w:hAnsi="宋体" w:cs="宋体" w:hint="eastAsia"/>
                <w:szCs w:val="18"/>
              </w:rPr>
              <w:t>—</w:t>
            </w:r>
          </w:p>
        </w:tc>
      </w:tr>
      <w:tr w:rsidR="00FB113A" w14:paraId="7FB0C69C" w14:textId="77777777">
        <w:trPr>
          <w:jc w:val="center"/>
        </w:trPr>
        <w:tc>
          <w:tcPr>
            <w:tcW w:w="3110" w:type="dxa"/>
            <w:shd w:val="clear" w:color="auto" w:fill="auto"/>
            <w:vAlign w:val="center"/>
          </w:tcPr>
          <w:p w14:paraId="2D340E35"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4111C9D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乏力</w:t>
            </w:r>
          </w:p>
        </w:tc>
        <w:tc>
          <w:tcPr>
            <w:tcW w:w="3112" w:type="dxa"/>
            <w:shd w:val="clear" w:color="auto" w:fill="auto"/>
            <w:vAlign w:val="center"/>
          </w:tcPr>
          <w:p w14:paraId="627A0F7B" w14:textId="77777777" w:rsidR="00FB113A" w:rsidRDefault="000C6B93">
            <w:pPr>
              <w:pStyle w:val="afffffffffa"/>
              <w:rPr>
                <w:rFonts w:hAnsi="宋体" w:cs="宋体" w:hint="eastAsia"/>
                <w:szCs w:val="18"/>
              </w:rPr>
            </w:pPr>
            <w:r>
              <w:rPr>
                <w:rFonts w:hAnsi="宋体" w:cs="宋体" w:hint="eastAsia"/>
                <w:szCs w:val="18"/>
              </w:rPr>
              <w:t>—</w:t>
            </w:r>
          </w:p>
        </w:tc>
      </w:tr>
      <w:tr w:rsidR="00FB113A" w14:paraId="7059A77C" w14:textId="77777777">
        <w:trPr>
          <w:jc w:val="center"/>
        </w:trPr>
        <w:tc>
          <w:tcPr>
            <w:tcW w:w="3110" w:type="dxa"/>
            <w:shd w:val="clear" w:color="auto" w:fill="auto"/>
            <w:vAlign w:val="center"/>
          </w:tcPr>
          <w:p w14:paraId="3BC04236"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59B8EF0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盗汗</w:t>
            </w:r>
          </w:p>
        </w:tc>
        <w:tc>
          <w:tcPr>
            <w:tcW w:w="3112" w:type="dxa"/>
            <w:shd w:val="clear" w:color="auto" w:fill="auto"/>
            <w:vAlign w:val="center"/>
          </w:tcPr>
          <w:p w14:paraId="26B7B2F8" w14:textId="77777777" w:rsidR="00FB113A" w:rsidRDefault="000C6B93">
            <w:pPr>
              <w:pStyle w:val="afffffffffa"/>
              <w:rPr>
                <w:rFonts w:hAnsi="宋体" w:cs="宋体" w:hint="eastAsia"/>
                <w:szCs w:val="18"/>
              </w:rPr>
            </w:pPr>
            <w:r>
              <w:rPr>
                <w:rFonts w:hAnsi="宋体" w:cs="宋体" w:hint="eastAsia"/>
                <w:szCs w:val="18"/>
              </w:rPr>
              <w:t>—</w:t>
            </w:r>
          </w:p>
        </w:tc>
      </w:tr>
      <w:tr w:rsidR="00FB113A" w14:paraId="51DE1E16" w14:textId="77777777">
        <w:trPr>
          <w:jc w:val="center"/>
        </w:trPr>
        <w:tc>
          <w:tcPr>
            <w:tcW w:w="3110" w:type="dxa"/>
            <w:shd w:val="clear" w:color="auto" w:fill="auto"/>
            <w:vAlign w:val="center"/>
          </w:tcPr>
          <w:p w14:paraId="3A7B469E"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2650FDE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纳差(食欲不振)</w:t>
            </w:r>
          </w:p>
        </w:tc>
        <w:tc>
          <w:tcPr>
            <w:tcW w:w="3112" w:type="dxa"/>
            <w:shd w:val="clear" w:color="auto" w:fill="auto"/>
            <w:vAlign w:val="center"/>
          </w:tcPr>
          <w:p w14:paraId="0C2A67D5" w14:textId="77777777" w:rsidR="00FB113A" w:rsidRDefault="000C6B93">
            <w:pPr>
              <w:pStyle w:val="afffffffffa"/>
              <w:rPr>
                <w:rFonts w:hAnsi="宋体" w:cs="宋体" w:hint="eastAsia"/>
                <w:szCs w:val="18"/>
              </w:rPr>
            </w:pPr>
            <w:r>
              <w:rPr>
                <w:rFonts w:hAnsi="宋体" w:cs="宋体" w:hint="eastAsia"/>
                <w:szCs w:val="18"/>
              </w:rPr>
              <w:t>—</w:t>
            </w:r>
          </w:p>
        </w:tc>
      </w:tr>
      <w:tr w:rsidR="00FB113A" w14:paraId="7B149D44" w14:textId="77777777">
        <w:trPr>
          <w:jc w:val="center"/>
        </w:trPr>
        <w:tc>
          <w:tcPr>
            <w:tcW w:w="3110" w:type="dxa"/>
            <w:shd w:val="clear" w:color="auto" w:fill="auto"/>
            <w:vAlign w:val="center"/>
          </w:tcPr>
          <w:p w14:paraId="51350550"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7A19A74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体重减轻(不明原因消瘦)</w:t>
            </w:r>
          </w:p>
        </w:tc>
        <w:tc>
          <w:tcPr>
            <w:tcW w:w="3112" w:type="dxa"/>
            <w:shd w:val="clear" w:color="auto" w:fill="auto"/>
            <w:vAlign w:val="center"/>
          </w:tcPr>
          <w:p w14:paraId="45341BA0" w14:textId="77777777" w:rsidR="00FB113A" w:rsidRDefault="000C6B93">
            <w:pPr>
              <w:pStyle w:val="afffffffffa"/>
              <w:rPr>
                <w:rFonts w:hAnsi="宋体" w:cs="宋体" w:hint="eastAsia"/>
                <w:szCs w:val="18"/>
              </w:rPr>
            </w:pPr>
            <w:r>
              <w:rPr>
                <w:rFonts w:hAnsi="宋体" w:cs="宋体" w:hint="eastAsia"/>
                <w:szCs w:val="18"/>
              </w:rPr>
              <w:t>—</w:t>
            </w:r>
          </w:p>
        </w:tc>
      </w:tr>
      <w:tr w:rsidR="00FB113A" w14:paraId="50EB9F16" w14:textId="77777777">
        <w:trPr>
          <w:jc w:val="center"/>
        </w:trPr>
        <w:tc>
          <w:tcPr>
            <w:tcW w:w="3110" w:type="dxa"/>
            <w:shd w:val="clear" w:color="auto" w:fill="auto"/>
            <w:vAlign w:val="center"/>
          </w:tcPr>
          <w:p w14:paraId="60E2393B"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61BA6C4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47D852C1" w14:textId="77777777" w:rsidR="00FB113A" w:rsidRDefault="000C6B93">
            <w:pPr>
              <w:pStyle w:val="afffffffffa"/>
              <w:rPr>
                <w:rFonts w:hAnsi="宋体" w:cs="宋体" w:hint="eastAsia"/>
                <w:szCs w:val="18"/>
              </w:rPr>
            </w:pPr>
            <w:r>
              <w:rPr>
                <w:rFonts w:hAnsi="宋体" w:cs="宋体" w:hint="eastAsia"/>
                <w:szCs w:val="18"/>
              </w:rPr>
              <w:t>—</w:t>
            </w:r>
          </w:p>
        </w:tc>
      </w:tr>
    </w:tbl>
    <w:p w14:paraId="7A42FB2F" w14:textId="77777777" w:rsidR="00FB113A" w:rsidRDefault="000C6B93">
      <w:pPr>
        <w:pStyle w:val="aff2"/>
        <w:spacing w:before="156" w:after="156"/>
      </w:pPr>
      <w:bookmarkStart w:id="331" w:name="_Toc2969"/>
      <w:r>
        <w:rPr>
          <w:rFonts w:hAnsi="黑体" w:cs="黑体" w:hint="eastAsia"/>
          <w:szCs w:val="21"/>
        </w:rPr>
        <w:t>结核感染检测方式代码</w:t>
      </w:r>
      <w:bookmarkEnd w:id="331"/>
    </w:p>
    <w:p w14:paraId="76AB455D"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结核感染检测方式代码表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4180B05E" w14:textId="77777777">
        <w:trPr>
          <w:tblHeader/>
          <w:jc w:val="center"/>
        </w:trPr>
        <w:tc>
          <w:tcPr>
            <w:tcW w:w="3110" w:type="dxa"/>
            <w:tcBorders>
              <w:top w:val="single" w:sz="8" w:space="0" w:color="auto"/>
              <w:bottom w:val="single" w:sz="8" w:space="0" w:color="auto"/>
            </w:tcBorders>
            <w:shd w:val="clear" w:color="auto" w:fill="auto"/>
            <w:vAlign w:val="center"/>
          </w:tcPr>
          <w:p w14:paraId="2390F467"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AFCD163"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FF97EC3"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06EA5BC" w14:textId="77777777">
        <w:trPr>
          <w:jc w:val="center"/>
        </w:trPr>
        <w:tc>
          <w:tcPr>
            <w:tcW w:w="3110" w:type="dxa"/>
            <w:tcBorders>
              <w:top w:val="single" w:sz="8" w:space="0" w:color="auto"/>
            </w:tcBorders>
            <w:shd w:val="clear" w:color="auto" w:fill="auto"/>
            <w:vAlign w:val="center"/>
          </w:tcPr>
          <w:p w14:paraId="00FAE277"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3CE9A51" w14:textId="77777777" w:rsidR="00FB113A" w:rsidRDefault="000C6B93">
            <w:pPr>
              <w:pStyle w:val="afffffffffa"/>
              <w:rPr>
                <w:rFonts w:hAnsi="宋体" w:cs="宋体" w:hint="eastAsia"/>
                <w:szCs w:val="18"/>
              </w:rPr>
            </w:pPr>
            <w:r>
              <w:rPr>
                <w:rFonts w:hAnsi="宋体" w:cs="宋体" w:hint="eastAsia"/>
                <w:szCs w:val="18"/>
              </w:rPr>
              <w:t>BCG-PPD</w:t>
            </w:r>
          </w:p>
        </w:tc>
        <w:tc>
          <w:tcPr>
            <w:tcW w:w="3112" w:type="dxa"/>
            <w:tcBorders>
              <w:top w:val="single" w:sz="8" w:space="0" w:color="auto"/>
            </w:tcBorders>
            <w:shd w:val="clear" w:color="auto" w:fill="auto"/>
            <w:vAlign w:val="center"/>
          </w:tcPr>
          <w:p w14:paraId="1802D9EA" w14:textId="77777777" w:rsidR="00FB113A" w:rsidRDefault="000C6B93">
            <w:pPr>
              <w:pStyle w:val="afffffffffa"/>
              <w:rPr>
                <w:rFonts w:hAnsi="宋体" w:cs="宋体" w:hint="eastAsia"/>
                <w:szCs w:val="18"/>
              </w:rPr>
            </w:pPr>
            <w:r>
              <w:rPr>
                <w:rFonts w:hAnsi="宋体" w:cs="宋体" w:hint="eastAsia"/>
                <w:szCs w:val="18"/>
              </w:rPr>
              <w:t>—</w:t>
            </w:r>
          </w:p>
        </w:tc>
      </w:tr>
      <w:tr w:rsidR="00FB113A" w14:paraId="4C76D8E4" w14:textId="77777777">
        <w:trPr>
          <w:jc w:val="center"/>
        </w:trPr>
        <w:tc>
          <w:tcPr>
            <w:tcW w:w="3110" w:type="dxa"/>
            <w:shd w:val="clear" w:color="auto" w:fill="auto"/>
            <w:vAlign w:val="center"/>
          </w:tcPr>
          <w:p w14:paraId="6FD8F692"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71783C51" w14:textId="77777777" w:rsidR="00FB113A" w:rsidRDefault="000C6B93">
            <w:pPr>
              <w:pStyle w:val="afffffffffa"/>
              <w:rPr>
                <w:rFonts w:hAnsi="宋体" w:cs="宋体" w:hint="eastAsia"/>
                <w:szCs w:val="18"/>
              </w:rPr>
            </w:pPr>
            <w:r>
              <w:rPr>
                <w:rFonts w:hAnsi="宋体" w:cs="宋体" w:hint="eastAsia"/>
                <w:szCs w:val="18"/>
              </w:rPr>
              <w:t>TB-PPD</w:t>
            </w:r>
          </w:p>
        </w:tc>
        <w:tc>
          <w:tcPr>
            <w:tcW w:w="3112" w:type="dxa"/>
            <w:shd w:val="clear" w:color="auto" w:fill="auto"/>
            <w:vAlign w:val="center"/>
          </w:tcPr>
          <w:p w14:paraId="2CAEE43E" w14:textId="77777777" w:rsidR="00FB113A" w:rsidRDefault="000C6B93">
            <w:pPr>
              <w:pStyle w:val="afffffffffa"/>
              <w:rPr>
                <w:rFonts w:hAnsi="宋体" w:cs="宋体" w:hint="eastAsia"/>
                <w:szCs w:val="18"/>
              </w:rPr>
            </w:pPr>
            <w:r>
              <w:rPr>
                <w:rFonts w:hAnsi="宋体" w:cs="宋体" w:hint="eastAsia"/>
                <w:szCs w:val="18"/>
              </w:rPr>
              <w:t>—</w:t>
            </w:r>
          </w:p>
        </w:tc>
      </w:tr>
      <w:tr w:rsidR="00FB113A" w14:paraId="7DA126A4" w14:textId="77777777">
        <w:trPr>
          <w:jc w:val="center"/>
        </w:trPr>
        <w:tc>
          <w:tcPr>
            <w:tcW w:w="3110" w:type="dxa"/>
            <w:shd w:val="clear" w:color="auto" w:fill="auto"/>
            <w:vAlign w:val="center"/>
          </w:tcPr>
          <w:p w14:paraId="066B8FC7"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7777CD0" w14:textId="77777777" w:rsidR="00FB113A" w:rsidRDefault="000C6B93">
            <w:pPr>
              <w:pStyle w:val="afffffffffa"/>
              <w:rPr>
                <w:rFonts w:hAnsi="宋体" w:cs="宋体" w:hint="eastAsia"/>
                <w:szCs w:val="18"/>
              </w:rPr>
            </w:pPr>
            <w:r>
              <w:rPr>
                <w:rFonts w:hAnsi="宋体" w:cs="宋体" w:hint="eastAsia"/>
                <w:szCs w:val="18"/>
              </w:rPr>
              <w:t>EC</w:t>
            </w:r>
          </w:p>
        </w:tc>
        <w:tc>
          <w:tcPr>
            <w:tcW w:w="3112" w:type="dxa"/>
            <w:shd w:val="clear" w:color="auto" w:fill="auto"/>
            <w:vAlign w:val="center"/>
          </w:tcPr>
          <w:p w14:paraId="6DFC2841" w14:textId="77777777" w:rsidR="00FB113A" w:rsidRDefault="000C6B93">
            <w:pPr>
              <w:pStyle w:val="afffffffffa"/>
              <w:rPr>
                <w:rFonts w:hAnsi="宋体" w:cs="宋体" w:hint="eastAsia"/>
                <w:szCs w:val="18"/>
              </w:rPr>
            </w:pPr>
            <w:r>
              <w:rPr>
                <w:rFonts w:hAnsi="宋体" w:cs="宋体" w:hint="eastAsia"/>
                <w:szCs w:val="18"/>
              </w:rPr>
              <w:t>—</w:t>
            </w:r>
          </w:p>
        </w:tc>
      </w:tr>
      <w:tr w:rsidR="00FB113A" w14:paraId="7AEA25EA" w14:textId="77777777">
        <w:trPr>
          <w:jc w:val="center"/>
        </w:trPr>
        <w:tc>
          <w:tcPr>
            <w:tcW w:w="3110" w:type="dxa"/>
            <w:shd w:val="clear" w:color="auto" w:fill="auto"/>
            <w:vAlign w:val="center"/>
          </w:tcPr>
          <w:p w14:paraId="2A546A79"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3857868" w14:textId="77777777" w:rsidR="00FB113A" w:rsidRDefault="000C6B93">
            <w:pPr>
              <w:pStyle w:val="afffffffffa"/>
              <w:rPr>
                <w:rFonts w:hAnsi="宋体" w:cs="宋体" w:hint="eastAsia"/>
                <w:szCs w:val="18"/>
              </w:rPr>
            </w:pPr>
            <w:r>
              <w:rPr>
                <w:rFonts w:hAnsi="宋体" w:cs="宋体" w:hint="eastAsia"/>
                <w:szCs w:val="18"/>
              </w:rPr>
              <w:t>IGRA</w:t>
            </w:r>
          </w:p>
        </w:tc>
        <w:tc>
          <w:tcPr>
            <w:tcW w:w="3112" w:type="dxa"/>
            <w:shd w:val="clear" w:color="auto" w:fill="auto"/>
            <w:vAlign w:val="center"/>
          </w:tcPr>
          <w:p w14:paraId="3268D618" w14:textId="77777777" w:rsidR="00FB113A" w:rsidRDefault="000C6B93">
            <w:pPr>
              <w:pStyle w:val="afffffffffa"/>
              <w:rPr>
                <w:rFonts w:hAnsi="宋体" w:cs="宋体" w:hint="eastAsia"/>
                <w:szCs w:val="18"/>
              </w:rPr>
            </w:pPr>
            <w:r>
              <w:rPr>
                <w:rFonts w:hAnsi="宋体" w:cs="宋体" w:hint="eastAsia"/>
                <w:szCs w:val="18"/>
              </w:rPr>
              <w:t>—</w:t>
            </w:r>
          </w:p>
        </w:tc>
      </w:tr>
      <w:tr w:rsidR="00FB113A" w14:paraId="4738060C" w14:textId="77777777">
        <w:trPr>
          <w:jc w:val="center"/>
        </w:trPr>
        <w:tc>
          <w:tcPr>
            <w:tcW w:w="3110" w:type="dxa"/>
            <w:shd w:val="clear" w:color="auto" w:fill="auto"/>
            <w:vAlign w:val="center"/>
          </w:tcPr>
          <w:p w14:paraId="03BD81FD"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183083A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1838699A" w14:textId="77777777" w:rsidR="00FB113A" w:rsidRDefault="000C6B93">
            <w:pPr>
              <w:pStyle w:val="afffffffffa"/>
              <w:rPr>
                <w:rFonts w:hAnsi="宋体" w:cs="宋体" w:hint="eastAsia"/>
                <w:szCs w:val="18"/>
              </w:rPr>
            </w:pPr>
            <w:r>
              <w:rPr>
                <w:rFonts w:hAnsi="宋体" w:cs="宋体" w:hint="eastAsia"/>
                <w:szCs w:val="18"/>
              </w:rPr>
              <w:t>—</w:t>
            </w:r>
          </w:p>
        </w:tc>
      </w:tr>
    </w:tbl>
    <w:p w14:paraId="4B4CD0AD" w14:textId="77777777" w:rsidR="00FB113A" w:rsidRDefault="000C6B93">
      <w:pPr>
        <w:pStyle w:val="aff2"/>
        <w:spacing w:before="156" w:after="156"/>
      </w:pPr>
      <w:bookmarkStart w:id="332" w:name="_Toc21933"/>
      <w:r>
        <w:rPr>
          <w:rFonts w:hint="eastAsia"/>
        </w:rPr>
        <w:t>结核感染检测结果代码</w:t>
      </w:r>
      <w:bookmarkEnd w:id="332"/>
    </w:p>
    <w:p w14:paraId="5CEE6047"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结核感染检测结果代码表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235939D" w14:textId="77777777">
        <w:trPr>
          <w:tblHeader/>
          <w:jc w:val="center"/>
        </w:trPr>
        <w:tc>
          <w:tcPr>
            <w:tcW w:w="3110" w:type="dxa"/>
            <w:tcBorders>
              <w:top w:val="single" w:sz="8" w:space="0" w:color="auto"/>
              <w:bottom w:val="single" w:sz="8" w:space="0" w:color="auto"/>
            </w:tcBorders>
            <w:shd w:val="clear" w:color="auto" w:fill="auto"/>
            <w:vAlign w:val="center"/>
          </w:tcPr>
          <w:p w14:paraId="3FF05F0E"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037B7F12"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3C686FE"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AB6AF3D" w14:textId="77777777">
        <w:trPr>
          <w:jc w:val="center"/>
        </w:trPr>
        <w:tc>
          <w:tcPr>
            <w:tcW w:w="3110" w:type="dxa"/>
            <w:tcBorders>
              <w:top w:val="single" w:sz="8" w:space="0" w:color="auto"/>
            </w:tcBorders>
            <w:shd w:val="clear" w:color="auto" w:fill="auto"/>
            <w:vAlign w:val="center"/>
          </w:tcPr>
          <w:p w14:paraId="3C6CE9F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958933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PPD一般阳性</w:t>
            </w:r>
          </w:p>
        </w:tc>
        <w:tc>
          <w:tcPr>
            <w:tcW w:w="3112" w:type="dxa"/>
            <w:tcBorders>
              <w:top w:val="single" w:sz="8" w:space="0" w:color="auto"/>
            </w:tcBorders>
            <w:shd w:val="clear" w:color="auto" w:fill="auto"/>
            <w:vAlign w:val="center"/>
          </w:tcPr>
          <w:p w14:paraId="16141001" w14:textId="77777777" w:rsidR="00FB113A" w:rsidRDefault="000C6B93">
            <w:pPr>
              <w:pStyle w:val="afffffffffa"/>
              <w:rPr>
                <w:rFonts w:hAnsi="宋体" w:cs="宋体" w:hint="eastAsia"/>
                <w:szCs w:val="18"/>
              </w:rPr>
            </w:pPr>
            <w:r>
              <w:rPr>
                <w:rFonts w:hAnsi="宋体" w:cs="宋体" w:hint="eastAsia"/>
                <w:szCs w:val="18"/>
              </w:rPr>
              <w:t>—</w:t>
            </w:r>
          </w:p>
        </w:tc>
      </w:tr>
      <w:tr w:rsidR="00FB113A" w14:paraId="1969EAAB" w14:textId="77777777">
        <w:trPr>
          <w:jc w:val="center"/>
        </w:trPr>
        <w:tc>
          <w:tcPr>
            <w:tcW w:w="3110" w:type="dxa"/>
            <w:shd w:val="clear" w:color="auto" w:fill="auto"/>
            <w:vAlign w:val="center"/>
          </w:tcPr>
          <w:p w14:paraId="6D6D6577"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8DA69D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PPD中度阳性</w:t>
            </w:r>
          </w:p>
        </w:tc>
        <w:tc>
          <w:tcPr>
            <w:tcW w:w="3112" w:type="dxa"/>
            <w:shd w:val="clear" w:color="auto" w:fill="auto"/>
            <w:vAlign w:val="center"/>
          </w:tcPr>
          <w:p w14:paraId="0E1A137A" w14:textId="77777777" w:rsidR="00FB113A" w:rsidRDefault="000C6B93">
            <w:pPr>
              <w:pStyle w:val="afffffffffa"/>
              <w:rPr>
                <w:rFonts w:hAnsi="宋体" w:cs="宋体" w:hint="eastAsia"/>
                <w:szCs w:val="18"/>
              </w:rPr>
            </w:pPr>
            <w:r>
              <w:rPr>
                <w:rFonts w:hAnsi="宋体" w:cs="宋体" w:hint="eastAsia"/>
                <w:szCs w:val="18"/>
              </w:rPr>
              <w:t>—</w:t>
            </w:r>
          </w:p>
        </w:tc>
      </w:tr>
      <w:tr w:rsidR="00FB113A" w14:paraId="117EE0FE" w14:textId="77777777">
        <w:trPr>
          <w:jc w:val="center"/>
        </w:trPr>
        <w:tc>
          <w:tcPr>
            <w:tcW w:w="3110" w:type="dxa"/>
            <w:shd w:val="clear" w:color="auto" w:fill="auto"/>
            <w:vAlign w:val="center"/>
          </w:tcPr>
          <w:p w14:paraId="0F5C5035"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37DA99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PPD强阳性</w:t>
            </w:r>
          </w:p>
        </w:tc>
        <w:tc>
          <w:tcPr>
            <w:tcW w:w="3112" w:type="dxa"/>
            <w:shd w:val="clear" w:color="auto" w:fill="auto"/>
            <w:vAlign w:val="center"/>
          </w:tcPr>
          <w:p w14:paraId="66DEEEDF" w14:textId="77777777" w:rsidR="00FB113A" w:rsidRDefault="000C6B93">
            <w:pPr>
              <w:pStyle w:val="afffffffffa"/>
              <w:rPr>
                <w:rFonts w:hAnsi="宋体" w:cs="宋体" w:hint="eastAsia"/>
                <w:szCs w:val="18"/>
              </w:rPr>
            </w:pPr>
            <w:r>
              <w:rPr>
                <w:rFonts w:hAnsi="宋体" w:cs="宋体" w:hint="eastAsia"/>
                <w:szCs w:val="18"/>
              </w:rPr>
              <w:t>—</w:t>
            </w:r>
          </w:p>
        </w:tc>
      </w:tr>
      <w:tr w:rsidR="00FB113A" w14:paraId="4C04C77E" w14:textId="77777777">
        <w:trPr>
          <w:jc w:val="center"/>
        </w:trPr>
        <w:tc>
          <w:tcPr>
            <w:tcW w:w="3110" w:type="dxa"/>
            <w:shd w:val="clear" w:color="auto" w:fill="auto"/>
            <w:vAlign w:val="center"/>
          </w:tcPr>
          <w:p w14:paraId="4B8A2D0A"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EEEBE6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EC阳性</w:t>
            </w:r>
          </w:p>
        </w:tc>
        <w:tc>
          <w:tcPr>
            <w:tcW w:w="3112" w:type="dxa"/>
            <w:shd w:val="clear" w:color="auto" w:fill="auto"/>
            <w:vAlign w:val="center"/>
          </w:tcPr>
          <w:p w14:paraId="780AA910" w14:textId="77777777" w:rsidR="00FB113A" w:rsidRDefault="000C6B93">
            <w:pPr>
              <w:pStyle w:val="afffffffffa"/>
              <w:rPr>
                <w:rFonts w:hAnsi="宋体" w:cs="宋体" w:hint="eastAsia"/>
                <w:szCs w:val="18"/>
              </w:rPr>
            </w:pPr>
            <w:r>
              <w:rPr>
                <w:rFonts w:hAnsi="宋体" w:cs="宋体" w:hint="eastAsia"/>
                <w:szCs w:val="18"/>
              </w:rPr>
              <w:t>—</w:t>
            </w:r>
          </w:p>
        </w:tc>
      </w:tr>
    </w:tbl>
    <w:p w14:paraId="36194720"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33" w:name="_Toc23924"/>
      <w:r w:rsidRPr="007D1DDE">
        <w:rPr>
          <w:rFonts w:ascii="黑体" w:eastAsia="黑体" w:hAnsi="黑体" w:hint="eastAsia"/>
        </w:rPr>
        <w:t>表B.72  结核感染检测结果代码表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101D38E0"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02CA6EF8"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B0FD97E"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A176F80"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41A9B7C3" w14:textId="77777777" w:rsidTr="006C6E2B">
        <w:trPr>
          <w:jc w:val="center"/>
        </w:trPr>
        <w:tc>
          <w:tcPr>
            <w:tcW w:w="3110" w:type="dxa"/>
            <w:shd w:val="clear" w:color="auto" w:fill="auto"/>
            <w:vAlign w:val="center"/>
          </w:tcPr>
          <w:p w14:paraId="4AD34DB1" w14:textId="77777777" w:rsidR="007D1DDE" w:rsidRDefault="007D1DDE" w:rsidP="006C6E2B">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2758528C"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EC强阳性</w:t>
            </w:r>
          </w:p>
        </w:tc>
        <w:tc>
          <w:tcPr>
            <w:tcW w:w="3112" w:type="dxa"/>
            <w:shd w:val="clear" w:color="auto" w:fill="auto"/>
            <w:vAlign w:val="center"/>
          </w:tcPr>
          <w:p w14:paraId="02639722"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AE3EB9A" w14:textId="77777777" w:rsidTr="006C6E2B">
        <w:trPr>
          <w:jc w:val="center"/>
        </w:trPr>
        <w:tc>
          <w:tcPr>
            <w:tcW w:w="3110" w:type="dxa"/>
            <w:shd w:val="clear" w:color="auto" w:fill="auto"/>
            <w:vAlign w:val="center"/>
          </w:tcPr>
          <w:p w14:paraId="26FB8777"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1A889F9F"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IGRA阳性</w:t>
            </w:r>
          </w:p>
        </w:tc>
        <w:tc>
          <w:tcPr>
            <w:tcW w:w="3112" w:type="dxa"/>
            <w:shd w:val="clear" w:color="auto" w:fill="auto"/>
            <w:vAlign w:val="center"/>
          </w:tcPr>
          <w:p w14:paraId="066063DE"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2618DD7B" w14:textId="77777777" w:rsidTr="006C6E2B">
        <w:trPr>
          <w:jc w:val="center"/>
        </w:trPr>
        <w:tc>
          <w:tcPr>
            <w:tcW w:w="3110" w:type="dxa"/>
            <w:shd w:val="clear" w:color="auto" w:fill="auto"/>
            <w:vAlign w:val="center"/>
          </w:tcPr>
          <w:p w14:paraId="54D25660" w14:textId="77777777" w:rsidR="007D1DDE" w:rsidRDefault="007D1DDE" w:rsidP="006C6E2B">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24487C2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阴性</w:t>
            </w:r>
          </w:p>
        </w:tc>
        <w:tc>
          <w:tcPr>
            <w:tcW w:w="3112" w:type="dxa"/>
            <w:shd w:val="clear" w:color="auto" w:fill="auto"/>
            <w:vAlign w:val="center"/>
          </w:tcPr>
          <w:p w14:paraId="0BCF2DB3"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238F70D" w14:textId="77777777" w:rsidTr="006C6E2B">
        <w:trPr>
          <w:jc w:val="center"/>
        </w:trPr>
        <w:tc>
          <w:tcPr>
            <w:tcW w:w="3110" w:type="dxa"/>
            <w:shd w:val="clear" w:color="auto" w:fill="auto"/>
            <w:vAlign w:val="center"/>
          </w:tcPr>
          <w:p w14:paraId="22F58D07" w14:textId="77777777" w:rsidR="007D1DDE" w:rsidRDefault="007D1DDE" w:rsidP="006C6E2B">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41301B1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D8CEBA4"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245B3E60" w14:textId="18C89D02" w:rsidR="00FB113A" w:rsidRDefault="000C6B93">
      <w:pPr>
        <w:pStyle w:val="aff2"/>
        <w:spacing w:before="156" w:after="156"/>
      </w:pPr>
      <w:r>
        <w:rPr>
          <w:rFonts w:hint="eastAsia"/>
        </w:rPr>
        <w:t>结核胸部影像学检查方式代码</w:t>
      </w:r>
      <w:bookmarkEnd w:id="333"/>
    </w:p>
    <w:p w14:paraId="5B74AA5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结核胸部影像学检查方式代码表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52D7C2D" w14:textId="77777777">
        <w:trPr>
          <w:tblHeader/>
          <w:jc w:val="center"/>
        </w:trPr>
        <w:tc>
          <w:tcPr>
            <w:tcW w:w="3110" w:type="dxa"/>
            <w:tcBorders>
              <w:top w:val="single" w:sz="8" w:space="0" w:color="auto"/>
              <w:bottom w:val="single" w:sz="8" w:space="0" w:color="auto"/>
            </w:tcBorders>
            <w:shd w:val="clear" w:color="auto" w:fill="auto"/>
            <w:vAlign w:val="center"/>
          </w:tcPr>
          <w:p w14:paraId="25B8822F"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2671B18"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8872F4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372E538" w14:textId="77777777">
        <w:trPr>
          <w:jc w:val="center"/>
        </w:trPr>
        <w:tc>
          <w:tcPr>
            <w:tcW w:w="3110" w:type="dxa"/>
            <w:tcBorders>
              <w:top w:val="single" w:sz="8" w:space="0" w:color="auto"/>
            </w:tcBorders>
            <w:shd w:val="clear" w:color="auto" w:fill="auto"/>
            <w:vAlign w:val="center"/>
          </w:tcPr>
          <w:p w14:paraId="2D01ABD5"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429C9E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胸片</w:t>
            </w:r>
          </w:p>
        </w:tc>
        <w:tc>
          <w:tcPr>
            <w:tcW w:w="3112" w:type="dxa"/>
            <w:tcBorders>
              <w:top w:val="single" w:sz="8" w:space="0" w:color="auto"/>
            </w:tcBorders>
            <w:shd w:val="clear" w:color="auto" w:fill="auto"/>
            <w:vAlign w:val="center"/>
          </w:tcPr>
          <w:p w14:paraId="42341769" w14:textId="77777777" w:rsidR="00FB113A" w:rsidRDefault="000C6B93">
            <w:pPr>
              <w:pStyle w:val="afffffffffa"/>
              <w:rPr>
                <w:rFonts w:hAnsi="宋体" w:cs="宋体" w:hint="eastAsia"/>
                <w:szCs w:val="18"/>
              </w:rPr>
            </w:pPr>
            <w:r>
              <w:rPr>
                <w:rFonts w:hAnsi="宋体" w:cs="宋体" w:hint="eastAsia"/>
                <w:szCs w:val="18"/>
              </w:rPr>
              <w:t>—</w:t>
            </w:r>
          </w:p>
        </w:tc>
      </w:tr>
      <w:tr w:rsidR="00FB113A" w14:paraId="3CFC5B80" w14:textId="77777777">
        <w:trPr>
          <w:jc w:val="center"/>
        </w:trPr>
        <w:tc>
          <w:tcPr>
            <w:tcW w:w="3110" w:type="dxa"/>
            <w:shd w:val="clear" w:color="auto" w:fill="auto"/>
            <w:vAlign w:val="center"/>
          </w:tcPr>
          <w:p w14:paraId="49D07986"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5DD2DD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CT</w:t>
            </w:r>
          </w:p>
        </w:tc>
        <w:tc>
          <w:tcPr>
            <w:tcW w:w="3112" w:type="dxa"/>
            <w:shd w:val="clear" w:color="auto" w:fill="auto"/>
            <w:vAlign w:val="center"/>
          </w:tcPr>
          <w:p w14:paraId="7D97A0AF" w14:textId="77777777" w:rsidR="00FB113A" w:rsidRDefault="000C6B93">
            <w:pPr>
              <w:pStyle w:val="afffffffffa"/>
              <w:rPr>
                <w:rFonts w:hAnsi="宋体" w:cs="宋体" w:hint="eastAsia"/>
                <w:szCs w:val="18"/>
              </w:rPr>
            </w:pPr>
            <w:r>
              <w:rPr>
                <w:rFonts w:hAnsi="宋体" w:cs="宋体" w:hint="eastAsia"/>
                <w:szCs w:val="18"/>
              </w:rPr>
              <w:t>—</w:t>
            </w:r>
          </w:p>
        </w:tc>
      </w:tr>
      <w:tr w:rsidR="00FB113A" w14:paraId="55E4A50E" w14:textId="77777777">
        <w:trPr>
          <w:jc w:val="center"/>
        </w:trPr>
        <w:tc>
          <w:tcPr>
            <w:tcW w:w="3110" w:type="dxa"/>
            <w:shd w:val="clear" w:color="auto" w:fill="auto"/>
            <w:vAlign w:val="center"/>
          </w:tcPr>
          <w:p w14:paraId="384F1624"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4D11385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MRI</w:t>
            </w:r>
          </w:p>
        </w:tc>
        <w:tc>
          <w:tcPr>
            <w:tcW w:w="3112" w:type="dxa"/>
            <w:shd w:val="clear" w:color="auto" w:fill="auto"/>
            <w:vAlign w:val="center"/>
          </w:tcPr>
          <w:p w14:paraId="28AB7CEF" w14:textId="77777777" w:rsidR="00FB113A" w:rsidRDefault="000C6B93">
            <w:pPr>
              <w:pStyle w:val="afffffffffa"/>
              <w:rPr>
                <w:rFonts w:hAnsi="宋体" w:cs="宋体" w:hint="eastAsia"/>
                <w:szCs w:val="18"/>
              </w:rPr>
            </w:pPr>
            <w:r>
              <w:rPr>
                <w:rFonts w:hAnsi="宋体" w:cs="宋体" w:hint="eastAsia"/>
                <w:szCs w:val="18"/>
              </w:rPr>
              <w:t>—</w:t>
            </w:r>
          </w:p>
        </w:tc>
      </w:tr>
      <w:tr w:rsidR="00FB113A" w14:paraId="4A2621C6" w14:textId="77777777">
        <w:trPr>
          <w:jc w:val="center"/>
        </w:trPr>
        <w:tc>
          <w:tcPr>
            <w:tcW w:w="3110" w:type="dxa"/>
            <w:shd w:val="clear" w:color="auto" w:fill="auto"/>
            <w:vAlign w:val="center"/>
          </w:tcPr>
          <w:p w14:paraId="3F9CE7D2"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176460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3169FD46" w14:textId="77777777" w:rsidR="00FB113A" w:rsidRDefault="000C6B93">
            <w:pPr>
              <w:pStyle w:val="afffffffffa"/>
              <w:rPr>
                <w:rFonts w:hAnsi="宋体" w:cs="宋体" w:hint="eastAsia"/>
                <w:szCs w:val="18"/>
              </w:rPr>
            </w:pPr>
            <w:r>
              <w:rPr>
                <w:rFonts w:hAnsi="宋体" w:cs="宋体" w:hint="eastAsia"/>
                <w:szCs w:val="18"/>
              </w:rPr>
              <w:t>—</w:t>
            </w:r>
          </w:p>
        </w:tc>
      </w:tr>
    </w:tbl>
    <w:p w14:paraId="33EA88E0" w14:textId="77777777" w:rsidR="00FB113A" w:rsidRDefault="000C6B93">
      <w:pPr>
        <w:pStyle w:val="aff2"/>
        <w:spacing w:before="156" w:after="156"/>
      </w:pPr>
      <w:bookmarkStart w:id="334" w:name="_Toc23243"/>
      <w:r>
        <w:rPr>
          <w:rFonts w:hint="eastAsia"/>
        </w:rPr>
        <w:t>结核胸部影像学检查结果代码</w:t>
      </w:r>
      <w:bookmarkEnd w:id="334"/>
    </w:p>
    <w:p w14:paraId="4791D6B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结核胸部影像学检查结果代码表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C4469F2" w14:textId="77777777">
        <w:trPr>
          <w:tblHeader/>
          <w:jc w:val="center"/>
        </w:trPr>
        <w:tc>
          <w:tcPr>
            <w:tcW w:w="3110" w:type="dxa"/>
            <w:tcBorders>
              <w:top w:val="single" w:sz="8" w:space="0" w:color="auto"/>
              <w:bottom w:val="single" w:sz="8" w:space="0" w:color="auto"/>
            </w:tcBorders>
            <w:shd w:val="clear" w:color="auto" w:fill="auto"/>
            <w:vAlign w:val="center"/>
          </w:tcPr>
          <w:p w14:paraId="40E7D093"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8396EEC"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E610D34"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1BCD2EC" w14:textId="77777777">
        <w:trPr>
          <w:jc w:val="center"/>
        </w:trPr>
        <w:tc>
          <w:tcPr>
            <w:tcW w:w="3110" w:type="dxa"/>
            <w:tcBorders>
              <w:top w:val="single" w:sz="8" w:space="0" w:color="auto"/>
            </w:tcBorders>
            <w:shd w:val="clear" w:color="auto" w:fill="auto"/>
            <w:vAlign w:val="center"/>
          </w:tcPr>
          <w:p w14:paraId="07A12BAE"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D155F9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未见异常</w:t>
            </w:r>
          </w:p>
        </w:tc>
        <w:tc>
          <w:tcPr>
            <w:tcW w:w="3112" w:type="dxa"/>
            <w:tcBorders>
              <w:top w:val="single" w:sz="8" w:space="0" w:color="auto"/>
            </w:tcBorders>
            <w:shd w:val="clear" w:color="auto" w:fill="auto"/>
            <w:vAlign w:val="center"/>
          </w:tcPr>
          <w:p w14:paraId="48020D16" w14:textId="77777777" w:rsidR="00FB113A" w:rsidRDefault="000C6B93">
            <w:pPr>
              <w:pStyle w:val="afffffffffa"/>
              <w:rPr>
                <w:rFonts w:hAnsi="宋体" w:cs="宋体" w:hint="eastAsia"/>
                <w:szCs w:val="18"/>
              </w:rPr>
            </w:pPr>
            <w:r>
              <w:rPr>
                <w:rFonts w:hAnsi="宋体" w:cs="宋体" w:hint="eastAsia"/>
                <w:szCs w:val="18"/>
              </w:rPr>
              <w:t>—</w:t>
            </w:r>
          </w:p>
        </w:tc>
      </w:tr>
      <w:tr w:rsidR="00FB113A" w14:paraId="386829EC" w14:textId="77777777">
        <w:trPr>
          <w:jc w:val="center"/>
        </w:trPr>
        <w:tc>
          <w:tcPr>
            <w:tcW w:w="3110" w:type="dxa"/>
            <w:shd w:val="clear" w:color="auto" w:fill="auto"/>
            <w:vAlign w:val="center"/>
          </w:tcPr>
          <w:p w14:paraId="13F4579E"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FD1FE8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异常(疑似结核病变)</w:t>
            </w:r>
          </w:p>
        </w:tc>
        <w:tc>
          <w:tcPr>
            <w:tcW w:w="3112" w:type="dxa"/>
            <w:shd w:val="clear" w:color="auto" w:fill="auto"/>
            <w:vAlign w:val="center"/>
          </w:tcPr>
          <w:p w14:paraId="561D2D85" w14:textId="77777777" w:rsidR="00FB113A" w:rsidRDefault="000C6B93">
            <w:pPr>
              <w:pStyle w:val="afffffffffa"/>
              <w:rPr>
                <w:rFonts w:hAnsi="宋体" w:cs="宋体" w:hint="eastAsia"/>
                <w:szCs w:val="18"/>
              </w:rPr>
            </w:pPr>
            <w:r>
              <w:rPr>
                <w:rFonts w:hAnsi="宋体" w:cs="宋体" w:hint="eastAsia"/>
                <w:szCs w:val="18"/>
              </w:rPr>
              <w:t>—</w:t>
            </w:r>
          </w:p>
        </w:tc>
      </w:tr>
      <w:tr w:rsidR="00FB113A" w14:paraId="1330E69B" w14:textId="77777777">
        <w:trPr>
          <w:jc w:val="center"/>
        </w:trPr>
        <w:tc>
          <w:tcPr>
            <w:tcW w:w="3110" w:type="dxa"/>
            <w:shd w:val="clear" w:color="auto" w:fill="auto"/>
            <w:vAlign w:val="center"/>
          </w:tcPr>
          <w:p w14:paraId="0F1D1E13"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B17827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异常(非结核病变)</w:t>
            </w:r>
          </w:p>
        </w:tc>
        <w:tc>
          <w:tcPr>
            <w:tcW w:w="3112" w:type="dxa"/>
            <w:shd w:val="clear" w:color="auto" w:fill="auto"/>
            <w:vAlign w:val="center"/>
          </w:tcPr>
          <w:p w14:paraId="7FF5C91A" w14:textId="77777777" w:rsidR="00FB113A" w:rsidRDefault="000C6B93">
            <w:pPr>
              <w:pStyle w:val="afffffffffa"/>
              <w:rPr>
                <w:rFonts w:hAnsi="宋体" w:cs="宋体" w:hint="eastAsia"/>
                <w:szCs w:val="18"/>
              </w:rPr>
            </w:pPr>
            <w:r>
              <w:rPr>
                <w:rFonts w:hAnsi="宋体" w:cs="宋体" w:hint="eastAsia"/>
                <w:szCs w:val="18"/>
              </w:rPr>
              <w:t>—</w:t>
            </w:r>
          </w:p>
        </w:tc>
      </w:tr>
      <w:tr w:rsidR="00FB113A" w14:paraId="4ECB8C7F" w14:textId="77777777">
        <w:trPr>
          <w:jc w:val="center"/>
        </w:trPr>
        <w:tc>
          <w:tcPr>
            <w:tcW w:w="3110" w:type="dxa"/>
            <w:shd w:val="clear" w:color="auto" w:fill="auto"/>
            <w:vAlign w:val="center"/>
          </w:tcPr>
          <w:p w14:paraId="560B7B09"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17BE0F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未查</w:t>
            </w:r>
          </w:p>
        </w:tc>
        <w:tc>
          <w:tcPr>
            <w:tcW w:w="3112" w:type="dxa"/>
            <w:shd w:val="clear" w:color="auto" w:fill="auto"/>
            <w:vAlign w:val="center"/>
          </w:tcPr>
          <w:p w14:paraId="5872FFC8" w14:textId="77777777" w:rsidR="00FB113A" w:rsidRDefault="000C6B93">
            <w:pPr>
              <w:pStyle w:val="afffffffffa"/>
              <w:rPr>
                <w:rFonts w:hAnsi="宋体" w:cs="宋体" w:hint="eastAsia"/>
                <w:szCs w:val="18"/>
              </w:rPr>
            </w:pPr>
            <w:r>
              <w:rPr>
                <w:rFonts w:hAnsi="宋体" w:cs="宋体" w:hint="eastAsia"/>
                <w:szCs w:val="18"/>
              </w:rPr>
              <w:t>—</w:t>
            </w:r>
          </w:p>
        </w:tc>
      </w:tr>
    </w:tbl>
    <w:p w14:paraId="71D9D31A" w14:textId="77777777" w:rsidR="00FB113A" w:rsidRDefault="000C6B93">
      <w:pPr>
        <w:pStyle w:val="aff2"/>
        <w:spacing w:before="156" w:after="156"/>
      </w:pPr>
      <w:bookmarkStart w:id="335" w:name="_Toc4278"/>
      <w:r>
        <w:rPr>
          <w:rFonts w:hint="eastAsia"/>
        </w:rPr>
        <w:t>结核痰检结果代码</w:t>
      </w:r>
      <w:bookmarkEnd w:id="335"/>
    </w:p>
    <w:p w14:paraId="4C848D06"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结核痰检结果代码表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6062112" w14:textId="77777777">
        <w:trPr>
          <w:tblHeader/>
          <w:jc w:val="center"/>
        </w:trPr>
        <w:tc>
          <w:tcPr>
            <w:tcW w:w="3110" w:type="dxa"/>
            <w:tcBorders>
              <w:top w:val="single" w:sz="8" w:space="0" w:color="auto"/>
              <w:bottom w:val="single" w:sz="8" w:space="0" w:color="auto"/>
            </w:tcBorders>
            <w:shd w:val="clear" w:color="auto" w:fill="auto"/>
            <w:vAlign w:val="center"/>
          </w:tcPr>
          <w:p w14:paraId="1422ED55"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AF79AAA"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27F53BDC"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D99C5CF" w14:textId="77777777">
        <w:trPr>
          <w:jc w:val="center"/>
        </w:trPr>
        <w:tc>
          <w:tcPr>
            <w:tcW w:w="3110" w:type="dxa"/>
            <w:tcBorders>
              <w:top w:val="single" w:sz="8" w:space="0" w:color="auto"/>
            </w:tcBorders>
            <w:shd w:val="clear" w:color="auto" w:fill="auto"/>
            <w:vAlign w:val="center"/>
          </w:tcPr>
          <w:p w14:paraId="342F6138"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8B1653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涂片阳性</w:t>
            </w:r>
          </w:p>
        </w:tc>
        <w:tc>
          <w:tcPr>
            <w:tcW w:w="3112" w:type="dxa"/>
            <w:tcBorders>
              <w:top w:val="single" w:sz="8" w:space="0" w:color="auto"/>
            </w:tcBorders>
            <w:shd w:val="clear" w:color="auto" w:fill="auto"/>
            <w:vAlign w:val="center"/>
          </w:tcPr>
          <w:p w14:paraId="688551A3" w14:textId="77777777" w:rsidR="00FB113A" w:rsidRDefault="000C6B93">
            <w:pPr>
              <w:pStyle w:val="afffffffffa"/>
              <w:rPr>
                <w:rFonts w:hAnsi="宋体" w:cs="宋体" w:hint="eastAsia"/>
                <w:szCs w:val="18"/>
              </w:rPr>
            </w:pPr>
            <w:r>
              <w:rPr>
                <w:rFonts w:hAnsi="宋体" w:cs="宋体" w:hint="eastAsia"/>
                <w:szCs w:val="18"/>
              </w:rPr>
              <w:t>—</w:t>
            </w:r>
          </w:p>
        </w:tc>
      </w:tr>
      <w:tr w:rsidR="00FB113A" w14:paraId="5DEF1252" w14:textId="77777777">
        <w:trPr>
          <w:jc w:val="center"/>
        </w:trPr>
        <w:tc>
          <w:tcPr>
            <w:tcW w:w="3110" w:type="dxa"/>
            <w:shd w:val="clear" w:color="auto" w:fill="auto"/>
            <w:vAlign w:val="center"/>
          </w:tcPr>
          <w:p w14:paraId="6F46901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11349F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培养阳性</w:t>
            </w:r>
          </w:p>
        </w:tc>
        <w:tc>
          <w:tcPr>
            <w:tcW w:w="3112" w:type="dxa"/>
            <w:shd w:val="clear" w:color="auto" w:fill="auto"/>
            <w:vAlign w:val="center"/>
          </w:tcPr>
          <w:p w14:paraId="5C08F014" w14:textId="77777777" w:rsidR="00FB113A" w:rsidRDefault="000C6B93">
            <w:pPr>
              <w:pStyle w:val="afffffffffa"/>
              <w:rPr>
                <w:rFonts w:hAnsi="宋体" w:cs="宋体" w:hint="eastAsia"/>
                <w:szCs w:val="18"/>
              </w:rPr>
            </w:pPr>
            <w:r>
              <w:rPr>
                <w:rFonts w:hAnsi="宋体" w:cs="宋体" w:hint="eastAsia"/>
                <w:szCs w:val="18"/>
              </w:rPr>
              <w:t>—</w:t>
            </w:r>
          </w:p>
        </w:tc>
      </w:tr>
      <w:tr w:rsidR="00FB113A" w14:paraId="5DE80426" w14:textId="77777777">
        <w:trPr>
          <w:jc w:val="center"/>
        </w:trPr>
        <w:tc>
          <w:tcPr>
            <w:tcW w:w="3110" w:type="dxa"/>
            <w:shd w:val="clear" w:color="auto" w:fill="auto"/>
            <w:vAlign w:val="center"/>
          </w:tcPr>
          <w:p w14:paraId="379EBE0A"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FED4ED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分子生物学阳性</w:t>
            </w:r>
          </w:p>
        </w:tc>
        <w:tc>
          <w:tcPr>
            <w:tcW w:w="3112" w:type="dxa"/>
            <w:shd w:val="clear" w:color="auto" w:fill="auto"/>
            <w:vAlign w:val="center"/>
          </w:tcPr>
          <w:p w14:paraId="2DF65357" w14:textId="77777777" w:rsidR="00FB113A" w:rsidRDefault="000C6B93">
            <w:pPr>
              <w:pStyle w:val="afffffffffa"/>
              <w:rPr>
                <w:rFonts w:hAnsi="宋体" w:cs="宋体" w:hint="eastAsia"/>
                <w:szCs w:val="18"/>
              </w:rPr>
            </w:pPr>
            <w:r>
              <w:rPr>
                <w:rFonts w:hAnsi="宋体" w:cs="宋体" w:hint="eastAsia"/>
                <w:szCs w:val="18"/>
              </w:rPr>
              <w:t>—</w:t>
            </w:r>
          </w:p>
        </w:tc>
      </w:tr>
      <w:tr w:rsidR="00FB113A" w14:paraId="317208C6" w14:textId="77777777">
        <w:trPr>
          <w:jc w:val="center"/>
        </w:trPr>
        <w:tc>
          <w:tcPr>
            <w:tcW w:w="3110" w:type="dxa"/>
            <w:shd w:val="clear" w:color="auto" w:fill="auto"/>
            <w:vAlign w:val="center"/>
          </w:tcPr>
          <w:p w14:paraId="28F413F3"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6AE2B9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污染</w:t>
            </w:r>
          </w:p>
        </w:tc>
        <w:tc>
          <w:tcPr>
            <w:tcW w:w="3112" w:type="dxa"/>
            <w:shd w:val="clear" w:color="auto" w:fill="auto"/>
            <w:vAlign w:val="center"/>
          </w:tcPr>
          <w:p w14:paraId="52CA2ECB" w14:textId="77777777" w:rsidR="00FB113A" w:rsidRDefault="000C6B93">
            <w:pPr>
              <w:pStyle w:val="afffffffffa"/>
              <w:rPr>
                <w:rFonts w:hAnsi="宋体" w:cs="宋体" w:hint="eastAsia"/>
                <w:szCs w:val="18"/>
              </w:rPr>
            </w:pPr>
            <w:r>
              <w:rPr>
                <w:rFonts w:hAnsi="宋体" w:cs="宋体" w:hint="eastAsia"/>
                <w:szCs w:val="18"/>
              </w:rPr>
              <w:t>—</w:t>
            </w:r>
          </w:p>
        </w:tc>
      </w:tr>
      <w:tr w:rsidR="00FB113A" w14:paraId="36F2FEF9" w14:textId="77777777">
        <w:trPr>
          <w:jc w:val="center"/>
        </w:trPr>
        <w:tc>
          <w:tcPr>
            <w:tcW w:w="3110" w:type="dxa"/>
            <w:shd w:val="clear" w:color="auto" w:fill="auto"/>
            <w:vAlign w:val="center"/>
          </w:tcPr>
          <w:p w14:paraId="7EC76466"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263A06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阴性</w:t>
            </w:r>
          </w:p>
        </w:tc>
        <w:tc>
          <w:tcPr>
            <w:tcW w:w="3112" w:type="dxa"/>
            <w:shd w:val="clear" w:color="auto" w:fill="auto"/>
            <w:vAlign w:val="center"/>
          </w:tcPr>
          <w:p w14:paraId="030D794C" w14:textId="77777777" w:rsidR="00FB113A" w:rsidRDefault="000C6B93">
            <w:pPr>
              <w:pStyle w:val="afffffffffa"/>
              <w:rPr>
                <w:rFonts w:hAnsi="宋体" w:cs="宋体" w:hint="eastAsia"/>
                <w:szCs w:val="18"/>
              </w:rPr>
            </w:pPr>
            <w:r>
              <w:rPr>
                <w:rFonts w:hAnsi="宋体" w:cs="宋体" w:hint="eastAsia"/>
                <w:szCs w:val="18"/>
              </w:rPr>
              <w:t>—</w:t>
            </w:r>
          </w:p>
        </w:tc>
      </w:tr>
      <w:tr w:rsidR="00FB113A" w14:paraId="1ADBC985" w14:textId="77777777">
        <w:trPr>
          <w:jc w:val="center"/>
        </w:trPr>
        <w:tc>
          <w:tcPr>
            <w:tcW w:w="3110" w:type="dxa"/>
            <w:shd w:val="clear" w:color="auto" w:fill="auto"/>
            <w:vAlign w:val="center"/>
          </w:tcPr>
          <w:p w14:paraId="232C704D"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7ADCFC4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未出</w:t>
            </w:r>
          </w:p>
        </w:tc>
        <w:tc>
          <w:tcPr>
            <w:tcW w:w="3112" w:type="dxa"/>
            <w:shd w:val="clear" w:color="auto" w:fill="auto"/>
            <w:vAlign w:val="center"/>
          </w:tcPr>
          <w:p w14:paraId="0AC74CD9" w14:textId="77777777" w:rsidR="00FB113A" w:rsidRDefault="000C6B93">
            <w:pPr>
              <w:pStyle w:val="afffffffffa"/>
              <w:rPr>
                <w:rFonts w:hAnsi="宋体" w:cs="宋体" w:hint="eastAsia"/>
                <w:szCs w:val="18"/>
              </w:rPr>
            </w:pPr>
            <w:r>
              <w:rPr>
                <w:rFonts w:hAnsi="宋体" w:cs="宋体" w:hint="eastAsia"/>
                <w:szCs w:val="18"/>
              </w:rPr>
              <w:t>—</w:t>
            </w:r>
          </w:p>
        </w:tc>
      </w:tr>
      <w:tr w:rsidR="00FB113A" w14:paraId="5F2226ED" w14:textId="77777777">
        <w:trPr>
          <w:jc w:val="center"/>
        </w:trPr>
        <w:tc>
          <w:tcPr>
            <w:tcW w:w="3110" w:type="dxa"/>
            <w:shd w:val="clear" w:color="auto" w:fill="auto"/>
            <w:vAlign w:val="center"/>
          </w:tcPr>
          <w:p w14:paraId="7CCEBEFE"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228201A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7085FC04" w14:textId="77777777" w:rsidR="00FB113A" w:rsidRDefault="000C6B93">
            <w:pPr>
              <w:pStyle w:val="afffffffffa"/>
              <w:rPr>
                <w:rFonts w:hAnsi="宋体" w:cs="宋体" w:hint="eastAsia"/>
                <w:szCs w:val="18"/>
              </w:rPr>
            </w:pPr>
            <w:r>
              <w:rPr>
                <w:rFonts w:hAnsi="宋体" w:cs="宋体" w:hint="eastAsia"/>
                <w:szCs w:val="18"/>
              </w:rPr>
              <w:t>—</w:t>
            </w:r>
          </w:p>
        </w:tc>
      </w:tr>
    </w:tbl>
    <w:p w14:paraId="3C3C4D81" w14:textId="77777777" w:rsidR="00FB113A" w:rsidRDefault="000C6B93">
      <w:pPr>
        <w:pStyle w:val="aff2"/>
        <w:spacing w:before="156" w:after="156"/>
      </w:pPr>
      <w:bookmarkStart w:id="336" w:name="_Toc24912"/>
      <w:r>
        <w:rPr>
          <w:rFonts w:hint="eastAsia"/>
        </w:rPr>
        <w:t>结核筛查结果代码</w:t>
      </w:r>
      <w:bookmarkEnd w:id="336"/>
    </w:p>
    <w:p w14:paraId="70762DEB"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结核筛查结果代码表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FB06DA2" w14:textId="77777777">
        <w:trPr>
          <w:tblHeader/>
          <w:jc w:val="center"/>
        </w:trPr>
        <w:tc>
          <w:tcPr>
            <w:tcW w:w="3110" w:type="dxa"/>
            <w:tcBorders>
              <w:top w:val="single" w:sz="8" w:space="0" w:color="auto"/>
              <w:bottom w:val="single" w:sz="8" w:space="0" w:color="auto"/>
            </w:tcBorders>
            <w:shd w:val="clear" w:color="auto" w:fill="auto"/>
            <w:vAlign w:val="center"/>
          </w:tcPr>
          <w:p w14:paraId="00CC8B55"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209F234"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29D82D2"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AC75533" w14:textId="77777777">
        <w:trPr>
          <w:jc w:val="center"/>
        </w:trPr>
        <w:tc>
          <w:tcPr>
            <w:tcW w:w="3110" w:type="dxa"/>
            <w:tcBorders>
              <w:top w:val="single" w:sz="8" w:space="0" w:color="auto"/>
            </w:tcBorders>
            <w:shd w:val="clear" w:color="auto" w:fill="auto"/>
            <w:vAlign w:val="center"/>
          </w:tcPr>
          <w:p w14:paraId="6E6AB44B"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E93964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活动性肺结核</w:t>
            </w:r>
          </w:p>
        </w:tc>
        <w:tc>
          <w:tcPr>
            <w:tcW w:w="3112" w:type="dxa"/>
            <w:tcBorders>
              <w:top w:val="single" w:sz="8" w:space="0" w:color="auto"/>
            </w:tcBorders>
            <w:shd w:val="clear" w:color="auto" w:fill="auto"/>
            <w:vAlign w:val="center"/>
          </w:tcPr>
          <w:p w14:paraId="4EF93DDE" w14:textId="77777777" w:rsidR="00FB113A" w:rsidRDefault="000C6B93">
            <w:pPr>
              <w:pStyle w:val="afffffffffa"/>
              <w:rPr>
                <w:rFonts w:hAnsi="宋体" w:cs="宋体" w:hint="eastAsia"/>
                <w:szCs w:val="18"/>
              </w:rPr>
            </w:pPr>
            <w:r>
              <w:rPr>
                <w:rFonts w:hAnsi="宋体" w:cs="宋体" w:hint="eastAsia"/>
                <w:szCs w:val="18"/>
              </w:rPr>
              <w:t>—</w:t>
            </w:r>
          </w:p>
        </w:tc>
      </w:tr>
      <w:tr w:rsidR="00FB113A" w14:paraId="7DE2EB45" w14:textId="77777777">
        <w:trPr>
          <w:jc w:val="center"/>
        </w:trPr>
        <w:tc>
          <w:tcPr>
            <w:tcW w:w="3110" w:type="dxa"/>
            <w:shd w:val="clear" w:color="auto" w:fill="auto"/>
            <w:vAlign w:val="center"/>
          </w:tcPr>
          <w:p w14:paraId="5C1C606A"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47ABA90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疑似肺结核</w:t>
            </w:r>
          </w:p>
        </w:tc>
        <w:tc>
          <w:tcPr>
            <w:tcW w:w="3112" w:type="dxa"/>
            <w:shd w:val="clear" w:color="auto" w:fill="auto"/>
            <w:vAlign w:val="center"/>
          </w:tcPr>
          <w:p w14:paraId="1F7F9E26" w14:textId="77777777" w:rsidR="00FB113A" w:rsidRDefault="000C6B93">
            <w:pPr>
              <w:pStyle w:val="afffffffffa"/>
              <w:rPr>
                <w:rFonts w:hAnsi="宋体" w:cs="宋体" w:hint="eastAsia"/>
                <w:szCs w:val="18"/>
              </w:rPr>
            </w:pPr>
            <w:r>
              <w:rPr>
                <w:rFonts w:hAnsi="宋体" w:cs="宋体" w:hint="eastAsia"/>
                <w:szCs w:val="18"/>
              </w:rPr>
              <w:t>—</w:t>
            </w:r>
          </w:p>
        </w:tc>
      </w:tr>
    </w:tbl>
    <w:p w14:paraId="52179737" w14:textId="77777777" w:rsidR="00FB113A" w:rsidRDefault="00FB113A">
      <w:pPr>
        <w:pStyle w:val="afffff4"/>
        <w:ind w:firstLineChars="95" w:firstLine="199"/>
      </w:pPr>
    </w:p>
    <w:p w14:paraId="3033AA16"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r w:rsidRPr="007D1DDE">
        <w:rPr>
          <w:rFonts w:ascii="黑体" w:eastAsia="黑体" w:hAnsi="黑体" w:hint="eastAsia"/>
        </w:rPr>
        <w:t>表B.76  结核筛查结果代码表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48CFC7D9"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4910CF1B"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4E612BB"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29695432"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1C1FA286" w14:textId="77777777" w:rsidTr="006C6E2B">
        <w:trPr>
          <w:jc w:val="center"/>
        </w:trPr>
        <w:tc>
          <w:tcPr>
            <w:tcW w:w="3110" w:type="dxa"/>
            <w:shd w:val="clear" w:color="auto" w:fill="auto"/>
            <w:vAlign w:val="center"/>
          </w:tcPr>
          <w:p w14:paraId="26155D27" w14:textId="77777777" w:rsidR="007D1DDE" w:rsidRDefault="007D1DDE" w:rsidP="006C6E2B">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1CA35D7D"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单纯PPD强阳性</w:t>
            </w:r>
          </w:p>
        </w:tc>
        <w:tc>
          <w:tcPr>
            <w:tcW w:w="3112" w:type="dxa"/>
            <w:shd w:val="clear" w:color="auto" w:fill="auto"/>
            <w:vAlign w:val="center"/>
          </w:tcPr>
          <w:p w14:paraId="4246405A"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DD5EE95" w14:textId="77777777" w:rsidTr="006C6E2B">
        <w:trPr>
          <w:jc w:val="center"/>
        </w:trPr>
        <w:tc>
          <w:tcPr>
            <w:tcW w:w="3110" w:type="dxa"/>
            <w:shd w:val="clear" w:color="auto" w:fill="auto"/>
            <w:vAlign w:val="center"/>
          </w:tcPr>
          <w:p w14:paraId="04AAC2C1" w14:textId="77777777" w:rsidR="007D1DDE" w:rsidRDefault="007D1DDE" w:rsidP="006C6E2B">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5FE11F3"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单纯EC阳性</w:t>
            </w:r>
          </w:p>
        </w:tc>
        <w:tc>
          <w:tcPr>
            <w:tcW w:w="3112" w:type="dxa"/>
            <w:shd w:val="clear" w:color="auto" w:fill="auto"/>
            <w:vAlign w:val="center"/>
          </w:tcPr>
          <w:p w14:paraId="1F0354B9"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6B9F881B" w14:textId="77777777" w:rsidTr="006C6E2B">
        <w:trPr>
          <w:jc w:val="center"/>
        </w:trPr>
        <w:tc>
          <w:tcPr>
            <w:tcW w:w="3110" w:type="dxa"/>
            <w:shd w:val="clear" w:color="auto" w:fill="auto"/>
            <w:vAlign w:val="center"/>
          </w:tcPr>
          <w:p w14:paraId="732EBEDD" w14:textId="77777777" w:rsidR="007D1DDE" w:rsidRDefault="007D1DDE" w:rsidP="006C6E2B">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635D245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单纯IGRA阳性</w:t>
            </w:r>
          </w:p>
        </w:tc>
        <w:tc>
          <w:tcPr>
            <w:tcW w:w="3112" w:type="dxa"/>
            <w:shd w:val="clear" w:color="auto" w:fill="auto"/>
            <w:vAlign w:val="center"/>
          </w:tcPr>
          <w:p w14:paraId="0747E16B"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F0554F0" w14:textId="77777777" w:rsidTr="006C6E2B">
        <w:trPr>
          <w:jc w:val="center"/>
        </w:trPr>
        <w:tc>
          <w:tcPr>
            <w:tcW w:w="3110" w:type="dxa"/>
            <w:shd w:val="clear" w:color="auto" w:fill="auto"/>
            <w:vAlign w:val="center"/>
          </w:tcPr>
          <w:p w14:paraId="62356386"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3538054A"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未发现异常</w:t>
            </w:r>
          </w:p>
        </w:tc>
        <w:tc>
          <w:tcPr>
            <w:tcW w:w="3112" w:type="dxa"/>
            <w:shd w:val="clear" w:color="auto" w:fill="auto"/>
            <w:vAlign w:val="center"/>
          </w:tcPr>
          <w:p w14:paraId="412FBA28"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00BCAA71" w14:textId="77777777" w:rsidR="007D1DDE" w:rsidRDefault="007D1DDE">
      <w:pPr>
        <w:pStyle w:val="afffff4"/>
        <w:ind w:firstLineChars="95" w:firstLine="199"/>
      </w:pPr>
    </w:p>
    <w:p w14:paraId="6E10F537" w14:textId="77777777" w:rsidR="00FB113A" w:rsidRDefault="000C6B93">
      <w:pPr>
        <w:pStyle w:val="aff2"/>
        <w:spacing w:before="156" w:after="156"/>
      </w:pPr>
      <w:bookmarkStart w:id="337" w:name="_Toc25566"/>
      <w:r>
        <w:rPr>
          <w:rFonts w:hint="eastAsia"/>
        </w:rPr>
        <w:t>结核高危人群特征分类代码</w:t>
      </w:r>
      <w:bookmarkEnd w:id="337"/>
    </w:p>
    <w:p w14:paraId="1B9C2FD3"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结核高危人群特征分类代码表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257BF6D5" w14:textId="77777777">
        <w:trPr>
          <w:tblHeader/>
          <w:jc w:val="center"/>
        </w:trPr>
        <w:tc>
          <w:tcPr>
            <w:tcW w:w="3110" w:type="dxa"/>
            <w:tcBorders>
              <w:top w:val="single" w:sz="8" w:space="0" w:color="auto"/>
              <w:bottom w:val="single" w:sz="8" w:space="0" w:color="auto"/>
            </w:tcBorders>
            <w:shd w:val="clear" w:color="auto" w:fill="auto"/>
            <w:vAlign w:val="center"/>
          </w:tcPr>
          <w:p w14:paraId="51E37A68"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EDBCFE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1C4C9BB"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CB07E46" w14:textId="77777777">
        <w:trPr>
          <w:jc w:val="center"/>
        </w:trPr>
        <w:tc>
          <w:tcPr>
            <w:tcW w:w="3110" w:type="dxa"/>
            <w:tcBorders>
              <w:top w:val="single" w:sz="8" w:space="0" w:color="auto"/>
            </w:tcBorders>
            <w:shd w:val="clear" w:color="auto" w:fill="auto"/>
            <w:vAlign w:val="center"/>
          </w:tcPr>
          <w:p w14:paraId="1FB9127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A0509F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结核病患者密切接触者</w:t>
            </w:r>
          </w:p>
        </w:tc>
        <w:tc>
          <w:tcPr>
            <w:tcW w:w="3112" w:type="dxa"/>
            <w:tcBorders>
              <w:top w:val="single" w:sz="8" w:space="0" w:color="auto"/>
            </w:tcBorders>
            <w:shd w:val="clear" w:color="auto" w:fill="auto"/>
            <w:vAlign w:val="center"/>
          </w:tcPr>
          <w:p w14:paraId="4E5CE455" w14:textId="77777777" w:rsidR="00FB113A" w:rsidRDefault="000C6B93">
            <w:pPr>
              <w:pStyle w:val="afffffffffa"/>
              <w:rPr>
                <w:rFonts w:hAnsi="宋体" w:cs="宋体" w:hint="eastAsia"/>
                <w:szCs w:val="18"/>
              </w:rPr>
            </w:pPr>
            <w:r>
              <w:rPr>
                <w:rFonts w:hAnsi="宋体" w:cs="宋体" w:hint="eastAsia"/>
                <w:szCs w:val="18"/>
              </w:rPr>
              <w:t>—</w:t>
            </w:r>
          </w:p>
        </w:tc>
      </w:tr>
      <w:tr w:rsidR="00FB113A" w14:paraId="7C4CC9F7" w14:textId="77777777">
        <w:trPr>
          <w:jc w:val="center"/>
        </w:trPr>
        <w:tc>
          <w:tcPr>
            <w:tcW w:w="3110" w:type="dxa"/>
            <w:shd w:val="clear" w:color="auto" w:fill="auto"/>
            <w:vAlign w:val="center"/>
          </w:tcPr>
          <w:p w14:paraId="79E924C2"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03424C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HIV感染者/AIDS患者</w:t>
            </w:r>
          </w:p>
        </w:tc>
        <w:tc>
          <w:tcPr>
            <w:tcW w:w="3112" w:type="dxa"/>
            <w:shd w:val="clear" w:color="auto" w:fill="auto"/>
            <w:vAlign w:val="center"/>
          </w:tcPr>
          <w:p w14:paraId="6B74D643" w14:textId="77777777" w:rsidR="00FB113A" w:rsidRDefault="000C6B93">
            <w:pPr>
              <w:pStyle w:val="afffffffffa"/>
              <w:rPr>
                <w:rFonts w:hAnsi="宋体" w:cs="宋体" w:hint="eastAsia"/>
                <w:szCs w:val="18"/>
              </w:rPr>
            </w:pPr>
            <w:r>
              <w:rPr>
                <w:rFonts w:hAnsi="宋体" w:cs="宋体" w:hint="eastAsia"/>
                <w:szCs w:val="18"/>
              </w:rPr>
              <w:t>—</w:t>
            </w:r>
          </w:p>
        </w:tc>
      </w:tr>
      <w:tr w:rsidR="00FB113A" w14:paraId="44068203" w14:textId="77777777">
        <w:trPr>
          <w:jc w:val="center"/>
        </w:trPr>
        <w:tc>
          <w:tcPr>
            <w:tcW w:w="3110" w:type="dxa"/>
            <w:shd w:val="clear" w:color="auto" w:fill="auto"/>
            <w:vAlign w:val="center"/>
          </w:tcPr>
          <w:p w14:paraId="28ECFA19"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643642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使用抗肿瘤坏死因子a单克隆抗体</w:t>
            </w:r>
          </w:p>
        </w:tc>
        <w:tc>
          <w:tcPr>
            <w:tcW w:w="3112" w:type="dxa"/>
            <w:shd w:val="clear" w:color="auto" w:fill="auto"/>
            <w:vAlign w:val="center"/>
          </w:tcPr>
          <w:p w14:paraId="0266FD0D" w14:textId="77777777" w:rsidR="00FB113A" w:rsidRDefault="000C6B93">
            <w:pPr>
              <w:pStyle w:val="afffffffffa"/>
              <w:rPr>
                <w:rFonts w:hAnsi="宋体" w:cs="宋体" w:hint="eastAsia"/>
                <w:szCs w:val="18"/>
              </w:rPr>
            </w:pPr>
            <w:r>
              <w:rPr>
                <w:rFonts w:hAnsi="宋体" w:cs="宋体" w:hint="eastAsia"/>
                <w:szCs w:val="18"/>
              </w:rPr>
              <w:t>—</w:t>
            </w:r>
          </w:p>
        </w:tc>
      </w:tr>
      <w:tr w:rsidR="00FB113A" w14:paraId="4509A7D3" w14:textId="77777777">
        <w:trPr>
          <w:jc w:val="center"/>
        </w:trPr>
        <w:tc>
          <w:tcPr>
            <w:tcW w:w="3110" w:type="dxa"/>
            <w:shd w:val="clear" w:color="auto" w:fill="auto"/>
            <w:vAlign w:val="center"/>
          </w:tcPr>
          <w:p w14:paraId="48B67FF6"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C57ED2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长期应用透析治疗</w:t>
            </w:r>
          </w:p>
        </w:tc>
        <w:tc>
          <w:tcPr>
            <w:tcW w:w="3112" w:type="dxa"/>
            <w:shd w:val="clear" w:color="auto" w:fill="auto"/>
            <w:vAlign w:val="center"/>
          </w:tcPr>
          <w:p w14:paraId="74323434" w14:textId="77777777" w:rsidR="00FB113A" w:rsidRDefault="000C6B93">
            <w:pPr>
              <w:pStyle w:val="afffffffffa"/>
              <w:rPr>
                <w:rFonts w:hAnsi="宋体" w:cs="宋体" w:hint="eastAsia"/>
                <w:szCs w:val="18"/>
              </w:rPr>
            </w:pPr>
            <w:r>
              <w:rPr>
                <w:rFonts w:hAnsi="宋体" w:cs="宋体" w:hint="eastAsia"/>
                <w:szCs w:val="18"/>
              </w:rPr>
              <w:t>—</w:t>
            </w:r>
          </w:p>
        </w:tc>
      </w:tr>
      <w:tr w:rsidR="00FB113A" w14:paraId="1555EEE9" w14:textId="77777777">
        <w:trPr>
          <w:jc w:val="center"/>
        </w:trPr>
        <w:tc>
          <w:tcPr>
            <w:tcW w:w="3110" w:type="dxa"/>
            <w:shd w:val="clear" w:color="auto" w:fill="auto"/>
            <w:vAlign w:val="center"/>
          </w:tcPr>
          <w:p w14:paraId="1E782A16"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02F35F1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准备做器官移植或骨髓移植者</w:t>
            </w:r>
          </w:p>
        </w:tc>
        <w:tc>
          <w:tcPr>
            <w:tcW w:w="3112" w:type="dxa"/>
            <w:shd w:val="clear" w:color="auto" w:fill="auto"/>
            <w:vAlign w:val="center"/>
          </w:tcPr>
          <w:p w14:paraId="4D92D72E" w14:textId="77777777" w:rsidR="00FB113A" w:rsidRDefault="000C6B93">
            <w:pPr>
              <w:pStyle w:val="afffffffffa"/>
              <w:rPr>
                <w:rFonts w:hAnsi="宋体" w:cs="宋体" w:hint="eastAsia"/>
                <w:szCs w:val="18"/>
              </w:rPr>
            </w:pPr>
            <w:r>
              <w:rPr>
                <w:rFonts w:hAnsi="宋体" w:cs="宋体" w:hint="eastAsia"/>
                <w:szCs w:val="18"/>
              </w:rPr>
              <w:t>—</w:t>
            </w:r>
          </w:p>
        </w:tc>
      </w:tr>
      <w:tr w:rsidR="00FB113A" w14:paraId="1BA6983A" w14:textId="77777777">
        <w:trPr>
          <w:jc w:val="center"/>
        </w:trPr>
        <w:tc>
          <w:tcPr>
            <w:tcW w:w="3110" w:type="dxa"/>
            <w:shd w:val="clear" w:color="auto" w:fill="auto"/>
            <w:vAlign w:val="center"/>
          </w:tcPr>
          <w:p w14:paraId="1CBB1A0B"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50E2D0B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矽肺患者</w:t>
            </w:r>
          </w:p>
        </w:tc>
        <w:tc>
          <w:tcPr>
            <w:tcW w:w="3112" w:type="dxa"/>
            <w:shd w:val="clear" w:color="auto" w:fill="auto"/>
            <w:vAlign w:val="center"/>
          </w:tcPr>
          <w:p w14:paraId="286DE994" w14:textId="77777777" w:rsidR="00FB113A" w:rsidRDefault="000C6B93">
            <w:pPr>
              <w:pStyle w:val="afffffffffa"/>
              <w:rPr>
                <w:rFonts w:hAnsi="宋体" w:cs="宋体" w:hint="eastAsia"/>
                <w:szCs w:val="18"/>
              </w:rPr>
            </w:pPr>
            <w:r>
              <w:rPr>
                <w:rFonts w:hAnsi="宋体" w:cs="宋体" w:hint="eastAsia"/>
                <w:szCs w:val="18"/>
              </w:rPr>
              <w:t>—</w:t>
            </w:r>
          </w:p>
        </w:tc>
      </w:tr>
      <w:tr w:rsidR="00FB113A" w14:paraId="20D4C1E0" w14:textId="77777777">
        <w:trPr>
          <w:jc w:val="center"/>
        </w:trPr>
        <w:tc>
          <w:tcPr>
            <w:tcW w:w="3110" w:type="dxa"/>
            <w:shd w:val="clear" w:color="auto" w:fill="auto"/>
            <w:vAlign w:val="center"/>
          </w:tcPr>
          <w:p w14:paraId="612AAB28"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3CF4FF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长期应用糖皮质激素</w:t>
            </w:r>
          </w:p>
        </w:tc>
        <w:tc>
          <w:tcPr>
            <w:tcW w:w="3112" w:type="dxa"/>
            <w:shd w:val="clear" w:color="auto" w:fill="auto"/>
            <w:vAlign w:val="center"/>
          </w:tcPr>
          <w:p w14:paraId="1DF37B7A" w14:textId="77777777" w:rsidR="00FB113A" w:rsidRDefault="000C6B93">
            <w:pPr>
              <w:pStyle w:val="afffffffffa"/>
              <w:rPr>
                <w:rFonts w:hAnsi="宋体" w:cs="宋体" w:hint="eastAsia"/>
                <w:szCs w:val="18"/>
              </w:rPr>
            </w:pPr>
            <w:r>
              <w:rPr>
                <w:rFonts w:hAnsi="宋体" w:cs="宋体" w:hint="eastAsia"/>
                <w:szCs w:val="18"/>
              </w:rPr>
              <w:t>—</w:t>
            </w:r>
          </w:p>
        </w:tc>
      </w:tr>
      <w:tr w:rsidR="00FB113A" w14:paraId="57AEF0E5" w14:textId="77777777">
        <w:trPr>
          <w:jc w:val="center"/>
        </w:trPr>
        <w:tc>
          <w:tcPr>
            <w:tcW w:w="3110" w:type="dxa"/>
            <w:shd w:val="clear" w:color="auto" w:fill="auto"/>
            <w:vAlign w:val="center"/>
          </w:tcPr>
          <w:p w14:paraId="1D1E7DF4"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35D2A95F"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6DB87009" w14:textId="77777777" w:rsidR="00FB113A" w:rsidRDefault="000C6B93">
            <w:pPr>
              <w:pStyle w:val="afffffffffa"/>
              <w:rPr>
                <w:rFonts w:hAnsi="宋体" w:cs="宋体" w:hint="eastAsia"/>
                <w:szCs w:val="18"/>
              </w:rPr>
            </w:pPr>
            <w:r>
              <w:rPr>
                <w:rFonts w:hAnsi="宋体" w:cs="宋体" w:hint="eastAsia"/>
                <w:szCs w:val="18"/>
              </w:rPr>
              <w:t>—</w:t>
            </w:r>
          </w:p>
        </w:tc>
      </w:tr>
    </w:tbl>
    <w:p w14:paraId="6D5C631F" w14:textId="77777777" w:rsidR="00FB113A" w:rsidRDefault="000C6B93">
      <w:pPr>
        <w:pStyle w:val="aff2"/>
        <w:spacing w:before="156" w:after="156"/>
      </w:pPr>
      <w:bookmarkStart w:id="338" w:name="_Toc23763"/>
      <w:r>
        <w:rPr>
          <w:rFonts w:hint="eastAsia"/>
        </w:rPr>
        <w:t>潜伏感染者不良反应类型代码</w:t>
      </w:r>
      <w:bookmarkEnd w:id="338"/>
    </w:p>
    <w:p w14:paraId="0C53859D" w14:textId="77777777" w:rsidR="00FB113A" w:rsidRDefault="000C6B93">
      <w:pPr>
        <w:pStyle w:val="affffff5"/>
        <w:numPr>
          <w:ilvl w:val="0"/>
          <w:numId w:val="32"/>
        </w:numPr>
        <w:spacing w:before="156" w:after="156"/>
        <w:rPr>
          <w:rFonts w:eastAsia="宋体"/>
        </w:rPr>
      </w:pPr>
      <w:r>
        <w:rPr>
          <w:rFonts w:hAnsi="黑体" w:cs="黑体" w:hint="eastAsia"/>
          <w:szCs w:val="21"/>
        </w:rPr>
        <w:t>潜伏感染者不良反应类型代码表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7E8B587" w14:textId="77777777">
        <w:trPr>
          <w:tblHeader/>
          <w:jc w:val="center"/>
        </w:trPr>
        <w:tc>
          <w:tcPr>
            <w:tcW w:w="3110" w:type="dxa"/>
            <w:tcBorders>
              <w:top w:val="single" w:sz="8" w:space="0" w:color="auto"/>
              <w:bottom w:val="single" w:sz="8" w:space="0" w:color="auto"/>
            </w:tcBorders>
            <w:shd w:val="clear" w:color="auto" w:fill="auto"/>
            <w:vAlign w:val="center"/>
          </w:tcPr>
          <w:p w14:paraId="7B399A7E"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BE8D865"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5EC28803"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FE281F5" w14:textId="77777777">
        <w:trPr>
          <w:jc w:val="center"/>
        </w:trPr>
        <w:tc>
          <w:tcPr>
            <w:tcW w:w="3110" w:type="dxa"/>
            <w:tcBorders>
              <w:top w:val="single" w:sz="8" w:space="0" w:color="auto"/>
            </w:tcBorders>
            <w:shd w:val="clear" w:color="auto" w:fill="auto"/>
            <w:vAlign w:val="center"/>
          </w:tcPr>
          <w:p w14:paraId="6588DF19"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4EE3A0DE" w14:textId="77777777" w:rsidR="00FB113A" w:rsidRDefault="000C6B93">
            <w:pPr>
              <w:pStyle w:val="afffffffffa"/>
              <w:rPr>
                <w:rFonts w:hAnsi="宋体" w:cs="宋体" w:hint="eastAsia"/>
                <w:szCs w:val="18"/>
              </w:rPr>
            </w:pPr>
            <w:r>
              <w:rPr>
                <w:rFonts w:hAnsi="宋体" w:cs="宋体" w:hint="eastAsia"/>
                <w:szCs w:val="18"/>
              </w:rPr>
              <w:t>肠胃道反应(恶心、呕吐、食欲不振)</w:t>
            </w:r>
          </w:p>
        </w:tc>
        <w:tc>
          <w:tcPr>
            <w:tcW w:w="3112" w:type="dxa"/>
            <w:tcBorders>
              <w:top w:val="single" w:sz="8" w:space="0" w:color="auto"/>
            </w:tcBorders>
            <w:shd w:val="clear" w:color="auto" w:fill="auto"/>
            <w:vAlign w:val="center"/>
          </w:tcPr>
          <w:p w14:paraId="0D9F35E0" w14:textId="77777777" w:rsidR="00FB113A" w:rsidRDefault="000C6B93">
            <w:pPr>
              <w:pStyle w:val="afffffffffa"/>
              <w:rPr>
                <w:rFonts w:hAnsi="宋体" w:cs="宋体" w:hint="eastAsia"/>
                <w:szCs w:val="18"/>
              </w:rPr>
            </w:pPr>
            <w:r>
              <w:rPr>
                <w:rFonts w:hAnsi="宋体" w:cs="宋体" w:hint="eastAsia"/>
                <w:szCs w:val="18"/>
              </w:rPr>
              <w:t>—</w:t>
            </w:r>
          </w:p>
        </w:tc>
      </w:tr>
      <w:tr w:rsidR="00FB113A" w14:paraId="1BB28C7D" w14:textId="77777777">
        <w:trPr>
          <w:jc w:val="center"/>
        </w:trPr>
        <w:tc>
          <w:tcPr>
            <w:tcW w:w="3110" w:type="dxa"/>
            <w:shd w:val="clear" w:color="auto" w:fill="auto"/>
            <w:vAlign w:val="center"/>
          </w:tcPr>
          <w:p w14:paraId="1FA05498"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4DA14B9" w14:textId="77777777" w:rsidR="00FB113A" w:rsidRDefault="000C6B93">
            <w:pPr>
              <w:pStyle w:val="afffffffffa"/>
              <w:rPr>
                <w:rFonts w:hAnsi="宋体" w:cs="宋体" w:hint="eastAsia"/>
                <w:szCs w:val="18"/>
              </w:rPr>
            </w:pPr>
            <w:r>
              <w:rPr>
                <w:rFonts w:hAnsi="宋体" w:cs="宋体" w:hint="eastAsia"/>
                <w:szCs w:val="18"/>
              </w:rPr>
              <w:t>肝功能损伤</w:t>
            </w:r>
          </w:p>
        </w:tc>
        <w:tc>
          <w:tcPr>
            <w:tcW w:w="3112" w:type="dxa"/>
            <w:shd w:val="clear" w:color="auto" w:fill="auto"/>
            <w:vAlign w:val="center"/>
          </w:tcPr>
          <w:p w14:paraId="1D59DE51" w14:textId="77777777" w:rsidR="00FB113A" w:rsidRDefault="000C6B93">
            <w:pPr>
              <w:pStyle w:val="afffffffffa"/>
              <w:rPr>
                <w:rFonts w:hAnsi="宋体" w:cs="宋体" w:hint="eastAsia"/>
                <w:szCs w:val="18"/>
              </w:rPr>
            </w:pPr>
            <w:r>
              <w:rPr>
                <w:rFonts w:hAnsi="宋体" w:cs="宋体" w:hint="eastAsia"/>
                <w:szCs w:val="18"/>
              </w:rPr>
              <w:t>—</w:t>
            </w:r>
          </w:p>
        </w:tc>
      </w:tr>
      <w:tr w:rsidR="00FB113A" w14:paraId="285C350A" w14:textId="77777777">
        <w:trPr>
          <w:jc w:val="center"/>
        </w:trPr>
        <w:tc>
          <w:tcPr>
            <w:tcW w:w="3110" w:type="dxa"/>
            <w:shd w:val="clear" w:color="auto" w:fill="auto"/>
            <w:vAlign w:val="center"/>
          </w:tcPr>
          <w:p w14:paraId="2BC460B1"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7BE3281" w14:textId="77777777" w:rsidR="00FB113A" w:rsidRDefault="000C6B93">
            <w:pPr>
              <w:pStyle w:val="afffffffffa"/>
              <w:rPr>
                <w:rFonts w:hAnsi="宋体" w:cs="宋体" w:hint="eastAsia"/>
                <w:szCs w:val="18"/>
              </w:rPr>
            </w:pPr>
            <w:r>
              <w:rPr>
                <w:rFonts w:hAnsi="宋体" w:cs="宋体" w:hint="eastAsia"/>
                <w:szCs w:val="18"/>
              </w:rPr>
              <w:t>血液系统异常</w:t>
            </w:r>
          </w:p>
        </w:tc>
        <w:tc>
          <w:tcPr>
            <w:tcW w:w="3112" w:type="dxa"/>
            <w:shd w:val="clear" w:color="auto" w:fill="auto"/>
            <w:vAlign w:val="center"/>
          </w:tcPr>
          <w:p w14:paraId="46A44E4A" w14:textId="77777777" w:rsidR="00FB113A" w:rsidRDefault="000C6B93">
            <w:pPr>
              <w:pStyle w:val="afffffffffa"/>
              <w:rPr>
                <w:rFonts w:hAnsi="宋体" w:cs="宋体" w:hint="eastAsia"/>
                <w:szCs w:val="18"/>
              </w:rPr>
            </w:pPr>
            <w:r>
              <w:rPr>
                <w:rFonts w:hAnsi="宋体" w:cs="宋体" w:hint="eastAsia"/>
                <w:szCs w:val="18"/>
              </w:rPr>
              <w:t>—</w:t>
            </w:r>
          </w:p>
        </w:tc>
      </w:tr>
      <w:tr w:rsidR="00FB113A" w14:paraId="237ACF86" w14:textId="77777777">
        <w:trPr>
          <w:jc w:val="center"/>
        </w:trPr>
        <w:tc>
          <w:tcPr>
            <w:tcW w:w="3110" w:type="dxa"/>
            <w:shd w:val="clear" w:color="auto" w:fill="auto"/>
            <w:vAlign w:val="center"/>
          </w:tcPr>
          <w:p w14:paraId="746B9766"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E9C0AEE" w14:textId="77777777" w:rsidR="00FB113A" w:rsidRDefault="000C6B93">
            <w:pPr>
              <w:pStyle w:val="afffffffffa"/>
              <w:rPr>
                <w:rFonts w:hAnsi="宋体" w:cs="宋体" w:hint="eastAsia"/>
                <w:szCs w:val="18"/>
              </w:rPr>
            </w:pPr>
            <w:r>
              <w:rPr>
                <w:rFonts w:hAnsi="宋体" w:cs="宋体" w:hint="eastAsia"/>
                <w:szCs w:val="18"/>
              </w:rPr>
              <w:t>泌尿系统</w:t>
            </w:r>
          </w:p>
        </w:tc>
        <w:tc>
          <w:tcPr>
            <w:tcW w:w="3112" w:type="dxa"/>
            <w:shd w:val="clear" w:color="auto" w:fill="auto"/>
            <w:vAlign w:val="center"/>
          </w:tcPr>
          <w:p w14:paraId="235C3570" w14:textId="77777777" w:rsidR="00FB113A" w:rsidRDefault="000C6B93">
            <w:pPr>
              <w:pStyle w:val="afffffffffa"/>
              <w:rPr>
                <w:rFonts w:hAnsi="宋体" w:cs="宋体" w:hint="eastAsia"/>
                <w:szCs w:val="18"/>
              </w:rPr>
            </w:pPr>
            <w:r>
              <w:rPr>
                <w:rFonts w:hAnsi="宋体" w:cs="宋体" w:hint="eastAsia"/>
                <w:szCs w:val="18"/>
              </w:rPr>
              <w:t>—</w:t>
            </w:r>
          </w:p>
        </w:tc>
      </w:tr>
      <w:tr w:rsidR="00FB113A" w14:paraId="7BD2C163" w14:textId="77777777">
        <w:trPr>
          <w:jc w:val="center"/>
        </w:trPr>
        <w:tc>
          <w:tcPr>
            <w:tcW w:w="3110" w:type="dxa"/>
            <w:shd w:val="clear" w:color="auto" w:fill="auto"/>
            <w:vAlign w:val="center"/>
          </w:tcPr>
          <w:p w14:paraId="3978063F"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C946C10" w14:textId="77777777" w:rsidR="00FB113A" w:rsidRDefault="000C6B93">
            <w:pPr>
              <w:pStyle w:val="afffffffffa"/>
              <w:rPr>
                <w:rFonts w:hAnsi="宋体" w:cs="宋体" w:hint="eastAsia"/>
                <w:szCs w:val="18"/>
              </w:rPr>
            </w:pPr>
            <w:r>
              <w:rPr>
                <w:rFonts w:hAnsi="宋体" w:cs="宋体" w:hint="eastAsia"/>
                <w:szCs w:val="18"/>
              </w:rPr>
              <w:t>神经系统反应(头晕、头痛)</w:t>
            </w:r>
          </w:p>
        </w:tc>
        <w:tc>
          <w:tcPr>
            <w:tcW w:w="3112" w:type="dxa"/>
            <w:shd w:val="clear" w:color="auto" w:fill="auto"/>
            <w:vAlign w:val="center"/>
          </w:tcPr>
          <w:p w14:paraId="75027F18" w14:textId="77777777" w:rsidR="00FB113A" w:rsidRDefault="000C6B93">
            <w:pPr>
              <w:pStyle w:val="afffffffffa"/>
              <w:rPr>
                <w:rFonts w:hAnsi="宋体" w:cs="宋体" w:hint="eastAsia"/>
                <w:szCs w:val="18"/>
              </w:rPr>
            </w:pPr>
            <w:r>
              <w:rPr>
                <w:rFonts w:hAnsi="宋体" w:cs="宋体" w:hint="eastAsia"/>
                <w:szCs w:val="18"/>
              </w:rPr>
              <w:t>—</w:t>
            </w:r>
          </w:p>
        </w:tc>
      </w:tr>
      <w:tr w:rsidR="00FB113A" w14:paraId="669F8232" w14:textId="77777777">
        <w:trPr>
          <w:jc w:val="center"/>
        </w:trPr>
        <w:tc>
          <w:tcPr>
            <w:tcW w:w="3110" w:type="dxa"/>
            <w:shd w:val="clear" w:color="auto" w:fill="auto"/>
            <w:vAlign w:val="center"/>
          </w:tcPr>
          <w:p w14:paraId="5F51F4F7"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62F8743" w14:textId="77777777" w:rsidR="00FB113A" w:rsidRDefault="000C6B93">
            <w:pPr>
              <w:pStyle w:val="afffffffffa"/>
              <w:rPr>
                <w:rFonts w:hAnsi="宋体" w:cs="宋体" w:hint="eastAsia"/>
                <w:szCs w:val="18"/>
              </w:rPr>
            </w:pPr>
            <w:r>
              <w:rPr>
                <w:rFonts w:hAnsi="宋体" w:cs="宋体" w:hint="eastAsia"/>
                <w:szCs w:val="18"/>
              </w:rPr>
              <w:t>过敏反应</w:t>
            </w:r>
          </w:p>
        </w:tc>
        <w:tc>
          <w:tcPr>
            <w:tcW w:w="3112" w:type="dxa"/>
            <w:shd w:val="clear" w:color="auto" w:fill="auto"/>
            <w:vAlign w:val="center"/>
          </w:tcPr>
          <w:p w14:paraId="486505E2" w14:textId="77777777" w:rsidR="00FB113A" w:rsidRDefault="000C6B93">
            <w:pPr>
              <w:pStyle w:val="afffffffffa"/>
              <w:rPr>
                <w:rFonts w:hAnsi="宋体" w:cs="宋体" w:hint="eastAsia"/>
                <w:szCs w:val="18"/>
              </w:rPr>
            </w:pPr>
            <w:r>
              <w:rPr>
                <w:rFonts w:hAnsi="宋体" w:cs="宋体" w:hint="eastAsia"/>
                <w:szCs w:val="18"/>
              </w:rPr>
              <w:t>—</w:t>
            </w:r>
          </w:p>
        </w:tc>
      </w:tr>
      <w:tr w:rsidR="00FB113A" w14:paraId="72C05B3D" w14:textId="77777777">
        <w:trPr>
          <w:jc w:val="center"/>
        </w:trPr>
        <w:tc>
          <w:tcPr>
            <w:tcW w:w="3110" w:type="dxa"/>
            <w:shd w:val="clear" w:color="auto" w:fill="auto"/>
            <w:vAlign w:val="center"/>
          </w:tcPr>
          <w:p w14:paraId="1052A2DD"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4D3EC4F0" w14:textId="77777777" w:rsidR="00FB113A" w:rsidRDefault="000C6B93">
            <w:pPr>
              <w:pStyle w:val="afffffffffa"/>
              <w:rPr>
                <w:rFonts w:hAnsi="宋体" w:cs="宋体" w:hint="eastAsia"/>
                <w:szCs w:val="18"/>
              </w:rPr>
            </w:pPr>
            <w:r>
              <w:rPr>
                <w:rFonts w:hAnsi="宋体" w:cs="宋体" w:hint="eastAsia"/>
                <w:szCs w:val="18"/>
              </w:rPr>
              <w:t>精神反应</w:t>
            </w:r>
          </w:p>
        </w:tc>
        <w:tc>
          <w:tcPr>
            <w:tcW w:w="3112" w:type="dxa"/>
            <w:shd w:val="clear" w:color="auto" w:fill="auto"/>
            <w:vAlign w:val="center"/>
          </w:tcPr>
          <w:p w14:paraId="7C15FE0E" w14:textId="77777777" w:rsidR="00FB113A" w:rsidRDefault="000C6B93">
            <w:pPr>
              <w:pStyle w:val="afffffffffa"/>
              <w:rPr>
                <w:rFonts w:hAnsi="宋体" w:cs="宋体" w:hint="eastAsia"/>
                <w:szCs w:val="18"/>
              </w:rPr>
            </w:pPr>
            <w:r>
              <w:rPr>
                <w:rFonts w:hAnsi="宋体" w:cs="宋体" w:hint="eastAsia"/>
                <w:szCs w:val="18"/>
              </w:rPr>
              <w:t>—</w:t>
            </w:r>
          </w:p>
        </w:tc>
      </w:tr>
      <w:tr w:rsidR="00FB113A" w14:paraId="3F9E2C48" w14:textId="77777777">
        <w:trPr>
          <w:jc w:val="center"/>
        </w:trPr>
        <w:tc>
          <w:tcPr>
            <w:tcW w:w="3110" w:type="dxa"/>
            <w:shd w:val="clear" w:color="auto" w:fill="auto"/>
            <w:vAlign w:val="center"/>
          </w:tcPr>
          <w:p w14:paraId="5879329D"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3C9789D3" w14:textId="77777777" w:rsidR="00FB113A" w:rsidRDefault="000C6B93">
            <w:pPr>
              <w:pStyle w:val="afffffffffa"/>
              <w:rPr>
                <w:rFonts w:hAnsi="宋体" w:cs="宋体" w:hint="eastAsia"/>
                <w:szCs w:val="18"/>
              </w:rPr>
            </w:pPr>
            <w:r>
              <w:rPr>
                <w:rFonts w:hAnsi="宋体" w:cs="宋体" w:hint="eastAsia"/>
                <w:szCs w:val="18"/>
              </w:rPr>
              <w:t>肾功能损伤</w:t>
            </w:r>
          </w:p>
        </w:tc>
        <w:tc>
          <w:tcPr>
            <w:tcW w:w="3112" w:type="dxa"/>
            <w:shd w:val="clear" w:color="auto" w:fill="auto"/>
            <w:vAlign w:val="center"/>
          </w:tcPr>
          <w:p w14:paraId="1C8F46DC" w14:textId="77777777" w:rsidR="00FB113A" w:rsidRDefault="000C6B93">
            <w:pPr>
              <w:pStyle w:val="afffffffffa"/>
              <w:rPr>
                <w:rFonts w:hAnsi="宋体" w:cs="宋体" w:hint="eastAsia"/>
                <w:szCs w:val="18"/>
              </w:rPr>
            </w:pPr>
            <w:r>
              <w:rPr>
                <w:rFonts w:hAnsi="宋体" w:cs="宋体" w:hint="eastAsia"/>
                <w:szCs w:val="18"/>
              </w:rPr>
              <w:t>—</w:t>
            </w:r>
          </w:p>
        </w:tc>
      </w:tr>
      <w:tr w:rsidR="00FB113A" w14:paraId="22B315F6" w14:textId="77777777">
        <w:trPr>
          <w:jc w:val="center"/>
        </w:trPr>
        <w:tc>
          <w:tcPr>
            <w:tcW w:w="3110" w:type="dxa"/>
            <w:shd w:val="clear" w:color="auto" w:fill="auto"/>
            <w:vAlign w:val="center"/>
          </w:tcPr>
          <w:p w14:paraId="32158F23"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00210869" w14:textId="77777777" w:rsidR="00FB113A" w:rsidRDefault="000C6B93">
            <w:pPr>
              <w:pStyle w:val="afffffffffa"/>
              <w:rPr>
                <w:rFonts w:hAnsi="宋体" w:cs="宋体" w:hint="eastAsia"/>
                <w:szCs w:val="18"/>
              </w:rPr>
            </w:pPr>
            <w:r>
              <w:rPr>
                <w:rFonts w:hAnsi="宋体" w:cs="宋体" w:hint="eastAsia"/>
                <w:szCs w:val="18"/>
              </w:rPr>
              <w:t>听力下降</w:t>
            </w:r>
          </w:p>
        </w:tc>
        <w:tc>
          <w:tcPr>
            <w:tcW w:w="3112" w:type="dxa"/>
            <w:shd w:val="clear" w:color="auto" w:fill="auto"/>
            <w:vAlign w:val="center"/>
          </w:tcPr>
          <w:p w14:paraId="0E4C5DB1" w14:textId="77777777" w:rsidR="00FB113A" w:rsidRDefault="000C6B93">
            <w:pPr>
              <w:pStyle w:val="afffffffffa"/>
              <w:rPr>
                <w:rFonts w:hAnsi="宋体" w:cs="宋体" w:hint="eastAsia"/>
                <w:szCs w:val="18"/>
              </w:rPr>
            </w:pPr>
            <w:r>
              <w:rPr>
                <w:rFonts w:hAnsi="宋体" w:cs="宋体" w:hint="eastAsia"/>
                <w:szCs w:val="18"/>
              </w:rPr>
              <w:t>—</w:t>
            </w:r>
          </w:p>
        </w:tc>
      </w:tr>
      <w:tr w:rsidR="00FB113A" w14:paraId="73C9B00D" w14:textId="77777777">
        <w:trPr>
          <w:jc w:val="center"/>
        </w:trPr>
        <w:tc>
          <w:tcPr>
            <w:tcW w:w="3110" w:type="dxa"/>
            <w:shd w:val="clear" w:color="auto" w:fill="auto"/>
            <w:vAlign w:val="center"/>
          </w:tcPr>
          <w:p w14:paraId="4B5E4B39"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7B78B959" w14:textId="77777777" w:rsidR="00FB113A" w:rsidRDefault="000C6B93">
            <w:pPr>
              <w:pStyle w:val="afffffffffa"/>
              <w:rPr>
                <w:rFonts w:hAnsi="宋体" w:cs="宋体" w:hint="eastAsia"/>
                <w:szCs w:val="18"/>
              </w:rPr>
            </w:pPr>
            <w:r>
              <w:rPr>
                <w:rFonts w:hAnsi="宋体" w:cs="宋体" w:hint="eastAsia"/>
                <w:szCs w:val="18"/>
              </w:rPr>
              <w:t>QT时间延长</w:t>
            </w:r>
          </w:p>
        </w:tc>
        <w:tc>
          <w:tcPr>
            <w:tcW w:w="3112" w:type="dxa"/>
            <w:shd w:val="clear" w:color="auto" w:fill="auto"/>
            <w:vAlign w:val="center"/>
          </w:tcPr>
          <w:p w14:paraId="616B7DE5" w14:textId="77777777" w:rsidR="00FB113A" w:rsidRDefault="000C6B93">
            <w:pPr>
              <w:pStyle w:val="afffffffffa"/>
              <w:rPr>
                <w:rFonts w:hAnsi="宋体" w:cs="宋体" w:hint="eastAsia"/>
                <w:szCs w:val="18"/>
              </w:rPr>
            </w:pPr>
            <w:r>
              <w:rPr>
                <w:rFonts w:hAnsi="宋体" w:cs="宋体" w:hint="eastAsia"/>
                <w:szCs w:val="18"/>
              </w:rPr>
              <w:t>—</w:t>
            </w:r>
          </w:p>
        </w:tc>
      </w:tr>
      <w:tr w:rsidR="00FB113A" w14:paraId="3670053C" w14:textId="77777777">
        <w:trPr>
          <w:jc w:val="center"/>
        </w:trPr>
        <w:tc>
          <w:tcPr>
            <w:tcW w:w="3110" w:type="dxa"/>
            <w:shd w:val="clear" w:color="auto" w:fill="auto"/>
            <w:vAlign w:val="center"/>
          </w:tcPr>
          <w:p w14:paraId="1B73D836"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463A624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w:t>
            </w:r>
          </w:p>
        </w:tc>
        <w:tc>
          <w:tcPr>
            <w:tcW w:w="3112" w:type="dxa"/>
            <w:shd w:val="clear" w:color="auto" w:fill="auto"/>
            <w:vAlign w:val="center"/>
          </w:tcPr>
          <w:p w14:paraId="48D88B97" w14:textId="77777777" w:rsidR="00FB113A" w:rsidRDefault="000C6B93">
            <w:pPr>
              <w:pStyle w:val="afffffffffa"/>
              <w:rPr>
                <w:rFonts w:hAnsi="宋体" w:cs="宋体" w:hint="eastAsia"/>
                <w:szCs w:val="18"/>
              </w:rPr>
            </w:pPr>
            <w:r>
              <w:rPr>
                <w:rFonts w:hAnsi="宋体" w:cs="宋体" w:hint="eastAsia"/>
                <w:szCs w:val="18"/>
              </w:rPr>
              <w:t>—</w:t>
            </w:r>
          </w:p>
        </w:tc>
      </w:tr>
    </w:tbl>
    <w:p w14:paraId="02859F6C" w14:textId="77777777" w:rsidR="00FB113A" w:rsidRDefault="000C6B93">
      <w:pPr>
        <w:pStyle w:val="aff2"/>
        <w:spacing w:before="156" w:after="156"/>
      </w:pPr>
      <w:bookmarkStart w:id="339" w:name="_Toc5900"/>
      <w:r>
        <w:rPr>
          <w:rFonts w:hint="eastAsia"/>
        </w:rPr>
        <w:t>潜伏感染者不良反应分级代码</w:t>
      </w:r>
      <w:bookmarkEnd w:id="339"/>
    </w:p>
    <w:p w14:paraId="5B41B6CB"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潜伏感染者不良反应分级代码表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209B5DA" w14:textId="77777777">
        <w:trPr>
          <w:tblHeader/>
          <w:jc w:val="center"/>
        </w:trPr>
        <w:tc>
          <w:tcPr>
            <w:tcW w:w="3110" w:type="dxa"/>
            <w:tcBorders>
              <w:top w:val="single" w:sz="8" w:space="0" w:color="auto"/>
              <w:bottom w:val="single" w:sz="8" w:space="0" w:color="auto"/>
            </w:tcBorders>
            <w:shd w:val="clear" w:color="auto" w:fill="auto"/>
            <w:vAlign w:val="center"/>
          </w:tcPr>
          <w:p w14:paraId="030E6B4F"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B376CD8"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8578EAF"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F393BB2" w14:textId="77777777">
        <w:trPr>
          <w:jc w:val="center"/>
        </w:trPr>
        <w:tc>
          <w:tcPr>
            <w:tcW w:w="3110" w:type="dxa"/>
            <w:tcBorders>
              <w:top w:val="single" w:sz="8" w:space="0" w:color="auto"/>
            </w:tcBorders>
            <w:shd w:val="clear" w:color="auto" w:fill="auto"/>
            <w:vAlign w:val="center"/>
          </w:tcPr>
          <w:p w14:paraId="599243C9"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5B3F5CD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轻度,无症状或者轻微,不需干顶</w:t>
            </w:r>
          </w:p>
        </w:tc>
        <w:tc>
          <w:tcPr>
            <w:tcW w:w="3112" w:type="dxa"/>
            <w:tcBorders>
              <w:top w:val="single" w:sz="8" w:space="0" w:color="auto"/>
            </w:tcBorders>
            <w:shd w:val="clear" w:color="auto" w:fill="auto"/>
            <w:vAlign w:val="center"/>
          </w:tcPr>
          <w:p w14:paraId="28D8C639" w14:textId="77777777" w:rsidR="00FB113A" w:rsidRDefault="000C6B93">
            <w:pPr>
              <w:pStyle w:val="afffffffffa"/>
              <w:rPr>
                <w:rFonts w:hAnsi="宋体" w:cs="宋体" w:hint="eastAsia"/>
                <w:szCs w:val="18"/>
              </w:rPr>
            </w:pPr>
            <w:r>
              <w:rPr>
                <w:rFonts w:hAnsi="宋体" w:cs="宋体" w:hint="eastAsia"/>
                <w:szCs w:val="18"/>
              </w:rPr>
              <w:t>—</w:t>
            </w:r>
          </w:p>
        </w:tc>
      </w:tr>
      <w:tr w:rsidR="00FB113A" w14:paraId="00366F75" w14:textId="77777777">
        <w:trPr>
          <w:jc w:val="center"/>
        </w:trPr>
        <w:tc>
          <w:tcPr>
            <w:tcW w:w="3110" w:type="dxa"/>
            <w:shd w:val="clear" w:color="auto" w:fill="auto"/>
            <w:vAlign w:val="center"/>
          </w:tcPr>
          <w:p w14:paraId="71B3DDF9"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C57902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需要较小,局部和非侵人性治疗</w:t>
            </w:r>
          </w:p>
        </w:tc>
        <w:tc>
          <w:tcPr>
            <w:tcW w:w="3112" w:type="dxa"/>
            <w:shd w:val="clear" w:color="auto" w:fill="auto"/>
            <w:vAlign w:val="center"/>
          </w:tcPr>
          <w:p w14:paraId="6641AA7D" w14:textId="77777777" w:rsidR="00FB113A" w:rsidRDefault="000C6B93">
            <w:pPr>
              <w:pStyle w:val="afffffffffa"/>
              <w:rPr>
                <w:rFonts w:hAnsi="宋体" w:cs="宋体" w:hint="eastAsia"/>
                <w:szCs w:val="18"/>
              </w:rPr>
            </w:pPr>
            <w:r>
              <w:rPr>
                <w:rFonts w:hAnsi="宋体" w:cs="宋体" w:hint="eastAsia"/>
                <w:szCs w:val="18"/>
              </w:rPr>
              <w:t>—</w:t>
            </w:r>
          </w:p>
        </w:tc>
      </w:tr>
    </w:tbl>
    <w:p w14:paraId="7955B6B9"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40" w:name="_Toc17479"/>
      <w:r w:rsidRPr="007D1DDE">
        <w:rPr>
          <w:rFonts w:ascii="黑体" w:eastAsia="黑体" w:hAnsi="黑体" w:hint="eastAsia"/>
        </w:rPr>
        <w:t>表B.79  潜伏感染者不良反应分级代码表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4AEAC558"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684FCC9E"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869BB83"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B4B82EE"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07A81A24" w14:textId="77777777" w:rsidTr="006C6E2B">
        <w:trPr>
          <w:jc w:val="center"/>
        </w:trPr>
        <w:tc>
          <w:tcPr>
            <w:tcW w:w="3110" w:type="dxa"/>
            <w:shd w:val="clear" w:color="auto" w:fill="auto"/>
            <w:vAlign w:val="center"/>
          </w:tcPr>
          <w:p w14:paraId="3B4235BE" w14:textId="77777777" w:rsidR="007D1DDE" w:rsidRDefault="007D1DDE" w:rsidP="006C6E2B">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6148A7E"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严重或者具有重要医学意义但不会立即危及生命,需要住院治疗</w:t>
            </w:r>
          </w:p>
        </w:tc>
        <w:tc>
          <w:tcPr>
            <w:tcW w:w="3112" w:type="dxa"/>
            <w:shd w:val="clear" w:color="auto" w:fill="auto"/>
            <w:vAlign w:val="center"/>
          </w:tcPr>
          <w:p w14:paraId="0D120720"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47490CE4" w14:textId="77777777" w:rsidTr="006C6E2B">
        <w:trPr>
          <w:jc w:val="center"/>
        </w:trPr>
        <w:tc>
          <w:tcPr>
            <w:tcW w:w="3110" w:type="dxa"/>
            <w:shd w:val="clear" w:color="auto" w:fill="auto"/>
            <w:vAlign w:val="center"/>
          </w:tcPr>
          <w:p w14:paraId="56FF7D71" w14:textId="77777777" w:rsidR="007D1DDE" w:rsidRDefault="007D1DDE" w:rsidP="006C6E2B">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227C31E4"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可能致残</w:t>
            </w:r>
          </w:p>
        </w:tc>
        <w:tc>
          <w:tcPr>
            <w:tcW w:w="3112" w:type="dxa"/>
            <w:shd w:val="clear" w:color="auto" w:fill="auto"/>
            <w:vAlign w:val="center"/>
          </w:tcPr>
          <w:p w14:paraId="1192C981"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0DF12784" w14:textId="77777777" w:rsidTr="006C6E2B">
        <w:trPr>
          <w:jc w:val="center"/>
        </w:trPr>
        <w:tc>
          <w:tcPr>
            <w:tcW w:w="3110" w:type="dxa"/>
            <w:shd w:val="clear" w:color="auto" w:fill="auto"/>
            <w:vAlign w:val="center"/>
          </w:tcPr>
          <w:p w14:paraId="5880550D" w14:textId="77777777" w:rsidR="007D1DDE" w:rsidRDefault="007D1DDE" w:rsidP="006C6E2B">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4E4BC5D7"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危及生命,需要紧急治疗</w:t>
            </w:r>
          </w:p>
        </w:tc>
        <w:tc>
          <w:tcPr>
            <w:tcW w:w="3112" w:type="dxa"/>
            <w:shd w:val="clear" w:color="auto" w:fill="auto"/>
            <w:vAlign w:val="center"/>
          </w:tcPr>
          <w:p w14:paraId="4BF19515"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00520D3A" w14:textId="77777777" w:rsidTr="006C6E2B">
        <w:trPr>
          <w:jc w:val="center"/>
        </w:trPr>
        <w:tc>
          <w:tcPr>
            <w:tcW w:w="3110" w:type="dxa"/>
            <w:shd w:val="clear" w:color="auto" w:fill="auto"/>
            <w:vAlign w:val="center"/>
          </w:tcPr>
          <w:p w14:paraId="7785A11B"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5C8284D0"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与不良反应相关的死亡</w:t>
            </w:r>
          </w:p>
        </w:tc>
        <w:tc>
          <w:tcPr>
            <w:tcW w:w="3112" w:type="dxa"/>
            <w:shd w:val="clear" w:color="auto" w:fill="auto"/>
            <w:vAlign w:val="center"/>
          </w:tcPr>
          <w:p w14:paraId="162E1115"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4D19A40B" w14:textId="6FF28860" w:rsidR="00FB113A" w:rsidRDefault="000C6B93">
      <w:pPr>
        <w:pStyle w:val="aff2"/>
        <w:spacing w:before="156" w:after="156"/>
      </w:pPr>
      <w:r>
        <w:rPr>
          <w:rFonts w:hint="eastAsia"/>
        </w:rPr>
        <w:t>潜伏感染者用药管理方式代码</w:t>
      </w:r>
      <w:bookmarkEnd w:id="340"/>
    </w:p>
    <w:p w14:paraId="6BB71ED9" w14:textId="77777777" w:rsidR="00FB113A" w:rsidRDefault="000C6B93">
      <w:pPr>
        <w:pStyle w:val="affffff5"/>
        <w:numPr>
          <w:ilvl w:val="0"/>
          <w:numId w:val="32"/>
        </w:numPr>
        <w:tabs>
          <w:tab w:val="clear" w:pos="0"/>
        </w:tabs>
        <w:spacing w:before="156" w:after="156"/>
      </w:pPr>
      <w:r>
        <w:rPr>
          <w:rFonts w:hint="eastAsia"/>
        </w:rPr>
        <w:t>潜伏感染者</w:t>
      </w:r>
      <w:r>
        <w:rPr>
          <w:rFonts w:hAnsi="黑体" w:cs="黑体" w:hint="eastAsia"/>
          <w:szCs w:val="21"/>
        </w:rPr>
        <w:t>用药管理方式编码</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C2B8F69" w14:textId="77777777">
        <w:trPr>
          <w:tblHeader/>
          <w:jc w:val="center"/>
        </w:trPr>
        <w:tc>
          <w:tcPr>
            <w:tcW w:w="3110" w:type="dxa"/>
            <w:tcBorders>
              <w:top w:val="single" w:sz="8" w:space="0" w:color="auto"/>
              <w:bottom w:val="single" w:sz="8" w:space="0" w:color="auto"/>
            </w:tcBorders>
            <w:shd w:val="clear" w:color="auto" w:fill="auto"/>
            <w:vAlign w:val="center"/>
          </w:tcPr>
          <w:p w14:paraId="6B275767"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5F50EBE6"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E76BC88"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236A2F65" w14:textId="77777777">
        <w:trPr>
          <w:jc w:val="center"/>
        </w:trPr>
        <w:tc>
          <w:tcPr>
            <w:tcW w:w="3110" w:type="dxa"/>
            <w:tcBorders>
              <w:top w:val="single" w:sz="8" w:space="0" w:color="auto"/>
            </w:tcBorders>
            <w:shd w:val="clear" w:color="auto" w:fill="auto"/>
            <w:vAlign w:val="center"/>
          </w:tcPr>
          <w:p w14:paraId="5E299F76"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DD7567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医务人员管理</w:t>
            </w:r>
          </w:p>
        </w:tc>
        <w:tc>
          <w:tcPr>
            <w:tcW w:w="3112" w:type="dxa"/>
            <w:tcBorders>
              <w:top w:val="single" w:sz="8" w:space="0" w:color="auto"/>
            </w:tcBorders>
            <w:shd w:val="clear" w:color="auto" w:fill="auto"/>
            <w:vAlign w:val="center"/>
          </w:tcPr>
          <w:p w14:paraId="491E1DCD" w14:textId="77777777" w:rsidR="00FB113A" w:rsidRDefault="000C6B93">
            <w:pPr>
              <w:pStyle w:val="afffffffffa"/>
              <w:rPr>
                <w:rFonts w:hAnsi="宋体" w:cs="宋体" w:hint="eastAsia"/>
                <w:szCs w:val="18"/>
              </w:rPr>
            </w:pPr>
            <w:r>
              <w:rPr>
                <w:rFonts w:hAnsi="宋体" w:cs="宋体" w:hint="eastAsia"/>
                <w:szCs w:val="18"/>
              </w:rPr>
              <w:t>—</w:t>
            </w:r>
          </w:p>
        </w:tc>
      </w:tr>
      <w:tr w:rsidR="00FB113A" w14:paraId="3D5341E7" w14:textId="77777777">
        <w:trPr>
          <w:jc w:val="center"/>
        </w:trPr>
        <w:tc>
          <w:tcPr>
            <w:tcW w:w="3110" w:type="dxa"/>
            <w:shd w:val="clear" w:color="auto" w:fill="auto"/>
            <w:vAlign w:val="center"/>
          </w:tcPr>
          <w:p w14:paraId="3BA8FB13"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5CB4E96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家庭成员管理</w:t>
            </w:r>
          </w:p>
        </w:tc>
        <w:tc>
          <w:tcPr>
            <w:tcW w:w="3112" w:type="dxa"/>
            <w:shd w:val="clear" w:color="auto" w:fill="auto"/>
            <w:vAlign w:val="center"/>
          </w:tcPr>
          <w:p w14:paraId="236A3A82" w14:textId="77777777" w:rsidR="00FB113A" w:rsidRDefault="000C6B93">
            <w:pPr>
              <w:pStyle w:val="afffffffffa"/>
              <w:rPr>
                <w:rFonts w:hAnsi="宋体" w:cs="宋体" w:hint="eastAsia"/>
                <w:szCs w:val="18"/>
              </w:rPr>
            </w:pPr>
            <w:r>
              <w:rPr>
                <w:rFonts w:hAnsi="宋体" w:cs="宋体" w:hint="eastAsia"/>
                <w:szCs w:val="18"/>
              </w:rPr>
              <w:t>—</w:t>
            </w:r>
          </w:p>
        </w:tc>
      </w:tr>
      <w:tr w:rsidR="00FB113A" w14:paraId="6AE2038D" w14:textId="77777777">
        <w:trPr>
          <w:jc w:val="center"/>
        </w:trPr>
        <w:tc>
          <w:tcPr>
            <w:tcW w:w="3110" w:type="dxa"/>
            <w:shd w:val="clear" w:color="auto" w:fill="auto"/>
            <w:vAlign w:val="center"/>
          </w:tcPr>
          <w:p w14:paraId="3E1408FE"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1A9DC74"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志愿者管理</w:t>
            </w:r>
          </w:p>
        </w:tc>
        <w:tc>
          <w:tcPr>
            <w:tcW w:w="3112" w:type="dxa"/>
            <w:shd w:val="clear" w:color="auto" w:fill="auto"/>
            <w:vAlign w:val="center"/>
          </w:tcPr>
          <w:p w14:paraId="0C7B225D" w14:textId="77777777" w:rsidR="00FB113A" w:rsidRDefault="000C6B93">
            <w:pPr>
              <w:pStyle w:val="afffffffffa"/>
              <w:rPr>
                <w:rFonts w:hAnsi="宋体" w:cs="宋体" w:hint="eastAsia"/>
                <w:szCs w:val="18"/>
              </w:rPr>
            </w:pPr>
            <w:r>
              <w:rPr>
                <w:rFonts w:hAnsi="宋体" w:cs="宋体" w:hint="eastAsia"/>
                <w:szCs w:val="18"/>
              </w:rPr>
              <w:t>—</w:t>
            </w:r>
          </w:p>
        </w:tc>
      </w:tr>
      <w:tr w:rsidR="00FB113A" w14:paraId="6AF0660B" w14:textId="77777777">
        <w:trPr>
          <w:jc w:val="center"/>
        </w:trPr>
        <w:tc>
          <w:tcPr>
            <w:tcW w:w="3110" w:type="dxa"/>
            <w:shd w:val="clear" w:color="auto" w:fill="auto"/>
            <w:vAlign w:val="center"/>
          </w:tcPr>
          <w:p w14:paraId="7BAF3A25"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C569C7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智能工具辅助管理</w:t>
            </w:r>
          </w:p>
        </w:tc>
        <w:tc>
          <w:tcPr>
            <w:tcW w:w="3112" w:type="dxa"/>
            <w:shd w:val="clear" w:color="auto" w:fill="auto"/>
            <w:vAlign w:val="center"/>
          </w:tcPr>
          <w:p w14:paraId="71BC96C1" w14:textId="77777777" w:rsidR="00FB113A" w:rsidRDefault="000C6B93">
            <w:pPr>
              <w:pStyle w:val="afffffffffa"/>
              <w:rPr>
                <w:rFonts w:hAnsi="宋体" w:cs="宋体" w:hint="eastAsia"/>
                <w:szCs w:val="18"/>
              </w:rPr>
            </w:pPr>
            <w:r>
              <w:rPr>
                <w:rFonts w:hAnsi="宋体" w:cs="宋体" w:hint="eastAsia"/>
                <w:szCs w:val="18"/>
              </w:rPr>
              <w:t>—</w:t>
            </w:r>
          </w:p>
        </w:tc>
      </w:tr>
      <w:tr w:rsidR="00FB113A" w14:paraId="2F10C817" w14:textId="77777777">
        <w:trPr>
          <w:jc w:val="center"/>
        </w:trPr>
        <w:tc>
          <w:tcPr>
            <w:tcW w:w="3110" w:type="dxa"/>
            <w:shd w:val="clear" w:color="auto" w:fill="auto"/>
            <w:vAlign w:val="center"/>
          </w:tcPr>
          <w:p w14:paraId="23879E9F"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24DCFF8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自我管理</w:t>
            </w:r>
          </w:p>
        </w:tc>
        <w:tc>
          <w:tcPr>
            <w:tcW w:w="3112" w:type="dxa"/>
            <w:shd w:val="clear" w:color="auto" w:fill="auto"/>
            <w:vAlign w:val="center"/>
          </w:tcPr>
          <w:p w14:paraId="4D436F47" w14:textId="77777777" w:rsidR="00FB113A" w:rsidRDefault="000C6B93">
            <w:pPr>
              <w:pStyle w:val="afffffffffa"/>
              <w:rPr>
                <w:rFonts w:hAnsi="宋体" w:cs="宋体" w:hint="eastAsia"/>
                <w:szCs w:val="18"/>
              </w:rPr>
            </w:pPr>
            <w:r>
              <w:rPr>
                <w:rFonts w:hAnsi="宋体" w:cs="宋体" w:hint="eastAsia"/>
                <w:szCs w:val="18"/>
              </w:rPr>
              <w:t>—</w:t>
            </w:r>
          </w:p>
        </w:tc>
      </w:tr>
    </w:tbl>
    <w:p w14:paraId="31D8F745" w14:textId="77777777" w:rsidR="00FB113A" w:rsidRDefault="000C6B93">
      <w:pPr>
        <w:pStyle w:val="aff2"/>
        <w:spacing w:before="156" w:after="156"/>
      </w:pPr>
      <w:bookmarkStart w:id="341" w:name="_Toc1879"/>
      <w:r>
        <w:rPr>
          <w:rFonts w:hint="eastAsia"/>
        </w:rPr>
        <w:t>潜伏感染者预防性治疗结局代码</w:t>
      </w:r>
      <w:bookmarkEnd w:id="341"/>
    </w:p>
    <w:p w14:paraId="6B92CE88"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潜伏感染者预防性治疗结局代码表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7772A2F" w14:textId="77777777">
        <w:trPr>
          <w:tblHeader/>
          <w:jc w:val="center"/>
        </w:trPr>
        <w:tc>
          <w:tcPr>
            <w:tcW w:w="3110" w:type="dxa"/>
            <w:tcBorders>
              <w:top w:val="single" w:sz="8" w:space="0" w:color="auto"/>
              <w:bottom w:val="single" w:sz="8" w:space="0" w:color="auto"/>
            </w:tcBorders>
            <w:shd w:val="clear" w:color="auto" w:fill="auto"/>
            <w:vAlign w:val="center"/>
          </w:tcPr>
          <w:p w14:paraId="7A0A27A5"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29FE90A"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BBC0776"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0A85543" w14:textId="77777777">
        <w:trPr>
          <w:jc w:val="center"/>
        </w:trPr>
        <w:tc>
          <w:tcPr>
            <w:tcW w:w="3110" w:type="dxa"/>
            <w:tcBorders>
              <w:top w:val="single" w:sz="8" w:space="0" w:color="auto"/>
            </w:tcBorders>
            <w:shd w:val="clear" w:color="auto" w:fill="auto"/>
            <w:vAlign w:val="center"/>
          </w:tcPr>
          <w:p w14:paraId="319A31B4"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03719E2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完成治疗</w:t>
            </w:r>
          </w:p>
        </w:tc>
        <w:tc>
          <w:tcPr>
            <w:tcW w:w="3112" w:type="dxa"/>
            <w:tcBorders>
              <w:top w:val="single" w:sz="8" w:space="0" w:color="auto"/>
            </w:tcBorders>
            <w:shd w:val="clear" w:color="auto" w:fill="auto"/>
            <w:vAlign w:val="center"/>
          </w:tcPr>
          <w:p w14:paraId="38CC4CBA" w14:textId="77777777" w:rsidR="00FB113A" w:rsidRDefault="000C6B93">
            <w:pPr>
              <w:pStyle w:val="afffffffffa"/>
              <w:rPr>
                <w:rFonts w:hAnsi="宋体" w:cs="宋体" w:hint="eastAsia"/>
                <w:szCs w:val="18"/>
              </w:rPr>
            </w:pPr>
            <w:r>
              <w:rPr>
                <w:rFonts w:hAnsi="宋体" w:cs="宋体" w:hint="eastAsia"/>
                <w:szCs w:val="18"/>
              </w:rPr>
              <w:t>—</w:t>
            </w:r>
          </w:p>
        </w:tc>
      </w:tr>
      <w:tr w:rsidR="00FB113A" w14:paraId="207D99AF" w14:textId="77777777">
        <w:trPr>
          <w:jc w:val="center"/>
        </w:trPr>
        <w:tc>
          <w:tcPr>
            <w:tcW w:w="3110" w:type="dxa"/>
            <w:shd w:val="clear" w:color="auto" w:fill="auto"/>
            <w:vAlign w:val="center"/>
          </w:tcPr>
          <w:p w14:paraId="24DBAF14"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1AD84D8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失败</w:t>
            </w:r>
          </w:p>
        </w:tc>
        <w:tc>
          <w:tcPr>
            <w:tcW w:w="3112" w:type="dxa"/>
            <w:shd w:val="clear" w:color="auto" w:fill="auto"/>
            <w:vAlign w:val="center"/>
          </w:tcPr>
          <w:p w14:paraId="77234E3E" w14:textId="77777777" w:rsidR="00FB113A" w:rsidRDefault="000C6B93">
            <w:pPr>
              <w:pStyle w:val="afffffffffa"/>
              <w:rPr>
                <w:rFonts w:hAnsi="宋体" w:cs="宋体" w:hint="eastAsia"/>
                <w:szCs w:val="18"/>
              </w:rPr>
            </w:pPr>
            <w:r>
              <w:rPr>
                <w:rFonts w:hAnsi="宋体" w:cs="宋体" w:hint="eastAsia"/>
                <w:szCs w:val="18"/>
              </w:rPr>
              <w:t>—</w:t>
            </w:r>
          </w:p>
        </w:tc>
      </w:tr>
      <w:tr w:rsidR="00FB113A" w14:paraId="2B0C9811" w14:textId="77777777">
        <w:trPr>
          <w:jc w:val="center"/>
        </w:trPr>
        <w:tc>
          <w:tcPr>
            <w:tcW w:w="3110" w:type="dxa"/>
            <w:shd w:val="clear" w:color="auto" w:fill="auto"/>
            <w:vAlign w:val="center"/>
          </w:tcPr>
          <w:p w14:paraId="0D7D9D7A"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70F0F1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死亡</w:t>
            </w:r>
          </w:p>
        </w:tc>
        <w:tc>
          <w:tcPr>
            <w:tcW w:w="3112" w:type="dxa"/>
            <w:shd w:val="clear" w:color="auto" w:fill="auto"/>
            <w:vAlign w:val="center"/>
          </w:tcPr>
          <w:p w14:paraId="07C1A611" w14:textId="77777777" w:rsidR="00FB113A" w:rsidRDefault="000C6B93">
            <w:pPr>
              <w:pStyle w:val="afffffffffa"/>
              <w:rPr>
                <w:rFonts w:hAnsi="宋体" w:cs="宋体" w:hint="eastAsia"/>
                <w:szCs w:val="18"/>
              </w:rPr>
            </w:pPr>
            <w:r>
              <w:rPr>
                <w:rFonts w:hAnsi="宋体" w:cs="宋体" w:hint="eastAsia"/>
                <w:szCs w:val="18"/>
              </w:rPr>
              <w:t>—</w:t>
            </w:r>
          </w:p>
        </w:tc>
      </w:tr>
      <w:tr w:rsidR="00FB113A" w14:paraId="1C471555" w14:textId="77777777">
        <w:trPr>
          <w:jc w:val="center"/>
        </w:trPr>
        <w:tc>
          <w:tcPr>
            <w:tcW w:w="3110" w:type="dxa"/>
            <w:shd w:val="clear" w:color="auto" w:fill="auto"/>
            <w:vAlign w:val="center"/>
          </w:tcPr>
          <w:p w14:paraId="1D329F5E"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3A188E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失访</w:t>
            </w:r>
          </w:p>
        </w:tc>
        <w:tc>
          <w:tcPr>
            <w:tcW w:w="3112" w:type="dxa"/>
            <w:shd w:val="clear" w:color="auto" w:fill="auto"/>
            <w:vAlign w:val="center"/>
          </w:tcPr>
          <w:p w14:paraId="5B2B040C" w14:textId="77777777" w:rsidR="00FB113A" w:rsidRDefault="000C6B93">
            <w:pPr>
              <w:pStyle w:val="afffffffffa"/>
              <w:rPr>
                <w:rFonts w:hAnsi="宋体" w:cs="宋体" w:hint="eastAsia"/>
                <w:szCs w:val="18"/>
              </w:rPr>
            </w:pPr>
            <w:r>
              <w:rPr>
                <w:rFonts w:hAnsi="宋体" w:cs="宋体" w:hint="eastAsia"/>
                <w:szCs w:val="18"/>
              </w:rPr>
              <w:t>—</w:t>
            </w:r>
          </w:p>
        </w:tc>
      </w:tr>
      <w:tr w:rsidR="00FB113A" w14:paraId="4AF48859" w14:textId="77777777">
        <w:trPr>
          <w:jc w:val="center"/>
        </w:trPr>
        <w:tc>
          <w:tcPr>
            <w:tcW w:w="3110" w:type="dxa"/>
            <w:shd w:val="clear" w:color="auto" w:fill="auto"/>
            <w:vAlign w:val="center"/>
          </w:tcPr>
          <w:p w14:paraId="6E0A109A"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132BE30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不良反应停药</w:t>
            </w:r>
          </w:p>
        </w:tc>
        <w:tc>
          <w:tcPr>
            <w:tcW w:w="3112" w:type="dxa"/>
            <w:shd w:val="clear" w:color="auto" w:fill="auto"/>
            <w:vAlign w:val="center"/>
          </w:tcPr>
          <w:p w14:paraId="15B1396B" w14:textId="77777777" w:rsidR="00FB113A" w:rsidRDefault="000C6B93">
            <w:pPr>
              <w:pStyle w:val="afffffffffa"/>
              <w:rPr>
                <w:rFonts w:hAnsi="宋体" w:cs="宋体" w:hint="eastAsia"/>
                <w:szCs w:val="18"/>
              </w:rPr>
            </w:pPr>
            <w:r>
              <w:rPr>
                <w:rFonts w:hAnsi="宋体" w:cs="宋体" w:hint="eastAsia"/>
                <w:szCs w:val="18"/>
              </w:rPr>
              <w:t>—</w:t>
            </w:r>
          </w:p>
        </w:tc>
      </w:tr>
      <w:tr w:rsidR="00FB113A" w14:paraId="4E01EDA4" w14:textId="77777777">
        <w:trPr>
          <w:jc w:val="center"/>
        </w:trPr>
        <w:tc>
          <w:tcPr>
            <w:tcW w:w="3110" w:type="dxa"/>
            <w:shd w:val="clear" w:color="auto" w:fill="auto"/>
            <w:vAlign w:val="center"/>
          </w:tcPr>
          <w:p w14:paraId="221FAD4E"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34483D3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未评估</w:t>
            </w:r>
          </w:p>
        </w:tc>
        <w:tc>
          <w:tcPr>
            <w:tcW w:w="3112" w:type="dxa"/>
            <w:shd w:val="clear" w:color="auto" w:fill="auto"/>
            <w:vAlign w:val="center"/>
          </w:tcPr>
          <w:p w14:paraId="52602896" w14:textId="77777777" w:rsidR="00FB113A" w:rsidRDefault="000C6B93">
            <w:pPr>
              <w:pStyle w:val="afffffffffa"/>
              <w:rPr>
                <w:rFonts w:hAnsi="宋体" w:cs="宋体" w:hint="eastAsia"/>
                <w:szCs w:val="18"/>
              </w:rPr>
            </w:pPr>
            <w:r>
              <w:rPr>
                <w:rFonts w:hAnsi="宋体" w:cs="宋体" w:hint="eastAsia"/>
                <w:szCs w:val="18"/>
              </w:rPr>
              <w:t>—</w:t>
            </w:r>
          </w:p>
        </w:tc>
      </w:tr>
    </w:tbl>
    <w:p w14:paraId="3B067CAD" w14:textId="77777777" w:rsidR="00FB113A" w:rsidRDefault="000C6B93">
      <w:pPr>
        <w:pStyle w:val="aff2"/>
        <w:spacing w:before="156" w:after="156"/>
      </w:pPr>
      <w:bookmarkStart w:id="342" w:name="_Toc658"/>
      <w:r>
        <w:rPr>
          <w:rFonts w:hint="eastAsia"/>
        </w:rPr>
        <w:t>肺结核药敏试验标本分类代码</w:t>
      </w:r>
      <w:bookmarkEnd w:id="342"/>
    </w:p>
    <w:p w14:paraId="02E9D95C"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肺</w:t>
      </w:r>
      <w:r>
        <w:rPr>
          <w:rFonts w:hAnsi="黑体" w:cs="黑体" w:hint="eastAsia"/>
          <w:szCs w:val="21"/>
          <w:lang w:bidi="ar"/>
        </w:rPr>
        <w:t>结核药敏</w:t>
      </w:r>
      <w:r>
        <w:rPr>
          <w:rFonts w:hAnsi="黑体" w:cs="黑体" w:hint="eastAsia"/>
        </w:rPr>
        <w:t>试验</w:t>
      </w:r>
      <w:r>
        <w:rPr>
          <w:rFonts w:hAnsi="黑体" w:cs="黑体" w:hint="eastAsia"/>
          <w:szCs w:val="21"/>
          <w:lang w:bidi="ar"/>
        </w:rPr>
        <w:t>标本分类</w:t>
      </w:r>
      <w:r>
        <w:rPr>
          <w:rFonts w:hAnsi="黑体" w:cs="黑体" w:hint="eastAsia"/>
          <w:szCs w:val="21"/>
        </w:rPr>
        <w:t>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45B7887" w14:textId="77777777">
        <w:trPr>
          <w:tblHeader/>
          <w:jc w:val="center"/>
        </w:trPr>
        <w:tc>
          <w:tcPr>
            <w:tcW w:w="3110" w:type="dxa"/>
            <w:tcBorders>
              <w:top w:val="single" w:sz="8" w:space="0" w:color="auto"/>
              <w:bottom w:val="single" w:sz="8" w:space="0" w:color="auto"/>
            </w:tcBorders>
            <w:shd w:val="clear" w:color="auto" w:fill="auto"/>
            <w:vAlign w:val="center"/>
          </w:tcPr>
          <w:p w14:paraId="60445019"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7C1B955"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1DEFD21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66FAE565" w14:textId="77777777">
        <w:trPr>
          <w:jc w:val="center"/>
        </w:trPr>
        <w:tc>
          <w:tcPr>
            <w:tcW w:w="3110" w:type="dxa"/>
            <w:tcBorders>
              <w:top w:val="single" w:sz="8" w:space="0" w:color="auto"/>
            </w:tcBorders>
            <w:shd w:val="clear" w:color="auto" w:fill="auto"/>
            <w:vAlign w:val="center"/>
          </w:tcPr>
          <w:p w14:paraId="142B810D"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6402976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痰</w:t>
            </w:r>
          </w:p>
        </w:tc>
        <w:tc>
          <w:tcPr>
            <w:tcW w:w="3112" w:type="dxa"/>
            <w:tcBorders>
              <w:top w:val="single" w:sz="8" w:space="0" w:color="auto"/>
            </w:tcBorders>
            <w:shd w:val="clear" w:color="auto" w:fill="auto"/>
            <w:vAlign w:val="center"/>
          </w:tcPr>
          <w:p w14:paraId="52782A48" w14:textId="77777777" w:rsidR="00FB113A" w:rsidRDefault="000C6B93">
            <w:pPr>
              <w:pStyle w:val="afffffffffa"/>
              <w:rPr>
                <w:rFonts w:hAnsi="宋体" w:cs="宋体" w:hint="eastAsia"/>
                <w:szCs w:val="18"/>
              </w:rPr>
            </w:pPr>
            <w:r>
              <w:rPr>
                <w:rFonts w:hAnsi="宋体" w:cs="宋体" w:hint="eastAsia"/>
                <w:szCs w:val="18"/>
              </w:rPr>
              <w:t>—</w:t>
            </w:r>
          </w:p>
        </w:tc>
      </w:tr>
      <w:tr w:rsidR="00FB113A" w14:paraId="180CF1EF" w14:textId="77777777">
        <w:trPr>
          <w:jc w:val="center"/>
        </w:trPr>
        <w:tc>
          <w:tcPr>
            <w:tcW w:w="3110" w:type="dxa"/>
            <w:shd w:val="clear" w:color="auto" w:fill="auto"/>
            <w:vAlign w:val="center"/>
          </w:tcPr>
          <w:p w14:paraId="423F3A58"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EAE15F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分泌物</w:t>
            </w:r>
          </w:p>
        </w:tc>
        <w:tc>
          <w:tcPr>
            <w:tcW w:w="3112" w:type="dxa"/>
            <w:shd w:val="clear" w:color="auto" w:fill="auto"/>
            <w:vAlign w:val="center"/>
          </w:tcPr>
          <w:p w14:paraId="478D6FF5" w14:textId="77777777" w:rsidR="00FB113A" w:rsidRDefault="000C6B93">
            <w:pPr>
              <w:pStyle w:val="afffffffffa"/>
              <w:rPr>
                <w:rFonts w:hAnsi="宋体" w:cs="宋体" w:hint="eastAsia"/>
                <w:szCs w:val="18"/>
              </w:rPr>
            </w:pPr>
            <w:r>
              <w:rPr>
                <w:rFonts w:hAnsi="宋体" w:cs="宋体" w:hint="eastAsia"/>
                <w:szCs w:val="18"/>
              </w:rPr>
              <w:t>—</w:t>
            </w:r>
          </w:p>
        </w:tc>
      </w:tr>
      <w:tr w:rsidR="00FB113A" w14:paraId="77A46369" w14:textId="77777777">
        <w:trPr>
          <w:jc w:val="center"/>
        </w:trPr>
        <w:tc>
          <w:tcPr>
            <w:tcW w:w="3110" w:type="dxa"/>
            <w:shd w:val="clear" w:color="auto" w:fill="auto"/>
            <w:vAlign w:val="center"/>
          </w:tcPr>
          <w:p w14:paraId="43AA0ED4"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6E07ACE9"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血液</w:t>
            </w:r>
          </w:p>
        </w:tc>
        <w:tc>
          <w:tcPr>
            <w:tcW w:w="3112" w:type="dxa"/>
            <w:shd w:val="clear" w:color="auto" w:fill="auto"/>
            <w:vAlign w:val="center"/>
          </w:tcPr>
          <w:p w14:paraId="378154F1" w14:textId="77777777" w:rsidR="00FB113A" w:rsidRDefault="000C6B93">
            <w:pPr>
              <w:pStyle w:val="afffffffffa"/>
              <w:rPr>
                <w:rFonts w:hAnsi="宋体" w:cs="宋体" w:hint="eastAsia"/>
                <w:szCs w:val="18"/>
              </w:rPr>
            </w:pPr>
            <w:r>
              <w:rPr>
                <w:rFonts w:hAnsi="宋体" w:cs="宋体" w:hint="eastAsia"/>
                <w:szCs w:val="18"/>
              </w:rPr>
              <w:t>—</w:t>
            </w:r>
          </w:p>
        </w:tc>
      </w:tr>
      <w:tr w:rsidR="00FB113A" w14:paraId="0D44C4EA" w14:textId="77777777">
        <w:trPr>
          <w:jc w:val="center"/>
        </w:trPr>
        <w:tc>
          <w:tcPr>
            <w:tcW w:w="3110" w:type="dxa"/>
            <w:shd w:val="clear" w:color="auto" w:fill="auto"/>
            <w:vAlign w:val="center"/>
          </w:tcPr>
          <w:p w14:paraId="7886A662"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0A9E58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支气管肺泡灌洗液</w:t>
            </w:r>
          </w:p>
        </w:tc>
        <w:tc>
          <w:tcPr>
            <w:tcW w:w="3112" w:type="dxa"/>
            <w:shd w:val="clear" w:color="auto" w:fill="auto"/>
            <w:vAlign w:val="center"/>
          </w:tcPr>
          <w:p w14:paraId="70D7437B" w14:textId="77777777" w:rsidR="00FB113A" w:rsidRDefault="000C6B93">
            <w:pPr>
              <w:pStyle w:val="afffffffffa"/>
              <w:rPr>
                <w:rFonts w:hAnsi="宋体" w:cs="宋体" w:hint="eastAsia"/>
                <w:szCs w:val="18"/>
              </w:rPr>
            </w:pPr>
            <w:r>
              <w:rPr>
                <w:rFonts w:hAnsi="宋体" w:cs="宋体" w:hint="eastAsia"/>
                <w:szCs w:val="18"/>
              </w:rPr>
              <w:t>—</w:t>
            </w:r>
          </w:p>
        </w:tc>
      </w:tr>
      <w:tr w:rsidR="00FB113A" w14:paraId="4765E2A2" w14:textId="77777777">
        <w:trPr>
          <w:jc w:val="center"/>
        </w:trPr>
        <w:tc>
          <w:tcPr>
            <w:tcW w:w="3110" w:type="dxa"/>
            <w:shd w:val="clear" w:color="auto" w:fill="auto"/>
            <w:vAlign w:val="center"/>
          </w:tcPr>
          <w:p w14:paraId="224308F8"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00BBE245"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皮肤试验</w:t>
            </w:r>
          </w:p>
        </w:tc>
        <w:tc>
          <w:tcPr>
            <w:tcW w:w="3112" w:type="dxa"/>
            <w:shd w:val="clear" w:color="auto" w:fill="auto"/>
            <w:vAlign w:val="center"/>
          </w:tcPr>
          <w:p w14:paraId="42E4322E" w14:textId="77777777" w:rsidR="00FB113A" w:rsidRDefault="000C6B93">
            <w:pPr>
              <w:pStyle w:val="afffffffffa"/>
              <w:rPr>
                <w:rFonts w:hAnsi="宋体" w:cs="宋体" w:hint="eastAsia"/>
                <w:szCs w:val="18"/>
              </w:rPr>
            </w:pPr>
            <w:r>
              <w:rPr>
                <w:rFonts w:hAnsi="宋体" w:cs="宋体" w:hint="eastAsia"/>
                <w:szCs w:val="18"/>
              </w:rPr>
              <w:t>—</w:t>
            </w:r>
          </w:p>
        </w:tc>
      </w:tr>
      <w:tr w:rsidR="00FB113A" w14:paraId="68315DAE" w14:textId="77777777">
        <w:trPr>
          <w:jc w:val="center"/>
        </w:trPr>
        <w:tc>
          <w:tcPr>
            <w:tcW w:w="3110" w:type="dxa"/>
            <w:shd w:val="clear" w:color="auto" w:fill="auto"/>
            <w:vAlign w:val="center"/>
          </w:tcPr>
          <w:p w14:paraId="2AB43094"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5DB85B6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0498779C" w14:textId="77777777" w:rsidR="00FB113A" w:rsidRDefault="000C6B93">
            <w:pPr>
              <w:pStyle w:val="afffffffffa"/>
              <w:rPr>
                <w:rFonts w:hAnsi="宋体" w:cs="宋体" w:hint="eastAsia"/>
                <w:szCs w:val="18"/>
              </w:rPr>
            </w:pPr>
            <w:r>
              <w:rPr>
                <w:rFonts w:hAnsi="宋体" w:cs="宋体" w:hint="eastAsia"/>
                <w:szCs w:val="18"/>
              </w:rPr>
              <w:t>—</w:t>
            </w:r>
          </w:p>
        </w:tc>
      </w:tr>
    </w:tbl>
    <w:p w14:paraId="48E3DD63" w14:textId="77777777" w:rsidR="00FB113A" w:rsidRDefault="000C6B93">
      <w:pPr>
        <w:pStyle w:val="aff2"/>
        <w:spacing w:before="156" w:after="156"/>
      </w:pPr>
      <w:bookmarkStart w:id="343" w:name="_Toc5518"/>
      <w:r>
        <w:rPr>
          <w:rFonts w:hint="eastAsia"/>
        </w:rPr>
        <w:t>肺结核药敏试验菌型鉴定结果分类代码</w:t>
      </w:r>
      <w:bookmarkEnd w:id="343"/>
    </w:p>
    <w:p w14:paraId="4505BE34" w14:textId="77777777" w:rsidR="007D1DDE" w:rsidRDefault="007D1DDE" w:rsidP="007D1DDE">
      <w:pPr>
        <w:pStyle w:val="afffff4"/>
        <w:ind w:firstLine="420"/>
      </w:pPr>
    </w:p>
    <w:p w14:paraId="0FF469BD" w14:textId="77777777" w:rsidR="007D1DDE" w:rsidRPr="007D1DDE" w:rsidRDefault="007D1DDE" w:rsidP="007D1DDE">
      <w:pPr>
        <w:pStyle w:val="afffff4"/>
        <w:ind w:firstLine="420"/>
      </w:pPr>
    </w:p>
    <w:p w14:paraId="68B0FE7F" w14:textId="77777777" w:rsidR="00FB113A" w:rsidRDefault="000C6B93">
      <w:pPr>
        <w:pStyle w:val="affffff5"/>
        <w:numPr>
          <w:ilvl w:val="0"/>
          <w:numId w:val="32"/>
        </w:numPr>
        <w:tabs>
          <w:tab w:val="clear" w:pos="0"/>
        </w:tabs>
        <w:spacing w:before="156" w:after="156"/>
        <w:rPr>
          <w:rFonts w:eastAsia="宋体"/>
        </w:rPr>
      </w:pPr>
      <w:r>
        <w:rPr>
          <w:rFonts w:hAnsi="黑体" w:cs="黑体" w:hint="eastAsia"/>
          <w:szCs w:val="21"/>
        </w:rPr>
        <w:t>肺</w:t>
      </w:r>
      <w:r>
        <w:rPr>
          <w:rFonts w:hAnsi="黑体" w:cs="黑体" w:hint="eastAsia"/>
          <w:szCs w:val="21"/>
          <w:lang w:bidi="ar"/>
        </w:rPr>
        <w:t>结核药敏试验</w:t>
      </w:r>
      <w:r>
        <w:rPr>
          <w:rFonts w:hAnsi="黑体" w:cs="黑体" w:hint="eastAsia"/>
          <w:szCs w:val="21"/>
        </w:rPr>
        <w:t>菌型</w:t>
      </w:r>
      <w:r>
        <w:rPr>
          <w:rFonts w:hAnsi="黑体" w:cs="黑体" w:hint="eastAsia"/>
        </w:rPr>
        <w:t>鉴定</w:t>
      </w:r>
      <w:r>
        <w:rPr>
          <w:rFonts w:hAnsi="黑体" w:cs="黑体" w:hint="eastAsia"/>
          <w:szCs w:val="21"/>
        </w:rPr>
        <w:t>结果分类代码表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156A40ED" w14:textId="77777777">
        <w:trPr>
          <w:tblHeader/>
          <w:jc w:val="center"/>
        </w:trPr>
        <w:tc>
          <w:tcPr>
            <w:tcW w:w="3110" w:type="dxa"/>
            <w:tcBorders>
              <w:top w:val="single" w:sz="8" w:space="0" w:color="auto"/>
              <w:bottom w:val="single" w:sz="8" w:space="0" w:color="auto"/>
            </w:tcBorders>
            <w:shd w:val="clear" w:color="auto" w:fill="auto"/>
            <w:vAlign w:val="center"/>
          </w:tcPr>
          <w:p w14:paraId="69203EAD"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5116C4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5874D708"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477469D" w14:textId="77777777">
        <w:trPr>
          <w:jc w:val="center"/>
        </w:trPr>
        <w:tc>
          <w:tcPr>
            <w:tcW w:w="3110" w:type="dxa"/>
            <w:tcBorders>
              <w:top w:val="single" w:sz="8" w:space="0" w:color="auto"/>
            </w:tcBorders>
            <w:shd w:val="clear" w:color="auto" w:fill="auto"/>
            <w:vAlign w:val="center"/>
          </w:tcPr>
          <w:p w14:paraId="2849709B"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2471C01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结核分枝杆菌</w:t>
            </w:r>
          </w:p>
        </w:tc>
        <w:tc>
          <w:tcPr>
            <w:tcW w:w="3112" w:type="dxa"/>
            <w:tcBorders>
              <w:top w:val="single" w:sz="8" w:space="0" w:color="auto"/>
            </w:tcBorders>
            <w:shd w:val="clear" w:color="auto" w:fill="auto"/>
            <w:vAlign w:val="center"/>
          </w:tcPr>
          <w:p w14:paraId="3AE37E76" w14:textId="77777777" w:rsidR="00FB113A" w:rsidRDefault="000C6B93">
            <w:pPr>
              <w:pStyle w:val="afffffffffa"/>
              <w:rPr>
                <w:rFonts w:hAnsi="宋体" w:cs="宋体" w:hint="eastAsia"/>
                <w:szCs w:val="18"/>
              </w:rPr>
            </w:pPr>
            <w:r>
              <w:rPr>
                <w:rFonts w:hAnsi="宋体" w:cs="宋体" w:hint="eastAsia"/>
                <w:szCs w:val="18"/>
              </w:rPr>
              <w:t>—</w:t>
            </w:r>
          </w:p>
        </w:tc>
      </w:tr>
      <w:tr w:rsidR="00FB113A" w14:paraId="63AB879D" w14:textId="77777777">
        <w:trPr>
          <w:jc w:val="center"/>
        </w:trPr>
        <w:tc>
          <w:tcPr>
            <w:tcW w:w="3110" w:type="dxa"/>
            <w:shd w:val="clear" w:color="auto" w:fill="auto"/>
            <w:vAlign w:val="center"/>
          </w:tcPr>
          <w:p w14:paraId="2EDCD565"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68F34DCB"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非结核分枝杆菌</w:t>
            </w:r>
          </w:p>
        </w:tc>
        <w:tc>
          <w:tcPr>
            <w:tcW w:w="3112" w:type="dxa"/>
            <w:shd w:val="clear" w:color="auto" w:fill="auto"/>
            <w:vAlign w:val="center"/>
          </w:tcPr>
          <w:p w14:paraId="58FC573C" w14:textId="77777777" w:rsidR="00FB113A" w:rsidRDefault="000C6B93">
            <w:pPr>
              <w:pStyle w:val="afffffffffa"/>
              <w:rPr>
                <w:rFonts w:hAnsi="宋体" w:cs="宋体" w:hint="eastAsia"/>
                <w:szCs w:val="18"/>
              </w:rPr>
            </w:pPr>
            <w:r>
              <w:rPr>
                <w:rFonts w:hAnsi="宋体" w:cs="宋体" w:hint="eastAsia"/>
                <w:szCs w:val="18"/>
              </w:rPr>
              <w:t>—</w:t>
            </w:r>
          </w:p>
        </w:tc>
      </w:tr>
      <w:tr w:rsidR="00FB113A" w14:paraId="28380A18" w14:textId="77777777">
        <w:trPr>
          <w:jc w:val="center"/>
        </w:trPr>
        <w:tc>
          <w:tcPr>
            <w:tcW w:w="3110" w:type="dxa"/>
            <w:shd w:val="clear" w:color="auto" w:fill="auto"/>
            <w:vAlign w:val="center"/>
          </w:tcPr>
          <w:p w14:paraId="467E84AD"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EB4B73D"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kern w:val="0"/>
                <w:sz w:val="18"/>
                <w:szCs w:val="18"/>
              </w:rPr>
              <w:t>未检测到分枝杆菌</w:t>
            </w:r>
          </w:p>
        </w:tc>
        <w:tc>
          <w:tcPr>
            <w:tcW w:w="3112" w:type="dxa"/>
            <w:shd w:val="clear" w:color="auto" w:fill="auto"/>
            <w:vAlign w:val="center"/>
          </w:tcPr>
          <w:p w14:paraId="75E6898E" w14:textId="77777777" w:rsidR="00FB113A" w:rsidRDefault="000C6B93">
            <w:pPr>
              <w:pStyle w:val="afffffffffa"/>
              <w:rPr>
                <w:rFonts w:hAnsi="宋体" w:cs="宋体" w:hint="eastAsia"/>
                <w:szCs w:val="18"/>
              </w:rPr>
            </w:pPr>
            <w:r>
              <w:rPr>
                <w:rFonts w:hAnsi="宋体" w:cs="宋体" w:hint="eastAsia"/>
                <w:szCs w:val="18"/>
              </w:rPr>
              <w:t>—</w:t>
            </w:r>
          </w:p>
        </w:tc>
      </w:tr>
      <w:tr w:rsidR="00FB113A" w14:paraId="062A0C89" w14:textId="77777777">
        <w:trPr>
          <w:jc w:val="center"/>
        </w:trPr>
        <w:tc>
          <w:tcPr>
            <w:tcW w:w="3110" w:type="dxa"/>
            <w:shd w:val="clear" w:color="auto" w:fill="auto"/>
            <w:vAlign w:val="center"/>
          </w:tcPr>
          <w:p w14:paraId="08E7F7CA"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4619B548"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kern w:val="0"/>
                <w:sz w:val="18"/>
                <w:szCs w:val="18"/>
              </w:rPr>
              <w:t>未获得实验结果</w:t>
            </w:r>
          </w:p>
        </w:tc>
        <w:tc>
          <w:tcPr>
            <w:tcW w:w="3112" w:type="dxa"/>
            <w:shd w:val="clear" w:color="auto" w:fill="auto"/>
            <w:vAlign w:val="center"/>
          </w:tcPr>
          <w:p w14:paraId="634C6E22" w14:textId="77777777" w:rsidR="00FB113A" w:rsidRDefault="000C6B93">
            <w:pPr>
              <w:pStyle w:val="afffffffffa"/>
              <w:rPr>
                <w:rFonts w:hAnsi="宋体" w:cs="宋体" w:hint="eastAsia"/>
                <w:szCs w:val="18"/>
              </w:rPr>
            </w:pPr>
            <w:r>
              <w:rPr>
                <w:rFonts w:hAnsi="宋体" w:cs="宋体" w:hint="eastAsia"/>
                <w:szCs w:val="18"/>
              </w:rPr>
              <w:t>—</w:t>
            </w:r>
          </w:p>
        </w:tc>
      </w:tr>
      <w:tr w:rsidR="00FB113A" w14:paraId="4A4E9BAA" w14:textId="77777777">
        <w:trPr>
          <w:jc w:val="center"/>
        </w:trPr>
        <w:tc>
          <w:tcPr>
            <w:tcW w:w="3110" w:type="dxa"/>
            <w:shd w:val="clear" w:color="auto" w:fill="auto"/>
            <w:vAlign w:val="center"/>
          </w:tcPr>
          <w:p w14:paraId="162F92C1" w14:textId="77777777" w:rsidR="00FB113A" w:rsidRDefault="000C6B93">
            <w:pPr>
              <w:pStyle w:val="afffffffffa"/>
              <w:rPr>
                <w:rFonts w:hAnsi="宋体" w:cs="宋体" w:hint="eastAsia"/>
                <w:szCs w:val="18"/>
              </w:rPr>
            </w:pPr>
            <w:r>
              <w:rPr>
                <w:rFonts w:hAnsi="宋体" w:cs="宋体" w:hint="eastAsia"/>
                <w:szCs w:val="18"/>
              </w:rPr>
              <w:t>0</w:t>
            </w:r>
          </w:p>
        </w:tc>
        <w:tc>
          <w:tcPr>
            <w:tcW w:w="3112" w:type="dxa"/>
            <w:shd w:val="clear" w:color="auto" w:fill="auto"/>
            <w:vAlign w:val="center"/>
          </w:tcPr>
          <w:p w14:paraId="3A1DA552"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kern w:val="0"/>
                <w:sz w:val="18"/>
                <w:szCs w:val="18"/>
              </w:rPr>
              <w:t>未查</w:t>
            </w:r>
          </w:p>
        </w:tc>
        <w:tc>
          <w:tcPr>
            <w:tcW w:w="3112" w:type="dxa"/>
            <w:shd w:val="clear" w:color="auto" w:fill="auto"/>
            <w:vAlign w:val="center"/>
          </w:tcPr>
          <w:p w14:paraId="1E5BFEE7" w14:textId="77777777" w:rsidR="00FB113A" w:rsidRDefault="000C6B93">
            <w:pPr>
              <w:pStyle w:val="afffffffffa"/>
              <w:rPr>
                <w:rFonts w:hAnsi="宋体" w:cs="宋体" w:hint="eastAsia"/>
                <w:szCs w:val="18"/>
              </w:rPr>
            </w:pPr>
            <w:r>
              <w:rPr>
                <w:rFonts w:hAnsi="宋体" w:cs="宋体" w:hint="eastAsia"/>
                <w:szCs w:val="18"/>
              </w:rPr>
              <w:t>—</w:t>
            </w:r>
          </w:p>
        </w:tc>
      </w:tr>
    </w:tbl>
    <w:p w14:paraId="44B6A7FE" w14:textId="77777777" w:rsidR="00FB113A" w:rsidRDefault="000C6B93">
      <w:pPr>
        <w:pStyle w:val="aff2"/>
        <w:spacing w:before="156" w:after="156"/>
      </w:pPr>
      <w:bookmarkStart w:id="344" w:name="_Toc6339"/>
      <w:bookmarkEnd w:id="24"/>
      <w:r>
        <w:rPr>
          <w:rFonts w:hint="eastAsia"/>
        </w:rPr>
        <w:t>检测分类代码</w:t>
      </w:r>
      <w:bookmarkEnd w:id="344"/>
    </w:p>
    <w:p w14:paraId="2E578FF2" w14:textId="77777777" w:rsidR="00FB113A" w:rsidRDefault="000C6B93">
      <w:pPr>
        <w:pStyle w:val="affffff5"/>
        <w:numPr>
          <w:ilvl w:val="0"/>
          <w:numId w:val="32"/>
        </w:numPr>
        <w:spacing w:before="156" w:after="156"/>
        <w:rPr>
          <w:rFonts w:eastAsia="宋体"/>
        </w:rPr>
      </w:pPr>
      <w:r>
        <w:rPr>
          <w:rFonts w:hAnsi="黑体" w:cs="黑体" w:hint="eastAsia"/>
          <w:szCs w:val="21"/>
        </w:rPr>
        <w:t>检测分类代码表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5399A9FD" w14:textId="77777777">
        <w:trPr>
          <w:tblHeader/>
          <w:jc w:val="center"/>
        </w:trPr>
        <w:tc>
          <w:tcPr>
            <w:tcW w:w="3110" w:type="dxa"/>
            <w:tcBorders>
              <w:top w:val="single" w:sz="8" w:space="0" w:color="auto"/>
              <w:bottom w:val="single" w:sz="8" w:space="0" w:color="auto"/>
            </w:tcBorders>
            <w:shd w:val="clear" w:color="auto" w:fill="auto"/>
            <w:vAlign w:val="center"/>
          </w:tcPr>
          <w:p w14:paraId="7039F421"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7A577F2F"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09B72F2E"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89BEAFB" w14:textId="77777777">
        <w:trPr>
          <w:jc w:val="center"/>
        </w:trPr>
        <w:tc>
          <w:tcPr>
            <w:tcW w:w="3110" w:type="dxa"/>
            <w:tcBorders>
              <w:top w:val="single" w:sz="8" w:space="0" w:color="auto"/>
            </w:tcBorders>
            <w:shd w:val="clear" w:color="auto" w:fill="auto"/>
            <w:vAlign w:val="center"/>
          </w:tcPr>
          <w:p w14:paraId="491B242E"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3147C750"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X线</w:t>
            </w:r>
          </w:p>
        </w:tc>
        <w:tc>
          <w:tcPr>
            <w:tcW w:w="3112" w:type="dxa"/>
            <w:tcBorders>
              <w:top w:val="single" w:sz="8" w:space="0" w:color="auto"/>
            </w:tcBorders>
            <w:shd w:val="clear" w:color="auto" w:fill="auto"/>
            <w:vAlign w:val="center"/>
          </w:tcPr>
          <w:p w14:paraId="29B6104C" w14:textId="77777777" w:rsidR="00FB113A" w:rsidRDefault="000C6B93">
            <w:pPr>
              <w:pStyle w:val="afffffffffa"/>
              <w:rPr>
                <w:rFonts w:hAnsi="宋体" w:cs="宋体" w:hint="eastAsia"/>
                <w:szCs w:val="18"/>
              </w:rPr>
            </w:pPr>
            <w:r>
              <w:rPr>
                <w:rFonts w:hAnsi="宋体" w:cs="宋体" w:hint="eastAsia"/>
                <w:szCs w:val="18"/>
              </w:rPr>
              <w:t>—</w:t>
            </w:r>
          </w:p>
        </w:tc>
      </w:tr>
      <w:tr w:rsidR="00FB113A" w14:paraId="780190D8" w14:textId="77777777">
        <w:trPr>
          <w:jc w:val="center"/>
        </w:trPr>
        <w:tc>
          <w:tcPr>
            <w:tcW w:w="3110" w:type="dxa"/>
            <w:shd w:val="clear" w:color="auto" w:fill="auto"/>
            <w:vAlign w:val="center"/>
          </w:tcPr>
          <w:p w14:paraId="209281F1"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F8FBD7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CT</w:t>
            </w:r>
          </w:p>
        </w:tc>
        <w:tc>
          <w:tcPr>
            <w:tcW w:w="3112" w:type="dxa"/>
            <w:shd w:val="clear" w:color="auto" w:fill="auto"/>
            <w:vAlign w:val="center"/>
          </w:tcPr>
          <w:p w14:paraId="38643993" w14:textId="77777777" w:rsidR="00FB113A" w:rsidRDefault="000C6B93">
            <w:pPr>
              <w:pStyle w:val="afffffffffa"/>
              <w:rPr>
                <w:rFonts w:hAnsi="宋体" w:cs="宋体" w:hint="eastAsia"/>
                <w:szCs w:val="18"/>
              </w:rPr>
            </w:pPr>
            <w:r>
              <w:rPr>
                <w:rFonts w:hAnsi="宋体" w:cs="宋体" w:hint="eastAsia"/>
                <w:szCs w:val="18"/>
              </w:rPr>
              <w:t>—</w:t>
            </w:r>
          </w:p>
        </w:tc>
      </w:tr>
      <w:tr w:rsidR="00FB113A" w14:paraId="73260A66" w14:textId="77777777">
        <w:trPr>
          <w:jc w:val="center"/>
        </w:trPr>
        <w:tc>
          <w:tcPr>
            <w:tcW w:w="3110" w:type="dxa"/>
            <w:shd w:val="clear" w:color="auto" w:fill="auto"/>
            <w:vAlign w:val="center"/>
          </w:tcPr>
          <w:p w14:paraId="6F1EA381"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05738194"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涂片</w:t>
            </w:r>
          </w:p>
        </w:tc>
        <w:tc>
          <w:tcPr>
            <w:tcW w:w="3112" w:type="dxa"/>
            <w:shd w:val="clear" w:color="auto" w:fill="auto"/>
            <w:vAlign w:val="center"/>
          </w:tcPr>
          <w:p w14:paraId="3B3ECC07" w14:textId="77777777" w:rsidR="00FB113A" w:rsidRDefault="000C6B93">
            <w:pPr>
              <w:pStyle w:val="afffffffffa"/>
              <w:rPr>
                <w:rFonts w:hAnsi="宋体" w:cs="宋体" w:hint="eastAsia"/>
                <w:szCs w:val="18"/>
              </w:rPr>
            </w:pPr>
            <w:r>
              <w:rPr>
                <w:rFonts w:hAnsi="宋体" w:cs="宋体" w:hint="eastAsia"/>
                <w:szCs w:val="18"/>
              </w:rPr>
              <w:t>—</w:t>
            </w:r>
          </w:p>
        </w:tc>
      </w:tr>
      <w:tr w:rsidR="00FB113A" w14:paraId="4E121D14" w14:textId="77777777">
        <w:trPr>
          <w:jc w:val="center"/>
        </w:trPr>
        <w:tc>
          <w:tcPr>
            <w:tcW w:w="3110" w:type="dxa"/>
            <w:shd w:val="clear" w:color="auto" w:fill="auto"/>
            <w:vAlign w:val="center"/>
          </w:tcPr>
          <w:p w14:paraId="1569CD70"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16FB0833"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培养</w:t>
            </w:r>
          </w:p>
        </w:tc>
        <w:tc>
          <w:tcPr>
            <w:tcW w:w="3112" w:type="dxa"/>
            <w:shd w:val="clear" w:color="auto" w:fill="auto"/>
            <w:vAlign w:val="center"/>
          </w:tcPr>
          <w:p w14:paraId="37763D15" w14:textId="77777777" w:rsidR="00FB113A" w:rsidRDefault="000C6B93">
            <w:pPr>
              <w:pStyle w:val="afffffffffa"/>
              <w:rPr>
                <w:rFonts w:hAnsi="宋体" w:cs="宋体" w:hint="eastAsia"/>
                <w:szCs w:val="18"/>
              </w:rPr>
            </w:pPr>
            <w:r>
              <w:rPr>
                <w:rFonts w:hAnsi="宋体" w:cs="宋体" w:hint="eastAsia"/>
                <w:szCs w:val="18"/>
              </w:rPr>
              <w:t>—</w:t>
            </w:r>
          </w:p>
        </w:tc>
      </w:tr>
      <w:tr w:rsidR="00FB113A" w14:paraId="46EFC094" w14:textId="77777777">
        <w:trPr>
          <w:jc w:val="center"/>
        </w:trPr>
        <w:tc>
          <w:tcPr>
            <w:tcW w:w="3110" w:type="dxa"/>
            <w:shd w:val="clear" w:color="auto" w:fill="auto"/>
            <w:vAlign w:val="center"/>
          </w:tcPr>
          <w:p w14:paraId="27F268ED" w14:textId="77777777" w:rsidR="00FB113A" w:rsidRDefault="000C6B93">
            <w:pPr>
              <w:pStyle w:val="afffffffffa"/>
              <w:rPr>
                <w:rFonts w:hAnsi="宋体" w:cs="宋体" w:hint="eastAsia"/>
                <w:szCs w:val="18"/>
              </w:rPr>
            </w:pPr>
            <w:r>
              <w:rPr>
                <w:rFonts w:hAnsi="宋体" w:cs="宋体"/>
                <w:szCs w:val="18"/>
              </w:rPr>
              <w:t>5</w:t>
            </w:r>
          </w:p>
        </w:tc>
        <w:tc>
          <w:tcPr>
            <w:tcW w:w="3112" w:type="dxa"/>
            <w:shd w:val="clear" w:color="auto" w:fill="auto"/>
            <w:vAlign w:val="center"/>
          </w:tcPr>
          <w:p w14:paraId="19B00BB7"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分子生物学</w:t>
            </w:r>
          </w:p>
        </w:tc>
        <w:tc>
          <w:tcPr>
            <w:tcW w:w="3112" w:type="dxa"/>
            <w:shd w:val="clear" w:color="auto" w:fill="auto"/>
            <w:vAlign w:val="center"/>
          </w:tcPr>
          <w:p w14:paraId="11BE2720" w14:textId="77777777" w:rsidR="00FB113A" w:rsidRDefault="000C6B93">
            <w:pPr>
              <w:pStyle w:val="afffffffffa"/>
              <w:rPr>
                <w:rFonts w:hAnsi="宋体" w:cs="宋体" w:hint="eastAsia"/>
                <w:szCs w:val="18"/>
              </w:rPr>
            </w:pPr>
            <w:r>
              <w:rPr>
                <w:rFonts w:hAnsi="宋体" w:cs="宋体" w:hint="eastAsia"/>
                <w:szCs w:val="18"/>
              </w:rPr>
              <w:t>—</w:t>
            </w:r>
          </w:p>
        </w:tc>
      </w:tr>
      <w:tr w:rsidR="00FB113A" w14:paraId="7C2DE67E" w14:textId="77777777">
        <w:trPr>
          <w:jc w:val="center"/>
        </w:trPr>
        <w:tc>
          <w:tcPr>
            <w:tcW w:w="3110" w:type="dxa"/>
            <w:shd w:val="clear" w:color="auto" w:fill="auto"/>
            <w:vAlign w:val="center"/>
          </w:tcPr>
          <w:p w14:paraId="76BBD251"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1E80647D"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病理学</w:t>
            </w:r>
          </w:p>
        </w:tc>
        <w:tc>
          <w:tcPr>
            <w:tcW w:w="3112" w:type="dxa"/>
            <w:shd w:val="clear" w:color="auto" w:fill="auto"/>
            <w:vAlign w:val="center"/>
          </w:tcPr>
          <w:p w14:paraId="3E9BDB03" w14:textId="77777777" w:rsidR="00FB113A" w:rsidRDefault="000C6B93">
            <w:pPr>
              <w:pStyle w:val="afffffffffa"/>
              <w:rPr>
                <w:rFonts w:hAnsi="宋体" w:cs="宋体" w:hint="eastAsia"/>
                <w:szCs w:val="18"/>
              </w:rPr>
            </w:pPr>
            <w:r>
              <w:rPr>
                <w:rFonts w:hAnsi="宋体" w:cs="宋体" w:hint="eastAsia"/>
                <w:szCs w:val="18"/>
              </w:rPr>
              <w:t>—</w:t>
            </w:r>
          </w:p>
        </w:tc>
      </w:tr>
      <w:tr w:rsidR="00FB113A" w14:paraId="4EDEA6EC" w14:textId="77777777">
        <w:trPr>
          <w:jc w:val="center"/>
        </w:trPr>
        <w:tc>
          <w:tcPr>
            <w:tcW w:w="3110" w:type="dxa"/>
            <w:shd w:val="clear" w:color="auto" w:fill="auto"/>
            <w:vAlign w:val="center"/>
          </w:tcPr>
          <w:p w14:paraId="07F058E7"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2A8F4367"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菌种鉴定</w:t>
            </w:r>
          </w:p>
        </w:tc>
        <w:tc>
          <w:tcPr>
            <w:tcW w:w="3112" w:type="dxa"/>
            <w:shd w:val="clear" w:color="auto" w:fill="auto"/>
            <w:vAlign w:val="center"/>
          </w:tcPr>
          <w:p w14:paraId="551983B5" w14:textId="77777777" w:rsidR="00FB113A" w:rsidRDefault="000C6B93">
            <w:pPr>
              <w:pStyle w:val="afffffffffa"/>
              <w:rPr>
                <w:rFonts w:hAnsi="宋体" w:cs="宋体" w:hint="eastAsia"/>
                <w:szCs w:val="18"/>
              </w:rPr>
            </w:pPr>
            <w:r>
              <w:rPr>
                <w:rFonts w:hAnsi="宋体" w:cs="宋体" w:hint="eastAsia"/>
                <w:szCs w:val="18"/>
              </w:rPr>
              <w:t>—</w:t>
            </w:r>
          </w:p>
        </w:tc>
      </w:tr>
      <w:tr w:rsidR="00FB113A" w14:paraId="667036C0" w14:textId="77777777">
        <w:trPr>
          <w:jc w:val="center"/>
        </w:trPr>
        <w:tc>
          <w:tcPr>
            <w:tcW w:w="3110" w:type="dxa"/>
            <w:shd w:val="clear" w:color="auto" w:fill="auto"/>
            <w:vAlign w:val="center"/>
          </w:tcPr>
          <w:p w14:paraId="4EB6825A"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4AB38FA3"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免疫学检查</w:t>
            </w:r>
          </w:p>
        </w:tc>
        <w:tc>
          <w:tcPr>
            <w:tcW w:w="3112" w:type="dxa"/>
            <w:shd w:val="clear" w:color="auto" w:fill="auto"/>
            <w:vAlign w:val="center"/>
          </w:tcPr>
          <w:p w14:paraId="659A2AFE" w14:textId="77777777" w:rsidR="00FB113A" w:rsidRDefault="000C6B93">
            <w:pPr>
              <w:pStyle w:val="afffffffffa"/>
              <w:rPr>
                <w:rFonts w:hAnsi="宋体" w:cs="宋体" w:hint="eastAsia"/>
                <w:szCs w:val="18"/>
              </w:rPr>
            </w:pPr>
            <w:r>
              <w:rPr>
                <w:rFonts w:hAnsi="宋体" w:cs="宋体" w:hint="eastAsia"/>
                <w:szCs w:val="18"/>
              </w:rPr>
              <w:t>—</w:t>
            </w:r>
          </w:p>
        </w:tc>
      </w:tr>
      <w:tr w:rsidR="00FB113A" w14:paraId="5B0253A4" w14:textId="77777777">
        <w:trPr>
          <w:jc w:val="center"/>
        </w:trPr>
        <w:tc>
          <w:tcPr>
            <w:tcW w:w="3110" w:type="dxa"/>
            <w:shd w:val="clear" w:color="auto" w:fill="auto"/>
            <w:vAlign w:val="center"/>
          </w:tcPr>
          <w:p w14:paraId="79F153D7"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3A2A551E"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支气管镜检查</w:t>
            </w:r>
          </w:p>
        </w:tc>
        <w:tc>
          <w:tcPr>
            <w:tcW w:w="3112" w:type="dxa"/>
            <w:shd w:val="clear" w:color="auto" w:fill="auto"/>
            <w:vAlign w:val="center"/>
          </w:tcPr>
          <w:p w14:paraId="05103D0A" w14:textId="77777777" w:rsidR="00FB113A" w:rsidRDefault="000C6B93">
            <w:pPr>
              <w:pStyle w:val="afffffffffa"/>
              <w:rPr>
                <w:rFonts w:hAnsi="宋体" w:cs="宋体" w:hint="eastAsia"/>
                <w:szCs w:val="18"/>
              </w:rPr>
            </w:pPr>
            <w:r>
              <w:rPr>
                <w:rFonts w:hAnsi="宋体" w:cs="宋体" w:hint="eastAsia"/>
                <w:szCs w:val="18"/>
              </w:rPr>
              <w:t>—</w:t>
            </w:r>
          </w:p>
        </w:tc>
      </w:tr>
      <w:tr w:rsidR="00FB113A" w14:paraId="24D1CBDE" w14:textId="77777777">
        <w:trPr>
          <w:jc w:val="center"/>
        </w:trPr>
        <w:tc>
          <w:tcPr>
            <w:tcW w:w="3110" w:type="dxa"/>
            <w:shd w:val="clear" w:color="auto" w:fill="auto"/>
            <w:vAlign w:val="center"/>
          </w:tcPr>
          <w:p w14:paraId="034F9E76"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207ECD37"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3B93813D" w14:textId="77777777" w:rsidR="00FB113A" w:rsidRDefault="000C6B93">
            <w:pPr>
              <w:pStyle w:val="afffffffffa"/>
              <w:rPr>
                <w:rFonts w:hAnsi="宋体" w:cs="宋体" w:hint="eastAsia"/>
                <w:szCs w:val="18"/>
              </w:rPr>
            </w:pPr>
            <w:r>
              <w:rPr>
                <w:rFonts w:hAnsi="宋体" w:cs="宋体" w:hint="eastAsia"/>
                <w:szCs w:val="18"/>
              </w:rPr>
              <w:t>—</w:t>
            </w:r>
          </w:p>
        </w:tc>
      </w:tr>
    </w:tbl>
    <w:p w14:paraId="1F86BACC" w14:textId="77777777" w:rsidR="00FB113A" w:rsidRDefault="000C6B93">
      <w:pPr>
        <w:pStyle w:val="aff2"/>
        <w:spacing w:before="156" w:after="156"/>
      </w:pPr>
      <w:bookmarkStart w:id="345" w:name="_Toc15384"/>
      <w:r>
        <w:rPr>
          <w:rFonts w:hint="eastAsia"/>
        </w:rPr>
        <w:t>标本分类代码</w:t>
      </w:r>
      <w:bookmarkEnd w:id="345"/>
    </w:p>
    <w:p w14:paraId="0EB8F1F7" w14:textId="77777777" w:rsidR="00FB113A" w:rsidRDefault="000C6B93">
      <w:pPr>
        <w:pStyle w:val="affffff5"/>
        <w:numPr>
          <w:ilvl w:val="0"/>
          <w:numId w:val="32"/>
        </w:numPr>
        <w:spacing w:before="156" w:after="156"/>
        <w:rPr>
          <w:rFonts w:eastAsia="宋体"/>
        </w:rPr>
      </w:pPr>
      <w:r>
        <w:rPr>
          <w:rFonts w:hAnsi="黑体" w:cs="黑体" w:hint="eastAsia"/>
          <w:szCs w:val="21"/>
        </w:rPr>
        <w:t>标本分类代码表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6EE1CC0B" w14:textId="77777777">
        <w:trPr>
          <w:tblHeader/>
          <w:jc w:val="center"/>
        </w:trPr>
        <w:tc>
          <w:tcPr>
            <w:tcW w:w="3110" w:type="dxa"/>
            <w:tcBorders>
              <w:top w:val="single" w:sz="8" w:space="0" w:color="auto"/>
              <w:bottom w:val="single" w:sz="8" w:space="0" w:color="auto"/>
            </w:tcBorders>
            <w:shd w:val="clear" w:color="auto" w:fill="auto"/>
            <w:vAlign w:val="center"/>
          </w:tcPr>
          <w:p w14:paraId="682739A4"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3DB2929"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9C6E8E7"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F9FB661" w14:textId="77777777">
        <w:trPr>
          <w:jc w:val="center"/>
        </w:trPr>
        <w:tc>
          <w:tcPr>
            <w:tcW w:w="3110" w:type="dxa"/>
            <w:tcBorders>
              <w:top w:val="single" w:sz="8" w:space="0" w:color="auto"/>
            </w:tcBorders>
            <w:shd w:val="clear" w:color="auto" w:fill="auto"/>
            <w:vAlign w:val="center"/>
          </w:tcPr>
          <w:p w14:paraId="675DB1F0"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0802C6A"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痰</w:t>
            </w:r>
          </w:p>
        </w:tc>
        <w:tc>
          <w:tcPr>
            <w:tcW w:w="3112" w:type="dxa"/>
            <w:tcBorders>
              <w:top w:val="single" w:sz="8" w:space="0" w:color="auto"/>
            </w:tcBorders>
            <w:shd w:val="clear" w:color="auto" w:fill="auto"/>
            <w:vAlign w:val="center"/>
          </w:tcPr>
          <w:p w14:paraId="2034AB63" w14:textId="77777777" w:rsidR="00FB113A" w:rsidRDefault="000C6B93">
            <w:pPr>
              <w:pStyle w:val="afffffffffa"/>
              <w:rPr>
                <w:rFonts w:hAnsi="宋体" w:cs="宋体" w:hint="eastAsia"/>
                <w:szCs w:val="18"/>
              </w:rPr>
            </w:pPr>
            <w:r>
              <w:rPr>
                <w:rFonts w:hAnsi="宋体" w:cs="宋体" w:hint="eastAsia"/>
                <w:szCs w:val="18"/>
              </w:rPr>
              <w:t>—</w:t>
            </w:r>
          </w:p>
        </w:tc>
      </w:tr>
      <w:tr w:rsidR="00FB113A" w14:paraId="5DEEC495" w14:textId="77777777">
        <w:trPr>
          <w:jc w:val="center"/>
        </w:trPr>
        <w:tc>
          <w:tcPr>
            <w:tcW w:w="3110" w:type="dxa"/>
            <w:shd w:val="clear" w:color="auto" w:fill="auto"/>
            <w:vAlign w:val="center"/>
          </w:tcPr>
          <w:p w14:paraId="4D2470A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0A032A4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分泌物</w:t>
            </w:r>
          </w:p>
        </w:tc>
        <w:tc>
          <w:tcPr>
            <w:tcW w:w="3112" w:type="dxa"/>
            <w:shd w:val="clear" w:color="auto" w:fill="auto"/>
            <w:vAlign w:val="center"/>
          </w:tcPr>
          <w:p w14:paraId="36791386" w14:textId="77777777" w:rsidR="00FB113A" w:rsidRDefault="000C6B93">
            <w:pPr>
              <w:pStyle w:val="afffffffffa"/>
              <w:rPr>
                <w:rFonts w:hAnsi="宋体" w:cs="宋体" w:hint="eastAsia"/>
                <w:szCs w:val="18"/>
              </w:rPr>
            </w:pPr>
            <w:r>
              <w:rPr>
                <w:rFonts w:hAnsi="宋体" w:cs="宋体" w:hint="eastAsia"/>
                <w:szCs w:val="18"/>
              </w:rPr>
              <w:t>—</w:t>
            </w:r>
          </w:p>
        </w:tc>
      </w:tr>
      <w:tr w:rsidR="00FB113A" w14:paraId="795B0209" w14:textId="77777777">
        <w:trPr>
          <w:jc w:val="center"/>
        </w:trPr>
        <w:tc>
          <w:tcPr>
            <w:tcW w:w="3110" w:type="dxa"/>
            <w:shd w:val="clear" w:color="auto" w:fill="auto"/>
            <w:vAlign w:val="center"/>
          </w:tcPr>
          <w:p w14:paraId="2BF87E3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770EE802"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血液</w:t>
            </w:r>
          </w:p>
        </w:tc>
        <w:tc>
          <w:tcPr>
            <w:tcW w:w="3112" w:type="dxa"/>
            <w:shd w:val="clear" w:color="auto" w:fill="auto"/>
            <w:vAlign w:val="center"/>
          </w:tcPr>
          <w:p w14:paraId="11E78160" w14:textId="77777777" w:rsidR="00FB113A" w:rsidRDefault="000C6B93">
            <w:pPr>
              <w:pStyle w:val="afffffffffa"/>
              <w:rPr>
                <w:rFonts w:hAnsi="宋体" w:cs="宋体" w:hint="eastAsia"/>
                <w:szCs w:val="18"/>
              </w:rPr>
            </w:pPr>
            <w:r>
              <w:rPr>
                <w:rFonts w:hAnsi="宋体" w:cs="宋体" w:hint="eastAsia"/>
                <w:szCs w:val="18"/>
              </w:rPr>
              <w:t>—</w:t>
            </w:r>
          </w:p>
        </w:tc>
      </w:tr>
      <w:tr w:rsidR="00FB113A" w14:paraId="436FE947" w14:textId="77777777">
        <w:trPr>
          <w:jc w:val="center"/>
        </w:trPr>
        <w:tc>
          <w:tcPr>
            <w:tcW w:w="3110" w:type="dxa"/>
            <w:shd w:val="clear" w:color="auto" w:fill="auto"/>
            <w:vAlign w:val="center"/>
          </w:tcPr>
          <w:p w14:paraId="3369FC05"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03F62343"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支气管肺泡灌洗液</w:t>
            </w:r>
          </w:p>
        </w:tc>
        <w:tc>
          <w:tcPr>
            <w:tcW w:w="3112" w:type="dxa"/>
            <w:shd w:val="clear" w:color="auto" w:fill="auto"/>
            <w:vAlign w:val="center"/>
          </w:tcPr>
          <w:p w14:paraId="14B373D8" w14:textId="77777777" w:rsidR="00FB113A" w:rsidRDefault="000C6B93">
            <w:pPr>
              <w:pStyle w:val="afffffffffa"/>
              <w:rPr>
                <w:rFonts w:hAnsi="宋体" w:cs="宋体" w:hint="eastAsia"/>
                <w:szCs w:val="18"/>
              </w:rPr>
            </w:pPr>
            <w:r>
              <w:rPr>
                <w:rFonts w:hAnsi="宋体" w:cs="宋体" w:hint="eastAsia"/>
                <w:szCs w:val="18"/>
              </w:rPr>
              <w:t>—</w:t>
            </w:r>
          </w:p>
        </w:tc>
      </w:tr>
      <w:tr w:rsidR="00FB113A" w14:paraId="1B2530B6" w14:textId="77777777">
        <w:trPr>
          <w:jc w:val="center"/>
        </w:trPr>
        <w:tc>
          <w:tcPr>
            <w:tcW w:w="3110" w:type="dxa"/>
            <w:shd w:val="clear" w:color="auto" w:fill="auto"/>
            <w:vAlign w:val="center"/>
          </w:tcPr>
          <w:p w14:paraId="37553165" w14:textId="77777777" w:rsidR="00FB113A" w:rsidRDefault="000C6B93">
            <w:pPr>
              <w:pStyle w:val="afffffffffa"/>
              <w:rPr>
                <w:rFonts w:hAnsi="宋体" w:cs="宋体" w:hint="eastAsia"/>
                <w:szCs w:val="18"/>
              </w:rPr>
            </w:pPr>
            <w:r>
              <w:rPr>
                <w:rFonts w:hAnsi="宋体" w:cs="宋体"/>
                <w:szCs w:val="18"/>
              </w:rPr>
              <w:t>5</w:t>
            </w:r>
          </w:p>
        </w:tc>
        <w:tc>
          <w:tcPr>
            <w:tcW w:w="3112" w:type="dxa"/>
            <w:shd w:val="clear" w:color="auto" w:fill="auto"/>
            <w:vAlign w:val="center"/>
          </w:tcPr>
          <w:p w14:paraId="5A54B90C"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皮肤试验</w:t>
            </w:r>
          </w:p>
        </w:tc>
        <w:tc>
          <w:tcPr>
            <w:tcW w:w="3112" w:type="dxa"/>
            <w:shd w:val="clear" w:color="auto" w:fill="auto"/>
            <w:vAlign w:val="center"/>
          </w:tcPr>
          <w:p w14:paraId="7F4BD487" w14:textId="77777777" w:rsidR="00FB113A" w:rsidRDefault="000C6B93">
            <w:pPr>
              <w:pStyle w:val="afffffffffa"/>
              <w:rPr>
                <w:rFonts w:hAnsi="宋体" w:cs="宋体" w:hint="eastAsia"/>
                <w:szCs w:val="18"/>
              </w:rPr>
            </w:pPr>
            <w:r>
              <w:rPr>
                <w:rFonts w:hAnsi="宋体" w:cs="宋体" w:hint="eastAsia"/>
                <w:szCs w:val="18"/>
              </w:rPr>
              <w:t>—</w:t>
            </w:r>
          </w:p>
        </w:tc>
      </w:tr>
      <w:tr w:rsidR="00FB113A" w14:paraId="32F864D3" w14:textId="77777777">
        <w:trPr>
          <w:jc w:val="center"/>
        </w:trPr>
        <w:tc>
          <w:tcPr>
            <w:tcW w:w="3110" w:type="dxa"/>
            <w:shd w:val="clear" w:color="auto" w:fill="auto"/>
            <w:vAlign w:val="center"/>
          </w:tcPr>
          <w:p w14:paraId="7CCA7EB8"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7F6C596B"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菌体</w:t>
            </w:r>
          </w:p>
        </w:tc>
        <w:tc>
          <w:tcPr>
            <w:tcW w:w="3112" w:type="dxa"/>
            <w:shd w:val="clear" w:color="auto" w:fill="auto"/>
            <w:vAlign w:val="center"/>
          </w:tcPr>
          <w:p w14:paraId="7AAF5262" w14:textId="77777777" w:rsidR="00FB113A" w:rsidRDefault="000C6B93">
            <w:pPr>
              <w:pStyle w:val="afffffffffa"/>
              <w:rPr>
                <w:rFonts w:hAnsi="宋体" w:cs="宋体" w:hint="eastAsia"/>
                <w:szCs w:val="18"/>
              </w:rPr>
            </w:pPr>
            <w:r>
              <w:rPr>
                <w:rFonts w:hAnsi="宋体" w:cs="宋体" w:hint="eastAsia"/>
                <w:szCs w:val="18"/>
              </w:rPr>
              <w:t>—</w:t>
            </w:r>
          </w:p>
        </w:tc>
      </w:tr>
      <w:tr w:rsidR="00FB113A" w14:paraId="6A582280" w14:textId="77777777">
        <w:trPr>
          <w:jc w:val="center"/>
        </w:trPr>
        <w:tc>
          <w:tcPr>
            <w:tcW w:w="3110" w:type="dxa"/>
            <w:shd w:val="clear" w:color="auto" w:fill="auto"/>
            <w:vAlign w:val="center"/>
          </w:tcPr>
          <w:p w14:paraId="7E40C9CA"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168A541B"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其它</w:t>
            </w:r>
          </w:p>
        </w:tc>
        <w:tc>
          <w:tcPr>
            <w:tcW w:w="3112" w:type="dxa"/>
            <w:shd w:val="clear" w:color="auto" w:fill="auto"/>
            <w:vAlign w:val="center"/>
          </w:tcPr>
          <w:p w14:paraId="53C93DE3" w14:textId="77777777" w:rsidR="00FB113A" w:rsidRDefault="000C6B93">
            <w:pPr>
              <w:pStyle w:val="afffffffffa"/>
              <w:rPr>
                <w:rFonts w:hAnsi="宋体" w:cs="宋体" w:hint="eastAsia"/>
                <w:szCs w:val="18"/>
              </w:rPr>
            </w:pPr>
            <w:r>
              <w:rPr>
                <w:rFonts w:hAnsi="宋体" w:cs="宋体" w:hint="eastAsia"/>
                <w:szCs w:val="18"/>
              </w:rPr>
              <w:t>—</w:t>
            </w:r>
          </w:p>
        </w:tc>
      </w:tr>
    </w:tbl>
    <w:p w14:paraId="52307E10" w14:textId="77777777" w:rsidR="00FB113A" w:rsidRDefault="000C6B93">
      <w:pPr>
        <w:pStyle w:val="aff2"/>
        <w:spacing w:before="156" w:after="156"/>
      </w:pPr>
      <w:bookmarkStart w:id="346" w:name="_Toc26349"/>
      <w:r>
        <w:rPr>
          <w:rFonts w:hint="eastAsia"/>
        </w:rPr>
        <w:t>检测结果代码</w:t>
      </w:r>
      <w:bookmarkEnd w:id="346"/>
    </w:p>
    <w:p w14:paraId="2961056E" w14:textId="77777777" w:rsidR="00FB113A" w:rsidRDefault="000C6B93">
      <w:pPr>
        <w:pStyle w:val="affffff5"/>
        <w:numPr>
          <w:ilvl w:val="0"/>
          <w:numId w:val="32"/>
        </w:numPr>
        <w:spacing w:before="156" w:after="156"/>
        <w:rPr>
          <w:rFonts w:eastAsia="宋体"/>
        </w:rPr>
      </w:pPr>
      <w:r>
        <w:rPr>
          <w:rFonts w:hAnsi="黑体" w:cs="黑体" w:hint="eastAsia"/>
          <w:szCs w:val="21"/>
        </w:rPr>
        <w:t>检测结果代码表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0E4D96EF" w14:textId="77777777">
        <w:trPr>
          <w:tblHeader/>
          <w:jc w:val="center"/>
        </w:trPr>
        <w:tc>
          <w:tcPr>
            <w:tcW w:w="3110" w:type="dxa"/>
            <w:tcBorders>
              <w:top w:val="single" w:sz="8" w:space="0" w:color="auto"/>
              <w:bottom w:val="single" w:sz="8" w:space="0" w:color="auto"/>
            </w:tcBorders>
            <w:shd w:val="clear" w:color="auto" w:fill="auto"/>
            <w:vAlign w:val="center"/>
          </w:tcPr>
          <w:p w14:paraId="0A1A09BB"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23F40A53"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643CDF40"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37CC890F" w14:textId="77777777">
        <w:trPr>
          <w:jc w:val="center"/>
        </w:trPr>
        <w:tc>
          <w:tcPr>
            <w:tcW w:w="3110" w:type="dxa"/>
            <w:tcBorders>
              <w:top w:val="single" w:sz="8" w:space="0" w:color="auto"/>
            </w:tcBorders>
            <w:shd w:val="clear" w:color="auto" w:fill="auto"/>
            <w:vAlign w:val="center"/>
          </w:tcPr>
          <w:p w14:paraId="51A40BE4"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D690518"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结核分枝杆菌复合群</w:t>
            </w:r>
          </w:p>
        </w:tc>
        <w:tc>
          <w:tcPr>
            <w:tcW w:w="3112" w:type="dxa"/>
            <w:tcBorders>
              <w:top w:val="single" w:sz="8" w:space="0" w:color="auto"/>
            </w:tcBorders>
            <w:shd w:val="clear" w:color="auto" w:fill="auto"/>
            <w:vAlign w:val="center"/>
          </w:tcPr>
          <w:p w14:paraId="60F52656" w14:textId="77777777" w:rsidR="00FB113A" w:rsidRDefault="000C6B93">
            <w:pPr>
              <w:pStyle w:val="afffffffffa"/>
              <w:rPr>
                <w:rFonts w:hAnsi="宋体" w:cs="宋体" w:hint="eastAsia"/>
                <w:szCs w:val="18"/>
              </w:rPr>
            </w:pPr>
            <w:r>
              <w:rPr>
                <w:rFonts w:hAnsi="宋体" w:cs="宋体" w:hint="eastAsia"/>
                <w:szCs w:val="18"/>
              </w:rPr>
              <w:t>—</w:t>
            </w:r>
          </w:p>
        </w:tc>
      </w:tr>
      <w:tr w:rsidR="00FB113A" w14:paraId="2C7096E2" w14:textId="77777777">
        <w:trPr>
          <w:jc w:val="center"/>
        </w:trPr>
        <w:tc>
          <w:tcPr>
            <w:tcW w:w="3110" w:type="dxa"/>
            <w:shd w:val="clear" w:color="auto" w:fill="auto"/>
            <w:vAlign w:val="center"/>
          </w:tcPr>
          <w:p w14:paraId="3CB2D9CB"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345A165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非结核分枝杆菌复合群</w:t>
            </w:r>
          </w:p>
        </w:tc>
        <w:tc>
          <w:tcPr>
            <w:tcW w:w="3112" w:type="dxa"/>
            <w:shd w:val="clear" w:color="auto" w:fill="auto"/>
            <w:vAlign w:val="center"/>
          </w:tcPr>
          <w:p w14:paraId="7F16E588" w14:textId="77777777" w:rsidR="00FB113A" w:rsidRDefault="000C6B93">
            <w:pPr>
              <w:pStyle w:val="afffffffffa"/>
              <w:rPr>
                <w:rFonts w:hAnsi="宋体" w:cs="宋体" w:hint="eastAsia"/>
                <w:szCs w:val="18"/>
              </w:rPr>
            </w:pPr>
            <w:r>
              <w:rPr>
                <w:rFonts w:hAnsi="宋体" w:cs="宋体" w:hint="eastAsia"/>
                <w:szCs w:val="18"/>
              </w:rPr>
              <w:t>—</w:t>
            </w:r>
          </w:p>
        </w:tc>
      </w:tr>
      <w:tr w:rsidR="00FB113A" w14:paraId="6E8E77D4" w14:textId="77777777">
        <w:trPr>
          <w:jc w:val="center"/>
        </w:trPr>
        <w:tc>
          <w:tcPr>
            <w:tcW w:w="3110" w:type="dxa"/>
            <w:shd w:val="clear" w:color="auto" w:fill="auto"/>
            <w:vAlign w:val="center"/>
          </w:tcPr>
          <w:p w14:paraId="765914F8"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52866920"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阴性</w:t>
            </w:r>
          </w:p>
        </w:tc>
        <w:tc>
          <w:tcPr>
            <w:tcW w:w="3112" w:type="dxa"/>
            <w:shd w:val="clear" w:color="auto" w:fill="auto"/>
            <w:vAlign w:val="center"/>
          </w:tcPr>
          <w:p w14:paraId="097BD45C" w14:textId="77777777" w:rsidR="00FB113A" w:rsidRDefault="000C6B93">
            <w:pPr>
              <w:pStyle w:val="afffffffffa"/>
              <w:rPr>
                <w:rFonts w:hAnsi="宋体" w:cs="宋体" w:hint="eastAsia"/>
                <w:szCs w:val="18"/>
              </w:rPr>
            </w:pPr>
            <w:r>
              <w:rPr>
                <w:rFonts w:hAnsi="宋体" w:cs="宋体" w:hint="eastAsia"/>
                <w:szCs w:val="18"/>
              </w:rPr>
              <w:t>—</w:t>
            </w:r>
          </w:p>
        </w:tc>
      </w:tr>
      <w:tr w:rsidR="00FB113A" w14:paraId="2488B2B7" w14:textId="77777777">
        <w:trPr>
          <w:jc w:val="center"/>
        </w:trPr>
        <w:tc>
          <w:tcPr>
            <w:tcW w:w="3110" w:type="dxa"/>
            <w:shd w:val="clear" w:color="auto" w:fill="auto"/>
            <w:vAlign w:val="center"/>
          </w:tcPr>
          <w:p w14:paraId="6A97F8DF"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633382C3" w14:textId="77777777" w:rsidR="00FB113A" w:rsidRDefault="000C6B93">
            <w:pPr>
              <w:spacing w:line="240" w:lineRule="auto"/>
              <w:jc w:val="center"/>
              <w:rPr>
                <w:rFonts w:ascii="宋体" w:hAnsi="宋体" w:cs="宋体" w:hint="eastAsia"/>
                <w:kern w:val="0"/>
                <w:sz w:val="18"/>
                <w:szCs w:val="18"/>
              </w:rPr>
            </w:pPr>
            <w:r>
              <w:rPr>
                <w:rFonts w:ascii="宋体" w:hAnsi="宋体" w:cs="宋体" w:hint="eastAsia"/>
                <w:sz w:val="18"/>
                <w:szCs w:val="18"/>
              </w:rPr>
              <w:t>阳性</w:t>
            </w:r>
          </w:p>
        </w:tc>
        <w:tc>
          <w:tcPr>
            <w:tcW w:w="3112" w:type="dxa"/>
            <w:shd w:val="clear" w:color="auto" w:fill="auto"/>
            <w:vAlign w:val="center"/>
          </w:tcPr>
          <w:p w14:paraId="4A2C676E" w14:textId="77777777" w:rsidR="00FB113A" w:rsidRDefault="000C6B93">
            <w:pPr>
              <w:pStyle w:val="afffffffffa"/>
              <w:rPr>
                <w:rFonts w:hAnsi="宋体" w:cs="宋体" w:hint="eastAsia"/>
                <w:szCs w:val="18"/>
              </w:rPr>
            </w:pPr>
            <w:r>
              <w:rPr>
                <w:rFonts w:hAnsi="宋体" w:cs="宋体" w:hint="eastAsia"/>
                <w:szCs w:val="18"/>
              </w:rPr>
              <w:t>—</w:t>
            </w:r>
          </w:p>
        </w:tc>
      </w:tr>
    </w:tbl>
    <w:p w14:paraId="2F85EC06"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47" w:name="_Toc5340"/>
      <w:r w:rsidRPr="007D1DDE">
        <w:rPr>
          <w:rFonts w:ascii="黑体" w:eastAsia="黑体" w:hAnsi="黑体" w:hint="eastAsia"/>
        </w:rPr>
        <w:t>表B.86  检测结果代码表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4E6B4FB7"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3FBC81F0"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3DD1B346"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30D74B2A"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15201B8D" w14:textId="77777777" w:rsidTr="006C6E2B">
        <w:trPr>
          <w:jc w:val="center"/>
        </w:trPr>
        <w:tc>
          <w:tcPr>
            <w:tcW w:w="3110" w:type="dxa"/>
            <w:shd w:val="clear" w:color="auto" w:fill="auto"/>
            <w:vAlign w:val="center"/>
          </w:tcPr>
          <w:p w14:paraId="27E2BF43" w14:textId="77777777" w:rsidR="007D1DDE" w:rsidRDefault="007D1DDE" w:rsidP="006C6E2B">
            <w:pPr>
              <w:pStyle w:val="afffffffffa"/>
              <w:rPr>
                <w:rFonts w:hAnsi="宋体" w:cs="宋体" w:hint="eastAsia"/>
                <w:szCs w:val="18"/>
              </w:rPr>
            </w:pPr>
            <w:r>
              <w:rPr>
                <w:rFonts w:hAnsi="宋体" w:cs="宋体"/>
                <w:szCs w:val="18"/>
              </w:rPr>
              <w:t>5</w:t>
            </w:r>
          </w:p>
        </w:tc>
        <w:tc>
          <w:tcPr>
            <w:tcW w:w="3112" w:type="dxa"/>
            <w:shd w:val="clear" w:color="auto" w:fill="auto"/>
            <w:vAlign w:val="center"/>
          </w:tcPr>
          <w:p w14:paraId="40D03DE3"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污染</w:t>
            </w:r>
          </w:p>
        </w:tc>
        <w:tc>
          <w:tcPr>
            <w:tcW w:w="3112" w:type="dxa"/>
            <w:shd w:val="clear" w:color="auto" w:fill="auto"/>
            <w:vAlign w:val="center"/>
          </w:tcPr>
          <w:p w14:paraId="0FE3116C"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ED848BC" w14:textId="77777777" w:rsidTr="006C6E2B">
        <w:trPr>
          <w:jc w:val="center"/>
        </w:trPr>
        <w:tc>
          <w:tcPr>
            <w:tcW w:w="3110" w:type="dxa"/>
            <w:shd w:val="clear" w:color="auto" w:fill="auto"/>
            <w:vAlign w:val="center"/>
          </w:tcPr>
          <w:p w14:paraId="0BCDB65C"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DD99B7F"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敏感</w:t>
            </w:r>
          </w:p>
        </w:tc>
        <w:tc>
          <w:tcPr>
            <w:tcW w:w="3112" w:type="dxa"/>
            <w:shd w:val="clear" w:color="auto" w:fill="auto"/>
            <w:vAlign w:val="center"/>
          </w:tcPr>
          <w:p w14:paraId="502F3A31"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B53B8AE" w14:textId="77777777" w:rsidTr="006C6E2B">
        <w:trPr>
          <w:jc w:val="center"/>
        </w:trPr>
        <w:tc>
          <w:tcPr>
            <w:tcW w:w="3110" w:type="dxa"/>
            <w:shd w:val="clear" w:color="auto" w:fill="auto"/>
            <w:vAlign w:val="center"/>
          </w:tcPr>
          <w:p w14:paraId="0A6B3376" w14:textId="77777777" w:rsidR="007D1DDE" w:rsidRDefault="007D1DDE" w:rsidP="006C6E2B">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4DA1DD34"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耐药</w:t>
            </w:r>
          </w:p>
        </w:tc>
        <w:tc>
          <w:tcPr>
            <w:tcW w:w="3112" w:type="dxa"/>
            <w:shd w:val="clear" w:color="auto" w:fill="auto"/>
            <w:vAlign w:val="center"/>
          </w:tcPr>
          <w:p w14:paraId="55AFFB97"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45D0B8D1" w14:textId="77777777" w:rsidTr="006C6E2B">
        <w:trPr>
          <w:jc w:val="center"/>
        </w:trPr>
        <w:tc>
          <w:tcPr>
            <w:tcW w:w="3110" w:type="dxa"/>
            <w:shd w:val="clear" w:color="auto" w:fill="auto"/>
            <w:vAlign w:val="center"/>
          </w:tcPr>
          <w:p w14:paraId="35E0C979" w14:textId="77777777" w:rsidR="007D1DDE" w:rsidRDefault="007D1DDE" w:rsidP="006C6E2B">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0B9DEDC5"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异常</w:t>
            </w:r>
          </w:p>
        </w:tc>
        <w:tc>
          <w:tcPr>
            <w:tcW w:w="3112" w:type="dxa"/>
            <w:shd w:val="clear" w:color="auto" w:fill="auto"/>
            <w:vAlign w:val="center"/>
          </w:tcPr>
          <w:p w14:paraId="44B744A1"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0A4F14CF" w14:textId="77777777" w:rsidTr="006C6E2B">
        <w:trPr>
          <w:jc w:val="center"/>
        </w:trPr>
        <w:tc>
          <w:tcPr>
            <w:tcW w:w="3110" w:type="dxa"/>
            <w:shd w:val="clear" w:color="auto" w:fill="auto"/>
            <w:vAlign w:val="center"/>
          </w:tcPr>
          <w:p w14:paraId="734F0C14" w14:textId="77777777" w:rsidR="007D1DDE" w:rsidRDefault="007D1DDE" w:rsidP="006C6E2B">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3A8F5985"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未见异常</w:t>
            </w:r>
          </w:p>
        </w:tc>
        <w:tc>
          <w:tcPr>
            <w:tcW w:w="3112" w:type="dxa"/>
            <w:shd w:val="clear" w:color="auto" w:fill="auto"/>
            <w:vAlign w:val="center"/>
          </w:tcPr>
          <w:p w14:paraId="286A1FB4"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4BC735DB" w14:textId="77777777" w:rsidTr="006C6E2B">
        <w:trPr>
          <w:jc w:val="center"/>
        </w:trPr>
        <w:tc>
          <w:tcPr>
            <w:tcW w:w="3110" w:type="dxa"/>
            <w:shd w:val="clear" w:color="auto" w:fill="auto"/>
            <w:vAlign w:val="center"/>
          </w:tcPr>
          <w:p w14:paraId="16DE0991" w14:textId="77777777" w:rsidR="007D1DDE" w:rsidRDefault="007D1DDE" w:rsidP="006C6E2B">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5F21B446"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无结果</w:t>
            </w:r>
          </w:p>
        </w:tc>
        <w:tc>
          <w:tcPr>
            <w:tcW w:w="3112" w:type="dxa"/>
            <w:shd w:val="clear" w:color="auto" w:fill="auto"/>
            <w:vAlign w:val="center"/>
          </w:tcPr>
          <w:p w14:paraId="2B0DCEE7"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527795F" w14:textId="77777777" w:rsidTr="006C6E2B">
        <w:trPr>
          <w:jc w:val="center"/>
        </w:trPr>
        <w:tc>
          <w:tcPr>
            <w:tcW w:w="3110" w:type="dxa"/>
            <w:shd w:val="clear" w:color="auto" w:fill="auto"/>
            <w:vAlign w:val="center"/>
          </w:tcPr>
          <w:p w14:paraId="3469E668" w14:textId="77777777" w:rsidR="007D1DDE" w:rsidRDefault="007D1DDE" w:rsidP="006C6E2B">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5DB8E11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其它</w:t>
            </w:r>
          </w:p>
        </w:tc>
        <w:tc>
          <w:tcPr>
            <w:tcW w:w="3112" w:type="dxa"/>
            <w:shd w:val="clear" w:color="auto" w:fill="auto"/>
            <w:vAlign w:val="center"/>
          </w:tcPr>
          <w:p w14:paraId="189F5FB6"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012D72DB" w14:textId="2D927BA0" w:rsidR="00FB113A" w:rsidRDefault="000C6B93">
      <w:pPr>
        <w:pStyle w:val="aff2"/>
        <w:spacing w:before="156" w:after="156"/>
      </w:pPr>
      <w:r>
        <w:rPr>
          <w:rFonts w:hint="eastAsia"/>
        </w:rPr>
        <w:t>不良反应发生药物代码</w:t>
      </w:r>
      <w:bookmarkEnd w:id="347"/>
    </w:p>
    <w:p w14:paraId="479BEB5D" w14:textId="77777777" w:rsidR="00FB113A" w:rsidRDefault="000C6B93">
      <w:pPr>
        <w:pStyle w:val="affffff5"/>
        <w:numPr>
          <w:ilvl w:val="0"/>
          <w:numId w:val="32"/>
        </w:numPr>
        <w:spacing w:before="156" w:after="156"/>
        <w:rPr>
          <w:rFonts w:eastAsia="宋体"/>
        </w:rPr>
      </w:pPr>
      <w:r>
        <w:rPr>
          <w:rFonts w:hAnsi="黑体" w:cs="黑体" w:hint="eastAsia"/>
          <w:szCs w:val="21"/>
        </w:rPr>
        <w:t>不良反应发生药物代码表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34BB243D" w14:textId="77777777">
        <w:trPr>
          <w:tblHeader/>
          <w:jc w:val="center"/>
        </w:trPr>
        <w:tc>
          <w:tcPr>
            <w:tcW w:w="3110" w:type="dxa"/>
            <w:tcBorders>
              <w:top w:val="single" w:sz="8" w:space="0" w:color="auto"/>
              <w:bottom w:val="single" w:sz="8" w:space="0" w:color="auto"/>
            </w:tcBorders>
            <w:shd w:val="clear" w:color="auto" w:fill="auto"/>
            <w:vAlign w:val="center"/>
          </w:tcPr>
          <w:p w14:paraId="43A12448"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17F9A6C4"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5F7F610D"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1F8B8CA0" w14:textId="77777777">
        <w:trPr>
          <w:jc w:val="center"/>
        </w:trPr>
        <w:tc>
          <w:tcPr>
            <w:tcW w:w="3110" w:type="dxa"/>
            <w:tcBorders>
              <w:top w:val="single" w:sz="8" w:space="0" w:color="auto"/>
            </w:tcBorders>
            <w:shd w:val="clear" w:color="auto" w:fill="auto"/>
            <w:vAlign w:val="center"/>
          </w:tcPr>
          <w:p w14:paraId="0A69FCF3"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1F19A004" w14:textId="77777777" w:rsidR="00FB113A" w:rsidRDefault="000C6B93">
            <w:pPr>
              <w:pStyle w:val="afffffffffa"/>
              <w:rPr>
                <w:rFonts w:hAnsi="宋体" w:cs="宋体" w:hint="eastAsia"/>
                <w:szCs w:val="18"/>
              </w:rPr>
            </w:pPr>
            <w:r>
              <w:rPr>
                <w:rFonts w:hAnsi="宋体" w:cs="宋体" w:hint="eastAsia"/>
                <w:szCs w:val="18"/>
              </w:rPr>
              <w:t>异烟肼</w:t>
            </w:r>
          </w:p>
        </w:tc>
        <w:tc>
          <w:tcPr>
            <w:tcW w:w="3112" w:type="dxa"/>
            <w:tcBorders>
              <w:top w:val="single" w:sz="8" w:space="0" w:color="auto"/>
            </w:tcBorders>
            <w:shd w:val="clear" w:color="auto" w:fill="auto"/>
            <w:vAlign w:val="center"/>
          </w:tcPr>
          <w:p w14:paraId="351C7399" w14:textId="77777777" w:rsidR="00FB113A" w:rsidRDefault="000C6B93">
            <w:pPr>
              <w:pStyle w:val="afffffffffa"/>
              <w:rPr>
                <w:rFonts w:hAnsi="宋体" w:cs="宋体" w:hint="eastAsia"/>
                <w:szCs w:val="18"/>
              </w:rPr>
            </w:pPr>
            <w:r>
              <w:rPr>
                <w:rFonts w:hAnsi="宋体" w:cs="宋体" w:hint="eastAsia"/>
                <w:szCs w:val="18"/>
              </w:rPr>
              <w:t>—</w:t>
            </w:r>
          </w:p>
        </w:tc>
      </w:tr>
      <w:tr w:rsidR="00FB113A" w14:paraId="0BFCD804" w14:textId="77777777">
        <w:trPr>
          <w:jc w:val="center"/>
        </w:trPr>
        <w:tc>
          <w:tcPr>
            <w:tcW w:w="3110" w:type="dxa"/>
            <w:shd w:val="clear" w:color="auto" w:fill="auto"/>
            <w:vAlign w:val="center"/>
          </w:tcPr>
          <w:p w14:paraId="479E9A03"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A872E4C" w14:textId="77777777" w:rsidR="00FB113A" w:rsidRDefault="000C6B93">
            <w:pPr>
              <w:pStyle w:val="afffffffffa"/>
              <w:rPr>
                <w:rFonts w:hAnsi="宋体" w:cs="宋体" w:hint="eastAsia"/>
                <w:szCs w:val="18"/>
              </w:rPr>
            </w:pPr>
            <w:r>
              <w:rPr>
                <w:rFonts w:hAnsi="宋体" w:cs="宋体" w:hint="eastAsia"/>
                <w:szCs w:val="18"/>
              </w:rPr>
              <w:t>利福平</w:t>
            </w:r>
          </w:p>
        </w:tc>
        <w:tc>
          <w:tcPr>
            <w:tcW w:w="3112" w:type="dxa"/>
            <w:shd w:val="clear" w:color="auto" w:fill="auto"/>
            <w:vAlign w:val="center"/>
          </w:tcPr>
          <w:p w14:paraId="1F07DED8" w14:textId="77777777" w:rsidR="00FB113A" w:rsidRDefault="000C6B93">
            <w:pPr>
              <w:pStyle w:val="afffffffffa"/>
              <w:rPr>
                <w:rFonts w:hAnsi="宋体" w:cs="宋体" w:hint="eastAsia"/>
                <w:szCs w:val="18"/>
              </w:rPr>
            </w:pPr>
            <w:r>
              <w:rPr>
                <w:rFonts w:hAnsi="宋体" w:cs="宋体" w:hint="eastAsia"/>
                <w:szCs w:val="18"/>
              </w:rPr>
              <w:t>—</w:t>
            </w:r>
          </w:p>
        </w:tc>
      </w:tr>
      <w:tr w:rsidR="00FB113A" w14:paraId="53D3CB11" w14:textId="77777777">
        <w:trPr>
          <w:jc w:val="center"/>
        </w:trPr>
        <w:tc>
          <w:tcPr>
            <w:tcW w:w="3110" w:type="dxa"/>
            <w:shd w:val="clear" w:color="auto" w:fill="auto"/>
            <w:vAlign w:val="center"/>
          </w:tcPr>
          <w:p w14:paraId="7DF7D93B" w14:textId="77777777" w:rsidR="00FB113A" w:rsidRDefault="000C6B93">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2855AD16" w14:textId="77777777" w:rsidR="00FB113A" w:rsidRDefault="000C6B93">
            <w:pPr>
              <w:pStyle w:val="afffffffffa"/>
              <w:rPr>
                <w:rFonts w:hAnsi="宋体" w:cs="宋体" w:hint="eastAsia"/>
                <w:szCs w:val="18"/>
              </w:rPr>
            </w:pPr>
            <w:r>
              <w:rPr>
                <w:rFonts w:hAnsi="宋体" w:cs="宋体" w:hint="eastAsia"/>
                <w:szCs w:val="18"/>
              </w:rPr>
              <w:t>吡嗪酰胺</w:t>
            </w:r>
          </w:p>
        </w:tc>
        <w:tc>
          <w:tcPr>
            <w:tcW w:w="3112" w:type="dxa"/>
            <w:shd w:val="clear" w:color="auto" w:fill="auto"/>
            <w:vAlign w:val="center"/>
          </w:tcPr>
          <w:p w14:paraId="79DDFA2F" w14:textId="77777777" w:rsidR="00FB113A" w:rsidRDefault="000C6B93">
            <w:pPr>
              <w:pStyle w:val="afffffffffa"/>
              <w:rPr>
                <w:rFonts w:hAnsi="宋体" w:cs="宋体" w:hint="eastAsia"/>
                <w:szCs w:val="18"/>
              </w:rPr>
            </w:pPr>
            <w:r>
              <w:rPr>
                <w:rFonts w:hAnsi="宋体" w:cs="宋体" w:hint="eastAsia"/>
                <w:szCs w:val="18"/>
              </w:rPr>
              <w:t>—</w:t>
            </w:r>
          </w:p>
        </w:tc>
      </w:tr>
      <w:tr w:rsidR="00FB113A" w14:paraId="780CD7BC" w14:textId="77777777">
        <w:trPr>
          <w:jc w:val="center"/>
        </w:trPr>
        <w:tc>
          <w:tcPr>
            <w:tcW w:w="3110" w:type="dxa"/>
            <w:shd w:val="clear" w:color="auto" w:fill="auto"/>
            <w:vAlign w:val="center"/>
          </w:tcPr>
          <w:p w14:paraId="7F223DE3" w14:textId="77777777" w:rsidR="00FB113A" w:rsidRDefault="000C6B93">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FAD3130" w14:textId="77777777" w:rsidR="00FB113A" w:rsidRDefault="000C6B93">
            <w:pPr>
              <w:pStyle w:val="afffffffffa"/>
              <w:rPr>
                <w:rFonts w:hAnsi="宋体" w:cs="宋体" w:hint="eastAsia"/>
                <w:szCs w:val="18"/>
              </w:rPr>
            </w:pPr>
            <w:r>
              <w:rPr>
                <w:rFonts w:hAnsi="宋体" w:cs="宋体" w:hint="eastAsia"/>
                <w:szCs w:val="18"/>
              </w:rPr>
              <w:t>乙胺丁醇</w:t>
            </w:r>
          </w:p>
        </w:tc>
        <w:tc>
          <w:tcPr>
            <w:tcW w:w="3112" w:type="dxa"/>
            <w:shd w:val="clear" w:color="auto" w:fill="auto"/>
            <w:vAlign w:val="center"/>
          </w:tcPr>
          <w:p w14:paraId="1244E4DE" w14:textId="77777777" w:rsidR="00FB113A" w:rsidRDefault="000C6B93">
            <w:pPr>
              <w:pStyle w:val="afffffffffa"/>
              <w:rPr>
                <w:rFonts w:hAnsi="宋体" w:cs="宋体" w:hint="eastAsia"/>
                <w:szCs w:val="18"/>
              </w:rPr>
            </w:pPr>
            <w:r>
              <w:rPr>
                <w:rFonts w:hAnsi="宋体" w:cs="宋体" w:hint="eastAsia"/>
                <w:szCs w:val="18"/>
              </w:rPr>
              <w:t>—</w:t>
            </w:r>
          </w:p>
        </w:tc>
      </w:tr>
      <w:tr w:rsidR="00FB113A" w14:paraId="4E90A4E8" w14:textId="77777777">
        <w:trPr>
          <w:jc w:val="center"/>
        </w:trPr>
        <w:tc>
          <w:tcPr>
            <w:tcW w:w="3110" w:type="dxa"/>
            <w:shd w:val="clear" w:color="auto" w:fill="auto"/>
            <w:vAlign w:val="center"/>
          </w:tcPr>
          <w:p w14:paraId="1FBD4541" w14:textId="77777777" w:rsidR="00FB113A" w:rsidRDefault="000C6B93">
            <w:pPr>
              <w:pStyle w:val="afffffffffa"/>
              <w:rPr>
                <w:rFonts w:hAnsi="宋体" w:cs="宋体" w:hint="eastAsia"/>
                <w:szCs w:val="18"/>
              </w:rPr>
            </w:pPr>
            <w:r>
              <w:rPr>
                <w:rFonts w:hAnsi="宋体" w:cs="宋体" w:hint="eastAsia"/>
                <w:szCs w:val="18"/>
              </w:rPr>
              <w:t>5</w:t>
            </w:r>
          </w:p>
        </w:tc>
        <w:tc>
          <w:tcPr>
            <w:tcW w:w="3112" w:type="dxa"/>
            <w:shd w:val="clear" w:color="auto" w:fill="auto"/>
            <w:vAlign w:val="center"/>
          </w:tcPr>
          <w:p w14:paraId="3B168F21" w14:textId="77777777" w:rsidR="00FB113A" w:rsidRDefault="000C6B93">
            <w:pPr>
              <w:pStyle w:val="afffffffffa"/>
              <w:rPr>
                <w:rFonts w:hAnsi="宋体" w:cs="宋体" w:hint="eastAsia"/>
                <w:szCs w:val="18"/>
              </w:rPr>
            </w:pPr>
            <w:r>
              <w:rPr>
                <w:rFonts w:hAnsi="宋体" w:cs="宋体" w:hint="eastAsia"/>
                <w:szCs w:val="18"/>
              </w:rPr>
              <w:t>链霉素</w:t>
            </w:r>
          </w:p>
        </w:tc>
        <w:tc>
          <w:tcPr>
            <w:tcW w:w="3112" w:type="dxa"/>
            <w:shd w:val="clear" w:color="auto" w:fill="auto"/>
            <w:vAlign w:val="center"/>
          </w:tcPr>
          <w:p w14:paraId="6B7DA786" w14:textId="77777777" w:rsidR="00FB113A" w:rsidRDefault="000C6B93">
            <w:pPr>
              <w:pStyle w:val="afffffffffa"/>
              <w:rPr>
                <w:rFonts w:hAnsi="宋体" w:cs="宋体" w:hint="eastAsia"/>
                <w:szCs w:val="18"/>
              </w:rPr>
            </w:pPr>
            <w:r>
              <w:rPr>
                <w:rFonts w:hAnsi="宋体" w:cs="宋体" w:hint="eastAsia"/>
                <w:szCs w:val="18"/>
              </w:rPr>
              <w:t>—</w:t>
            </w:r>
          </w:p>
        </w:tc>
      </w:tr>
      <w:tr w:rsidR="00FB113A" w14:paraId="50125792" w14:textId="77777777">
        <w:trPr>
          <w:jc w:val="center"/>
        </w:trPr>
        <w:tc>
          <w:tcPr>
            <w:tcW w:w="3110" w:type="dxa"/>
            <w:shd w:val="clear" w:color="auto" w:fill="auto"/>
            <w:vAlign w:val="center"/>
          </w:tcPr>
          <w:p w14:paraId="1E134168" w14:textId="77777777" w:rsidR="00FB113A" w:rsidRDefault="000C6B93">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3C1068D" w14:textId="77777777" w:rsidR="00FB113A" w:rsidRDefault="000C6B93">
            <w:pPr>
              <w:pStyle w:val="afffffffffa"/>
              <w:rPr>
                <w:rFonts w:hAnsi="宋体" w:cs="宋体" w:hint="eastAsia"/>
                <w:szCs w:val="18"/>
              </w:rPr>
            </w:pPr>
            <w:r>
              <w:rPr>
                <w:rFonts w:hAnsi="宋体" w:cs="宋体" w:hint="eastAsia"/>
                <w:szCs w:val="18"/>
              </w:rPr>
              <w:t>氧氟沙星</w:t>
            </w:r>
          </w:p>
        </w:tc>
        <w:tc>
          <w:tcPr>
            <w:tcW w:w="3112" w:type="dxa"/>
            <w:shd w:val="clear" w:color="auto" w:fill="auto"/>
            <w:vAlign w:val="center"/>
          </w:tcPr>
          <w:p w14:paraId="7F252BE8" w14:textId="77777777" w:rsidR="00FB113A" w:rsidRDefault="000C6B93">
            <w:pPr>
              <w:pStyle w:val="afffffffffa"/>
              <w:rPr>
                <w:rFonts w:hAnsi="宋体" w:cs="宋体" w:hint="eastAsia"/>
                <w:szCs w:val="18"/>
              </w:rPr>
            </w:pPr>
            <w:r>
              <w:rPr>
                <w:rFonts w:hAnsi="宋体" w:cs="宋体" w:hint="eastAsia"/>
                <w:szCs w:val="18"/>
              </w:rPr>
              <w:t>—</w:t>
            </w:r>
          </w:p>
        </w:tc>
      </w:tr>
      <w:tr w:rsidR="00FB113A" w14:paraId="14F8A757" w14:textId="77777777">
        <w:trPr>
          <w:jc w:val="center"/>
        </w:trPr>
        <w:tc>
          <w:tcPr>
            <w:tcW w:w="3110" w:type="dxa"/>
            <w:shd w:val="clear" w:color="auto" w:fill="auto"/>
            <w:vAlign w:val="center"/>
          </w:tcPr>
          <w:p w14:paraId="6AB65247" w14:textId="77777777" w:rsidR="00FB113A" w:rsidRDefault="000C6B93">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6F7F709D" w14:textId="77777777" w:rsidR="00FB113A" w:rsidRDefault="000C6B93">
            <w:pPr>
              <w:pStyle w:val="afffffffffa"/>
              <w:rPr>
                <w:rFonts w:hAnsi="宋体" w:cs="宋体" w:hint="eastAsia"/>
                <w:szCs w:val="18"/>
              </w:rPr>
            </w:pPr>
            <w:r>
              <w:rPr>
                <w:rFonts w:hAnsi="宋体" w:cs="宋体" w:hint="eastAsia"/>
                <w:szCs w:val="18"/>
              </w:rPr>
              <w:t>左氧氟沙星</w:t>
            </w:r>
          </w:p>
        </w:tc>
        <w:tc>
          <w:tcPr>
            <w:tcW w:w="3112" w:type="dxa"/>
            <w:shd w:val="clear" w:color="auto" w:fill="auto"/>
            <w:vAlign w:val="center"/>
          </w:tcPr>
          <w:p w14:paraId="07103CC9" w14:textId="77777777" w:rsidR="00FB113A" w:rsidRDefault="000C6B93">
            <w:pPr>
              <w:pStyle w:val="afffffffffa"/>
              <w:rPr>
                <w:rFonts w:hAnsi="宋体" w:cs="宋体" w:hint="eastAsia"/>
                <w:szCs w:val="18"/>
              </w:rPr>
            </w:pPr>
            <w:r>
              <w:rPr>
                <w:rFonts w:hAnsi="宋体" w:cs="宋体" w:hint="eastAsia"/>
                <w:szCs w:val="18"/>
              </w:rPr>
              <w:t>—</w:t>
            </w:r>
          </w:p>
        </w:tc>
      </w:tr>
      <w:tr w:rsidR="00FB113A" w14:paraId="4C9612EC" w14:textId="77777777">
        <w:trPr>
          <w:jc w:val="center"/>
        </w:trPr>
        <w:tc>
          <w:tcPr>
            <w:tcW w:w="3110" w:type="dxa"/>
            <w:shd w:val="clear" w:color="auto" w:fill="auto"/>
            <w:vAlign w:val="center"/>
          </w:tcPr>
          <w:p w14:paraId="2238708D" w14:textId="77777777" w:rsidR="00FB113A" w:rsidRDefault="000C6B93">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6A4290AF" w14:textId="77777777" w:rsidR="00FB113A" w:rsidRDefault="000C6B93">
            <w:pPr>
              <w:pStyle w:val="afffffffffa"/>
              <w:rPr>
                <w:rFonts w:hAnsi="宋体" w:cs="宋体" w:hint="eastAsia"/>
                <w:szCs w:val="18"/>
              </w:rPr>
            </w:pPr>
            <w:r>
              <w:rPr>
                <w:rFonts w:hAnsi="宋体" w:cs="宋体" w:hint="eastAsia"/>
                <w:szCs w:val="18"/>
              </w:rPr>
              <w:t>莫西沙星</w:t>
            </w:r>
          </w:p>
        </w:tc>
        <w:tc>
          <w:tcPr>
            <w:tcW w:w="3112" w:type="dxa"/>
            <w:shd w:val="clear" w:color="auto" w:fill="auto"/>
            <w:vAlign w:val="center"/>
          </w:tcPr>
          <w:p w14:paraId="16B58403" w14:textId="77777777" w:rsidR="00FB113A" w:rsidRDefault="000C6B93">
            <w:pPr>
              <w:pStyle w:val="afffffffffa"/>
              <w:rPr>
                <w:rFonts w:hAnsi="宋体" w:cs="宋体" w:hint="eastAsia"/>
                <w:szCs w:val="18"/>
              </w:rPr>
            </w:pPr>
            <w:r>
              <w:rPr>
                <w:rFonts w:hAnsi="宋体" w:cs="宋体" w:hint="eastAsia"/>
                <w:szCs w:val="18"/>
              </w:rPr>
              <w:t>—</w:t>
            </w:r>
          </w:p>
        </w:tc>
      </w:tr>
      <w:tr w:rsidR="00FB113A" w14:paraId="1A1A8671" w14:textId="77777777">
        <w:trPr>
          <w:jc w:val="center"/>
        </w:trPr>
        <w:tc>
          <w:tcPr>
            <w:tcW w:w="3110" w:type="dxa"/>
            <w:shd w:val="clear" w:color="auto" w:fill="auto"/>
            <w:vAlign w:val="center"/>
          </w:tcPr>
          <w:p w14:paraId="3460CB8A" w14:textId="77777777" w:rsidR="00FB113A" w:rsidRDefault="000C6B93">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006D44E1" w14:textId="77777777" w:rsidR="00FB113A" w:rsidRDefault="000C6B93">
            <w:pPr>
              <w:pStyle w:val="afffffffffa"/>
              <w:rPr>
                <w:rFonts w:hAnsi="宋体" w:cs="宋体" w:hint="eastAsia"/>
                <w:szCs w:val="18"/>
              </w:rPr>
            </w:pPr>
            <w:r>
              <w:rPr>
                <w:rFonts w:hAnsi="宋体" w:cs="宋体" w:hint="eastAsia"/>
                <w:szCs w:val="18"/>
              </w:rPr>
              <w:t>贝达喹啉</w:t>
            </w:r>
          </w:p>
        </w:tc>
        <w:tc>
          <w:tcPr>
            <w:tcW w:w="3112" w:type="dxa"/>
            <w:shd w:val="clear" w:color="auto" w:fill="auto"/>
            <w:vAlign w:val="center"/>
          </w:tcPr>
          <w:p w14:paraId="7AF813BF" w14:textId="77777777" w:rsidR="00FB113A" w:rsidRDefault="000C6B93">
            <w:pPr>
              <w:pStyle w:val="afffffffffa"/>
              <w:rPr>
                <w:rFonts w:hAnsi="宋体" w:cs="宋体" w:hint="eastAsia"/>
                <w:szCs w:val="18"/>
              </w:rPr>
            </w:pPr>
            <w:r>
              <w:rPr>
                <w:rFonts w:hAnsi="宋体" w:cs="宋体" w:hint="eastAsia"/>
                <w:szCs w:val="18"/>
              </w:rPr>
              <w:t>—</w:t>
            </w:r>
          </w:p>
        </w:tc>
      </w:tr>
      <w:tr w:rsidR="00FB113A" w14:paraId="5475D1BD" w14:textId="77777777">
        <w:trPr>
          <w:jc w:val="center"/>
        </w:trPr>
        <w:tc>
          <w:tcPr>
            <w:tcW w:w="3110" w:type="dxa"/>
            <w:shd w:val="clear" w:color="auto" w:fill="auto"/>
            <w:vAlign w:val="center"/>
          </w:tcPr>
          <w:p w14:paraId="06A46C67" w14:textId="77777777" w:rsidR="00FB113A" w:rsidRDefault="000C6B93">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6CDF6C9A" w14:textId="77777777" w:rsidR="00FB113A" w:rsidRDefault="000C6B93">
            <w:pPr>
              <w:pStyle w:val="afffffffffa"/>
              <w:rPr>
                <w:rFonts w:hAnsi="宋体" w:cs="宋体" w:hint="eastAsia"/>
                <w:szCs w:val="18"/>
              </w:rPr>
            </w:pPr>
            <w:r>
              <w:rPr>
                <w:rFonts w:hAnsi="宋体" w:cs="宋体" w:hint="eastAsia"/>
                <w:szCs w:val="18"/>
              </w:rPr>
              <w:t>利奈唑胺</w:t>
            </w:r>
          </w:p>
        </w:tc>
        <w:tc>
          <w:tcPr>
            <w:tcW w:w="3112" w:type="dxa"/>
            <w:shd w:val="clear" w:color="auto" w:fill="auto"/>
            <w:vAlign w:val="center"/>
          </w:tcPr>
          <w:p w14:paraId="52565132" w14:textId="77777777" w:rsidR="00FB113A" w:rsidRDefault="000C6B93">
            <w:pPr>
              <w:pStyle w:val="afffffffffa"/>
              <w:rPr>
                <w:rFonts w:hAnsi="宋体" w:cs="宋体" w:hint="eastAsia"/>
                <w:szCs w:val="18"/>
              </w:rPr>
            </w:pPr>
            <w:r>
              <w:rPr>
                <w:rFonts w:hAnsi="宋体" w:cs="宋体" w:hint="eastAsia"/>
                <w:szCs w:val="18"/>
              </w:rPr>
              <w:t>—</w:t>
            </w:r>
          </w:p>
        </w:tc>
      </w:tr>
      <w:tr w:rsidR="00FB113A" w14:paraId="162C903F" w14:textId="77777777">
        <w:trPr>
          <w:jc w:val="center"/>
        </w:trPr>
        <w:tc>
          <w:tcPr>
            <w:tcW w:w="3110" w:type="dxa"/>
            <w:shd w:val="clear" w:color="auto" w:fill="auto"/>
            <w:vAlign w:val="center"/>
          </w:tcPr>
          <w:p w14:paraId="46FC330D" w14:textId="77777777" w:rsidR="00FB113A" w:rsidRDefault="000C6B93">
            <w:pPr>
              <w:pStyle w:val="afffffffffa"/>
              <w:rPr>
                <w:rFonts w:hAnsi="宋体" w:cs="宋体" w:hint="eastAsia"/>
                <w:szCs w:val="18"/>
              </w:rPr>
            </w:pPr>
            <w:r>
              <w:rPr>
                <w:rFonts w:hAnsi="宋体" w:cs="宋体" w:hint="eastAsia"/>
                <w:szCs w:val="18"/>
              </w:rPr>
              <w:t>11</w:t>
            </w:r>
          </w:p>
        </w:tc>
        <w:tc>
          <w:tcPr>
            <w:tcW w:w="3112" w:type="dxa"/>
            <w:shd w:val="clear" w:color="auto" w:fill="auto"/>
            <w:vAlign w:val="center"/>
          </w:tcPr>
          <w:p w14:paraId="543F4912" w14:textId="77777777" w:rsidR="00FB113A" w:rsidRDefault="000C6B93">
            <w:pPr>
              <w:pStyle w:val="afffffffffa"/>
              <w:rPr>
                <w:rFonts w:hAnsi="宋体" w:cs="宋体" w:hint="eastAsia"/>
                <w:szCs w:val="18"/>
              </w:rPr>
            </w:pPr>
            <w:r>
              <w:rPr>
                <w:rFonts w:hAnsi="宋体" w:cs="宋体" w:hint="eastAsia"/>
                <w:szCs w:val="18"/>
              </w:rPr>
              <w:t>氯法齐明</w:t>
            </w:r>
          </w:p>
        </w:tc>
        <w:tc>
          <w:tcPr>
            <w:tcW w:w="3112" w:type="dxa"/>
            <w:shd w:val="clear" w:color="auto" w:fill="auto"/>
            <w:vAlign w:val="center"/>
          </w:tcPr>
          <w:p w14:paraId="1AE31F18" w14:textId="77777777" w:rsidR="00FB113A" w:rsidRDefault="000C6B93">
            <w:pPr>
              <w:pStyle w:val="afffffffffa"/>
              <w:rPr>
                <w:rFonts w:hAnsi="宋体" w:cs="宋体" w:hint="eastAsia"/>
                <w:szCs w:val="18"/>
              </w:rPr>
            </w:pPr>
            <w:r>
              <w:rPr>
                <w:rFonts w:hAnsi="宋体" w:cs="宋体" w:hint="eastAsia"/>
                <w:szCs w:val="18"/>
              </w:rPr>
              <w:t>—</w:t>
            </w:r>
          </w:p>
        </w:tc>
      </w:tr>
      <w:tr w:rsidR="00FB113A" w14:paraId="345E1BD6" w14:textId="77777777">
        <w:trPr>
          <w:jc w:val="center"/>
        </w:trPr>
        <w:tc>
          <w:tcPr>
            <w:tcW w:w="3110" w:type="dxa"/>
            <w:shd w:val="clear" w:color="auto" w:fill="auto"/>
            <w:vAlign w:val="center"/>
          </w:tcPr>
          <w:p w14:paraId="46A68106" w14:textId="77777777" w:rsidR="00FB113A" w:rsidRDefault="000C6B93">
            <w:pPr>
              <w:pStyle w:val="afffffffffa"/>
              <w:rPr>
                <w:rFonts w:hAnsi="宋体" w:cs="宋体" w:hint="eastAsia"/>
                <w:szCs w:val="18"/>
              </w:rPr>
            </w:pPr>
            <w:r>
              <w:rPr>
                <w:rFonts w:hAnsi="宋体" w:cs="宋体" w:hint="eastAsia"/>
                <w:szCs w:val="18"/>
              </w:rPr>
              <w:t>12</w:t>
            </w:r>
          </w:p>
        </w:tc>
        <w:tc>
          <w:tcPr>
            <w:tcW w:w="3112" w:type="dxa"/>
            <w:shd w:val="clear" w:color="auto" w:fill="auto"/>
            <w:vAlign w:val="center"/>
          </w:tcPr>
          <w:p w14:paraId="7CB0AF99" w14:textId="77777777" w:rsidR="00FB113A" w:rsidRDefault="000C6B93">
            <w:pPr>
              <w:pStyle w:val="afffffffffa"/>
              <w:rPr>
                <w:rFonts w:hAnsi="宋体" w:cs="宋体" w:hint="eastAsia"/>
                <w:szCs w:val="18"/>
              </w:rPr>
            </w:pPr>
            <w:r>
              <w:rPr>
                <w:rFonts w:hAnsi="宋体" w:cs="宋体" w:hint="eastAsia"/>
                <w:szCs w:val="18"/>
              </w:rPr>
              <w:t>环丝氨酸</w:t>
            </w:r>
          </w:p>
        </w:tc>
        <w:tc>
          <w:tcPr>
            <w:tcW w:w="3112" w:type="dxa"/>
            <w:shd w:val="clear" w:color="auto" w:fill="auto"/>
            <w:vAlign w:val="center"/>
          </w:tcPr>
          <w:p w14:paraId="214D7A6B" w14:textId="77777777" w:rsidR="00FB113A" w:rsidRDefault="000C6B93">
            <w:pPr>
              <w:pStyle w:val="afffffffffa"/>
              <w:rPr>
                <w:rFonts w:hAnsi="宋体" w:cs="宋体" w:hint="eastAsia"/>
                <w:szCs w:val="18"/>
              </w:rPr>
            </w:pPr>
            <w:r>
              <w:rPr>
                <w:rFonts w:hAnsi="宋体" w:cs="宋体" w:hint="eastAsia"/>
                <w:szCs w:val="18"/>
              </w:rPr>
              <w:t>—</w:t>
            </w:r>
          </w:p>
        </w:tc>
      </w:tr>
      <w:tr w:rsidR="00FB113A" w14:paraId="319B42C7" w14:textId="77777777">
        <w:trPr>
          <w:jc w:val="center"/>
        </w:trPr>
        <w:tc>
          <w:tcPr>
            <w:tcW w:w="3110" w:type="dxa"/>
            <w:shd w:val="clear" w:color="auto" w:fill="auto"/>
            <w:vAlign w:val="center"/>
          </w:tcPr>
          <w:p w14:paraId="195EA6BA" w14:textId="77777777" w:rsidR="00FB113A" w:rsidRDefault="000C6B93">
            <w:pPr>
              <w:pStyle w:val="afffffffffa"/>
              <w:rPr>
                <w:rFonts w:hAnsi="宋体" w:cs="宋体" w:hint="eastAsia"/>
                <w:szCs w:val="18"/>
              </w:rPr>
            </w:pPr>
            <w:r>
              <w:rPr>
                <w:rFonts w:hAnsi="宋体" w:cs="宋体" w:hint="eastAsia"/>
                <w:szCs w:val="18"/>
              </w:rPr>
              <w:t>13</w:t>
            </w:r>
          </w:p>
        </w:tc>
        <w:tc>
          <w:tcPr>
            <w:tcW w:w="3112" w:type="dxa"/>
            <w:shd w:val="clear" w:color="auto" w:fill="auto"/>
            <w:vAlign w:val="center"/>
          </w:tcPr>
          <w:p w14:paraId="5F2EFA12" w14:textId="77777777" w:rsidR="00FB113A" w:rsidRDefault="000C6B93">
            <w:pPr>
              <w:pStyle w:val="afffffffffa"/>
              <w:rPr>
                <w:rFonts w:hAnsi="宋体" w:cs="宋体" w:hint="eastAsia"/>
                <w:szCs w:val="18"/>
              </w:rPr>
            </w:pPr>
            <w:r>
              <w:rPr>
                <w:rFonts w:hAnsi="宋体" w:cs="宋体" w:hint="eastAsia"/>
                <w:szCs w:val="18"/>
              </w:rPr>
              <w:t>德拉马尼</w:t>
            </w:r>
          </w:p>
        </w:tc>
        <w:tc>
          <w:tcPr>
            <w:tcW w:w="3112" w:type="dxa"/>
            <w:shd w:val="clear" w:color="auto" w:fill="auto"/>
            <w:vAlign w:val="center"/>
          </w:tcPr>
          <w:p w14:paraId="283C6FD7" w14:textId="77777777" w:rsidR="00FB113A" w:rsidRDefault="000C6B93">
            <w:pPr>
              <w:pStyle w:val="afffffffffa"/>
              <w:rPr>
                <w:rFonts w:hAnsi="宋体" w:cs="宋体" w:hint="eastAsia"/>
                <w:szCs w:val="18"/>
              </w:rPr>
            </w:pPr>
            <w:r>
              <w:rPr>
                <w:rFonts w:hAnsi="宋体" w:cs="宋体" w:hint="eastAsia"/>
                <w:szCs w:val="18"/>
              </w:rPr>
              <w:t>—</w:t>
            </w:r>
          </w:p>
        </w:tc>
      </w:tr>
      <w:tr w:rsidR="00FB113A" w14:paraId="1E8F7602" w14:textId="77777777">
        <w:trPr>
          <w:jc w:val="center"/>
        </w:trPr>
        <w:tc>
          <w:tcPr>
            <w:tcW w:w="3110" w:type="dxa"/>
            <w:shd w:val="clear" w:color="auto" w:fill="auto"/>
            <w:vAlign w:val="center"/>
          </w:tcPr>
          <w:p w14:paraId="2C5DA48F" w14:textId="77777777" w:rsidR="00FB113A" w:rsidRDefault="000C6B93">
            <w:pPr>
              <w:pStyle w:val="afffffffffa"/>
              <w:rPr>
                <w:rFonts w:hAnsi="宋体" w:cs="宋体" w:hint="eastAsia"/>
                <w:szCs w:val="18"/>
              </w:rPr>
            </w:pPr>
            <w:r>
              <w:rPr>
                <w:rFonts w:hAnsi="宋体" w:cs="宋体" w:hint="eastAsia"/>
                <w:szCs w:val="18"/>
              </w:rPr>
              <w:t>14</w:t>
            </w:r>
          </w:p>
        </w:tc>
        <w:tc>
          <w:tcPr>
            <w:tcW w:w="3112" w:type="dxa"/>
            <w:shd w:val="clear" w:color="auto" w:fill="auto"/>
            <w:vAlign w:val="center"/>
          </w:tcPr>
          <w:p w14:paraId="1F7EDABE" w14:textId="77777777" w:rsidR="00FB113A" w:rsidRDefault="000C6B93">
            <w:pPr>
              <w:pStyle w:val="afffffffffa"/>
              <w:rPr>
                <w:rFonts w:hAnsi="宋体" w:cs="宋体" w:hint="eastAsia"/>
                <w:szCs w:val="18"/>
              </w:rPr>
            </w:pPr>
            <w:r>
              <w:rPr>
                <w:rFonts w:hAnsi="宋体" w:cs="宋体" w:hint="eastAsia"/>
                <w:szCs w:val="18"/>
              </w:rPr>
              <w:t>亚胺培南</w:t>
            </w:r>
            <w:r>
              <w:rPr>
                <w:szCs w:val="18"/>
              </w:rPr>
              <w:t>-西司他汀</w:t>
            </w:r>
          </w:p>
        </w:tc>
        <w:tc>
          <w:tcPr>
            <w:tcW w:w="3112" w:type="dxa"/>
            <w:shd w:val="clear" w:color="auto" w:fill="auto"/>
            <w:vAlign w:val="center"/>
          </w:tcPr>
          <w:p w14:paraId="609A67DD" w14:textId="77777777" w:rsidR="00FB113A" w:rsidRDefault="000C6B93">
            <w:pPr>
              <w:pStyle w:val="afffffffffa"/>
              <w:rPr>
                <w:rFonts w:hAnsi="宋体" w:cs="宋体" w:hint="eastAsia"/>
                <w:szCs w:val="18"/>
              </w:rPr>
            </w:pPr>
            <w:r>
              <w:rPr>
                <w:rFonts w:hAnsi="宋体" w:cs="宋体" w:hint="eastAsia"/>
                <w:szCs w:val="18"/>
              </w:rPr>
              <w:t>—</w:t>
            </w:r>
          </w:p>
        </w:tc>
      </w:tr>
      <w:tr w:rsidR="00FB113A" w14:paraId="3E9A2846" w14:textId="77777777">
        <w:trPr>
          <w:jc w:val="center"/>
        </w:trPr>
        <w:tc>
          <w:tcPr>
            <w:tcW w:w="3110" w:type="dxa"/>
            <w:shd w:val="clear" w:color="auto" w:fill="auto"/>
            <w:vAlign w:val="center"/>
          </w:tcPr>
          <w:p w14:paraId="00AEF3B6" w14:textId="77777777" w:rsidR="00FB113A" w:rsidRDefault="000C6B93">
            <w:pPr>
              <w:pStyle w:val="afffffffffa"/>
              <w:rPr>
                <w:rFonts w:hAnsi="宋体" w:cs="宋体" w:hint="eastAsia"/>
                <w:szCs w:val="18"/>
              </w:rPr>
            </w:pPr>
            <w:r>
              <w:rPr>
                <w:rFonts w:hAnsi="宋体" w:cs="宋体" w:hint="eastAsia"/>
                <w:szCs w:val="18"/>
              </w:rPr>
              <w:t>15</w:t>
            </w:r>
          </w:p>
        </w:tc>
        <w:tc>
          <w:tcPr>
            <w:tcW w:w="3112" w:type="dxa"/>
            <w:shd w:val="clear" w:color="auto" w:fill="auto"/>
            <w:vAlign w:val="center"/>
          </w:tcPr>
          <w:p w14:paraId="52C83D72" w14:textId="77777777" w:rsidR="00FB113A" w:rsidRDefault="000C6B93">
            <w:pPr>
              <w:pStyle w:val="afffffffffa"/>
              <w:rPr>
                <w:rFonts w:hAnsi="宋体" w:cs="宋体" w:hint="eastAsia"/>
                <w:szCs w:val="18"/>
              </w:rPr>
            </w:pPr>
            <w:r>
              <w:rPr>
                <w:rFonts w:hAnsi="宋体" w:cs="宋体" w:hint="eastAsia"/>
                <w:szCs w:val="18"/>
              </w:rPr>
              <w:t>美罗培南</w:t>
            </w:r>
          </w:p>
        </w:tc>
        <w:tc>
          <w:tcPr>
            <w:tcW w:w="3112" w:type="dxa"/>
            <w:shd w:val="clear" w:color="auto" w:fill="auto"/>
            <w:vAlign w:val="center"/>
          </w:tcPr>
          <w:p w14:paraId="66EA1E52" w14:textId="77777777" w:rsidR="00FB113A" w:rsidRDefault="000C6B93">
            <w:pPr>
              <w:pStyle w:val="afffffffffa"/>
              <w:rPr>
                <w:rFonts w:hAnsi="宋体" w:cs="宋体" w:hint="eastAsia"/>
                <w:szCs w:val="18"/>
              </w:rPr>
            </w:pPr>
            <w:r>
              <w:rPr>
                <w:rFonts w:hAnsi="宋体" w:cs="宋体" w:hint="eastAsia"/>
                <w:szCs w:val="18"/>
              </w:rPr>
              <w:t>—</w:t>
            </w:r>
          </w:p>
        </w:tc>
      </w:tr>
      <w:tr w:rsidR="00FB113A" w14:paraId="698E080E" w14:textId="77777777">
        <w:trPr>
          <w:jc w:val="center"/>
        </w:trPr>
        <w:tc>
          <w:tcPr>
            <w:tcW w:w="3110" w:type="dxa"/>
            <w:shd w:val="clear" w:color="auto" w:fill="auto"/>
            <w:vAlign w:val="center"/>
          </w:tcPr>
          <w:p w14:paraId="3B07E244" w14:textId="77777777" w:rsidR="00FB113A" w:rsidRDefault="000C6B93">
            <w:pPr>
              <w:pStyle w:val="afffffffffa"/>
              <w:rPr>
                <w:rFonts w:hAnsi="宋体" w:cs="宋体" w:hint="eastAsia"/>
                <w:szCs w:val="18"/>
              </w:rPr>
            </w:pPr>
            <w:r>
              <w:rPr>
                <w:rFonts w:hAnsi="宋体" w:cs="宋体" w:hint="eastAsia"/>
                <w:szCs w:val="18"/>
              </w:rPr>
              <w:t>16</w:t>
            </w:r>
          </w:p>
        </w:tc>
        <w:tc>
          <w:tcPr>
            <w:tcW w:w="3112" w:type="dxa"/>
            <w:shd w:val="clear" w:color="auto" w:fill="auto"/>
            <w:vAlign w:val="center"/>
          </w:tcPr>
          <w:p w14:paraId="38802691" w14:textId="77777777" w:rsidR="00FB113A" w:rsidRDefault="000C6B93">
            <w:pPr>
              <w:pStyle w:val="afffffffffa"/>
              <w:rPr>
                <w:rFonts w:hAnsi="宋体" w:cs="宋体" w:hint="eastAsia"/>
                <w:szCs w:val="18"/>
              </w:rPr>
            </w:pPr>
            <w:r>
              <w:rPr>
                <w:rFonts w:hAnsi="宋体" w:cs="宋体" w:hint="eastAsia"/>
                <w:szCs w:val="18"/>
              </w:rPr>
              <w:t>丙硫异烟胺</w:t>
            </w:r>
          </w:p>
        </w:tc>
        <w:tc>
          <w:tcPr>
            <w:tcW w:w="3112" w:type="dxa"/>
            <w:shd w:val="clear" w:color="auto" w:fill="auto"/>
            <w:vAlign w:val="center"/>
          </w:tcPr>
          <w:p w14:paraId="275456AE" w14:textId="77777777" w:rsidR="00FB113A" w:rsidRDefault="000C6B93">
            <w:pPr>
              <w:pStyle w:val="afffffffffa"/>
              <w:rPr>
                <w:rFonts w:hAnsi="宋体" w:cs="宋体" w:hint="eastAsia"/>
                <w:szCs w:val="18"/>
              </w:rPr>
            </w:pPr>
            <w:r>
              <w:rPr>
                <w:rFonts w:hAnsi="宋体" w:cs="宋体" w:hint="eastAsia"/>
                <w:szCs w:val="18"/>
              </w:rPr>
              <w:t>—</w:t>
            </w:r>
          </w:p>
        </w:tc>
      </w:tr>
      <w:tr w:rsidR="00FB113A" w14:paraId="096ECDFE" w14:textId="77777777">
        <w:trPr>
          <w:jc w:val="center"/>
        </w:trPr>
        <w:tc>
          <w:tcPr>
            <w:tcW w:w="3110" w:type="dxa"/>
            <w:shd w:val="clear" w:color="auto" w:fill="auto"/>
            <w:vAlign w:val="center"/>
          </w:tcPr>
          <w:p w14:paraId="08D7FFCB" w14:textId="77777777" w:rsidR="00FB113A" w:rsidRDefault="000C6B93">
            <w:pPr>
              <w:pStyle w:val="afffffffffa"/>
              <w:rPr>
                <w:rFonts w:hAnsi="宋体" w:cs="宋体" w:hint="eastAsia"/>
                <w:szCs w:val="18"/>
              </w:rPr>
            </w:pPr>
            <w:r>
              <w:rPr>
                <w:rFonts w:hAnsi="宋体" w:cs="宋体" w:hint="eastAsia"/>
                <w:szCs w:val="18"/>
              </w:rPr>
              <w:t>17</w:t>
            </w:r>
          </w:p>
        </w:tc>
        <w:tc>
          <w:tcPr>
            <w:tcW w:w="3112" w:type="dxa"/>
            <w:shd w:val="clear" w:color="auto" w:fill="auto"/>
            <w:vAlign w:val="center"/>
          </w:tcPr>
          <w:p w14:paraId="617CC824" w14:textId="77777777" w:rsidR="00FB113A" w:rsidRDefault="000C6B93">
            <w:pPr>
              <w:pStyle w:val="afffffffffa"/>
              <w:rPr>
                <w:rFonts w:hAnsi="宋体" w:cs="宋体" w:hint="eastAsia"/>
                <w:szCs w:val="18"/>
              </w:rPr>
            </w:pPr>
            <w:r>
              <w:rPr>
                <w:rFonts w:hAnsi="宋体" w:cs="宋体" w:hint="eastAsia"/>
                <w:szCs w:val="18"/>
              </w:rPr>
              <w:t>丁胺卡那霉素</w:t>
            </w:r>
          </w:p>
        </w:tc>
        <w:tc>
          <w:tcPr>
            <w:tcW w:w="3112" w:type="dxa"/>
            <w:shd w:val="clear" w:color="auto" w:fill="auto"/>
            <w:vAlign w:val="center"/>
          </w:tcPr>
          <w:p w14:paraId="0B16EC2A" w14:textId="77777777" w:rsidR="00FB113A" w:rsidRDefault="000C6B93">
            <w:pPr>
              <w:pStyle w:val="afffffffffa"/>
              <w:rPr>
                <w:rFonts w:hAnsi="宋体" w:cs="宋体" w:hint="eastAsia"/>
                <w:szCs w:val="18"/>
              </w:rPr>
            </w:pPr>
            <w:r>
              <w:rPr>
                <w:rFonts w:hAnsi="宋体" w:cs="宋体" w:hint="eastAsia"/>
                <w:szCs w:val="18"/>
              </w:rPr>
              <w:t>—</w:t>
            </w:r>
          </w:p>
        </w:tc>
      </w:tr>
      <w:tr w:rsidR="00FB113A" w14:paraId="5DDA5BC1" w14:textId="77777777">
        <w:trPr>
          <w:jc w:val="center"/>
        </w:trPr>
        <w:tc>
          <w:tcPr>
            <w:tcW w:w="3110" w:type="dxa"/>
            <w:shd w:val="clear" w:color="auto" w:fill="auto"/>
            <w:vAlign w:val="center"/>
          </w:tcPr>
          <w:p w14:paraId="7AE14EBB" w14:textId="77777777" w:rsidR="00FB113A" w:rsidRDefault="000C6B93">
            <w:pPr>
              <w:pStyle w:val="afffffffffa"/>
              <w:rPr>
                <w:rFonts w:hAnsi="宋体" w:cs="宋体" w:hint="eastAsia"/>
                <w:szCs w:val="18"/>
              </w:rPr>
            </w:pPr>
            <w:r>
              <w:rPr>
                <w:rFonts w:hAnsi="宋体" w:cs="宋体" w:hint="eastAsia"/>
                <w:szCs w:val="18"/>
              </w:rPr>
              <w:t>18</w:t>
            </w:r>
          </w:p>
        </w:tc>
        <w:tc>
          <w:tcPr>
            <w:tcW w:w="3112" w:type="dxa"/>
            <w:shd w:val="clear" w:color="auto" w:fill="auto"/>
            <w:vAlign w:val="center"/>
          </w:tcPr>
          <w:p w14:paraId="30964463" w14:textId="77777777" w:rsidR="00FB113A" w:rsidRDefault="000C6B93">
            <w:pPr>
              <w:pStyle w:val="afffffffffa"/>
              <w:rPr>
                <w:rFonts w:hAnsi="宋体" w:cs="宋体" w:hint="eastAsia"/>
                <w:szCs w:val="18"/>
              </w:rPr>
            </w:pPr>
            <w:r>
              <w:rPr>
                <w:rFonts w:hAnsi="宋体" w:cs="宋体" w:hint="eastAsia"/>
                <w:szCs w:val="18"/>
              </w:rPr>
              <w:t>卡那霉素</w:t>
            </w:r>
          </w:p>
        </w:tc>
        <w:tc>
          <w:tcPr>
            <w:tcW w:w="3112" w:type="dxa"/>
            <w:shd w:val="clear" w:color="auto" w:fill="auto"/>
            <w:vAlign w:val="center"/>
          </w:tcPr>
          <w:p w14:paraId="0FCA4589" w14:textId="77777777" w:rsidR="00FB113A" w:rsidRDefault="000C6B93">
            <w:pPr>
              <w:pStyle w:val="afffffffffa"/>
              <w:rPr>
                <w:rFonts w:hAnsi="宋体" w:cs="宋体" w:hint="eastAsia"/>
                <w:szCs w:val="18"/>
              </w:rPr>
            </w:pPr>
            <w:r>
              <w:rPr>
                <w:rFonts w:hAnsi="宋体" w:cs="宋体" w:hint="eastAsia"/>
                <w:szCs w:val="18"/>
              </w:rPr>
              <w:t>—</w:t>
            </w:r>
          </w:p>
        </w:tc>
      </w:tr>
      <w:tr w:rsidR="00FB113A" w14:paraId="7FA80C96" w14:textId="77777777">
        <w:trPr>
          <w:jc w:val="center"/>
        </w:trPr>
        <w:tc>
          <w:tcPr>
            <w:tcW w:w="3110" w:type="dxa"/>
            <w:shd w:val="clear" w:color="auto" w:fill="auto"/>
            <w:vAlign w:val="center"/>
          </w:tcPr>
          <w:p w14:paraId="1CFEE3CA" w14:textId="77777777" w:rsidR="00FB113A" w:rsidRDefault="000C6B93">
            <w:pPr>
              <w:pStyle w:val="afffffffffa"/>
              <w:rPr>
                <w:rFonts w:hAnsi="宋体" w:cs="宋体" w:hint="eastAsia"/>
                <w:szCs w:val="18"/>
              </w:rPr>
            </w:pPr>
            <w:r>
              <w:rPr>
                <w:rFonts w:hAnsi="宋体" w:cs="宋体" w:hint="eastAsia"/>
                <w:szCs w:val="18"/>
              </w:rPr>
              <w:t>19</w:t>
            </w:r>
          </w:p>
        </w:tc>
        <w:tc>
          <w:tcPr>
            <w:tcW w:w="3112" w:type="dxa"/>
            <w:shd w:val="clear" w:color="auto" w:fill="auto"/>
            <w:vAlign w:val="center"/>
          </w:tcPr>
          <w:p w14:paraId="79758CB4" w14:textId="77777777" w:rsidR="00FB113A" w:rsidRDefault="000C6B93">
            <w:pPr>
              <w:pStyle w:val="afffffffffa"/>
              <w:rPr>
                <w:rFonts w:hAnsi="宋体" w:cs="宋体" w:hint="eastAsia"/>
                <w:szCs w:val="18"/>
              </w:rPr>
            </w:pPr>
            <w:r>
              <w:rPr>
                <w:rFonts w:hAnsi="宋体" w:cs="宋体" w:hint="eastAsia"/>
                <w:szCs w:val="18"/>
              </w:rPr>
              <w:t>卷曲霉素</w:t>
            </w:r>
          </w:p>
        </w:tc>
        <w:tc>
          <w:tcPr>
            <w:tcW w:w="3112" w:type="dxa"/>
            <w:shd w:val="clear" w:color="auto" w:fill="auto"/>
            <w:vAlign w:val="center"/>
          </w:tcPr>
          <w:p w14:paraId="2DA3CACE" w14:textId="77777777" w:rsidR="00FB113A" w:rsidRDefault="000C6B93">
            <w:pPr>
              <w:pStyle w:val="afffffffffa"/>
              <w:rPr>
                <w:rFonts w:hAnsi="宋体" w:cs="宋体" w:hint="eastAsia"/>
                <w:szCs w:val="18"/>
              </w:rPr>
            </w:pPr>
            <w:r>
              <w:rPr>
                <w:rFonts w:hAnsi="宋体" w:cs="宋体" w:hint="eastAsia"/>
                <w:szCs w:val="18"/>
              </w:rPr>
              <w:t>—</w:t>
            </w:r>
          </w:p>
        </w:tc>
      </w:tr>
      <w:tr w:rsidR="00FB113A" w14:paraId="5DDF3B4A" w14:textId="77777777">
        <w:trPr>
          <w:jc w:val="center"/>
        </w:trPr>
        <w:tc>
          <w:tcPr>
            <w:tcW w:w="3110" w:type="dxa"/>
            <w:shd w:val="clear" w:color="auto" w:fill="auto"/>
            <w:vAlign w:val="center"/>
          </w:tcPr>
          <w:p w14:paraId="6CF7C8D5" w14:textId="77777777" w:rsidR="00FB113A" w:rsidRDefault="000C6B93">
            <w:pPr>
              <w:pStyle w:val="afffffffffa"/>
              <w:rPr>
                <w:rFonts w:hAnsi="宋体" w:cs="宋体" w:hint="eastAsia"/>
                <w:szCs w:val="18"/>
              </w:rPr>
            </w:pPr>
            <w:r>
              <w:rPr>
                <w:rFonts w:hAnsi="宋体" w:cs="宋体" w:hint="eastAsia"/>
                <w:szCs w:val="18"/>
              </w:rPr>
              <w:t>20</w:t>
            </w:r>
          </w:p>
        </w:tc>
        <w:tc>
          <w:tcPr>
            <w:tcW w:w="3112" w:type="dxa"/>
            <w:shd w:val="clear" w:color="auto" w:fill="auto"/>
            <w:vAlign w:val="center"/>
          </w:tcPr>
          <w:p w14:paraId="78E07468" w14:textId="77777777" w:rsidR="00FB113A" w:rsidRDefault="000C6B93">
            <w:pPr>
              <w:pStyle w:val="afffffffffa"/>
              <w:rPr>
                <w:rFonts w:hAnsi="宋体" w:cs="宋体" w:hint="eastAsia"/>
                <w:szCs w:val="18"/>
              </w:rPr>
            </w:pPr>
            <w:r>
              <w:rPr>
                <w:rFonts w:hAnsi="宋体" w:cs="宋体" w:hint="eastAsia"/>
                <w:szCs w:val="18"/>
              </w:rPr>
              <w:t>对氨基水杨酸</w:t>
            </w:r>
          </w:p>
        </w:tc>
        <w:tc>
          <w:tcPr>
            <w:tcW w:w="3112" w:type="dxa"/>
            <w:shd w:val="clear" w:color="auto" w:fill="auto"/>
            <w:vAlign w:val="center"/>
          </w:tcPr>
          <w:p w14:paraId="55DEC2AD" w14:textId="77777777" w:rsidR="00FB113A" w:rsidRDefault="000C6B93">
            <w:pPr>
              <w:pStyle w:val="afffffffffa"/>
              <w:rPr>
                <w:rFonts w:hAnsi="宋体" w:cs="宋体" w:hint="eastAsia"/>
                <w:szCs w:val="18"/>
              </w:rPr>
            </w:pPr>
            <w:r>
              <w:rPr>
                <w:rFonts w:hAnsi="宋体" w:cs="宋体" w:hint="eastAsia"/>
                <w:szCs w:val="18"/>
              </w:rPr>
              <w:t>—</w:t>
            </w:r>
          </w:p>
        </w:tc>
      </w:tr>
      <w:tr w:rsidR="00FB113A" w14:paraId="27625BD2" w14:textId="77777777">
        <w:trPr>
          <w:jc w:val="center"/>
        </w:trPr>
        <w:tc>
          <w:tcPr>
            <w:tcW w:w="3110" w:type="dxa"/>
            <w:shd w:val="clear" w:color="auto" w:fill="auto"/>
            <w:vAlign w:val="center"/>
          </w:tcPr>
          <w:p w14:paraId="57F27AEB" w14:textId="77777777" w:rsidR="00FB113A" w:rsidRDefault="000C6B93">
            <w:pPr>
              <w:pStyle w:val="afffffffffa"/>
              <w:rPr>
                <w:rFonts w:hAnsi="宋体" w:cs="宋体" w:hint="eastAsia"/>
                <w:szCs w:val="18"/>
              </w:rPr>
            </w:pPr>
            <w:r>
              <w:rPr>
                <w:rFonts w:hAnsi="宋体" w:cs="宋体" w:hint="eastAsia"/>
                <w:szCs w:val="18"/>
              </w:rPr>
              <w:t>99</w:t>
            </w:r>
          </w:p>
        </w:tc>
        <w:tc>
          <w:tcPr>
            <w:tcW w:w="3112" w:type="dxa"/>
            <w:shd w:val="clear" w:color="auto" w:fill="auto"/>
            <w:vAlign w:val="center"/>
          </w:tcPr>
          <w:p w14:paraId="0C627EF0" w14:textId="77777777" w:rsidR="00FB113A" w:rsidRDefault="000C6B93">
            <w:pPr>
              <w:pStyle w:val="afffffffffa"/>
              <w:rPr>
                <w:rFonts w:hAnsi="宋体" w:cs="宋体" w:hint="eastAsia"/>
                <w:szCs w:val="18"/>
              </w:rPr>
            </w:pPr>
            <w:r>
              <w:rPr>
                <w:rFonts w:hAnsi="宋体" w:cs="宋体" w:hint="eastAsia"/>
                <w:szCs w:val="18"/>
              </w:rPr>
              <w:t>其他</w:t>
            </w:r>
          </w:p>
        </w:tc>
        <w:tc>
          <w:tcPr>
            <w:tcW w:w="3112" w:type="dxa"/>
            <w:shd w:val="clear" w:color="auto" w:fill="auto"/>
            <w:vAlign w:val="center"/>
          </w:tcPr>
          <w:p w14:paraId="39AC7070" w14:textId="77777777" w:rsidR="00FB113A" w:rsidRDefault="000C6B93">
            <w:pPr>
              <w:pStyle w:val="afffffffffa"/>
              <w:rPr>
                <w:rFonts w:hAnsi="宋体" w:cs="宋体" w:hint="eastAsia"/>
                <w:szCs w:val="18"/>
              </w:rPr>
            </w:pPr>
            <w:r>
              <w:rPr>
                <w:rFonts w:hAnsi="宋体" w:cs="宋体" w:hint="eastAsia"/>
                <w:szCs w:val="18"/>
              </w:rPr>
              <w:t>—</w:t>
            </w:r>
          </w:p>
        </w:tc>
      </w:tr>
    </w:tbl>
    <w:p w14:paraId="036946AF" w14:textId="77777777" w:rsidR="00FB113A" w:rsidRDefault="000C6B93">
      <w:pPr>
        <w:pStyle w:val="aff2"/>
        <w:spacing w:before="156" w:after="156"/>
      </w:pPr>
      <w:bookmarkStart w:id="348" w:name="_Toc30971"/>
      <w:r>
        <w:rPr>
          <w:rFonts w:hint="eastAsia"/>
        </w:rPr>
        <w:t>不良反应分类代码</w:t>
      </w:r>
      <w:bookmarkEnd w:id="348"/>
    </w:p>
    <w:p w14:paraId="78C94E4F" w14:textId="77777777" w:rsidR="00FB113A" w:rsidRDefault="000C6B93">
      <w:pPr>
        <w:pStyle w:val="affffff5"/>
        <w:numPr>
          <w:ilvl w:val="0"/>
          <w:numId w:val="32"/>
        </w:numPr>
        <w:spacing w:before="156" w:after="156"/>
        <w:rPr>
          <w:rFonts w:eastAsia="宋体"/>
        </w:rPr>
      </w:pPr>
      <w:r>
        <w:rPr>
          <w:rFonts w:hAnsi="黑体" w:cs="黑体" w:hint="eastAsia"/>
          <w:szCs w:val="21"/>
        </w:rPr>
        <w:t>不良反应分类代码表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B113A" w14:paraId="79AADA94" w14:textId="77777777">
        <w:trPr>
          <w:tblHeader/>
          <w:jc w:val="center"/>
        </w:trPr>
        <w:tc>
          <w:tcPr>
            <w:tcW w:w="3110" w:type="dxa"/>
            <w:tcBorders>
              <w:top w:val="single" w:sz="8" w:space="0" w:color="auto"/>
              <w:bottom w:val="single" w:sz="8" w:space="0" w:color="auto"/>
            </w:tcBorders>
            <w:shd w:val="clear" w:color="auto" w:fill="auto"/>
            <w:vAlign w:val="center"/>
          </w:tcPr>
          <w:p w14:paraId="5DCE2961" w14:textId="77777777" w:rsidR="00FB113A" w:rsidRDefault="000C6B93">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491651AB" w14:textId="77777777" w:rsidR="00FB113A" w:rsidRDefault="000C6B93">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7847E861"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47E72010" w14:textId="77777777">
        <w:trPr>
          <w:jc w:val="center"/>
        </w:trPr>
        <w:tc>
          <w:tcPr>
            <w:tcW w:w="3110" w:type="dxa"/>
            <w:tcBorders>
              <w:top w:val="single" w:sz="8" w:space="0" w:color="auto"/>
            </w:tcBorders>
            <w:shd w:val="clear" w:color="auto" w:fill="auto"/>
            <w:vAlign w:val="center"/>
          </w:tcPr>
          <w:p w14:paraId="2A905E05" w14:textId="77777777" w:rsidR="00FB113A" w:rsidRDefault="000C6B93">
            <w:pPr>
              <w:pStyle w:val="afffffffffa"/>
              <w:rPr>
                <w:rFonts w:hAnsi="宋体" w:cs="宋体" w:hint="eastAsia"/>
                <w:szCs w:val="18"/>
              </w:rPr>
            </w:pPr>
            <w:r>
              <w:rPr>
                <w:rFonts w:hAnsi="宋体" w:cs="宋体" w:hint="eastAsia"/>
                <w:szCs w:val="18"/>
              </w:rPr>
              <w:t>1</w:t>
            </w:r>
          </w:p>
        </w:tc>
        <w:tc>
          <w:tcPr>
            <w:tcW w:w="3112" w:type="dxa"/>
            <w:tcBorders>
              <w:top w:val="single" w:sz="8" w:space="0" w:color="auto"/>
            </w:tcBorders>
            <w:shd w:val="clear" w:color="auto" w:fill="auto"/>
            <w:vAlign w:val="center"/>
          </w:tcPr>
          <w:p w14:paraId="7F73C233" w14:textId="77777777" w:rsidR="00FB113A" w:rsidRDefault="000C6B93">
            <w:pPr>
              <w:pStyle w:val="afffffffffa"/>
              <w:rPr>
                <w:rFonts w:hAnsi="宋体" w:cs="宋体" w:hint="eastAsia"/>
                <w:szCs w:val="18"/>
              </w:rPr>
            </w:pPr>
            <w:r>
              <w:rPr>
                <w:rFonts w:hAnsi="宋体" w:cs="宋体" w:hint="eastAsia"/>
                <w:szCs w:val="18"/>
              </w:rPr>
              <w:t>肠胃道反应(恶心、呕吐、食欲不振)</w:t>
            </w:r>
          </w:p>
        </w:tc>
        <w:tc>
          <w:tcPr>
            <w:tcW w:w="3112" w:type="dxa"/>
            <w:tcBorders>
              <w:top w:val="single" w:sz="8" w:space="0" w:color="auto"/>
            </w:tcBorders>
            <w:shd w:val="clear" w:color="auto" w:fill="auto"/>
            <w:vAlign w:val="center"/>
          </w:tcPr>
          <w:p w14:paraId="16EE1D4F" w14:textId="77777777" w:rsidR="00FB113A" w:rsidRDefault="000C6B93">
            <w:pPr>
              <w:pStyle w:val="afffffffffa"/>
              <w:rPr>
                <w:rFonts w:hAnsi="宋体" w:cs="宋体" w:hint="eastAsia"/>
                <w:szCs w:val="18"/>
              </w:rPr>
            </w:pPr>
            <w:r>
              <w:rPr>
                <w:rFonts w:hAnsi="宋体" w:cs="宋体" w:hint="eastAsia"/>
                <w:szCs w:val="18"/>
              </w:rPr>
              <w:t>—</w:t>
            </w:r>
          </w:p>
        </w:tc>
      </w:tr>
      <w:tr w:rsidR="00FB113A" w14:paraId="74E2C4E7" w14:textId="77777777">
        <w:trPr>
          <w:jc w:val="center"/>
        </w:trPr>
        <w:tc>
          <w:tcPr>
            <w:tcW w:w="3110" w:type="dxa"/>
            <w:shd w:val="clear" w:color="auto" w:fill="auto"/>
            <w:vAlign w:val="center"/>
          </w:tcPr>
          <w:p w14:paraId="08C5E0C7" w14:textId="77777777" w:rsidR="00FB113A" w:rsidRDefault="000C6B93">
            <w:pPr>
              <w:pStyle w:val="afffffffffa"/>
              <w:rPr>
                <w:rFonts w:hAnsi="宋体" w:cs="宋体" w:hint="eastAsia"/>
                <w:szCs w:val="18"/>
              </w:rPr>
            </w:pPr>
            <w:r>
              <w:rPr>
                <w:rFonts w:hAnsi="宋体" w:cs="宋体" w:hint="eastAsia"/>
                <w:szCs w:val="18"/>
              </w:rPr>
              <w:t>2</w:t>
            </w:r>
          </w:p>
        </w:tc>
        <w:tc>
          <w:tcPr>
            <w:tcW w:w="3112" w:type="dxa"/>
            <w:shd w:val="clear" w:color="auto" w:fill="auto"/>
            <w:vAlign w:val="center"/>
          </w:tcPr>
          <w:p w14:paraId="2A4CF967" w14:textId="77777777" w:rsidR="00FB113A" w:rsidRDefault="000C6B93">
            <w:pPr>
              <w:pStyle w:val="afffffffffa"/>
              <w:rPr>
                <w:rFonts w:hAnsi="宋体" w:cs="宋体" w:hint="eastAsia"/>
                <w:szCs w:val="18"/>
              </w:rPr>
            </w:pPr>
            <w:r>
              <w:rPr>
                <w:rFonts w:hAnsi="宋体" w:cs="宋体" w:hint="eastAsia"/>
                <w:szCs w:val="18"/>
              </w:rPr>
              <w:t>肝功能损伤</w:t>
            </w:r>
          </w:p>
        </w:tc>
        <w:tc>
          <w:tcPr>
            <w:tcW w:w="3112" w:type="dxa"/>
            <w:shd w:val="clear" w:color="auto" w:fill="auto"/>
            <w:vAlign w:val="center"/>
          </w:tcPr>
          <w:p w14:paraId="6608A65A" w14:textId="77777777" w:rsidR="00FB113A" w:rsidRDefault="000C6B93">
            <w:pPr>
              <w:pStyle w:val="afffffffffa"/>
              <w:rPr>
                <w:rFonts w:hAnsi="宋体" w:cs="宋体" w:hint="eastAsia"/>
                <w:szCs w:val="18"/>
              </w:rPr>
            </w:pPr>
            <w:r>
              <w:rPr>
                <w:rFonts w:hAnsi="宋体" w:cs="宋体" w:hint="eastAsia"/>
                <w:szCs w:val="18"/>
              </w:rPr>
              <w:t>—</w:t>
            </w:r>
          </w:p>
        </w:tc>
      </w:tr>
    </w:tbl>
    <w:p w14:paraId="58C28A22" w14:textId="77777777" w:rsidR="007D1DDE" w:rsidRPr="007D1DDE" w:rsidRDefault="007D1DDE" w:rsidP="007D1DDE">
      <w:pPr>
        <w:pStyle w:val="afffff4"/>
        <w:spacing w:beforeLines="50" w:before="156" w:afterLines="50" w:after="156"/>
        <w:ind w:firstLineChars="0" w:firstLine="0"/>
        <w:jc w:val="center"/>
        <w:rPr>
          <w:rFonts w:ascii="黑体" w:eastAsia="黑体" w:hAnsi="黑体" w:hint="eastAsia"/>
        </w:rPr>
      </w:pPr>
      <w:bookmarkStart w:id="349" w:name="_Toc22350"/>
      <w:r w:rsidRPr="007D1DDE">
        <w:rPr>
          <w:rFonts w:ascii="黑体" w:eastAsia="黑体" w:hAnsi="黑体" w:hint="eastAsia"/>
        </w:rPr>
        <w:t>表B.88  不良反应分类代码表</w:t>
      </w:r>
      <w:r w:rsidRPr="007D1DDE">
        <w:rPr>
          <w:rFonts w:hAnsi="宋体" w:hint="eastAsia"/>
        </w:rPr>
        <w:t>（续）</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7D1DDE" w14:paraId="09381391" w14:textId="77777777" w:rsidTr="006C6E2B">
        <w:trPr>
          <w:tblHeader/>
          <w:jc w:val="center"/>
        </w:trPr>
        <w:tc>
          <w:tcPr>
            <w:tcW w:w="3110" w:type="dxa"/>
            <w:tcBorders>
              <w:top w:val="single" w:sz="8" w:space="0" w:color="auto"/>
              <w:bottom w:val="single" w:sz="8" w:space="0" w:color="auto"/>
            </w:tcBorders>
            <w:shd w:val="clear" w:color="auto" w:fill="auto"/>
            <w:vAlign w:val="center"/>
          </w:tcPr>
          <w:p w14:paraId="3A3A29FF" w14:textId="77777777" w:rsidR="007D1DDE" w:rsidRDefault="007D1DDE" w:rsidP="006C6E2B">
            <w:pPr>
              <w:pStyle w:val="afffffffffa"/>
              <w:rPr>
                <w:rFonts w:hAnsi="宋体" w:cs="宋体" w:hint="eastAsia"/>
                <w:szCs w:val="18"/>
              </w:rPr>
            </w:pPr>
            <w:r>
              <w:rPr>
                <w:rFonts w:hAnsi="宋体" w:cs="宋体" w:hint="eastAsia"/>
                <w:szCs w:val="18"/>
              </w:rPr>
              <w:t>值</w:t>
            </w:r>
          </w:p>
        </w:tc>
        <w:tc>
          <w:tcPr>
            <w:tcW w:w="3112" w:type="dxa"/>
            <w:tcBorders>
              <w:top w:val="single" w:sz="8" w:space="0" w:color="auto"/>
              <w:bottom w:val="single" w:sz="8" w:space="0" w:color="auto"/>
            </w:tcBorders>
            <w:shd w:val="clear" w:color="auto" w:fill="auto"/>
            <w:vAlign w:val="center"/>
          </w:tcPr>
          <w:p w14:paraId="6469E7D6" w14:textId="77777777" w:rsidR="007D1DDE" w:rsidRDefault="007D1DDE" w:rsidP="006C6E2B">
            <w:pPr>
              <w:pStyle w:val="afffffffffa"/>
              <w:rPr>
                <w:rFonts w:hAnsi="宋体" w:cs="宋体" w:hint="eastAsia"/>
                <w:szCs w:val="18"/>
              </w:rPr>
            </w:pPr>
            <w:r>
              <w:rPr>
                <w:rFonts w:hAnsi="宋体" w:cs="宋体" w:hint="eastAsia"/>
                <w:szCs w:val="18"/>
              </w:rPr>
              <w:t>值含义</w:t>
            </w:r>
          </w:p>
        </w:tc>
        <w:tc>
          <w:tcPr>
            <w:tcW w:w="3112" w:type="dxa"/>
            <w:tcBorders>
              <w:top w:val="single" w:sz="8" w:space="0" w:color="auto"/>
              <w:bottom w:val="single" w:sz="8" w:space="0" w:color="auto"/>
            </w:tcBorders>
            <w:shd w:val="clear" w:color="auto" w:fill="auto"/>
            <w:vAlign w:val="center"/>
          </w:tcPr>
          <w:p w14:paraId="4DEFF287" w14:textId="77777777" w:rsidR="007D1DDE" w:rsidRDefault="007D1DDE" w:rsidP="006C6E2B">
            <w:pPr>
              <w:pStyle w:val="afffffffffa"/>
              <w:rPr>
                <w:rFonts w:hAnsi="宋体" w:cs="宋体" w:hint="eastAsia"/>
                <w:szCs w:val="18"/>
              </w:rPr>
            </w:pPr>
            <w:r>
              <w:rPr>
                <w:rFonts w:hAnsi="宋体" w:cs="宋体" w:hint="eastAsia"/>
                <w:szCs w:val="18"/>
              </w:rPr>
              <w:t>说明</w:t>
            </w:r>
          </w:p>
        </w:tc>
      </w:tr>
      <w:tr w:rsidR="007D1DDE" w14:paraId="7336FDE6" w14:textId="77777777" w:rsidTr="006C6E2B">
        <w:trPr>
          <w:jc w:val="center"/>
        </w:trPr>
        <w:tc>
          <w:tcPr>
            <w:tcW w:w="3110" w:type="dxa"/>
            <w:shd w:val="clear" w:color="auto" w:fill="auto"/>
            <w:vAlign w:val="center"/>
          </w:tcPr>
          <w:p w14:paraId="0C9B439D" w14:textId="77777777" w:rsidR="007D1DDE" w:rsidRDefault="007D1DDE" w:rsidP="006C6E2B">
            <w:pPr>
              <w:pStyle w:val="afffffffffa"/>
              <w:rPr>
                <w:rFonts w:hAnsi="宋体" w:cs="宋体" w:hint="eastAsia"/>
                <w:szCs w:val="18"/>
              </w:rPr>
            </w:pPr>
            <w:r>
              <w:rPr>
                <w:rFonts w:hAnsi="宋体" w:cs="宋体" w:hint="eastAsia"/>
                <w:szCs w:val="18"/>
              </w:rPr>
              <w:t>3</w:t>
            </w:r>
          </w:p>
        </w:tc>
        <w:tc>
          <w:tcPr>
            <w:tcW w:w="3112" w:type="dxa"/>
            <w:shd w:val="clear" w:color="auto" w:fill="auto"/>
            <w:vAlign w:val="center"/>
          </w:tcPr>
          <w:p w14:paraId="3B7D9422" w14:textId="77777777" w:rsidR="007D1DDE" w:rsidRDefault="007D1DDE" w:rsidP="006C6E2B">
            <w:pPr>
              <w:pStyle w:val="afffffffffa"/>
              <w:rPr>
                <w:rFonts w:hAnsi="宋体" w:cs="宋体" w:hint="eastAsia"/>
                <w:szCs w:val="18"/>
              </w:rPr>
            </w:pPr>
            <w:r>
              <w:rPr>
                <w:rFonts w:hAnsi="宋体" w:cs="宋体" w:hint="eastAsia"/>
                <w:szCs w:val="18"/>
              </w:rPr>
              <w:t>血液系统异常</w:t>
            </w:r>
          </w:p>
        </w:tc>
        <w:tc>
          <w:tcPr>
            <w:tcW w:w="3112" w:type="dxa"/>
            <w:shd w:val="clear" w:color="auto" w:fill="auto"/>
            <w:vAlign w:val="center"/>
          </w:tcPr>
          <w:p w14:paraId="5BA8BBBC"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407C5D56" w14:textId="77777777" w:rsidTr="006C6E2B">
        <w:trPr>
          <w:jc w:val="center"/>
        </w:trPr>
        <w:tc>
          <w:tcPr>
            <w:tcW w:w="3110" w:type="dxa"/>
            <w:shd w:val="clear" w:color="auto" w:fill="auto"/>
            <w:vAlign w:val="center"/>
          </w:tcPr>
          <w:p w14:paraId="1FB76242" w14:textId="77777777" w:rsidR="007D1DDE" w:rsidRDefault="007D1DDE" w:rsidP="006C6E2B">
            <w:pPr>
              <w:pStyle w:val="afffffffffa"/>
              <w:rPr>
                <w:rFonts w:hAnsi="宋体" w:cs="宋体" w:hint="eastAsia"/>
                <w:szCs w:val="18"/>
              </w:rPr>
            </w:pPr>
            <w:r>
              <w:rPr>
                <w:rFonts w:hAnsi="宋体" w:cs="宋体" w:hint="eastAsia"/>
                <w:szCs w:val="18"/>
              </w:rPr>
              <w:t>4</w:t>
            </w:r>
          </w:p>
        </w:tc>
        <w:tc>
          <w:tcPr>
            <w:tcW w:w="3112" w:type="dxa"/>
            <w:shd w:val="clear" w:color="auto" w:fill="auto"/>
            <w:vAlign w:val="center"/>
          </w:tcPr>
          <w:p w14:paraId="594141A3" w14:textId="77777777" w:rsidR="007D1DDE" w:rsidRDefault="007D1DDE" w:rsidP="006C6E2B">
            <w:pPr>
              <w:pStyle w:val="afffffffffa"/>
              <w:rPr>
                <w:rFonts w:hAnsi="宋体" w:cs="宋体" w:hint="eastAsia"/>
                <w:szCs w:val="18"/>
              </w:rPr>
            </w:pPr>
            <w:r>
              <w:rPr>
                <w:rFonts w:hAnsi="宋体" w:cs="宋体" w:hint="eastAsia"/>
                <w:szCs w:val="18"/>
              </w:rPr>
              <w:t>泌尿系统</w:t>
            </w:r>
          </w:p>
        </w:tc>
        <w:tc>
          <w:tcPr>
            <w:tcW w:w="3112" w:type="dxa"/>
            <w:shd w:val="clear" w:color="auto" w:fill="auto"/>
            <w:vAlign w:val="center"/>
          </w:tcPr>
          <w:p w14:paraId="377FE4E1"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6281DCE" w14:textId="77777777" w:rsidTr="006C6E2B">
        <w:trPr>
          <w:jc w:val="center"/>
        </w:trPr>
        <w:tc>
          <w:tcPr>
            <w:tcW w:w="3110" w:type="dxa"/>
            <w:shd w:val="clear" w:color="auto" w:fill="auto"/>
            <w:vAlign w:val="center"/>
          </w:tcPr>
          <w:p w14:paraId="7E157EA9" w14:textId="77777777" w:rsidR="007D1DDE" w:rsidRDefault="007D1DDE" w:rsidP="006C6E2B">
            <w:pPr>
              <w:pStyle w:val="afffffffffa"/>
              <w:rPr>
                <w:rFonts w:hAnsi="宋体" w:cs="宋体" w:hint="eastAsia"/>
                <w:szCs w:val="18"/>
              </w:rPr>
            </w:pPr>
            <w:r>
              <w:rPr>
                <w:rFonts w:hAnsi="宋体" w:cs="宋体"/>
                <w:szCs w:val="18"/>
              </w:rPr>
              <w:t>5</w:t>
            </w:r>
          </w:p>
        </w:tc>
        <w:tc>
          <w:tcPr>
            <w:tcW w:w="3112" w:type="dxa"/>
            <w:shd w:val="clear" w:color="auto" w:fill="auto"/>
            <w:vAlign w:val="center"/>
          </w:tcPr>
          <w:p w14:paraId="19A9121B" w14:textId="77777777" w:rsidR="007D1DDE" w:rsidRDefault="007D1DDE" w:rsidP="006C6E2B">
            <w:pPr>
              <w:pStyle w:val="afffffffffa"/>
              <w:rPr>
                <w:rFonts w:hAnsi="宋体" w:cs="宋体" w:hint="eastAsia"/>
                <w:szCs w:val="18"/>
              </w:rPr>
            </w:pPr>
            <w:r>
              <w:rPr>
                <w:rFonts w:hAnsi="宋体" w:cs="宋体" w:hint="eastAsia"/>
                <w:szCs w:val="18"/>
              </w:rPr>
              <w:t>神经系统反应(头晕、头痛)</w:t>
            </w:r>
          </w:p>
        </w:tc>
        <w:tc>
          <w:tcPr>
            <w:tcW w:w="3112" w:type="dxa"/>
            <w:shd w:val="clear" w:color="auto" w:fill="auto"/>
            <w:vAlign w:val="center"/>
          </w:tcPr>
          <w:p w14:paraId="06286144"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7EEB0BA5" w14:textId="77777777" w:rsidTr="006C6E2B">
        <w:trPr>
          <w:jc w:val="center"/>
        </w:trPr>
        <w:tc>
          <w:tcPr>
            <w:tcW w:w="3110" w:type="dxa"/>
            <w:shd w:val="clear" w:color="auto" w:fill="auto"/>
            <w:vAlign w:val="center"/>
          </w:tcPr>
          <w:p w14:paraId="5C0C5933" w14:textId="77777777" w:rsidR="007D1DDE" w:rsidRDefault="007D1DDE" w:rsidP="006C6E2B">
            <w:pPr>
              <w:pStyle w:val="afffffffffa"/>
              <w:rPr>
                <w:rFonts w:hAnsi="宋体" w:cs="宋体" w:hint="eastAsia"/>
                <w:szCs w:val="18"/>
              </w:rPr>
            </w:pPr>
            <w:r>
              <w:rPr>
                <w:rFonts w:hAnsi="宋体" w:cs="宋体" w:hint="eastAsia"/>
                <w:szCs w:val="18"/>
              </w:rPr>
              <w:t>6</w:t>
            </w:r>
          </w:p>
        </w:tc>
        <w:tc>
          <w:tcPr>
            <w:tcW w:w="3112" w:type="dxa"/>
            <w:shd w:val="clear" w:color="auto" w:fill="auto"/>
            <w:vAlign w:val="center"/>
          </w:tcPr>
          <w:p w14:paraId="60C6F2E9" w14:textId="77777777" w:rsidR="007D1DDE" w:rsidRDefault="007D1DDE" w:rsidP="006C6E2B">
            <w:pPr>
              <w:pStyle w:val="afffffffffa"/>
              <w:rPr>
                <w:rFonts w:hAnsi="宋体" w:cs="宋体" w:hint="eastAsia"/>
                <w:szCs w:val="18"/>
              </w:rPr>
            </w:pPr>
            <w:r>
              <w:rPr>
                <w:rFonts w:hAnsi="宋体" w:cs="宋体" w:hint="eastAsia"/>
                <w:szCs w:val="18"/>
              </w:rPr>
              <w:t>过敏反应</w:t>
            </w:r>
          </w:p>
        </w:tc>
        <w:tc>
          <w:tcPr>
            <w:tcW w:w="3112" w:type="dxa"/>
            <w:shd w:val="clear" w:color="auto" w:fill="auto"/>
            <w:vAlign w:val="center"/>
          </w:tcPr>
          <w:p w14:paraId="4B61B860"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A367758" w14:textId="77777777" w:rsidTr="006C6E2B">
        <w:trPr>
          <w:jc w:val="center"/>
        </w:trPr>
        <w:tc>
          <w:tcPr>
            <w:tcW w:w="3110" w:type="dxa"/>
            <w:shd w:val="clear" w:color="auto" w:fill="auto"/>
            <w:vAlign w:val="center"/>
          </w:tcPr>
          <w:p w14:paraId="1A2AB1CE" w14:textId="77777777" w:rsidR="007D1DDE" w:rsidRDefault="007D1DDE" w:rsidP="006C6E2B">
            <w:pPr>
              <w:pStyle w:val="afffffffffa"/>
              <w:rPr>
                <w:rFonts w:hAnsi="宋体" w:cs="宋体" w:hint="eastAsia"/>
                <w:szCs w:val="18"/>
              </w:rPr>
            </w:pPr>
            <w:r>
              <w:rPr>
                <w:rFonts w:hAnsi="宋体" w:cs="宋体" w:hint="eastAsia"/>
                <w:szCs w:val="18"/>
              </w:rPr>
              <w:t>7</w:t>
            </w:r>
          </w:p>
        </w:tc>
        <w:tc>
          <w:tcPr>
            <w:tcW w:w="3112" w:type="dxa"/>
            <w:shd w:val="clear" w:color="auto" w:fill="auto"/>
            <w:vAlign w:val="center"/>
          </w:tcPr>
          <w:p w14:paraId="72F3DEDC"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精神反应</w:t>
            </w:r>
          </w:p>
        </w:tc>
        <w:tc>
          <w:tcPr>
            <w:tcW w:w="3112" w:type="dxa"/>
            <w:shd w:val="clear" w:color="auto" w:fill="auto"/>
            <w:vAlign w:val="center"/>
          </w:tcPr>
          <w:p w14:paraId="10B99283"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6D285622" w14:textId="77777777" w:rsidTr="006C6E2B">
        <w:trPr>
          <w:jc w:val="center"/>
        </w:trPr>
        <w:tc>
          <w:tcPr>
            <w:tcW w:w="3110" w:type="dxa"/>
            <w:shd w:val="clear" w:color="auto" w:fill="auto"/>
            <w:vAlign w:val="center"/>
          </w:tcPr>
          <w:p w14:paraId="568D36F2" w14:textId="77777777" w:rsidR="007D1DDE" w:rsidRDefault="007D1DDE" w:rsidP="006C6E2B">
            <w:pPr>
              <w:pStyle w:val="afffffffffa"/>
              <w:rPr>
                <w:rFonts w:hAnsi="宋体" w:cs="宋体" w:hint="eastAsia"/>
                <w:szCs w:val="18"/>
              </w:rPr>
            </w:pPr>
            <w:r>
              <w:rPr>
                <w:rFonts w:hAnsi="宋体" w:cs="宋体" w:hint="eastAsia"/>
                <w:szCs w:val="18"/>
              </w:rPr>
              <w:t>8</w:t>
            </w:r>
          </w:p>
        </w:tc>
        <w:tc>
          <w:tcPr>
            <w:tcW w:w="3112" w:type="dxa"/>
            <w:shd w:val="clear" w:color="auto" w:fill="auto"/>
            <w:vAlign w:val="center"/>
          </w:tcPr>
          <w:p w14:paraId="0281C2CD"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肾功能损伤</w:t>
            </w:r>
          </w:p>
        </w:tc>
        <w:tc>
          <w:tcPr>
            <w:tcW w:w="3112" w:type="dxa"/>
            <w:shd w:val="clear" w:color="auto" w:fill="auto"/>
            <w:vAlign w:val="center"/>
          </w:tcPr>
          <w:p w14:paraId="471AE0A1"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EB954C1" w14:textId="77777777" w:rsidTr="006C6E2B">
        <w:trPr>
          <w:jc w:val="center"/>
        </w:trPr>
        <w:tc>
          <w:tcPr>
            <w:tcW w:w="3110" w:type="dxa"/>
            <w:shd w:val="clear" w:color="auto" w:fill="auto"/>
            <w:vAlign w:val="center"/>
          </w:tcPr>
          <w:p w14:paraId="3F7D386F" w14:textId="77777777" w:rsidR="007D1DDE" w:rsidRDefault="007D1DDE" w:rsidP="006C6E2B">
            <w:pPr>
              <w:pStyle w:val="afffffffffa"/>
              <w:rPr>
                <w:rFonts w:hAnsi="宋体" w:cs="宋体" w:hint="eastAsia"/>
                <w:szCs w:val="18"/>
              </w:rPr>
            </w:pPr>
            <w:r>
              <w:rPr>
                <w:rFonts w:hAnsi="宋体" w:cs="宋体" w:hint="eastAsia"/>
                <w:szCs w:val="18"/>
              </w:rPr>
              <w:t>9</w:t>
            </w:r>
          </w:p>
        </w:tc>
        <w:tc>
          <w:tcPr>
            <w:tcW w:w="3112" w:type="dxa"/>
            <w:shd w:val="clear" w:color="auto" w:fill="auto"/>
            <w:vAlign w:val="center"/>
          </w:tcPr>
          <w:p w14:paraId="41EACB52" w14:textId="77777777" w:rsidR="007D1DDE" w:rsidRDefault="007D1DDE" w:rsidP="006C6E2B">
            <w:pPr>
              <w:spacing w:line="240" w:lineRule="auto"/>
              <w:jc w:val="center"/>
              <w:rPr>
                <w:rFonts w:ascii="宋体" w:hAnsi="宋体" w:cs="宋体" w:hint="eastAsia"/>
                <w:kern w:val="0"/>
                <w:sz w:val="18"/>
                <w:szCs w:val="18"/>
              </w:rPr>
            </w:pPr>
            <w:r>
              <w:rPr>
                <w:rFonts w:ascii="宋体" w:hAnsi="宋体" w:cs="宋体" w:hint="eastAsia"/>
                <w:sz w:val="18"/>
                <w:szCs w:val="18"/>
              </w:rPr>
              <w:t>听力下降</w:t>
            </w:r>
          </w:p>
        </w:tc>
        <w:tc>
          <w:tcPr>
            <w:tcW w:w="3112" w:type="dxa"/>
            <w:shd w:val="clear" w:color="auto" w:fill="auto"/>
            <w:vAlign w:val="center"/>
          </w:tcPr>
          <w:p w14:paraId="6786F030"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5E654E1F" w14:textId="77777777" w:rsidTr="006C6E2B">
        <w:trPr>
          <w:jc w:val="center"/>
        </w:trPr>
        <w:tc>
          <w:tcPr>
            <w:tcW w:w="3110" w:type="dxa"/>
            <w:shd w:val="clear" w:color="auto" w:fill="auto"/>
            <w:vAlign w:val="center"/>
          </w:tcPr>
          <w:p w14:paraId="66F5387E" w14:textId="77777777" w:rsidR="007D1DDE" w:rsidRDefault="007D1DDE" w:rsidP="006C6E2B">
            <w:pPr>
              <w:pStyle w:val="afffffffffa"/>
              <w:rPr>
                <w:rFonts w:hAnsi="宋体" w:cs="宋体" w:hint="eastAsia"/>
                <w:szCs w:val="18"/>
              </w:rPr>
            </w:pPr>
            <w:r>
              <w:rPr>
                <w:rFonts w:hAnsi="宋体" w:cs="宋体" w:hint="eastAsia"/>
                <w:szCs w:val="18"/>
              </w:rPr>
              <w:t>10</w:t>
            </w:r>
          </w:p>
        </w:tc>
        <w:tc>
          <w:tcPr>
            <w:tcW w:w="3112" w:type="dxa"/>
            <w:shd w:val="clear" w:color="auto" w:fill="auto"/>
            <w:vAlign w:val="center"/>
          </w:tcPr>
          <w:p w14:paraId="68852571"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QT时间延长</w:t>
            </w:r>
          </w:p>
        </w:tc>
        <w:tc>
          <w:tcPr>
            <w:tcW w:w="3112" w:type="dxa"/>
            <w:shd w:val="clear" w:color="auto" w:fill="auto"/>
            <w:vAlign w:val="center"/>
          </w:tcPr>
          <w:p w14:paraId="56FA60ED" w14:textId="77777777" w:rsidR="007D1DDE" w:rsidRDefault="007D1DDE" w:rsidP="006C6E2B">
            <w:pPr>
              <w:pStyle w:val="afffffffffa"/>
              <w:rPr>
                <w:rFonts w:hAnsi="宋体" w:cs="宋体" w:hint="eastAsia"/>
                <w:szCs w:val="18"/>
              </w:rPr>
            </w:pPr>
            <w:r>
              <w:rPr>
                <w:rFonts w:hAnsi="宋体" w:cs="宋体" w:hint="eastAsia"/>
                <w:szCs w:val="18"/>
              </w:rPr>
              <w:t>—</w:t>
            </w:r>
          </w:p>
        </w:tc>
      </w:tr>
      <w:tr w:rsidR="007D1DDE" w14:paraId="3AA00736" w14:textId="77777777" w:rsidTr="006C6E2B">
        <w:trPr>
          <w:jc w:val="center"/>
        </w:trPr>
        <w:tc>
          <w:tcPr>
            <w:tcW w:w="3110" w:type="dxa"/>
            <w:shd w:val="clear" w:color="auto" w:fill="auto"/>
            <w:vAlign w:val="center"/>
          </w:tcPr>
          <w:p w14:paraId="6F72D5EC" w14:textId="77777777" w:rsidR="007D1DDE" w:rsidRDefault="007D1DDE" w:rsidP="006C6E2B">
            <w:pPr>
              <w:pStyle w:val="afffffffffa"/>
              <w:rPr>
                <w:rFonts w:hAnsi="宋体" w:cs="宋体" w:hint="eastAsia"/>
                <w:szCs w:val="18"/>
              </w:rPr>
            </w:pPr>
            <w:r>
              <w:rPr>
                <w:rFonts w:hAnsi="宋体" w:cs="宋体"/>
                <w:szCs w:val="18"/>
              </w:rPr>
              <w:t>11</w:t>
            </w:r>
          </w:p>
        </w:tc>
        <w:tc>
          <w:tcPr>
            <w:tcW w:w="3112" w:type="dxa"/>
            <w:shd w:val="clear" w:color="auto" w:fill="auto"/>
            <w:vAlign w:val="center"/>
          </w:tcPr>
          <w:p w14:paraId="2385B6B2" w14:textId="77777777" w:rsidR="007D1DDE" w:rsidRDefault="007D1DDE" w:rsidP="006C6E2B">
            <w:pPr>
              <w:spacing w:line="240" w:lineRule="auto"/>
              <w:jc w:val="center"/>
              <w:rPr>
                <w:rFonts w:ascii="宋体" w:hAnsi="宋体" w:cs="宋体" w:hint="eastAsia"/>
                <w:sz w:val="18"/>
                <w:szCs w:val="18"/>
              </w:rPr>
            </w:pPr>
            <w:r>
              <w:rPr>
                <w:rFonts w:ascii="宋体" w:hAnsi="宋体" w:cs="宋体" w:hint="eastAsia"/>
                <w:sz w:val="18"/>
                <w:szCs w:val="18"/>
              </w:rPr>
              <w:t>基他</w:t>
            </w:r>
          </w:p>
        </w:tc>
        <w:tc>
          <w:tcPr>
            <w:tcW w:w="3112" w:type="dxa"/>
            <w:shd w:val="clear" w:color="auto" w:fill="auto"/>
            <w:vAlign w:val="center"/>
          </w:tcPr>
          <w:p w14:paraId="5BBE9D29" w14:textId="77777777" w:rsidR="007D1DDE" w:rsidRDefault="007D1DDE" w:rsidP="006C6E2B">
            <w:pPr>
              <w:pStyle w:val="afffffffffa"/>
              <w:rPr>
                <w:rFonts w:hAnsi="宋体" w:cs="宋体" w:hint="eastAsia"/>
                <w:szCs w:val="18"/>
              </w:rPr>
            </w:pPr>
            <w:r>
              <w:rPr>
                <w:rFonts w:hAnsi="宋体" w:cs="宋体" w:hint="eastAsia"/>
                <w:szCs w:val="18"/>
              </w:rPr>
              <w:t>—</w:t>
            </w:r>
          </w:p>
        </w:tc>
      </w:tr>
    </w:tbl>
    <w:p w14:paraId="6F98198E" w14:textId="3ECCD080" w:rsidR="00FB113A" w:rsidRDefault="000C6B93">
      <w:pPr>
        <w:pStyle w:val="aff2"/>
        <w:spacing w:before="156" w:after="156"/>
      </w:pPr>
      <w:r>
        <w:rPr>
          <w:rFonts w:hint="eastAsia"/>
        </w:rPr>
        <w:t>结核治疗方案代码</w:t>
      </w:r>
      <w:bookmarkEnd w:id="349"/>
    </w:p>
    <w:p w14:paraId="39194543" w14:textId="77777777" w:rsidR="00FB113A" w:rsidRDefault="000C6B93">
      <w:pPr>
        <w:pStyle w:val="affffff5"/>
        <w:numPr>
          <w:ilvl w:val="0"/>
          <w:numId w:val="32"/>
        </w:numPr>
        <w:spacing w:before="156" w:after="156"/>
        <w:rPr>
          <w:rFonts w:eastAsia="宋体"/>
        </w:rPr>
      </w:pPr>
      <w:r>
        <w:rPr>
          <w:rFonts w:hAnsi="黑体" w:cs="黑体" w:hint="eastAsia"/>
          <w:szCs w:val="21"/>
        </w:rPr>
        <w:t>结核治疗方案代码表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1"/>
        <w:gridCol w:w="5529"/>
        <w:gridCol w:w="2114"/>
      </w:tblGrid>
      <w:tr w:rsidR="00FB113A" w14:paraId="42A27BF3" w14:textId="77777777">
        <w:trPr>
          <w:tblHeader/>
          <w:jc w:val="center"/>
        </w:trPr>
        <w:tc>
          <w:tcPr>
            <w:tcW w:w="1691" w:type="dxa"/>
            <w:tcBorders>
              <w:top w:val="single" w:sz="8" w:space="0" w:color="auto"/>
              <w:bottom w:val="single" w:sz="8" w:space="0" w:color="auto"/>
            </w:tcBorders>
            <w:shd w:val="clear" w:color="auto" w:fill="auto"/>
            <w:vAlign w:val="center"/>
          </w:tcPr>
          <w:p w14:paraId="1982EBBE" w14:textId="77777777" w:rsidR="00FB113A" w:rsidRDefault="000C6B93">
            <w:pPr>
              <w:pStyle w:val="afffffffffa"/>
              <w:rPr>
                <w:rFonts w:hAnsi="宋体" w:cs="宋体" w:hint="eastAsia"/>
                <w:szCs w:val="18"/>
              </w:rPr>
            </w:pPr>
            <w:r>
              <w:rPr>
                <w:rFonts w:hAnsi="宋体" w:cs="宋体" w:hint="eastAsia"/>
                <w:szCs w:val="18"/>
              </w:rPr>
              <w:t>值</w:t>
            </w:r>
          </w:p>
        </w:tc>
        <w:tc>
          <w:tcPr>
            <w:tcW w:w="5529" w:type="dxa"/>
            <w:tcBorders>
              <w:top w:val="single" w:sz="8" w:space="0" w:color="auto"/>
              <w:bottom w:val="single" w:sz="8" w:space="0" w:color="auto"/>
            </w:tcBorders>
            <w:shd w:val="clear" w:color="auto" w:fill="auto"/>
            <w:vAlign w:val="center"/>
          </w:tcPr>
          <w:p w14:paraId="4E9A87AD" w14:textId="77777777" w:rsidR="00FB113A" w:rsidRDefault="000C6B93">
            <w:pPr>
              <w:pStyle w:val="afffffffffa"/>
              <w:rPr>
                <w:rFonts w:hAnsi="宋体" w:cs="宋体" w:hint="eastAsia"/>
                <w:szCs w:val="18"/>
              </w:rPr>
            </w:pPr>
            <w:r>
              <w:rPr>
                <w:rFonts w:hAnsi="宋体" w:cs="宋体" w:hint="eastAsia"/>
                <w:szCs w:val="18"/>
              </w:rPr>
              <w:t>值含义</w:t>
            </w:r>
          </w:p>
        </w:tc>
        <w:tc>
          <w:tcPr>
            <w:tcW w:w="2114" w:type="dxa"/>
            <w:tcBorders>
              <w:top w:val="single" w:sz="8" w:space="0" w:color="auto"/>
              <w:bottom w:val="single" w:sz="8" w:space="0" w:color="auto"/>
            </w:tcBorders>
            <w:shd w:val="clear" w:color="auto" w:fill="auto"/>
            <w:vAlign w:val="center"/>
          </w:tcPr>
          <w:p w14:paraId="1953E5C5"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5EA05FDE" w14:textId="77777777">
        <w:trPr>
          <w:jc w:val="center"/>
        </w:trPr>
        <w:tc>
          <w:tcPr>
            <w:tcW w:w="1691" w:type="dxa"/>
            <w:tcBorders>
              <w:top w:val="single" w:sz="8" w:space="0" w:color="auto"/>
            </w:tcBorders>
            <w:shd w:val="clear" w:color="auto" w:fill="auto"/>
            <w:vAlign w:val="center"/>
          </w:tcPr>
          <w:p w14:paraId="6E79FAC2" w14:textId="77777777" w:rsidR="00FB113A" w:rsidRDefault="000C6B93">
            <w:pPr>
              <w:pStyle w:val="afffffffffa"/>
              <w:rPr>
                <w:rFonts w:hAnsi="宋体" w:cs="宋体" w:hint="eastAsia"/>
                <w:szCs w:val="18"/>
              </w:rPr>
            </w:pPr>
            <w:r>
              <w:rPr>
                <w:rFonts w:hAnsi="宋体" w:cs="宋体" w:hint="eastAsia"/>
                <w:szCs w:val="18"/>
              </w:rPr>
              <w:t>1</w:t>
            </w:r>
          </w:p>
        </w:tc>
        <w:tc>
          <w:tcPr>
            <w:tcW w:w="5529" w:type="dxa"/>
            <w:tcBorders>
              <w:top w:val="single" w:sz="8" w:space="0" w:color="auto"/>
            </w:tcBorders>
            <w:shd w:val="clear" w:color="auto" w:fill="auto"/>
          </w:tcPr>
          <w:p w14:paraId="5895CA6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2HRZE/4HR</w:t>
            </w:r>
          </w:p>
        </w:tc>
        <w:tc>
          <w:tcPr>
            <w:tcW w:w="2114" w:type="dxa"/>
            <w:tcBorders>
              <w:top w:val="single" w:sz="8" w:space="0" w:color="auto"/>
            </w:tcBorders>
            <w:shd w:val="clear" w:color="auto" w:fill="auto"/>
            <w:vAlign w:val="center"/>
          </w:tcPr>
          <w:p w14:paraId="0581C648" w14:textId="77777777" w:rsidR="00FB113A" w:rsidRDefault="000C6B93">
            <w:pPr>
              <w:pStyle w:val="afffffffffa"/>
              <w:rPr>
                <w:rFonts w:hAnsi="宋体" w:cs="宋体" w:hint="eastAsia"/>
                <w:szCs w:val="18"/>
              </w:rPr>
            </w:pPr>
            <w:r>
              <w:rPr>
                <w:rFonts w:hAnsi="宋体" w:cs="宋体" w:hint="eastAsia"/>
                <w:szCs w:val="18"/>
              </w:rPr>
              <w:t>—</w:t>
            </w:r>
          </w:p>
        </w:tc>
      </w:tr>
      <w:tr w:rsidR="00FB113A" w14:paraId="51364706" w14:textId="77777777">
        <w:trPr>
          <w:jc w:val="center"/>
        </w:trPr>
        <w:tc>
          <w:tcPr>
            <w:tcW w:w="1691" w:type="dxa"/>
            <w:shd w:val="clear" w:color="auto" w:fill="auto"/>
            <w:vAlign w:val="center"/>
          </w:tcPr>
          <w:p w14:paraId="498AABD4" w14:textId="77777777" w:rsidR="00FB113A" w:rsidRDefault="000C6B93">
            <w:pPr>
              <w:pStyle w:val="afffffffffa"/>
              <w:rPr>
                <w:rFonts w:hAnsi="宋体" w:cs="宋体" w:hint="eastAsia"/>
                <w:szCs w:val="18"/>
              </w:rPr>
            </w:pPr>
            <w:r>
              <w:rPr>
                <w:rFonts w:hAnsi="宋体" w:cs="宋体" w:hint="eastAsia"/>
                <w:szCs w:val="18"/>
              </w:rPr>
              <w:t>2</w:t>
            </w:r>
          </w:p>
        </w:tc>
        <w:tc>
          <w:tcPr>
            <w:tcW w:w="5529" w:type="dxa"/>
            <w:shd w:val="clear" w:color="auto" w:fill="auto"/>
          </w:tcPr>
          <w:p w14:paraId="67EEB83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6-9RZELfx</w:t>
            </w:r>
          </w:p>
        </w:tc>
        <w:tc>
          <w:tcPr>
            <w:tcW w:w="2114" w:type="dxa"/>
            <w:shd w:val="clear" w:color="auto" w:fill="auto"/>
            <w:vAlign w:val="center"/>
          </w:tcPr>
          <w:p w14:paraId="4C1EB5EE" w14:textId="77777777" w:rsidR="00FB113A" w:rsidRDefault="000C6B93">
            <w:pPr>
              <w:pStyle w:val="afffffffffa"/>
              <w:rPr>
                <w:rFonts w:hAnsi="宋体" w:cs="宋体" w:hint="eastAsia"/>
                <w:szCs w:val="18"/>
              </w:rPr>
            </w:pPr>
            <w:r>
              <w:rPr>
                <w:rFonts w:hAnsi="宋体" w:cs="宋体" w:hint="eastAsia"/>
                <w:szCs w:val="18"/>
              </w:rPr>
              <w:t>—</w:t>
            </w:r>
          </w:p>
        </w:tc>
      </w:tr>
      <w:tr w:rsidR="00FB113A" w14:paraId="6418370C" w14:textId="77777777">
        <w:trPr>
          <w:jc w:val="center"/>
        </w:trPr>
        <w:tc>
          <w:tcPr>
            <w:tcW w:w="1691" w:type="dxa"/>
            <w:shd w:val="clear" w:color="auto" w:fill="auto"/>
            <w:vAlign w:val="center"/>
          </w:tcPr>
          <w:p w14:paraId="2A4F89AC" w14:textId="77777777" w:rsidR="00FB113A" w:rsidRDefault="000C6B93">
            <w:pPr>
              <w:pStyle w:val="afffffffffa"/>
              <w:rPr>
                <w:rFonts w:hAnsi="宋体" w:cs="宋体" w:hint="eastAsia"/>
                <w:szCs w:val="18"/>
              </w:rPr>
            </w:pPr>
            <w:r>
              <w:rPr>
                <w:rFonts w:hAnsi="宋体" w:cs="宋体" w:hint="eastAsia"/>
                <w:szCs w:val="18"/>
              </w:rPr>
              <w:t>3</w:t>
            </w:r>
          </w:p>
        </w:tc>
        <w:tc>
          <w:tcPr>
            <w:tcW w:w="5529" w:type="dxa"/>
            <w:shd w:val="clear" w:color="auto" w:fill="auto"/>
          </w:tcPr>
          <w:p w14:paraId="486152D1"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2HRZE/7HRE</w:t>
            </w:r>
          </w:p>
        </w:tc>
        <w:tc>
          <w:tcPr>
            <w:tcW w:w="2114" w:type="dxa"/>
            <w:shd w:val="clear" w:color="auto" w:fill="auto"/>
            <w:vAlign w:val="center"/>
          </w:tcPr>
          <w:p w14:paraId="58B2F2C4" w14:textId="77777777" w:rsidR="00FB113A" w:rsidRDefault="000C6B93">
            <w:pPr>
              <w:pStyle w:val="afffffffffa"/>
              <w:rPr>
                <w:rFonts w:hAnsi="宋体" w:cs="宋体" w:hint="eastAsia"/>
                <w:szCs w:val="18"/>
              </w:rPr>
            </w:pPr>
            <w:r>
              <w:rPr>
                <w:rFonts w:hAnsi="宋体" w:cs="宋体" w:hint="eastAsia"/>
                <w:szCs w:val="18"/>
              </w:rPr>
              <w:t>—</w:t>
            </w:r>
          </w:p>
        </w:tc>
      </w:tr>
      <w:tr w:rsidR="00FB113A" w14:paraId="66C2F733" w14:textId="77777777">
        <w:trPr>
          <w:jc w:val="center"/>
        </w:trPr>
        <w:tc>
          <w:tcPr>
            <w:tcW w:w="1691" w:type="dxa"/>
            <w:shd w:val="clear" w:color="auto" w:fill="auto"/>
            <w:vAlign w:val="center"/>
          </w:tcPr>
          <w:p w14:paraId="1004AC24" w14:textId="77777777" w:rsidR="00FB113A" w:rsidRDefault="000C6B93">
            <w:pPr>
              <w:pStyle w:val="afffffffffa"/>
              <w:rPr>
                <w:rFonts w:hAnsi="宋体" w:cs="宋体" w:hint="eastAsia"/>
                <w:szCs w:val="18"/>
              </w:rPr>
            </w:pPr>
            <w:r>
              <w:rPr>
                <w:rFonts w:hAnsi="宋体" w:cs="宋体" w:hint="eastAsia"/>
                <w:szCs w:val="18"/>
              </w:rPr>
              <w:t>4</w:t>
            </w:r>
          </w:p>
        </w:tc>
        <w:tc>
          <w:tcPr>
            <w:tcW w:w="5529" w:type="dxa"/>
            <w:shd w:val="clear" w:color="auto" w:fill="auto"/>
          </w:tcPr>
          <w:p w14:paraId="1E4CA052"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2HRZE/10HRE</w:t>
            </w:r>
          </w:p>
        </w:tc>
        <w:tc>
          <w:tcPr>
            <w:tcW w:w="2114" w:type="dxa"/>
            <w:shd w:val="clear" w:color="auto" w:fill="auto"/>
            <w:vAlign w:val="center"/>
          </w:tcPr>
          <w:p w14:paraId="7CAF28F3" w14:textId="77777777" w:rsidR="00FB113A" w:rsidRDefault="000C6B93">
            <w:pPr>
              <w:pStyle w:val="afffffffffa"/>
              <w:rPr>
                <w:rFonts w:hAnsi="宋体" w:cs="宋体" w:hint="eastAsia"/>
                <w:szCs w:val="18"/>
              </w:rPr>
            </w:pPr>
            <w:r>
              <w:rPr>
                <w:rFonts w:hAnsi="宋体" w:cs="宋体" w:hint="eastAsia"/>
                <w:szCs w:val="18"/>
              </w:rPr>
              <w:t>—</w:t>
            </w:r>
          </w:p>
        </w:tc>
      </w:tr>
      <w:tr w:rsidR="00FB113A" w14:paraId="321962C5" w14:textId="77777777">
        <w:trPr>
          <w:jc w:val="center"/>
        </w:trPr>
        <w:tc>
          <w:tcPr>
            <w:tcW w:w="1691" w:type="dxa"/>
            <w:shd w:val="clear" w:color="auto" w:fill="auto"/>
            <w:vAlign w:val="center"/>
          </w:tcPr>
          <w:p w14:paraId="6092425B" w14:textId="77777777" w:rsidR="00FB113A" w:rsidRDefault="000C6B93">
            <w:pPr>
              <w:pStyle w:val="afffffffffa"/>
              <w:rPr>
                <w:rFonts w:hAnsi="宋体" w:cs="宋体" w:hint="eastAsia"/>
                <w:szCs w:val="18"/>
              </w:rPr>
            </w:pPr>
            <w:r>
              <w:rPr>
                <w:rFonts w:hAnsi="宋体" w:cs="宋体"/>
                <w:szCs w:val="18"/>
              </w:rPr>
              <w:t>5</w:t>
            </w:r>
          </w:p>
        </w:tc>
        <w:tc>
          <w:tcPr>
            <w:tcW w:w="5529" w:type="dxa"/>
            <w:shd w:val="clear" w:color="auto" w:fill="auto"/>
          </w:tcPr>
          <w:p w14:paraId="66088D4D"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6Lfx(Mfx)Bdq Lzd(Cs)Cfz /12Lfx(Mfx)Cfz Lzd(Cs)</w:t>
            </w:r>
          </w:p>
        </w:tc>
        <w:tc>
          <w:tcPr>
            <w:tcW w:w="2114" w:type="dxa"/>
            <w:shd w:val="clear" w:color="auto" w:fill="auto"/>
            <w:vAlign w:val="center"/>
          </w:tcPr>
          <w:p w14:paraId="7121A08E" w14:textId="77777777" w:rsidR="00FB113A" w:rsidRDefault="000C6B93">
            <w:pPr>
              <w:pStyle w:val="afffffffffa"/>
              <w:rPr>
                <w:rFonts w:hAnsi="宋体" w:cs="宋体" w:hint="eastAsia"/>
                <w:szCs w:val="18"/>
              </w:rPr>
            </w:pPr>
            <w:r>
              <w:rPr>
                <w:rFonts w:hAnsi="宋体" w:cs="宋体" w:hint="eastAsia"/>
                <w:szCs w:val="18"/>
              </w:rPr>
              <w:t>—</w:t>
            </w:r>
          </w:p>
        </w:tc>
      </w:tr>
      <w:tr w:rsidR="00FB113A" w14:paraId="51FBF2F7" w14:textId="77777777">
        <w:trPr>
          <w:jc w:val="center"/>
        </w:trPr>
        <w:tc>
          <w:tcPr>
            <w:tcW w:w="1691" w:type="dxa"/>
            <w:shd w:val="clear" w:color="auto" w:fill="auto"/>
            <w:vAlign w:val="center"/>
          </w:tcPr>
          <w:p w14:paraId="12EEEAB9" w14:textId="77777777" w:rsidR="00FB113A" w:rsidRDefault="000C6B93">
            <w:pPr>
              <w:pStyle w:val="afffffffffa"/>
              <w:rPr>
                <w:rFonts w:hAnsi="宋体" w:cs="宋体" w:hint="eastAsia"/>
                <w:szCs w:val="18"/>
              </w:rPr>
            </w:pPr>
            <w:r>
              <w:rPr>
                <w:rFonts w:hAnsi="宋体" w:cs="宋体" w:hint="eastAsia"/>
                <w:szCs w:val="18"/>
              </w:rPr>
              <w:t>6</w:t>
            </w:r>
          </w:p>
        </w:tc>
        <w:tc>
          <w:tcPr>
            <w:tcW w:w="5529" w:type="dxa"/>
            <w:shd w:val="clear" w:color="auto" w:fill="auto"/>
          </w:tcPr>
          <w:p w14:paraId="72AF75CC"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6Lfx(Mfx)Cfz Cs Am(Cm)Z(E,Pto) / 14Lfx( Mfx)Cfz Cs Z(E, Pto)</w:t>
            </w:r>
          </w:p>
        </w:tc>
        <w:tc>
          <w:tcPr>
            <w:tcW w:w="2114" w:type="dxa"/>
            <w:shd w:val="clear" w:color="auto" w:fill="auto"/>
            <w:vAlign w:val="center"/>
          </w:tcPr>
          <w:p w14:paraId="504714F6" w14:textId="77777777" w:rsidR="00FB113A" w:rsidRDefault="000C6B93">
            <w:pPr>
              <w:pStyle w:val="afffffffffa"/>
              <w:rPr>
                <w:rFonts w:hAnsi="宋体" w:cs="宋体" w:hint="eastAsia"/>
                <w:szCs w:val="18"/>
              </w:rPr>
            </w:pPr>
            <w:r>
              <w:rPr>
                <w:rFonts w:hAnsi="宋体" w:cs="宋体" w:hint="eastAsia"/>
                <w:szCs w:val="18"/>
              </w:rPr>
              <w:t>—</w:t>
            </w:r>
          </w:p>
        </w:tc>
      </w:tr>
      <w:tr w:rsidR="00FB113A" w14:paraId="11222D62" w14:textId="77777777">
        <w:trPr>
          <w:jc w:val="center"/>
        </w:trPr>
        <w:tc>
          <w:tcPr>
            <w:tcW w:w="1691" w:type="dxa"/>
            <w:shd w:val="clear" w:color="auto" w:fill="auto"/>
            <w:vAlign w:val="center"/>
          </w:tcPr>
          <w:p w14:paraId="49A4C027" w14:textId="77777777" w:rsidR="00FB113A" w:rsidRDefault="000C6B93">
            <w:pPr>
              <w:pStyle w:val="afffffffffa"/>
              <w:rPr>
                <w:rFonts w:hAnsi="宋体" w:cs="宋体" w:hint="eastAsia"/>
                <w:szCs w:val="18"/>
              </w:rPr>
            </w:pPr>
            <w:r>
              <w:rPr>
                <w:rFonts w:hAnsi="宋体" w:cs="宋体" w:hint="eastAsia"/>
                <w:szCs w:val="18"/>
              </w:rPr>
              <w:t>7</w:t>
            </w:r>
          </w:p>
        </w:tc>
        <w:tc>
          <w:tcPr>
            <w:tcW w:w="5529" w:type="dxa"/>
            <w:shd w:val="clear" w:color="auto" w:fill="auto"/>
          </w:tcPr>
          <w:p w14:paraId="506C6A83"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6 Bdg Lzd Cfz Cs/14 Lzd Cfz Cs</w:t>
            </w:r>
          </w:p>
        </w:tc>
        <w:tc>
          <w:tcPr>
            <w:tcW w:w="2114" w:type="dxa"/>
            <w:shd w:val="clear" w:color="auto" w:fill="auto"/>
            <w:vAlign w:val="center"/>
          </w:tcPr>
          <w:p w14:paraId="6A3F1554" w14:textId="77777777" w:rsidR="00FB113A" w:rsidRDefault="000C6B93">
            <w:pPr>
              <w:pStyle w:val="afffffffffa"/>
              <w:rPr>
                <w:rFonts w:hAnsi="宋体" w:cs="宋体" w:hint="eastAsia"/>
                <w:szCs w:val="18"/>
              </w:rPr>
            </w:pPr>
            <w:r>
              <w:rPr>
                <w:rFonts w:hAnsi="宋体" w:cs="宋体" w:hint="eastAsia"/>
                <w:szCs w:val="18"/>
              </w:rPr>
              <w:t>—</w:t>
            </w:r>
          </w:p>
        </w:tc>
      </w:tr>
      <w:tr w:rsidR="00FB113A" w14:paraId="61FABAFE" w14:textId="77777777">
        <w:trPr>
          <w:jc w:val="center"/>
        </w:trPr>
        <w:tc>
          <w:tcPr>
            <w:tcW w:w="1691" w:type="dxa"/>
            <w:shd w:val="clear" w:color="auto" w:fill="auto"/>
            <w:vAlign w:val="center"/>
          </w:tcPr>
          <w:p w14:paraId="6733B15C" w14:textId="77777777" w:rsidR="00FB113A" w:rsidRDefault="000C6B93">
            <w:pPr>
              <w:pStyle w:val="afffffffffa"/>
              <w:rPr>
                <w:rFonts w:hAnsi="宋体" w:cs="宋体" w:hint="eastAsia"/>
                <w:szCs w:val="18"/>
              </w:rPr>
            </w:pPr>
            <w:r>
              <w:rPr>
                <w:rFonts w:hAnsi="宋体" w:cs="宋体" w:hint="eastAsia"/>
                <w:szCs w:val="18"/>
              </w:rPr>
              <w:t>8</w:t>
            </w:r>
          </w:p>
        </w:tc>
        <w:tc>
          <w:tcPr>
            <w:tcW w:w="5529" w:type="dxa"/>
            <w:shd w:val="clear" w:color="auto" w:fill="auto"/>
          </w:tcPr>
          <w:p w14:paraId="45280F6E"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4-6 Am Mfx Pto Cfz Z H(高剂量)E/5Mfx Cfz Z E</w:t>
            </w:r>
          </w:p>
        </w:tc>
        <w:tc>
          <w:tcPr>
            <w:tcW w:w="2114" w:type="dxa"/>
            <w:shd w:val="clear" w:color="auto" w:fill="auto"/>
            <w:vAlign w:val="center"/>
          </w:tcPr>
          <w:p w14:paraId="2CE4D637" w14:textId="77777777" w:rsidR="00FB113A" w:rsidRDefault="000C6B93">
            <w:pPr>
              <w:pStyle w:val="afffffffffa"/>
              <w:rPr>
                <w:rFonts w:hAnsi="宋体" w:cs="宋体" w:hint="eastAsia"/>
                <w:szCs w:val="18"/>
              </w:rPr>
            </w:pPr>
            <w:r>
              <w:rPr>
                <w:rFonts w:hAnsi="宋体" w:cs="宋体" w:hint="eastAsia"/>
                <w:szCs w:val="18"/>
              </w:rPr>
              <w:t>—</w:t>
            </w:r>
          </w:p>
        </w:tc>
      </w:tr>
      <w:tr w:rsidR="00FB113A" w14:paraId="187A0EEB" w14:textId="77777777">
        <w:trPr>
          <w:jc w:val="center"/>
        </w:trPr>
        <w:tc>
          <w:tcPr>
            <w:tcW w:w="1691" w:type="dxa"/>
            <w:shd w:val="clear" w:color="auto" w:fill="auto"/>
            <w:vAlign w:val="center"/>
          </w:tcPr>
          <w:p w14:paraId="6AE49942" w14:textId="77777777" w:rsidR="00FB113A" w:rsidRDefault="000C6B93">
            <w:pPr>
              <w:pStyle w:val="afffffffffa"/>
              <w:rPr>
                <w:rFonts w:hAnsi="宋体" w:cs="宋体" w:hint="eastAsia"/>
                <w:szCs w:val="18"/>
              </w:rPr>
            </w:pPr>
            <w:r>
              <w:rPr>
                <w:rFonts w:hAnsi="宋体" w:cs="宋体" w:hint="eastAsia"/>
                <w:szCs w:val="18"/>
              </w:rPr>
              <w:t>9</w:t>
            </w:r>
            <w:r>
              <w:rPr>
                <w:rFonts w:hAnsi="宋体" w:cs="宋体"/>
                <w:szCs w:val="18"/>
              </w:rPr>
              <w:t>9</w:t>
            </w:r>
          </w:p>
        </w:tc>
        <w:tc>
          <w:tcPr>
            <w:tcW w:w="5529" w:type="dxa"/>
            <w:shd w:val="clear" w:color="auto" w:fill="auto"/>
          </w:tcPr>
          <w:p w14:paraId="5ED863E6" w14:textId="77777777" w:rsidR="00FB113A" w:rsidRDefault="000C6B93">
            <w:pPr>
              <w:spacing w:line="240" w:lineRule="auto"/>
              <w:jc w:val="center"/>
              <w:rPr>
                <w:rFonts w:ascii="宋体" w:hAnsi="宋体" w:cs="宋体" w:hint="eastAsia"/>
                <w:sz w:val="18"/>
                <w:szCs w:val="18"/>
              </w:rPr>
            </w:pPr>
            <w:r>
              <w:rPr>
                <w:rFonts w:ascii="宋体" w:hAnsi="宋体" w:cs="宋体" w:hint="eastAsia"/>
                <w:sz w:val="18"/>
                <w:szCs w:val="18"/>
              </w:rPr>
              <w:t>其他治疗方案</w:t>
            </w:r>
          </w:p>
        </w:tc>
        <w:tc>
          <w:tcPr>
            <w:tcW w:w="2114" w:type="dxa"/>
            <w:shd w:val="clear" w:color="auto" w:fill="auto"/>
            <w:vAlign w:val="center"/>
          </w:tcPr>
          <w:p w14:paraId="2E7D5030" w14:textId="77777777" w:rsidR="00FB113A" w:rsidRDefault="000C6B93">
            <w:pPr>
              <w:pStyle w:val="afffffffffa"/>
              <w:rPr>
                <w:rFonts w:hAnsi="宋体" w:cs="宋体" w:hint="eastAsia"/>
                <w:szCs w:val="18"/>
              </w:rPr>
            </w:pPr>
            <w:r>
              <w:rPr>
                <w:rFonts w:hAnsi="宋体" w:cs="宋体" w:hint="eastAsia"/>
                <w:szCs w:val="18"/>
              </w:rPr>
              <w:t>—</w:t>
            </w:r>
          </w:p>
        </w:tc>
      </w:tr>
    </w:tbl>
    <w:p w14:paraId="1D9AF9CE" w14:textId="77777777" w:rsidR="00FB113A" w:rsidRDefault="000C6B93">
      <w:pPr>
        <w:pStyle w:val="aff2"/>
        <w:spacing w:before="156" w:after="156"/>
      </w:pPr>
      <w:bookmarkStart w:id="350" w:name="_Toc24306"/>
      <w:r>
        <w:rPr>
          <w:rFonts w:hint="eastAsia"/>
        </w:rPr>
        <w:t>治疗转归结果代码</w:t>
      </w:r>
      <w:bookmarkEnd w:id="350"/>
    </w:p>
    <w:p w14:paraId="5D6E22A9" w14:textId="77777777" w:rsidR="00FB113A" w:rsidRDefault="000C6B93">
      <w:pPr>
        <w:pStyle w:val="affffff5"/>
        <w:numPr>
          <w:ilvl w:val="0"/>
          <w:numId w:val="32"/>
        </w:numPr>
        <w:spacing w:before="156" w:after="156"/>
        <w:rPr>
          <w:rFonts w:eastAsia="宋体"/>
        </w:rPr>
      </w:pPr>
      <w:r>
        <w:rPr>
          <w:rFonts w:hAnsi="黑体" w:cs="黑体" w:hint="eastAsia"/>
          <w:szCs w:val="21"/>
        </w:rPr>
        <w:t>治疗转归结果代码表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2967"/>
        <w:gridCol w:w="3402"/>
        <w:gridCol w:w="2965"/>
      </w:tblGrid>
      <w:tr w:rsidR="00FB113A" w14:paraId="316C88B2" w14:textId="77777777">
        <w:trPr>
          <w:tblHeader/>
          <w:jc w:val="center"/>
        </w:trPr>
        <w:tc>
          <w:tcPr>
            <w:tcW w:w="2967" w:type="dxa"/>
            <w:tcBorders>
              <w:top w:val="single" w:sz="8" w:space="0" w:color="auto"/>
              <w:bottom w:val="single" w:sz="8" w:space="0" w:color="auto"/>
            </w:tcBorders>
            <w:shd w:val="clear" w:color="auto" w:fill="auto"/>
            <w:vAlign w:val="center"/>
          </w:tcPr>
          <w:p w14:paraId="65348A87" w14:textId="77777777" w:rsidR="00FB113A" w:rsidRDefault="000C6B93">
            <w:pPr>
              <w:pStyle w:val="afffffffffa"/>
              <w:rPr>
                <w:rFonts w:hAnsi="宋体" w:cs="宋体" w:hint="eastAsia"/>
                <w:szCs w:val="18"/>
              </w:rPr>
            </w:pPr>
            <w:r>
              <w:rPr>
                <w:rFonts w:hAnsi="宋体" w:cs="宋体" w:hint="eastAsia"/>
                <w:szCs w:val="18"/>
              </w:rPr>
              <w:t>值</w:t>
            </w:r>
          </w:p>
        </w:tc>
        <w:tc>
          <w:tcPr>
            <w:tcW w:w="3402" w:type="dxa"/>
            <w:tcBorders>
              <w:top w:val="single" w:sz="8" w:space="0" w:color="auto"/>
              <w:bottom w:val="single" w:sz="8" w:space="0" w:color="auto"/>
            </w:tcBorders>
            <w:shd w:val="clear" w:color="auto" w:fill="auto"/>
            <w:vAlign w:val="center"/>
          </w:tcPr>
          <w:p w14:paraId="2BB354C8" w14:textId="77777777" w:rsidR="00FB113A" w:rsidRDefault="000C6B93">
            <w:pPr>
              <w:pStyle w:val="afffffffffa"/>
              <w:rPr>
                <w:rFonts w:hAnsi="宋体" w:cs="宋体" w:hint="eastAsia"/>
                <w:szCs w:val="18"/>
              </w:rPr>
            </w:pPr>
            <w:r>
              <w:rPr>
                <w:rFonts w:hAnsi="宋体" w:cs="宋体" w:hint="eastAsia"/>
                <w:szCs w:val="18"/>
              </w:rPr>
              <w:t>值含义</w:t>
            </w:r>
          </w:p>
        </w:tc>
        <w:tc>
          <w:tcPr>
            <w:tcW w:w="2965" w:type="dxa"/>
            <w:tcBorders>
              <w:top w:val="single" w:sz="8" w:space="0" w:color="auto"/>
              <w:bottom w:val="single" w:sz="8" w:space="0" w:color="auto"/>
            </w:tcBorders>
            <w:shd w:val="clear" w:color="auto" w:fill="auto"/>
            <w:vAlign w:val="center"/>
          </w:tcPr>
          <w:p w14:paraId="19C83A2D"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7DAC81F1" w14:textId="77777777">
        <w:trPr>
          <w:jc w:val="center"/>
        </w:trPr>
        <w:tc>
          <w:tcPr>
            <w:tcW w:w="2967" w:type="dxa"/>
            <w:tcBorders>
              <w:top w:val="single" w:sz="8" w:space="0" w:color="auto"/>
            </w:tcBorders>
            <w:shd w:val="clear" w:color="auto" w:fill="auto"/>
            <w:vAlign w:val="center"/>
          </w:tcPr>
          <w:p w14:paraId="2BC4DEEB" w14:textId="77777777" w:rsidR="00FB113A" w:rsidRDefault="000C6B93">
            <w:pPr>
              <w:pStyle w:val="afffffffffa"/>
              <w:rPr>
                <w:rFonts w:hAnsi="宋体" w:cs="宋体" w:hint="eastAsia"/>
                <w:szCs w:val="18"/>
              </w:rPr>
            </w:pPr>
            <w:r>
              <w:rPr>
                <w:rFonts w:hAnsi="宋体" w:cs="宋体" w:hint="eastAsia"/>
                <w:szCs w:val="18"/>
              </w:rPr>
              <w:t>1</w:t>
            </w:r>
          </w:p>
        </w:tc>
        <w:tc>
          <w:tcPr>
            <w:tcW w:w="3402" w:type="dxa"/>
            <w:tcBorders>
              <w:top w:val="single" w:sz="8" w:space="0" w:color="auto"/>
            </w:tcBorders>
            <w:shd w:val="clear" w:color="auto" w:fill="auto"/>
          </w:tcPr>
          <w:p w14:paraId="3AA8B770" w14:textId="77777777" w:rsidR="00FB113A" w:rsidRDefault="000C6B93">
            <w:pPr>
              <w:pStyle w:val="afffffffffa"/>
              <w:rPr>
                <w:rFonts w:hAnsi="宋体" w:cs="宋体" w:hint="eastAsia"/>
                <w:szCs w:val="18"/>
              </w:rPr>
            </w:pPr>
            <w:r>
              <w:rPr>
                <w:rFonts w:hAnsi="宋体" w:cs="宋体" w:hint="eastAsia"/>
                <w:szCs w:val="18"/>
              </w:rPr>
              <w:t>治愈</w:t>
            </w:r>
          </w:p>
        </w:tc>
        <w:tc>
          <w:tcPr>
            <w:tcW w:w="2965" w:type="dxa"/>
            <w:tcBorders>
              <w:top w:val="single" w:sz="8" w:space="0" w:color="auto"/>
            </w:tcBorders>
            <w:shd w:val="clear" w:color="auto" w:fill="auto"/>
            <w:vAlign w:val="center"/>
          </w:tcPr>
          <w:p w14:paraId="759203E6" w14:textId="77777777" w:rsidR="00FB113A" w:rsidRDefault="000C6B93">
            <w:pPr>
              <w:pStyle w:val="afffffffffa"/>
              <w:rPr>
                <w:rFonts w:hAnsi="宋体" w:cs="宋体" w:hint="eastAsia"/>
                <w:szCs w:val="18"/>
              </w:rPr>
            </w:pPr>
            <w:r>
              <w:rPr>
                <w:rFonts w:hAnsi="宋体" w:cs="宋体" w:hint="eastAsia"/>
                <w:szCs w:val="18"/>
              </w:rPr>
              <w:t>—</w:t>
            </w:r>
          </w:p>
        </w:tc>
      </w:tr>
      <w:tr w:rsidR="00FB113A" w14:paraId="11BB76E0" w14:textId="77777777">
        <w:trPr>
          <w:jc w:val="center"/>
        </w:trPr>
        <w:tc>
          <w:tcPr>
            <w:tcW w:w="2967" w:type="dxa"/>
            <w:shd w:val="clear" w:color="auto" w:fill="auto"/>
            <w:vAlign w:val="center"/>
          </w:tcPr>
          <w:p w14:paraId="5E01F043" w14:textId="77777777" w:rsidR="00FB113A" w:rsidRDefault="000C6B93">
            <w:pPr>
              <w:pStyle w:val="afffffffffa"/>
              <w:rPr>
                <w:rFonts w:hAnsi="宋体" w:cs="宋体" w:hint="eastAsia"/>
                <w:szCs w:val="18"/>
              </w:rPr>
            </w:pPr>
            <w:r>
              <w:rPr>
                <w:rFonts w:hAnsi="宋体" w:cs="宋体" w:hint="eastAsia"/>
                <w:szCs w:val="18"/>
              </w:rPr>
              <w:t>2</w:t>
            </w:r>
          </w:p>
        </w:tc>
        <w:tc>
          <w:tcPr>
            <w:tcW w:w="3402" w:type="dxa"/>
            <w:shd w:val="clear" w:color="auto" w:fill="auto"/>
          </w:tcPr>
          <w:p w14:paraId="0B6B21F8" w14:textId="77777777" w:rsidR="00FB113A" w:rsidRDefault="000C6B93">
            <w:pPr>
              <w:pStyle w:val="afffffffffa"/>
              <w:rPr>
                <w:rFonts w:hAnsi="宋体" w:cs="宋体" w:hint="eastAsia"/>
                <w:szCs w:val="18"/>
              </w:rPr>
            </w:pPr>
            <w:r>
              <w:rPr>
                <w:rFonts w:hAnsi="宋体" w:cs="宋体" w:hint="eastAsia"/>
                <w:szCs w:val="18"/>
              </w:rPr>
              <w:t>完成疗程</w:t>
            </w:r>
          </w:p>
        </w:tc>
        <w:tc>
          <w:tcPr>
            <w:tcW w:w="2965" w:type="dxa"/>
            <w:shd w:val="clear" w:color="auto" w:fill="auto"/>
            <w:vAlign w:val="center"/>
          </w:tcPr>
          <w:p w14:paraId="2802E297" w14:textId="77777777" w:rsidR="00FB113A" w:rsidRDefault="000C6B93">
            <w:pPr>
              <w:pStyle w:val="afffffffffa"/>
              <w:rPr>
                <w:rFonts w:hAnsi="宋体" w:cs="宋体" w:hint="eastAsia"/>
                <w:szCs w:val="18"/>
              </w:rPr>
            </w:pPr>
            <w:r>
              <w:rPr>
                <w:rFonts w:hAnsi="宋体" w:cs="宋体" w:hint="eastAsia"/>
                <w:szCs w:val="18"/>
              </w:rPr>
              <w:t>—</w:t>
            </w:r>
          </w:p>
        </w:tc>
      </w:tr>
      <w:tr w:rsidR="00FB113A" w14:paraId="647D7D28" w14:textId="77777777">
        <w:trPr>
          <w:jc w:val="center"/>
        </w:trPr>
        <w:tc>
          <w:tcPr>
            <w:tcW w:w="2967" w:type="dxa"/>
            <w:shd w:val="clear" w:color="auto" w:fill="auto"/>
            <w:vAlign w:val="center"/>
          </w:tcPr>
          <w:p w14:paraId="5FCC35CE" w14:textId="77777777" w:rsidR="00FB113A" w:rsidRDefault="000C6B93">
            <w:pPr>
              <w:pStyle w:val="afffffffffa"/>
              <w:rPr>
                <w:rFonts w:hAnsi="宋体" w:cs="宋体" w:hint="eastAsia"/>
                <w:szCs w:val="18"/>
              </w:rPr>
            </w:pPr>
            <w:r>
              <w:rPr>
                <w:rFonts w:hAnsi="宋体" w:cs="宋体" w:hint="eastAsia"/>
                <w:szCs w:val="18"/>
              </w:rPr>
              <w:t>3</w:t>
            </w:r>
          </w:p>
        </w:tc>
        <w:tc>
          <w:tcPr>
            <w:tcW w:w="3402" w:type="dxa"/>
            <w:shd w:val="clear" w:color="auto" w:fill="auto"/>
          </w:tcPr>
          <w:p w14:paraId="38391626" w14:textId="77777777" w:rsidR="00FB113A" w:rsidRDefault="000C6B93">
            <w:pPr>
              <w:pStyle w:val="afffffffffa"/>
              <w:rPr>
                <w:rFonts w:hAnsi="宋体" w:cs="宋体" w:hint="eastAsia"/>
                <w:szCs w:val="18"/>
              </w:rPr>
            </w:pPr>
            <w:r>
              <w:rPr>
                <w:rFonts w:hAnsi="宋体" w:cs="宋体" w:hint="eastAsia"/>
                <w:szCs w:val="18"/>
              </w:rPr>
              <w:t>结核死亡</w:t>
            </w:r>
          </w:p>
        </w:tc>
        <w:tc>
          <w:tcPr>
            <w:tcW w:w="2965" w:type="dxa"/>
            <w:shd w:val="clear" w:color="auto" w:fill="auto"/>
            <w:vAlign w:val="center"/>
          </w:tcPr>
          <w:p w14:paraId="01138261" w14:textId="77777777" w:rsidR="00FB113A" w:rsidRDefault="000C6B93">
            <w:pPr>
              <w:pStyle w:val="afffffffffa"/>
              <w:rPr>
                <w:rFonts w:hAnsi="宋体" w:cs="宋体" w:hint="eastAsia"/>
                <w:szCs w:val="18"/>
              </w:rPr>
            </w:pPr>
            <w:r>
              <w:rPr>
                <w:rFonts w:hAnsi="宋体" w:cs="宋体" w:hint="eastAsia"/>
                <w:szCs w:val="18"/>
              </w:rPr>
              <w:t>—</w:t>
            </w:r>
          </w:p>
        </w:tc>
      </w:tr>
      <w:tr w:rsidR="00FB113A" w14:paraId="22037E1B" w14:textId="77777777">
        <w:trPr>
          <w:jc w:val="center"/>
        </w:trPr>
        <w:tc>
          <w:tcPr>
            <w:tcW w:w="2967" w:type="dxa"/>
            <w:shd w:val="clear" w:color="auto" w:fill="auto"/>
            <w:vAlign w:val="center"/>
          </w:tcPr>
          <w:p w14:paraId="3D375108" w14:textId="77777777" w:rsidR="00FB113A" w:rsidRDefault="000C6B93">
            <w:pPr>
              <w:pStyle w:val="afffffffffa"/>
              <w:rPr>
                <w:rFonts w:hAnsi="宋体" w:cs="宋体" w:hint="eastAsia"/>
                <w:szCs w:val="18"/>
              </w:rPr>
            </w:pPr>
            <w:r>
              <w:rPr>
                <w:rFonts w:hAnsi="宋体" w:cs="宋体" w:hint="eastAsia"/>
                <w:szCs w:val="18"/>
              </w:rPr>
              <w:t>4</w:t>
            </w:r>
          </w:p>
        </w:tc>
        <w:tc>
          <w:tcPr>
            <w:tcW w:w="3402" w:type="dxa"/>
            <w:shd w:val="clear" w:color="auto" w:fill="auto"/>
          </w:tcPr>
          <w:p w14:paraId="0E2C7B9F" w14:textId="77777777" w:rsidR="00FB113A" w:rsidRDefault="000C6B93">
            <w:pPr>
              <w:pStyle w:val="afffffffffa"/>
              <w:rPr>
                <w:rFonts w:hAnsi="宋体" w:cs="宋体" w:hint="eastAsia"/>
                <w:szCs w:val="18"/>
              </w:rPr>
            </w:pPr>
            <w:r>
              <w:rPr>
                <w:rFonts w:hAnsi="宋体" w:cs="宋体" w:hint="eastAsia"/>
                <w:szCs w:val="18"/>
              </w:rPr>
              <w:t>非结核死亡</w:t>
            </w:r>
          </w:p>
        </w:tc>
        <w:tc>
          <w:tcPr>
            <w:tcW w:w="2965" w:type="dxa"/>
            <w:shd w:val="clear" w:color="auto" w:fill="auto"/>
            <w:vAlign w:val="center"/>
          </w:tcPr>
          <w:p w14:paraId="5B8F42D3" w14:textId="77777777" w:rsidR="00FB113A" w:rsidRDefault="000C6B93">
            <w:pPr>
              <w:pStyle w:val="afffffffffa"/>
              <w:rPr>
                <w:rFonts w:hAnsi="宋体" w:cs="宋体" w:hint="eastAsia"/>
                <w:szCs w:val="18"/>
              </w:rPr>
            </w:pPr>
            <w:r>
              <w:rPr>
                <w:rFonts w:hAnsi="宋体" w:cs="宋体" w:hint="eastAsia"/>
                <w:szCs w:val="18"/>
              </w:rPr>
              <w:t>—</w:t>
            </w:r>
          </w:p>
        </w:tc>
      </w:tr>
      <w:tr w:rsidR="00FB113A" w14:paraId="2A57DFC3" w14:textId="77777777">
        <w:trPr>
          <w:jc w:val="center"/>
        </w:trPr>
        <w:tc>
          <w:tcPr>
            <w:tcW w:w="2967" w:type="dxa"/>
            <w:shd w:val="clear" w:color="auto" w:fill="auto"/>
            <w:vAlign w:val="center"/>
          </w:tcPr>
          <w:p w14:paraId="7B09A966" w14:textId="77777777" w:rsidR="00FB113A" w:rsidRDefault="000C6B93">
            <w:pPr>
              <w:pStyle w:val="afffffffffa"/>
              <w:rPr>
                <w:rFonts w:hAnsi="宋体" w:cs="宋体" w:hint="eastAsia"/>
                <w:szCs w:val="18"/>
              </w:rPr>
            </w:pPr>
            <w:r>
              <w:rPr>
                <w:rFonts w:hAnsi="宋体" w:cs="宋体" w:hint="eastAsia"/>
                <w:szCs w:val="18"/>
              </w:rPr>
              <w:t>5</w:t>
            </w:r>
          </w:p>
        </w:tc>
        <w:tc>
          <w:tcPr>
            <w:tcW w:w="3402" w:type="dxa"/>
            <w:shd w:val="clear" w:color="auto" w:fill="auto"/>
          </w:tcPr>
          <w:p w14:paraId="3CB494DB" w14:textId="77777777" w:rsidR="00FB113A" w:rsidRDefault="000C6B93">
            <w:pPr>
              <w:pStyle w:val="afffffffffa"/>
              <w:rPr>
                <w:rFonts w:hAnsi="宋体" w:cs="宋体" w:hint="eastAsia"/>
                <w:szCs w:val="18"/>
              </w:rPr>
            </w:pPr>
            <w:r>
              <w:rPr>
                <w:rFonts w:hAnsi="宋体" w:cs="宋体" w:hint="eastAsia"/>
                <w:szCs w:val="18"/>
              </w:rPr>
              <w:t>失败</w:t>
            </w:r>
          </w:p>
        </w:tc>
        <w:tc>
          <w:tcPr>
            <w:tcW w:w="2965" w:type="dxa"/>
            <w:shd w:val="clear" w:color="auto" w:fill="auto"/>
            <w:vAlign w:val="center"/>
          </w:tcPr>
          <w:p w14:paraId="76BF777D" w14:textId="77777777" w:rsidR="00FB113A" w:rsidRDefault="000C6B93">
            <w:pPr>
              <w:pStyle w:val="afffffffffa"/>
              <w:rPr>
                <w:rFonts w:hAnsi="宋体" w:cs="宋体" w:hint="eastAsia"/>
                <w:szCs w:val="18"/>
              </w:rPr>
            </w:pPr>
            <w:r>
              <w:rPr>
                <w:rFonts w:hAnsi="宋体" w:cs="宋体" w:hint="eastAsia"/>
                <w:szCs w:val="18"/>
              </w:rPr>
              <w:t>—</w:t>
            </w:r>
          </w:p>
        </w:tc>
      </w:tr>
      <w:tr w:rsidR="00FB113A" w14:paraId="1175D8BD" w14:textId="77777777">
        <w:trPr>
          <w:jc w:val="center"/>
        </w:trPr>
        <w:tc>
          <w:tcPr>
            <w:tcW w:w="2967" w:type="dxa"/>
            <w:shd w:val="clear" w:color="auto" w:fill="auto"/>
            <w:vAlign w:val="center"/>
          </w:tcPr>
          <w:p w14:paraId="082FFE4E" w14:textId="77777777" w:rsidR="00FB113A" w:rsidRDefault="000C6B93">
            <w:pPr>
              <w:pStyle w:val="afffffffffa"/>
              <w:rPr>
                <w:rFonts w:hAnsi="宋体" w:cs="宋体" w:hint="eastAsia"/>
                <w:szCs w:val="18"/>
              </w:rPr>
            </w:pPr>
            <w:r>
              <w:rPr>
                <w:rFonts w:hAnsi="宋体" w:cs="宋体" w:hint="eastAsia"/>
                <w:szCs w:val="18"/>
              </w:rPr>
              <w:t>6</w:t>
            </w:r>
          </w:p>
        </w:tc>
        <w:tc>
          <w:tcPr>
            <w:tcW w:w="3402" w:type="dxa"/>
            <w:shd w:val="clear" w:color="auto" w:fill="auto"/>
          </w:tcPr>
          <w:p w14:paraId="343BAE3C" w14:textId="77777777" w:rsidR="00FB113A" w:rsidRDefault="000C6B93">
            <w:pPr>
              <w:pStyle w:val="afffffffffa"/>
              <w:rPr>
                <w:rFonts w:hAnsi="宋体" w:cs="宋体" w:hint="eastAsia"/>
                <w:szCs w:val="18"/>
              </w:rPr>
            </w:pPr>
            <w:r>
              <w:rPr>
                <w:rFonts w:hAnsi="宋体" w:cs="宋体" w:hint="eastAsia"/>
                <w:szCs w:val="18"/>
              </w:rPr>
              <w:t>丢失</w:t>
            </w:r>
          </w:p>
        </w:tc>
        <w:tc>
          <w:tcPr>
            <w:tcW w:w="2965" w:type="dxa"/>
            <w:shd w:val="clear" w:color="auto" w:fill="auto"/>
            <w:vAlign w:val="center"/>
          </w:tcPr>
          <w:p w14:paraId="7097FA9A" w14:textId="77777777" w:rsidR="00FB113A" w:rsidRDefault="000C6B93">
            <w:pPr>
              <w:pStyle w:val="afffffffffa"/>
              <w:rPr>
                <w:rFonts w:hAnsi="宋体" w:cs="宋体" w:hint="eastAsia"/>
                <w:szCs w:val="18"/>
              </w:rPr>
            </w:pPr>
            <w:r>
              <w:rPr>
                <w:rFonts w:hAnsi="宋体" w:cs="宋体" w:hint="eastAsia"/>
                <w:szCs w:val="18"/>
              </w:rPr>
              <w:t>—</w:t>
            </w:r>
          </w:p>
        </w:tc>
      </w:tr>
      <w:tr w:rsidR="00FB113A" w14:paraId="167DA67D" w14:textId="77777777">
        <w:trPr>
          <w:jc w:val="center"/>
        </w:trPr>
        <w:tc>
          <w:tcPr>
            <w:tcW w:w="2967" w:type="dxa"/>
            <w:shd w:val="clear" w:color="auto" w:fill="auto"/>
            <w:vAlign w:val="center"/>
          </w:tcPr>
          <w:p w14:paraId="710888A0" w14:textId="77777777" w:rsidR="00FB113A" w:rsidRDefault="000C6B93">
            <w:pPr>
              <w:pStyle w:val="afffffffffa"/>
              <w:rPr>
                <w:rFonts w:hAnsi="宋体" w:cs="宋体" w:hint="eastAsia"/>
                <w:szCs w:val="18"/>
              </w:rPr>
            </w:pPr>
            <w:r>
              <w:rPr>
                <w:rFonts w:hAnsi="宋体" w:cs="宋体" w:hint="eastAsia"/>
                <w:szCs w:val="18"/>
              </w:rPr>
              <w:t>7</w:t>
            </w:r>
          </w:p>
        </w:tc>
        <w:tc>
          <w:tcPr>
            <w:tcW w:w="3402" w:type="dxa"/>
            <w:shd w:val="clear" w:color="auto" w:fill="auto"/>
          </w:tcPr>
          <w:p w14:paraId="6F6E4447" w14:textId="77777777" w:rsidR="00FB113A" w:rsidRDefault="000C6B93">
            <w:pPr>
              <w:pStyle w:val="afffffffffa"/>
              <w:rPr>
                <w:rFonts w:hAnsi="宋体" w:cs="宋体" w:hint="eastAsia"/>
                <w:szCs w:val="18"/>
              </w:rPr>
            </w:pPr>
            <w:r>
              <w:rPr>
                <w:rFonts w:hAnsi="宋体" w:cs="宋体" w:hint="eastAsia"/>
                <w:szCs w:val="18"/>
              </w:rPr>
              <w:t>诊断变更</w:t>
            </w:r>
          </w:p>
        </w:tc>
        <w:tc>
          <w:tcPr>
            <w:tcW w:w="2965" w:type="dxa"/>
            <w:shd w:val="clear" w:color="auto" w:fill="auto"/>
            <w:vAlign w:val="center"/>
          </w:tcPr>
          <w:p w14:paraId="743E5632" w14:textId="77777777" w:rsidR="00FB113A" w:rsidRDefault="000C6B93">
            <w:pPr>
              <w:pStyle w:val="afffffffffa"/>
              <w:rPr>
                <w:rFonts w:hAnsi="宋体" w:cs="宋体" w:hint="eastAsia"/>
                <w:szCs w:val="18"/>
              </w:rPr>
            </w:pPr>
            <w:r>
              <w:rPr>
                <w:rFonts w:hAnsi="宋体" w:cs="宋体" w:hint="eastAsia"/>
                <w:szCs w:val="18"/>
              </w:rPr>
              <w:t>—</w:t>
            </w:r>
          </w:p>
        </w:tc>
      </w:tr>
      <w:tr w:rsidR="00FB113A" w14:paraId="126151A4" w14:textId="77777777">
        <w:trPr>
          <w:jc w:val="center"/>
        </w:trPr>
        <w:tc>
          <w:tcPr>
            <w:tcW w:w="2967" w:type="dxa"/>
            <w:shd w:val="clear" w:color="auto" w:fill="auto"/>
            <w:vAlign w:val="center"/>
          </w:tcPr>
          <w:p w14:paraId="6D68D9A8" w14:textId="77777777" w:rsidR="00FB113A" w:rsidRDefault="000C6B93">
            <w:pPr>
              <w:pStyle w:val="afffffffffa"/>
              <w:rPr>
                <w:rFonts w:hAnsi="宋体" w:cs="宋体" w:hint="eastAsia"/>
                <w:szCs w:val="18"/>
              </w:rPr>
            </w:pPr>
            <w:r>
              <w:rPr>
                <w:rFonts w:hAnsi="宋体" w:cs="宋体" w:hint="eastAsia"/>
                <w:szCs w:val="18"/>
              </w:rPr>
              <w:t>8</w:t>
            </w:r>
          </w:p>
        </w:tc>
        <w:tc>
          <w:tcPr>
            <w:tcW w:w="3402" w:type="dxa"/>
            <w:shd w:val="clear" w:color="auto" w:fill="auto"/>
          </w:tcPr>
          <w:p w14:paraId="6A72F079" w14:textId="77777777" w:rsidR="00FB113A" w:rsidRDefault="000C6B93">
            <w:pPr>
              <w:pStyle w:val="afffffffffa"/>
              <w:rPr>
                <w:rFonts w:hAnsi="宋体" w:cs="宋体" w:hint="eastAsia"/>
                <w:szCs w:val="18"/>
              </w:rPr>
            </w:pPr>
            <w:r>
              <w:rPr>
                <w:rFonts w:hAnsi="宋体" w:cs="宋体" w:hint="eastAsia"/>
                <w:szCs w:val="18"/>
              </w:rPr>
              <w:t>不良反应</w:t>
            </w:r>
          </w:p>
        </w:tc>
        <w:tc>
          <w:tcPr>
            <w:tcW w:w="2965" w:type="dxa"/>
            <w:shd w:val="clear" w:color="auto" w:fill="auto"/>
            <w:vAlign w:val="center"/>
          </w:tcPr>
          <w:p w14:paraId="56804845" w14:textId="77777777" w:rsidR="00FB113A" w:rsidRDefault="000C6B93">
            <w:pPr>
              <w:pStyle w:val="afffffffffa"/>
              <w:rPr>
                <w:rFonts w:hAnsi="宋体" w:cs="宋体" w:hint="eastAsia"/>
                <w:szCs w:val="18"/>
              </w:rPr>
            </w:pPr>
            <w:r>
              <w:rPr>
                <w:rFonts w:hAnsi="宋体" w:cs="宋体" w:hint="eastAsia"/>
                <w:szCs w:val="18"/>
              </w:rPr>
              <w:t>—</w:t>
            </w:r>
          </w:p>
        </w:tc>
      </w:tr>
      <w:tr w:rsidR="00FB113A" w14:paraId="1AA1A150" w14:textId="77777777">
        <w:trPr>
          <w:jc w:val="center"/>
        </w:trPr>
        <w:tc>
          <w:tcPr>
            <w:tcW w:w="2967" w:type="dxa"/>
            <w:shd w:val="clear" w:color="auto" w:fill="auto"/>
            <w:vAlign w:val="center"/>
          </w:tcPr>
          <w:p w14:paraId="3A85BA80" w14:textId="77777777" w:rsidR="00FB113A" w:rsidRDefault="000C6B93">
            <w:pPr>
              <w:pStyle w:val="afffffffffa"/>
              <w:rPr>
                <w:rFonts w:hAnsi="宋体" w:cs="宋体" w:hint="eastAsia"/>
                <w:szCs w:val="18"/>
              </w:rPr>
            </w:pPr>
            <w:r>
              <w:rPr>
                <w:rFonts w:hAnsi="宋体" w:cs="宋体" w:hint="eastAsia"/>
                <w:szCs w:val="18"/>
              </w:rPr>
              <w:t>9</w:t>
            </w:r>
          </w:p>
        </w:tc>
        <w:tc>
          <w:tcPr>
            <w:tcW w:w="3402" w:type="dxa"/>
            <w:shd w:val="clear" w:color="auto" w:fill="auto"/>
          </w:tcPr>
          <w:p w14:paraId="375083A3" w14:textId="77777777" w:rsidR="00FB113A" w:rsidRDefault="000C6B93">
            <w:pPr>
              <w:pStyle w:val="afffffffffa"/>
              <w:rPr>
                <w:rFonts w:hAnsi="宋体" w:cs="宋体" w:hint="eastAsia"/>
                <w:szCs w:val="18"/>
              </w:rPr>
            </w:pPr>
            <w:r>
              <w:rPr>
                <w:rFonts w:hAnsi="宋体" w:cs="宋体" w:hint="eastAsia"/>
                <w:szCs w:val="18"/>
              </w:rPr>
              <w:t>转入耐多药治疗</w:t>
            </w:r>
          </w:p>
        </w:tc>
        <w:tc>
          <w:tcPr>
            <w:tcW w:w="2965" w:type="dxa"/>
            <w:shd w:val="clear" w:color="auto" w:fill="auto"/>
            <w:vAlign w:val="center"/>
          </w:tcPr>
          <w:p w14:paraId="26D6D477" w14:textId="77777777" w:rsidR="00FB113A" w:rsidRDefault="000C6B93">
            <w:pPr>
              <w:pStyle w:val="afffffffffa"/>
              <w:rPr>
                <w:rFonts w:hAnsi="宋体" w:cs="宋体" w:hint="eastAsia"/>
                <w:szCs w:val="18"/>
              </w:rPr>
            </w:pPr>
            <w:r>
              <w:rPr>
                <w:rFonts w:hAnsi="宋体" w:cs="宋体" w:hint="eastAsia"/>
                <w:szCs w:val="18"/>
              </w:rPr>
              <w:t>—</w:t>
            </w:r>
          </w:p>
        </w:tc>
      </w:tr>
      <w:tr w:rsidR="00FB113A" w14:paraId="65BC5C04" w14:textId="77777777">
        <w:trPr>
          <w:jc w:val="center"/>
        </w:trPr>
        <w:tc>
          <w:tcPr>
            <w:tcW w:w="2967" w:type="dxa"/>
            <w:shd w:val="clear" w:color="auto" w:fill="auto"/>
            <w:vAlign w:val="center"/>
          </w:tcPr>
          <w:p w14:paraId="45B649DC" w14:textId="77777777" w:rsidR="00FB113A" w:rsidRDefault="000C6B93">
            <w:pPr>
              <w:pStyle w:val="afffffffffa"/>
              <w:rPr>
                <w:rFonts w:hAnsi="宋体" w:cs="宋体" w:hint="eastAsia"/>
                <w:szCs w:val="18"/>
              </w:rPr>
            </w:pPr>
            <w:r>
              <w:rPr>
                <w:rFonts w:hAnsi="宋体" w:cs="宋体" w:hint="eastAsia"/>
                <w:szCs w:val="18"/>
              </w:rPr>
              <w:t>10</w:t>
            </w:r>
          </w:p>
        </w:tc>
        <w:tc>
          <w:tcPr>
            <w:tcW w:w="3402" w:type="dxa"/>
            <w:shd w:val="clear" w:color="auto" w:fill="auto"/>
          </w:tcPr>
          <w:p w14:paraId="7D3C67EB" w14:textId="77777777" w:rsidR="00FB113A" w:rsidRDefault="000C6B93">
            <w:pPr>
              <w:pStyle w:val="afffffffffa"/>
              <w:rPr>
                <w:rFonts w:hAnsi="宋体" w:cs="宋体" w:hint="eastAsia"/>
                <w:szCs w:val="18"/>
              </w:rPr>
            </w:pPr>
            <w:r>
              <w:rPr>
                <w:rFonts w:hAnsi="宋体" w:cs="宋体" w:hint="eastAsia"/>
                <w:szCs w:val="18"/>
              </w:rPr>
              <w:t>转出(境外)</w:t>
            </w:r>
          </w:p>
        </w:tc>
        <w:tc>
          <w:tcPr>
            <w:tcW w:w="2965" w:type="dxa"/>
            <w:shd w:val="clear" w:color="auto" w:fill="auto"/>
            <w:vAlign w:val="center"/>
          </w:tcPr>
          <w:p w14:paraId="116B8AE6" w14:textId="77777777" w:rsidR="00FB113A" w:rsidRDefault="000C6B93">
            <w:pPr>
              <w:pStyle w:val="afffffffffa"/>
              <w:rPr>
                <w:rFonts w:hAnsi="宋体" w:cs="宋体" w:hint="eastAsia"/>
                <w:szCs w:val="18"/>
              </w:rPr>
            </w:pPr>
            <w:r>
              <w:rPr>
                <w:rFonts w:hAnsi="宋体" w:cs="宋体" w:hint="eastAsia"/>
                <w:szCs w:val="18"/>
              </w:rPr>
              <w:t>—</w:t>
            </w:r>
          </w:p>
        </w:tc>
      </w:tr>
      <w:tr w:rsidR="00FB113A" w14:paraId="04B5AC08" w14:textId="77777777">
        <w:trPr>
          <w:jc w:val="center"/>
        </w:trPr>
        <w:tc>
          <w:tcPr>
            <w:tcW w:w="2967" w:type="dxa"/>
            <w:shd w:val="clear" w:color="auto" w:fill="auto"/>
            <w:vAlign w:val="center"/>
          </w:tcPr>
          <w:p w14:paraId="0622E3B7" w14:textId="77777777" w:rsidR="00FB113A" w:rsidRDefault="000C6B93">
            <w:pPr>
              <w:pStyle w:val="afffffffffa"/>
              <w:rPr>
                <w:rFonts w:hAnsi="宋体" w:cs="宋体" w:hint="eastAsia"/>
                <w:szCs w:val="18"/>
              </w:rPr>
            </w:pPr>
            <w:r>
              <w:rPr>
                <w:rFonts w:hAnsi="宋体" w:cs="宋体" w:hint="eastAsia"/>
                <w:szCs w:val="18"/>
              </w:rPr>
              <w:t>99</w:t>
            </w:r>
          </w:p>
        </w:tc>
        <w:tc>
          <w:tcPr>
            <w:tcW w:w="3402" w:type="dxa"/>
            <w:shd w:val="clear" w:color="auto" w:fill="auto"/>
          </w:tcPr>
          <w:p w14:paraId="0386AA4B" w14:textId="77777777" w:rsidR="00FB113A" w:rsidRDefault="000C6B93">
            <w:pPr>
              <w:pStyle w:val="afffffffffa"/>
              <w:rPr>
                <w:rFonts w:hAnsi="宋体" w:cs="宋体" w:hint="eastAsia"/>
                <w:szCs w:val="18"/>
              </w:rPr>
            </w:pPr>
            <w:r>
              <w:rPr>
                <w:rFonts w:hAnsi="宋体" w:cs="宋体" w:hint="eastAsia"/>
                <w:szCs w:val="18"/>
              </w:rPr>
              <w:t>其他</w:t>
            </w:r>
          </w:p>
        </w:tc>
        <w:tc>
          <w:tcPr>
            <w:tcW w:w="2965" w:type="dxa"/>
            <w:shd w:val="clear" w:color="auto" w:fill="auto"/>
            <w:vAlign w:val="center"/>
          </w:tcPr>
          <w:p w14:paraId="603FA54F" w14:textId="77777777" w:rsidR="00FB113A" w:rsidRDefault="000C6B93">
            <w:pPr>
              <w:pStyle w:val="afffffffffa"/>
              <w:rPr>
                <w:rFonts w:hAnsi="宋体" w:cs="宋体" w:hint="eastAsia"/>
                <w:szCs w:val="18"/>
              </w:rPr>
            </w:pPr>
            <w:r>
              <w:rPr>
                <w:rFonts w:hAnsi="宋体" w:cs="宋体" w:hint="eastAsia"/>
                <w:szCs w:val="18"/>
              </w:rPr>
              <w:t>—</w:t>
            </w:r>
          </w:p>
        </w:tc>
      </w:tr>
    </w:tbl>
    <w:p w14:paraId="48956AB3" w14:textId="77777777" w:rsidR="00FB113A" w:rsidRDefault="000C6B93">
      <w:pPr>
        <w:pStyle w:val="aff2"/>
        <w:spacing w:before="156" w:after="156"/>
      </w:pPr>
      <w:bookmarkStart w:id="351" w:name="_Toc22559"/>
      <w:r>
        <w:rPr>
          <w:rFonts w:hint="eastAsia"/>
        </w:rPr>
        <w:t>肿瘤的治疗方式</w:t>
      </w:r>
      <w:bookmarkEnd w:id="351"/>
    </w:p>
    <w:p w14:paraId="272B2CEC" w14:textId="77777777" w:rsidR="00FB113A" w:rsidRDefault="000C6B93">
      <w:pPr>
        <w:pStyle w:val="affffff5"/>
        <w:numPr>
          <w:ilvl w:val="0"/>
          <w:numId w:val="32"/>
        </w:numPr>
        <w:spacing w:before="156" w:after="156"/>
        <w:rPr>
          <w:rFonts w:eastAsia="宋体"/>
        </w:rPr>
      </w:pPr>
      <w:r>
        <w:rPr>
          <w:rFonts w:hAnsi="黑体" w:cs="黑体" w:hint="eastAsia"/>
          <w:szCs w:val="21"/>
        </w:rPr>
        <w:t>肿瘤的治疗方式代码表</w:t>
      </w:r>
    </w:p>
    <w:tbl>
      <w:tblPr>
        <w:tblStyle w:val="affff6"/>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2967"/>
        <w:gridCol w:w="3402"/>
        <w:gridCol w:w="2965"/>
      </w:tblGrid>
      <w:tr w:rsidR="00FB113A" w14:paraId="68DB0458" w14:textId="77777777">
        <w:trPr>
          <w:tblHeader/>
          <w:jc w:val="center"/>
        </w:trPr>
        <w:tc>
          <w:tcPr>
            <w:tcW w:w="2967" w:type="dxa"/>
            <w:tcBorders>
              <w:top w:val="single" w:sz="8" w:space="0" w:color="auto"/>
              <w:bottom w:val="single" w:sz="8" w:space="0" w:color="auto"/>
            </w:tcBorders>
            <w:shd w:val="clear" w:color="auto" w:fill="auto"/>
            <w:vAlign w:val="center"/>
          </w:tcPr>
          <w:p w14:paraId="3E670FAF" w14:textId="77777777" w:rsidR="00FB113A" w:rsidRDefault="000C6B93">
            <w:pPr>
              <w:pStyle w:val="afffffffffa"/>
              <w:rPr>
                <w:rFonts w:hAnsi="宋体" w:cs="宋体" w:hint="eastAsia"/>
                <w:szCs w:val="18"/>
              </w:rPr>
            </w:pPr>
            <w:r>
              <w:rPr>
                <w:rFonts w:hAnsi="宋体" w:cs="宋体" w:hint="eastAsia"/>
                <w:szCs w:val="18"/>
              </w:rPr>
              <w:t>值</w:t>
            </w:r>
          </w:p>
        </w:tc>
        <w:tc>
          <w:tcPr>
            <w:tcW w:w="3402" w:type="dxa"/>
            <w:tcBorders>
              <w:top w:val="single" w:sz="8" w:space="0" w:color="auto"/>
              <w:bottom w:val="single" w:sz="8" w:space="0" w:color="auto"/>
            </w:tcBorders>
            <w:shd w:val="clear" w:color="auto" w:fill="auto"/>
            <w:vAlign w:val="center"/>
          </w:tcPr>
          <w:p w14:paraId="12D17E06" w14:textId="77777777" w:rsidR="00FB113A" w:rsidRDefault="000C6B93">
            <w:pPr>
              <w:pStyle w:val="afffffffffa"/>
              <w:rPr>
                <w:rFonts w:hAnsi="宋体" w:cs="宋体" w:hint="eastAsia"/>
                <w:szCs w:val="18"/>
              </w:rPr>
            </w:pPr>
            <w:r>
              <w:rPr>
                <w:rFonts w:hAnsi="宋体" w:cs="宋体" w:hint="eastAsia"/>
                <w:szCs w:val="18"/>
              </w:rPr>
              <w:t>值含义</w:t>
            </w:r>
          </w:p>
        </w:tc>
        <w:tc>
          <w:tcPr>
            <w:tcW w:w="2965" w:type="dxa"/>
            <w:tcBorders>
              <w:top w:val="single" w:sz="8" w:space="0" w:color="auto"/>
              <w:bottom w:val="single" w:sz="8" w:space="0" w:color="auto"/>
            </w:tcBorders>
            <w:shd w:val="clear" w:color="auto" w:fill="auto"/>
            <w:vAlign w:val="center"/>
          </w:tcPr>
          <w:p w14:paraId="09DC70AB" w14:textId="77777777" w:rsidR="00FB113A" w:rsidRDefault="000C6B93">
            <w:pPr>
              <w:pStyle w:val="afffffffffa"/>
              <w:rPr>
                <w:rFonts w:hAnsi="宋体" w:cs="宋体" w:hint="eastAsia"/>
                <w:szCs w:val="18"/>
              </w:rPr>
            </w:pPr>
            <w:r>
              <w:rPr>
                <w:rFonts w:hAnsi="宋体" w:cs="宋体" w:hint="eastAsia"/>
                <w:szCs w:val="18"/>
              </w:rPr>
              <w:t>说明</w:t>
            </w:r>
          </w:p>
        </w:tc>
      </w:tr>
      <w:tr w:rsidR="00FB113A" w14:paraId="337D374D" w14:textId="77777777">
        <w:trPr>
          <w:jc w:val="center"/>
        </w:trPr>
        <w:tc>
          <w:tcPr>
            <w:tcW w:w="2967" w:type="dxa"/>
            <w:tcBorders>
              <w:top w:val="single" w:sz="8" w:space="0" w:color="auto"/>
            </w:tcBorders>
            <w:shd w:val="clear" w:color="auto" w:fill="auto"/>
            <w:vAlign w:val="center"/>
          </w:tcPr>
          <w:p w14:paraId="354294F6" w14:textId="77777777" w:rsidR="00FB113A" w:rsidRDefault="000C6B93">
            <w:pPr>
              <w:pStyle w:val="afffffffffa"/>
              <w:rPr>
                <w:rFonts w:hAnsi="宋体" w:cs="宋体" w:hint="eastAsia"/>
                <w:szCs w:val="18"/>
              </w:rPr>
            </w:pPr>
            <w:r>
              <w:rPr>
                <w:rFonts w:hAnsi="宋体" w:cs="宋体" w:hint="eastAsia"/>
                <w:szCs w:val="18"/>
              </w:rPr>
              <w:t>1</w:t>
            </w:r>
          </w:p>
        </w:tc>
        <w:tc>
          <w:tcPr>
            <w:tcW w:w="3402" w:type="dxa"/>
            <w:tcBorders>
              <w:top w:val="single" w:sz="8" w:space="0" w:color="auto"/>
            </w:tcBorders>
            <w:shd w:val="clear" w:color="auto" w:fill="auto"/>
          </w:tcPr>
          <w:p w14:paraId="565977E9" w14:textId="77777777" w:rsidR="00FB113A" w:rsidRDefault="000C6B93">
            <w:pPr>
              <w:pStyle w:val="afffffffffa"/>
              <w:rPr>
                <w:rFonts w:hAnsi="宋体" w:cs="宋体" w:hint="eastAsia"/>
                <w:szCs w:val="18"/>
              </w:rPr>
            </w:pPr>
            <w:r>
              <w:rPr>
                <w:rFonts w:hAnsi="宋体" w:cs="宋体" w:hint="eastAsia"/>
                <w:szCs w:val="18"/>
              </w:rPr>
              <w:t>手术</w:t>
            </w:r>
          </w:p>
        </w:tc>
        <w:tc>
          <w:tcPr>
            <w:tcW w:w="2965" w:type="dxa"/>
            <w:tcBorders>
              <w:top w:val="single" w:sz="8" w:space="0" w:color="auto"/>
            </w:tcBorders>
            <w:shd w:val="clear" w:color="auto" w:fill="auto"/>
            <w:vAlign w:val="center"/>
          </w:tcPr>
          <w:p w14:paraId="4159F79E" w14:textId="77777777" w:rsidR="00FB113A" w:rsidRDefault="000C6B93">
            <w:pPr>
              <w:pStyle w:val="afffffffffa"/>
              <w:rPr>
                <w:rFonts w:hAnsi="宋体" w:cs="宋体" w:hint="eastAsia"/>
                <w:szCs w:val="18"/>
              </w:rPr>
            </w:pPr>
            <w:r>
              <w:rPr>
                <w:rFonts w:hAnsi="宋体" w:cs="宋体" w:hint="eastAsia"/>
                <w:szCs w:val="18"/>
              </w:rPr>
              <w:t>—</w:t>
            </w:r>
          </w:p>
        </w:tc>
      </w:tr>
      <w:tr w:rsidR="00FB113A" w14:paraId="65A319C6" w14:textId="77777777">
        <w:trPr>
          <w:jc w:val="center"/>
        </w:trPr>
        <w:tc>
          <w:tcPr>
            <w:tcW w:w="2967" w:type="dxa"/>
            <w:shd w:val="clear" w:color="auto" w:fill="auto"/>
            <w:vAlign w:val="center"/>
          </w:tcPr>
          <w:p w14:paraId="65BF42B6" w14:textId="77777777" w:rsidR="00FB113A" w:rsidRDefault="000C6B93">
            <w:pPr>
              <w:pStyle w:val="afffffffffa"/>
              <w:rPr>
                <w:rFonts w:hAnsi="宋体" w:cs="宋体" w:hint="eastAsia"/>
                <w:szCs w:val="18"/>
              </w:rPr>
            </w:pPr>
            <w:r>
              <w:rPr>
                <w:rFonts w:hAnsi="宋体" w:cs="宋体" w:hint="eastAsia"/>
                <w:szCs w:val="18"/>
              </w:rPr>
              <w:t>2</w:t>
            </w:r>
          </w:p>
        </w:tc>
        <w:tc>
          <w:tcPr>
            <w:tcW w:w="3402" w:type="dxa"/>
            <w:shd w:val="clear" w:color="auto" w:fill="auto"/>
          </w:tcPr>
          <w:p w14:paraId="756F33BB" w14:textId="77777777" w:rsidR="00FB113A" w:rsidRDefault="000C6B93">
            <w:pPr>
              <w:pStyle w:val="afffffffffa"/>
              <w:rPr>
                <w:rFonts w:hAnsi="宋体" w:cs="宋体" w:hint="eastAsia"/>
                <w:szCs w:val="18"/>
              </w:rPr>
            </w:pPr>
            <w:r>
              <w:rPr>
                <w:rFonts w:hAnsi="宋体" w:cs="宋体" w:hint="eastAsia"/>
                <w:szCs w:val="18"/>
              </w:rPr>
              <w:t>化疗</w:t>
            </w:r>
          </w:p>
        </w:tc>
        <w:tc>
          <w:tcPr>
            <w:tcW w:w="2965" w:type="dxa"/>
            <w:shd w:val="clear" w:color="auto" w:fill="auto"/>
            <w:vAlign w:val="center"/>
          </w:tcPr>
          <w:p w14:paraId="46207130" w14:textId="77777777" w:rsidR="00FB113A" w:rsidRDefault="000C6B93">
            <w:pPr>
              <w:pStyle w:val="afffffffffa"/>
              <w:rPr>
                <w:rFonts w:hAnsi="宋体" w:cs="宋体" w:hint="eastAsia"/>
                <w:szCs w:val="18"/>
              </w:rPr>
            </w:pPr>
            <w:r>
              <w:rPr>
                <w:rFonts w:hAnsi="宋体" w:cs="宋体" w:hint="eastAsia"/>
                <w:szCs w:val="18"/>
              </w:rPr>
              <w:t>—</w:t>
            </w:r>
          </w:p>
        </w:tc>
      </w:tr>
      <w:tr w:rsidR="00FB113A" w14:paraId="1230850C" w14:textId="77777777">
        <w:trPr>
          <w:jc w:val="center"/>
        </w:trPr>
        <w:tc>
          <w:tcPr>
            <w:tcW w:w="2967" w:type="dxa"/>
            <w:shd w:val="clear" w:color="auto" w:fill="auto"/>
            <w:vAlign w:val="center"/>
          </w:tcPr>
          <w:p w14:paraId="3D20AAE1" w14:textId="77777777" w:rsidR="00FB113A" w:rsidRDefault="000C6B93">
            <w:pPr>
              <w:pStyle w:val="afffffffffa"/>
              <w:rPr>
                <w:rFonts w:hAnsi="宋体" w:cs="宋体" w:hint="eastAsia"/>
                <w:szCs w:val="18"/>
              </w:rPr>
            </w:pPr>
            <w:r>
              <w:rPr>
                <w:rFonts w:hAnsi="宋体" w:cs="宋体" w:hint="eastAsia"/>
                <w:szCs w:val="18"/>
              </w:rPr>
              <w:t>3</w:t>
            </w:r>
          </w:p>
        </w:tc>
        <w:tc>
          <w:tcPr>
            <w:tcW w:w="3402" w:type="dxa"/>
            <w:shd w:val="clear" w:color="auto" w:fill="auto"/>
          </w:tcPr>
          <w:p w14:paraId="29484D6F" w14:textId="77777777" w:rsidR="00FB113A" w:rsidRDefault="000C6B93">
            <w:pPr>
              <w:pStyle w:val="afffffffffa"/>
              <w:rPr>
                <w:rFonts w:hAnsi="宋体" w:cs="宋体" w:hint="eastAsia"/>
                <w:szCs w:val="18"/>
              </w:rPr>
            </w:pPr>
            <w:r>
              <w:rPr>
                <w:rFonts w:hAnsi="宋体" w:cs="宋体" w:hint="eastAsia"/>
                <w:szCs w:val="18"/>
              </w:rPr>
              <w:t>放射</w:t>
            </w:r>
          </w:p>
        </w:tc>
        <w:tc>
          <w:tcPr>
            <w:tcW w:w="2965" w:type="dxa"/>
            <w:shd w:val="clear" w:color="auto" w:fill="auto"/>
            <w:vAlign w:val="center"/>
          </w:tcPr>
          <w:p w14:paraId="55CF710B" w14:textId="77777777" w:rsidR="00FB113A" w:rsidRDefault="000C6B93">
            <w:pPr>
              <w:pStyle w:val="afffffffffa"/>
              <w:rPr>
                <w:rFonts w:hAnsi="宋体" w:cs="宋体" w:hint="eastAsia"/>
                <w:szCs w:val="18"/>
              </w:rPr>
            </w:pPr>
            <w:r>
              <w:rPr>
                <w:rFonts w:hAnsi="宋体" w:cs="宋体" w:hint="eastAsia"/>
                <w:szCs w:val="18"/>
              </w:rPr>
              <w:t>—</w:t>
            </w:r>
          </w:p>
        </w:tc>
      </w:tr>
      <w:tr w:rsidR="00FB113A" w14:paraId="6709E508" w14:textId="77777777">
        <w:trPr>
          <w:jc w:val="center"/>
        </w:trPr>
        <w:tc>
          <w:tcPr>
            <w:tcW w:w="2967" w:type="dxa"/>
            <w:shd w:val="clear" w:color="auto" w:fill="auto"/>
            <w:vAlign w:val="center"/>
          </w:tcPr>
          <w:p w14:paraId="6A6CCCDD" w14:textId="77777777" w:rsidR="00FB113A" w:rsidRDefault="000C6B93">
            <w:pPr>
              <w:pStyle w:val="afffffffffa"/>
              <w:rPr>
                <w:rFonts w:hAnsi="宋体" w:cs="宋体" w:hint="eastAsia"/>
                <w:szCs w:val="18"/>
              </w:rPr>
            </w:pPr>
            <w:r>
              <w:rPr>
                <w:rFonts w:hAnsi="宋体" w:cs="宋体" w:hint="eastAsia"/>
                <w:szCs w:val="18"/>
              </w:rPr>
              <w:t>4</w:t>
            </w:r>
          </w:p>
        </w:tc>
        <w:tc>
          <w:tcPr>
            <w:tcW w:w="3402" w:type="dxa"/>
            <w:shd w:val="clear" w:color="auto" w:fill="auto"/>
          </w:tcPr>
          <w:p w14:paraId="6AFC1A44" w14:textId="77777777" w:rsidR="00FB113A" w:rsidRDefault="000C6B93">
            <w:pPr>
              <w:pStyle w:val="afffffffffa"/>
              <w:rPr>
                <w:rFonts w:hAnsi="宋体" w:cs="宋体" w:hint="eastAsia"/>
                <w:szCs w:val="18"/>
              </w:rPr>
            </w:pPr>
            <w:r>
              <w:rPr>
                <w:rFonts w:hAnsi="宋体" w:cs="宋体" w:hint="eastAsia"/>
                <w:szCs w:val="18"/>
              </w:rPr>
              <w:t>中药</w:t>
            </w:r>
          </w:p>
        </w:tc>
        <w:tc>
          <w:tcPr>
            <w:tcW w:w="2965" w:type="dxa"/>
            <w:shd w:val="clear" w:color="auto" w:fill="auto"/>
            <w:vAlign w:val="center"/>
          </w:tcPr>
          <w:p w14:paraId="648896B1" w14:textId="77777777" w:rsidR="00FB113A" w:rsidRDefault="000C6B93">
            <w:pPr>
              <w:pStyle w:val="afffffffffa"/>
              <w:rPr>
                <w:rFonts w:hAnsi="宋体" w:cs="宋体" w:hint="eastAsia"/>
                <w:szCs w:val="18"/>
              </w:rPr>
            </w:pPr>
            <w:r>
              <w:rPr>
                <w:rFonts w:hAnsi="宋体" w:cs="宋体" w:hint="eastAsia"/>
                <w:szCs w:val="18"/>
              </w:rPr>
              <w:t>—</w:t>
            </w:r>
          </w:p>
        </w:tc>
      </w:tr>
      <w:tr w:rsidR="00FB113A" w14:paraId="50109789" w14:textId="77777777">
        <w:trPr>
          <w:jc w:val="center"/>
        </w:trPr>
        <w:tc>
          <w:tcPr>
            <w:tcW w:w="2967" w:type="dxa"/>
            <w:shd w:val="clear" w:color="auto" w:fill="auto"/>
            <w:vAlign w:val="center"/>
          </w:tcPr>
          <w:p w14:paraId="01A450DB" w14:textId="77777777" w:rsidR="00FB113A" w:rsidRDefault="000C6B93">
            <w:pPr>
              <w:pStyle w:val="afffffffffa"/>
              <w:rPr>
                <w:rFonts w:hAnsi="宋体" w:cs="宋体" w:hint="eastAsia"/>
                <w:szCs w:val="18"/>
              </w:rPr>
            </w:pPr>
            <w:r>
              <w:rPr>
                <w:rFonts w:hAnsi="宋体" w:cs="宋体" w:hint="eastAsia"/>
                <w:szCs w:val="18"/>
              </w:rPr>
              <w:t>5</w:t>
            </w:r>
          </w:p>
        </w:tc>
        <w:tc>
          <w:tcPr>
            <w:tcW w:w="3402" w:type="dxa"/>
            <w:shd w:val="clear" w:color="auto" w:fill="auto"/>
          </w:tcPr>
          <w:p w14:paraId="17BE9915" w14:textId="77777777" w:rsidR="00FB113A" w:rsidRDefault="000C6B93">
            <w:pPr>
              <w:pStyle w:val="afffffffffa"/>
              <w:rPr>
                <w:rFonts w:hAnsi="宋体" w:cs="宋体" w:hint="eastAsia"/>
                <w:szCs w:val="18"/>
              </w:rPr>
            </w:pPr>
            <w:r>
              <w:rPr>
                <w:rFonts w:hAnsi="宋体" w:cs="宋体" w:hint="eastAsia"/>
                <w:szCs w:val="18"/>
              </w:rPr>
              <w:t>免疫</w:t>
            </w:r>
          </w:p>
        </w:tc>
        <w:tc>
          <w:tcPr>
            <w:tcW w:w="2965" w:type="dxa"/>
            <w:shd w:val="clear" w:color="auto" w:fill="auto"/>
            <w:vAlign w:val="center"/>
          </w:tcPr>
          <w:p w14:paraId="060384F6" w14:textId="77777777" w:rsidR="00FB113A" w:rsidRDefault="000C6B93">
            <w:pPr>
              <w:pStyle w:val="afffffffffa"/>
              <w:rPr>
                <w:rFonts w:hAnsi="宋体" w:cs="宋体" w:hint="eastAsia"/>
                <w:szCs w:val="18"/>
              </w:rPr>
            </w:pPr>
            <w:r>
              <w:rPr>
                <w:rFonts w:hAnsi="宋体" w:cs="宋体" w:hint="eastAsia"/>
                <w:szCs w:val="18"/>
              </w:rPr>
              <w:t>—</w:t>
            </w:r>
          </w:p>
        </w:tc>
      </w:tr>
      <w:tr w:rsidR="00FB113A" w14:paraId="28E25CAA" w14:textId="77777777">
        <w:trPr>
          <w:jc w:val="center"/>
        </w:trPr>
        <w:tc>
          <w:tcPr>
            <w:tcW w:w="2967" w:type="dxa"/>
            <w:shd w:val="clear" w:color="auto" w:fill="auto"/>
            <w:vAlign w:val="center"/>
          </w:tcPr>
          <w:p w14:paraId="279253E0" w14:textId="77777777" w:rsidR="00FB113A" w:rsidRDefault="000C6B93">
            <w:pPr>
              <w:pStyle w:val="afffffffffa"/>
              <w:rPr>
                <w:rFonts w:hAnsi="宋体" w:cs="宋体" w:hint="eastAsia"/>
                <w:szCs w:val="18"/>
              </w:rPr>
            </w:pPr>
            <w:r>
              <w:rPr>
                <w:rFonts w:hAnsi="宋体" w:cs="宋体" w:hint="eastAsia"/>
                <w:szCs w:val="18"/>
              </w:rPr>
              <w:t>6</w:t>
            </w:r>
          </w:p>
        </w:tc>
        <w:tc>
          <w:tcPr>
            <w:tcW w:w="3402" w:type="dxa"/>
            <w:shd w:val="clear" w:color="auto" w:fill="auto"/>
          </w:tcPr>
          <w:p w14:paraId="33A88627" w14:textId="77777777" w:rsidR="00FB113A" w:rsidRDefault="000C6B93">
            <w:pPr>
              <w:pStyle w:val="afffffffffa"/>
              <w:rPr>
                <w:rFonts w:hAnsi="宋体" w:cs="宋体" w:hint="eastAsia"/>
                <w:szCs w:val="18"/>
              </w:rPr>
            </w:pPr>
            <w:r>
              <w:rPr>
                <w:rFonts w:hAnsi="宋体" w:cs="宋体" w:hint="eastAsia"/>
                <w:szCs w:val="18"/>
              </w:rPr>
              <w:t>介入</w:t>
            </w:r>
          </w:p>
        </w:tc>
        <w:tc>
          <w:tcPr>
            <w:tcW w:w="2965" w:type="dxa"/>
            <w:shd w:val="clear" w:color="auto" w:fill="auto"/>
            <w:vAlign w:val="center"/>
          </w:tcPr>
          <w:p w14:paraId="632F4E79" w14:textId="77777777" w:rsidR="00FB113A" w:rsidRDefault="000C6B93">
            <w:pPr>
              <w:pStyle w:val="afffffffffa"/>
              <w:rPr>
                <w:rFonts w:hAnsi="宋体" w:cs="宋体" w:hint="eastAsia"/>
                <w:szCs w:val="18"/>
              </w:rPr>
            </w:pPr>
            <w:r>
              <w:rPr>
                <w:rFonts w:hAnsi="宋体" w:cs="宋体" w:hint="eastAsia"/>
                <w:szCs w:val="18"/>
              </w:rPr>
              <w:t>—</w:t>
            </w:r>
          </w:p>
        </w:tc>
      </w:tr>
      <w:tr w:rsidR="00FB113A" w14:paraId="109C26D4" w14:textId="77777777">
        <w:trPr>
          <w:jc w:val="center"/>
        </w:trPr>
        <w:tc>
          <w:tcPr>
            <w:tcW w:w="2967" w:type="dxa"/>
            <w:shd w:val="clear" w:color="auto" w:fill="auto"/>
            <w:vAlign w:val="center"/>
          </w:tcPr>
          <w:p w14:paraId="0F099E08" w14:textId="77777777" w:rsidR="00FB113A" w:rsidRDefault="000C6B93">
            <w:pPr>
              <w:pStyle w:val="afffffffffa"/>
              <w:rPr>
                <w:rFonts w:hAnsi="宋体" w:cs="宋体" w:hint="eastAsia"/>
                <w:szCs w:val="18"/>
              </w:rPr>
            </w:pPr>
            <w:r>
              <w:rPr>
                <w:rFonts w:hAnsi="宋体" w:cs="宋体" w:hint="eastAsia"/>
                <w:szCs w:val="18"/>
              </w:rPr>
              <w:t>7</w:t>
            </w:r>
          </w:p>
        </w:tc>
        <w:tc>
          <w:tcPr>
            <w:tcW w:w="3402" w:type="dxa"/>
            <w:shd w:val="clear" w:color="auto" w:fill="auto"/>
          </w:tcPr>
          <w:p w14:paraId="7F005C30" w14:textId="77777777" w:rsidR="00FB113A" w:rsidRDefault="000C6B93">
            <w:pPr>
              <w:pStyle w:val="afffffffffa"/>
              <w:rPr>
                <w:rFonts w:hAnsi="宋体" w:cs="宋体" w:hint="eastAsia"/>
                <w:szCs w:val="18"/>
              </w:rPr>
            </w:pPr>
            <w:r>
              <w:rPr>
                <w:rFonts w:hAnsi="宋体" w:cs="宋体" w:hint="eastAsia"/>
                <w:szCs w:val="18"/>
              </w:rPr>
              <w:t>对症治疗</w:t>
            </w:r>
          </w:p>
        </w:tc>
        <w:tc>
          <w:tcPr>
            <w:tcW w:w="2965" w:type="dxa"/>
            <w:shd w:val="clear" w:color="auto" w:fill="auto"/>
            <w:vAlign w:val="center"/>
          </w:tcPr>
          <w:p w14:paraId="4BDDA1FC" w14:textId="77777777" w:rsidR="00FB113A" w:rsidRDefault="000C6B93">
            <w:pPr>
              <w:pStyle w:val="afffffffffa"/>
              <w:rPr>
                <w:rFonts w:hAnsi="宋体" w:cs="宋体" w:hint="eastAsia"/>
                <w:szCs w:val="18"/>
              </w:rPr>
            </w:pPr>
            <w:r>
              <w:rPr>
                <w:rFonts w:hAnsi="宋体" w:cs="宋体" w:hint="eastAsia"/>
                <w:szCs w:val="18"/>
              </w:rPr>
              <w:t>—</w:t>
            </w:r>
          </w:p>
        </w:tc>
      </w:tr>
      <w:tr w:rsidR="00FB113A" w14:paraId="108F55C7" w14:textId="77777777">
        <w:trPr>
          <w:jc w:val="center"/>
        </w:trPr>
        <w:tc>
          <w:tcPr>
            <w:tcW w:w="2967" w:type="dxa"/>
            <w:shd w:val="clear" w:color="auto" w:fill="auto"/>
            <w:vAlign w:val="center"/>
          </w:tcPr>
          <w:p w14:paraId="518A442B" w14:textId="77777777" w:rsidR="00FB113A" w:rsidRDefault="000C6B93">
            <w:pPr>
              <w:pStyle w:val="afffffffffa"/>
              <w:rPr>
                <w:rFonts w:hAnsi="宋体" w:cs="宋体" w:hint="eastAsia"/>
                <w:szCs w:val="18"/>
              </w:rPr>
            </w:pPr>
            <w:r>
              <w:rPr>
                <w:rFonts w:hAnsi="宋体" w:cs="宋体" w:hint="eastAsia"/>
                <w:szCs w:val="18"/>
              </w:rPr>
              <w:t>8</w:t>
            </w:r>
          </w:p>
        </w:tc>
        <w:tc>
          <w:tcPr>
            <w:tcW w:w="3402" w:type="dxa"/>
            <w:shd w:val="clear" w:color="auto" w:fill="auto"/>
          </w:tcPr>
          <w:p w14:paraId="40660574" w14:textId="77777777" w:rsidR="00FB113A" w:rsidRDefault="000C6B93">
            <w:pPr>
              <w:pStyle w:val="afffffffffa"/>
              <w:rPr>
                <w:rFonts w:hAnsi="宋体" w:cs="宋体" w:hint="eastAsia"/>
                <w:szCs w:val="18"/>
              </w:rPr>
            </w:pPr>
            <w:r>
              <w:rPr>
                <w:rFonts w:hAnsi="宋体" w:cs="宋体" w:hint="eastAsia"/>
                <w:szCs w:val="18"/>
              </w:rPr>
              <w:t>止痛治疗</w:t>
            </w:r>
          </w:p>
        </w:tc>
        <w:tc>
          <w:tcPr>
            <w:tcW w:w="2965" w:type="dxa"/>
            <w:shd w:val="clear" w:color="auto" w:fill="auto"/>
            <w:vAlign w:val="center"/>
          </w:tcPr>
          <w:p w14:paraId="24EC1932" w14:textId="77777777" w:rsidR="00FB113A" w:rsidRDefault="000C6B93">
            <w:pPr>
              <w:pStyle w:val="afffffffffa"/>
              <w:rPr>
                <w:rFonts w:hAnsi="宋体" w:cs="宋体" w:hint="eastAsia"/>
                <w:szCs w:val="18"/>
              </w:rPr>
            </w:pPr>
            <w:r>
              <w:rPr>
                <w:rFonts w:hAnsi="宋体" w:cs="宋体" w:hint="eastAsia"/>
                <w:szCs w:val="18"/>
              </w:rPr>
              <w:t>—</w:t>
            </w:r>
          </w:p>
        </w:tc>
      </w:tr>
      <w:tr w:rsidR="00FB113A" w14:paraId="0C22E721" w14:textId="77777777">
        <w:trPr>
          <w:jc w:val="center"/>
        </w:trPr>
        <w:tc>
          <w:tcPr>
            <w:tcW w:w="2967" w:type="dxa"/>
            <w:shd w:val="clear" w:color="auto" w:fill="auto"/>
            <w:vAlign w:val="center"/>
          </w:tcPr>
          <w:p w14:paraId="65DA7920" w14:textId="77777777" w:rsidR="00FB113A" w:rsidRDefault="000C6B93">
            <w:pPr>
              <w:pStyle w:val="afffffffffa"/>
              <w:rPr>
                <w:rFonts w:hAnsi="宋体" w:cs="宋体" w:hint="eastAsia"/>
                <w:szCs w:val="18"/>
              </w:rPr>
            </w:pPr>
            <w:r>
              <w:rPr>
                <w:rFonts w:hAnsi="宋体" w:cs="宋体" w:hint="eastAsia"/>
                <w:szCs w:val="18"/>
              </w:rPr>
              <w:t>9</w:t>
            </w:r>
          </w:p>
        </w:tc>
        <w:tc>
          <w:tcPr>
            <w:tcW w:w="3402" w:type="dxa"/>
            <w:shd w:val="clear" w:color="auto" w:fill="auto"/>
          </w:tcPr>
          <w:p w14:paraId="0965A58F" w14:textId="77777777" w:rsidR="00FB113A" w:rsidRDefault="000C6B93">
            <w:pPr>
              <w:pStyle w:val="afffffffffa"/>
              <w:rPr>
                <w:rFonts w:hAnsi="宋体" w:cs="宋体" w:hint="eastAsia"/>
                <w:szCs w:val="18"/>
              </w:rPr>
            </w:pPr>
            <w:r>
              <w:rPr>
                <w:rFonts w:hAnsi="宋体" w:cs="宋体" w:hint="eastAsia"/>
                <w:szCs w:val="18"/>
              </w:rPr>
              <w:t>靶向治疗</w:t>
            </w:r>
          </w:p>
        </w:tc>
        <w:tc>
          <w:tcPr>
            <w:tcW w:w="2965" w:type="dxa"/>
            <w:shd w:val="clear" w:color="auto" w:fill="auto"/>
            <w:vAlign w:val="center"/>
          </w:tcPr>
          <w:p w14:paraId="1B8D05C4" w14:textId="77777777" w:rsidR="00FB113A" w:rsidRDefault="000C6B93">
            <w:pPr>
              <w:pStyle w:val="afffffffffa"/>
              <w:rPr>
                <w:rFonts w:hAnsi="宋体" w:cs="宋体" w:hint="eastAsia"/>
                <w:szCs w:val="18"/>
              </w:rPr>
            </w:pPr>
            <w:r>
              <w:rPr>
                <w:rFonts w:hAnsi="宋体" w:cs="宋体" w:hint="eastAsia"/>
                <w:szCs w:val="18"/>
              </w:rPr>
              <w:t>—</w:t>
            </w:r>
          </w:p>
        </w:tc>
      </w:tr>
      <w:tr w:rsidR="00FB113A" w14:paraId="6011E4BA" w14:textId="77777777">
        <w:trPr>
          <w:jc w:val="center"/>
        </w:trPr>
        <w:tc>
          <w:tcPr>
            <w:tcW w:w="2967" w:type="dxa"/>
            <w:shd w:val="clear" w:color="auto" w:fill="auto"/>
            <w:vAlign w:val="center"/>
          </w:tcPr>
          <w:p w14:paraId="320995EF" w14:textId="77777777" w:rsidR="00FB113A" w:rsidRDefault="000C6B93">
            <w:pPr>
              <w:pStyle w:val="afffffffffa"/>
              <w:rPr>
                <w:rFonts w:hAnsi="宋体" w:cs="宋体" w:hint="eastAsia"/>
                <w:szCs w:val="18"/>
              </w:rPr>
            </w:pPr>
            <w:r>
              <w:rPr>
                <w:rFonts w:hAnsi="宋体" w:cs="宋体" w:hint="eastAsia"/>
                <w:szCs w:val="18"/>
              </w:rPr>
              <w:t>10</w:t>
            </w:r>
          </w:p>
        </w:tc>
        <w:tc>
          <w:tcPr>
            <w:tcW w:w="3402" w:type="dxa"/>
            <w:shd w:val="clear" w:color="auto" w:fill="auto"/>
          </w:tcPr>
          <w:p w14:paraId="34C9CD76" w14:textId="77777777" w:rsidR="00FB113A" w:rsidRDefault="000C6B93">
            <w:pPr>
              <w:pStyle w:val="afffffffffa"/>
              <w:rPr>
                <w:rFonts w:hAnsi="宋体" w:cs="宋体" w:hint="eastAsia"/>
                <w:szCs w:val="18"/>
              </w:rPr>
            </w:pPr>
            <w:r>
              <w:rPr>
                <w:rFonts w:hAnsi="宋体" w:cs="宋体" w:hint="eastAsia"/>
                <w:szCs w:val="18"/>
              </w:rPr>
              <w:t>其他</w:t>
            </w:r>
          </w:p>
        </w:tc>
        <w:tc>
          <w:tcPr>
            <w:tcW w:w="2965" w:type="dxa"/>
            <w:shd w:val="clear" w:color="auto" w:fill="auto"/>
            <w:vAlign w:val="center"/>
          </w:tcPr>
          <w:p w14:paraId="3CDC0754" w14:textId="77777777" w:rsidR="00FB113A" w:rsidRDefault="000C6B93">
            <w:pPr>
              <w:pStyle w:val="afffffffffa"/>
              <w:rPr>
                <w:rFonts w:hAnsi="宋体" w:cs="宋体" w:hint="eastAsia"/>
                <w:szCs w:val="18"/>
              </w:rPr>
            </w:pPr>
            <w:r>
              <w:rPr>
                <w:rFonts w:hAnsi="宋体" w:cs="宋体" w:hint="eastAsia"/>
                <w:szCs w:val="18"/>
              </w:rPr>
              <w:t>—</w:t>
            </w:r>
          </w:p>
        </w:tc>
      </w:tr>
    </w:tbl>
    <w:p w14:paraId="29808ACA" w14:textId="77777777" w:rsidR="00FB113A" w:rsidRDefault="00FB113A">
      <w:pPr>
        <w:pStyle w:val="afffffffffffe"/>
        <w:ind w:firstLineChars="0" w:firstLine="0"/>
        <w:jc w:val="center"/>
        <w:rPr>
          <w:rFonts w:ascii="Times New Roman"/>
        </w:rPr>
      </w:pPr>
    </w:p>
    <w:p w14:paraId="43592B58" w14:textId="77777777" w:rsidR="00FB113A" w:rsidRDefault="000C6B93">
      <w:pPr>
        <w:pStyle w:val="afffffffffffe"/>
        <w:ind w:firstLineChars="0" w:firstLine="0"/>
        <w:jc w:val="center"/>
      </w:pPr>
      <w:r>
        <w:rPr>
          <w:rFonts w:ascii="Times New Roman"/>
        </w:rPr>
        <w:t>_____________________</w:t>
      </w:r>
    </w:p>
    <w:p w14:paraId="4EE09F24" w14:textId="77777777" w:rsidR="00FB113A" w:rsidRDefault="00FB113A">
      <w:pPr>
        <w:pStyle w:val="afffff4"/>
        <w:ind w:firstLineChars="95" w:firstLine="199"/>
      </w:pPr>
    </w:p>
    <w:sectPr w:rsidR="00FB113A">
      <w:headerReference w:type="even" r:id="rId21"/>
      <w:headerReference w:type="default" r:id="rId22"/>
      <w:footerReference w:type="even" r:id="rId23"/>
      <w:footerReference w:type="default" r:id="rId2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D2854" w14:textId="77777777" w:rsidR="00FC205E" w:rsidRDefault="00FC205E">
      <w:pPr>
        <w:spacing w:line="240" w:lineRule="auto"/>
      </w:pPr>
      <w:r>
        <w:separator/>
      </w:r>
    </w:p>
  </w:endnote>
  <w:endnote w:type="continuationSeparator" w:id="0">
    <w:p w14:paraId="62EAC499" w14:textId="77777777" w:rsidR="00FC205E" w:rsidRDefault="00FC2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D0986" w14:textId="77777777" w:rsidR="00FB113A" w:rsidRDefault="000C6B93">
    <w:pPr>
      <w:pStyle w:val="afffc"/>
    </w:pPr>
    <w:r>
      <w:fldChar w:fldCharType="begin"/>
    </w:r>
    <w:r>
      <w:instrText>PAGE   \* MERGEFORMAT</w:instrText>
    </w:r>
    <w:r>
      <w:fldChar w:fldCharType="separate"/>
    </w:r>
    <w:r>
      <w:rPr>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896BF" w14:textId="77777777" w:rsidR="00FB113A" w:rsidRDefault="00FB113A">
    <w:pPr>
      <w:pStyle w:val="afffc"/>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018C6" w14:textId="77777777" w:rsidR="00FB113A" w:rsidRDefault="000C6B93">
    <w:pPr>
      <w:pStyle w:val="afffff1"/>
    </w:pPr>
    <w:r>
      <w:fldChar w:fldCharType="begin"/>
    </w:r>
    <w:r>
      <w:instrText>PAGE   \* MERGEFORMAT</w:instrText>
    </w:r>
    <w:r>
      <w:fldChar w:fldCharType="separate"/>
    </w:r>
    <w:r>
      <w:rPr>
        <w:lang w:val="zh-CN"/>
      </w:rPr>
      <w:t>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57585" w14:textId="77777777" w:rsidR="00FB113A" w:rsidRDefault="000C6B93">
    <w:pPr>
      <w:pStyle w:val="afffc"/>
    </w:pPr>
    <w:r>
      <w:rPr>
        <w:noProof/>
      </w:rPr>
      <mc:AlternateContent>
        <mc:Choice Requires="wps">
          <w:drawing>
            <wp:anchor distT="0" distB="0" distL="114300" distR="114300" simplePos="0" relativeHeight="251663360" behindDoc="0" locked="0" layoutInCell="1" allowOverlap="1" wp14:anchorId="06931E17" wp14:editId="54F5FCC5">
              <wp:simplePos x="0" y="0"/>
              <wp:positionH relativeFrom="page">
                <wp:posOffset>719455</wp:posOffset>
              </wp:positionH>
              <wp:positionV relativeFrom="page">
                <wp:posOffset>863600</wp:posOffset>
              </wp:positionV>
              <wp:extent cx="1828800" cy="1828800"/>
              <wp:effectExtent l="0" t="0" r="11430" b="12065"/>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9C081F" w14:textId="77777777" w:rsidR="00FB113A" w:rsidRDefault="000C6B93">
                          <w:pPr>
                            <w:pStyle w:val="afffc"/>
                          </w:pPr>
                          <w:r>
                            <w:fldChar w:fldCharType="begin"/>
                          </w:r>
                          <w:r>
                            <w:instrText>PAGE   \* MERGEFORMAT</w:instrText>
                          </w:r>
                          <w:r>
                            <w:fldChar w:fldCharType="separate"/>
                          </w:r>
                          <w:r>
                            <w:rPr>
                              <w:lang w:val="zh-CN"/>
                            </w:rPr>
                            <w:t>6</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06931E17" id="_x0000_t202" coordsize="21600,21600" o:spt="202" path="m,l,21600r21600,l21600,xe">
              <v:stroke joinstyle="miter"/>
              <v:path gradientshapeok="t" o:connecttype="rect"/>
            </v:shapetype>
            <v:shape id="文本框 19" o:spid="_x0000_s1028" type="#_x0000_t202" style="position:absolute;left:0;text-align:left;margin-left:56.65pt;margin-top:68pt;width:2in;height:2in;z-index:251663360;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" filled="f" stroked="f" strokeweight=".5pt">
              <v:textbox style="layout-flow:vertical-ideographic;mso-fit-shape-to-text:t" inset="0,0,0,0">
                <w:txbxContent>
                  <w:p w14:paraId="689C081F" w14:textId="77777777" w:rsidR="00FB113A" w:rsidRDefault="000C6B93">
                    <w:pPr>
                      <w:pStyle w:val="afffc"/>
                    </w:pPr>
                    <w:r>
                      <w:fldChar w:fldCharType="begin"/>
                    </w:r>
                    <w:r>
                      <w:instrText>PAGE   \* MERGEFORMAT</w:instrText>
                    </w:r>
                    <w:r>
                      <w:fldChar w:fldCharType="separate"/>
                    </w:r>
                    <w:r>
                      <w:rPr>
                        <w:lang w:val="zh-CN"/>
                      </w:rP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F6BDA" w14:textId="77777777" w:rsidR="00FB113A" w:rsidRDefault="000C6B93">
    <w:pPr>
      <w:pStyle w:val="afffff1"/>
    </w:pPr>
    <w:r>
      <w:rPr>
        <w:noProof/>
      </w:rPr>
      <mc:AlternateContent>
        <mc:Choice Requires="wps">
          <w:drawing>
            <wp:anchor distT="0" distB="0" distL="114300" distR="114300" simplePos="0" relativeHeight="251661312" behindDoc="0" locked="0" layoutInCell="1" allowOverlap="1" wp14:anchorId="7BEEF60B" wp14:editId="1961F417">
              <wp:simplePos x="0" y="0"/>
              <wp:positionH relativeFrom="page">
                <wp:posOffset>719455</wp:posOffset>
              </wp:positionH>
              <wp:positionV relativeFrom="page">
                <wp:posOffset>6621780</wp:posOffset>
              </wp:positionV>
              <wp:extent cx="1828800" cy="1828800"/>
              <wp:effectExtent l="0" t="0" r="0" b="508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50CCFF" w14:textId="77777777" w:rsidR="00FB113A" w:rsidRDefault="000C6B93">
                          <w:pPr>
                            <w:pStyle w:val="afffff1"/>
                          </w:pPr>
                          <w:r>
                            <w:fldChar w:fldCharType="begin"/>
                          </w:r>
                          <w:r>
                            <w:instrText>PAGE   \* MERGEFORMAT</w:instrText>
                          </w:r>
                          <w:r>
                            <w:fldChar w:fldCharType="separate"/>
                          </w:r>
                          <w:r>
                            <w:rPr>
                              <w:lang w:val="zh-CN"/>
                            </w:rPr>
                            <w:t>135</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7BEEF60B" id="_x0000_t202" coordsize="21600,21600" o:spt="202" path="m,l,21600r21600,l21600,xe">
              <v:stroke joinstyle="miter"/>
              <v:path gradientshapeok="t" o:connecttype="rect"/>
            </v:shapetype>
            <v:shape id="文本框 17" o:spid="_x0000_s1029" type="#_x0000_t202" style="position:absolute;left:0;text-align:left;margin-left:56.65pt;margin-top:521.4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" filled="f" stroked="f" strokeweight=".5pt">
              <v:textbox style="layout-flow:vertical-ideographic;mso-fit-shape-to-text:t">
                <w:txbxContent>
                  <w:p w14:paraId="7D50CCFF" w14:textId="77777777" w:rsidR="00FB113A" w:rsidRDefault="000C6B93">
                    <w:pPr>
                      <w:pStyle w:val="afffff1"/>
                    </w:pPr>
                    <w:r>
                      <w:fldChar w:fldCharType="begin"/>
                    </w:r>
                    <w:r>
                      <w:instrText>PAGE   \* MERGEFORMAT</w:instrText>
                    </w:r>
                    <w:r>
                      <w:fldChar w:fldCharType="separate"/>
                    </w:r>
                    <w:r>
                      <w:rPr>
                        <w:lang w:val="zh-CN"/>
                      </w:rPr>
                      <w:t>135</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4F349" w14:textId="77777777" w:rsidR="00FB113A" w:rsidRDefault="000C6B93">
    <w:pPr>
      <w:pStyle w:val="afffc"/>
    </w:pPr>
    <w:r>
      <w:fldChar w:fldCharType="begin"/>
    </w:r>
    <w:r>
      <w:instrText>PAGE   \* MERGEFORMAT</w:instrText>
    </w:r>
    <w:r>
      <w:fldChar w:fldCharType="separate"/>
    </w:r>
    <w:r>
      <w:rPr>
        <w:lang w:val="zh-CN"/>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11092" w14:textId="77777777" w:rsidR="00FB113A" w:rsidRDefault="000C6B93">
    <w:pPr>
      <w:pStyle w:val="afffff1"/>
    </w:pPr>
    <w:r>
      <w:fldChar w:fldCharType="begin"/>
    </w:r>
    <w:r>
      <w:instrText>PAGE   \* MERGEFORMAT</w:instrText>
    </w:r>
    <w:r>
      <w:fldChar w:fldCharType="separate"/>
    </w:r>
    <w:r>
      <w:rPr>
        <w:lang w:val="zh-CN"/>
      </w:rPr>
      <w:t>143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7F25" w14:textId="77777777" w:rsidR="00FC205E" w:rsidRDefault="00FC205E">
      <w:pPr>
        <w:spacing w:line="240" w:lineRule="auto"/>
      </w:pPr>
      <w:r>
        <w:separator/>
      </w:r>
    </w:p>
  </w:footnote>
  <w:footnote w:type="continuationSeparator" w:id="0">
    <w:p w14:paraId="281058E5" w14:textId="77777777" w:rsidR="00FC205E" w:rsidRDefault="00FC20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DE047" w14:textId="77777777" w:rsidR="00FB113A" w:rsidRDefault="000C6B93">
    <w:pPr>
      <w:pStyle w:val="afffe"/>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9A76E" w14:textId="77777777" w:rsidR="00FB113A" w:rsidRDefault="00FB113A">
    <w:pPr>
      <w:pStyle w:val="afffe"/>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C8232" w14:textId="77777777" w:rsidR="00FB113A" w:rsidRDefault="000C6B93">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4401/T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B1AED" w14:textId="1BA17408" w:rsidR="00FB113A" w:rsidRDefault="000C6B93">
    <w:pPr>
      <w:pStyle w:val="afffff9"/>
      <w:rPr>
        <w:rFonts w:hint="eastAsia"/>
      </w:rPr>
    </w:pPr>
    <w:r>
      <w:fldChar w:fldCharType="begin"/>
    </w:r>
    <w:r>
      <w:instrText xml:space="preserve"> STYLEREF  标准文件_文件编号  \* MERGEFORMAT </w:instrText>
    </w:r>
    <w:r>
      <w:fldChar w:fldCharType="separate"/>
    </w:r>
    <w:r w:rsidR="000E2BE0">
      <w:rPr>
        <w:rFonts w:hint="eastAsia"/>
        <w:noProof/>
      </w:rPr>
      <w:t>DB 4401/T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13BC9" w14:textId="77777777" w:rsidR="00FB113A" w:rsidRDefault="000C6B93">
    <w:pPr>
      <w:pStyle w:val="afffffa"/>
      <w:rPr>
        <w:rFonts w:hint="eastAsia"/>
      </w:rPr>
    </w:pPr>
    <w:r>
      <w:rPr>
        <w:noProof/>
      </w:rPr>
      <mc:AlternateContent>
        <mc:Choice Requires="wps">
          <w:drawing>
            <wp:anchor distT="0" distB="0" distL="114300" distR="114300" simplePos="0" relativeHeight="251662336" behindDoc="0" locked="0" layoutInCell="1" allowOverlap="1" wp14:anchorId="18ED2C64" wp14:editId="5DCCA955">
              <wp:simplePos x="0" y="0"/>
              <wp:positionH relativeFrom="page">
                <wp:posOffset>9719945</wp:posOffset>
              </wp:positionH>
              <wp:positionV relativeFrom="page">
                <wp:posOffset>899795</wp:posOffset>
              </wp:positionV>
              <wp:extent cx="1828800" cy="1828800"/>
              <wp:effectExtent l="0" t="0" r="5080" b="12065"/>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F71B55" w14:textId="77777777" w:rsidR="00FB113A" w:rsidRDefault="000C6B93">
                          <w:pPr>
                            <w:pStyle w:val="afffffa"/>
                            <w:rPr>
                              <w:rFonts w:hint="eastAsia"/>
                            </w:rPr>
                          </w:pPr>
                          <w:r>
                            <w:fldChar w:fldCharType="begin"/>
                          </w:r>
                          <w:r>
                            <w:instrText xml:space="preserve"> STYLEREF  标准文件_文件编号 \* MERGEFORMAT </w:instrText>
                          </w:r>
                          <w:r>
                            <w:fldChar w:fldCharType="separate"/>
                          </w:r>
                          <w:r>
                            <w:t>DB 4401/T XXXX</w:t>
                          </w:r>
                          <w:r>
                            <w:t>—</w:t>
                          </w:r>
                          <w:r>
                            <w:t>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18ED2C64" id="_x0000_t202" coordsize="21600,21600" o:spt="202" path="m,l,21600r21600,l21600,xe">
              <v:stroke joinstyle="miter"/>
              <v:path gradientshapeok="t" o:connecttype="rect"/>
            </v:shapetype>
            <v:shape id="文本框 18" o:spid="_x0000_s1026" type="#_x0000_t202" style="position:absolute;margin-left:765.35pt;margin-top:70.85pt;width:2in;height:2in;z-index:251662336;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" filled="f" stroked="f" strokeweight=".5pt">
              <v:textbox style="layout-flow:vertical-ideographic;mso-fit-shape-to-text:t" inset="0,0,0,0">
                <w:txbxContent>
                  <w:p w14:paraId="57F71B55" w14:textId="77777777" w:rsidR="00FB113A" w:rsidRDefault="000C6B93">
                    <w:pPr>
                      <w:pStyle w:val="afffffa"/>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4401/T XXXX</w:t>
                    </w:r>
                    <w:r>
                      <w:t>—</w:t>
                    </w:r>
                    <w:r>
                      <w:t>XXXX</w:t>
                    </w:r>
                    <w: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27D22" w14:textId="77777777" w:rsidR="00FB113A" w:rsidRDefault="000C6B93">
    <w:pPr>
      <w:pStyle w:val="afffff9"/>
      <w:rPr>
        <w:rFonts w:hint="eastAsia"/>
      </w:rPr>
    </w:pPr>
    <w:r>
      <w:rPr>
        <w:noProof/>
      </w:rPr>
      <mc:AlternateContent>
        <mc:Choice Requires="wps">
          <w:drawing>
            <wp:anchor distT="0" distB="0" distL="114300" distR="114300" simplePos="0" relativeHeight="251659264" behindDoc="0" locked="0" layoutInCell="1" allowOverlap="1" wp14:anchorId="0F88FF48" wp14:editId="15B61D6A">
              <wp:simplePos x="0" y="0"/>
              <wp:positionH relativeFrom="page">
                <wp:posOffset>9539605</wp:posOffset>
              </wp:positionH>
              <wp:positionV relativeFrom="page">
                <wp:posOffset>5585460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DDE601" w14:textId="3987A53E" w:rsidR="00FB113A" w:rsidRDefault="000C6B93">
                          <w:pPr>
                            <w:pStyle w:val="afffff9"/>
                            <w:rPr>
                              <w:rFonts w:hint="eastAsia"/>
                            </w:rPr>
                          </w:pPr>
                          <w:r>
                            <w:fldChar w:fldCharType="begin"/>
                          </w:r>
                          <w:r>
                            <w:instrText xml:space="preserve"> STYLEREF  标准文件_文件编号  \* MERGEFORMAT </w:instrText>
                          </w:r>
                          <w:r>
                            <w:fldChar w:fldCharType="separate"/>
                          </w:r>
                          <w:r w:rsidR="000E2BE0">
                            <w:rPr>
                              <w:rFonts w:hint="eastAsia"/>
                              <w:noProof/>
                            </w:rPr>
                            <w:t>DB 4401/T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0F88FF48" id="_x0000_t202" coordsize="21600,21600" o:spt="202" path="m,l,21600r21600,l21600,xe">
              <v:stroke joinstyle="miter"/>
              <v:path gradientshapeok="t" o:connecttype="rect"/>
            </v:shapetype>
            <v:shape id="文本框 16" o:spid="_x0000_s1027" type="#_x0000_t202" style="position:absolute;left:0;text-align:left;margin-left:751.15pt;margin-top:439.8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" filled="f" stroked="f" strokeweight=".5pt">
              <v:textbox style="layout-flow:vertical-ideographic;mso-fit-shape-to-text:t">
                <w:txbxContent>
                  <w:p w14:paraId="5DDDE601" w14:textId="3987A53E" w:rsidR="00FB113A" w:rsidRDefault="000C6B93">
                    <w:pPr>
                      <w:pStyle w:val="afffff9"/>
                      <w:rPr>
                        <w:rFonts w:hint="eastAsia"/>
                      </w:rPr>
                    </w:pPr>
                    <w:r>
                      <w:fldChar w:fldCharType="begin"/>
                    </w:r>
                    <w:r>
                      <w:instrText xml:space="preserve"> STYLEREF  标准文件_文件编号  \* MERGEFORMAT </w:instrText>
                    </w:r>
                    <w:r>
                      <w:fldChar w:fldCharType="separate"/>
                    </w:r>
                    <w:r w:rsidR="000E2BE0">
                      <w:rPr>
                        <w:rFonts w:hint="eastAsia"/>
                        <w:noProof/>
                      </w:rPr>
                      <w:t>DB 4401/T XXXX—XXXX</w:t>
                    </w:r>
                    <w: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60187" w14:textId="77777777" w:rsidR="00FB113A" w:rsidRDefault="000C6B93">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4401/T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F3B8" w14:textId="540C2925" w:rsidR="00FB113A" w:rsidRDefault="000C6B93">
    <w:pPr>
      <w:pStyle w:val="afffff9"/>
      <w:rPr>
        <w:rFonts w:hint="eastAsia"/>
      </w:rPr>
    </w:pPr>
    <w:r>
      <w:fldChar w:fldCharType="begin"/>
    </w:r>
    <w:r>
      <w:instrText xml:space="preserve"> STYLEREF  标准文件_文件编号  \* MERGEFORMAT </w:instrText>
    </w:r>
    <w:r>
      <w:fldChar w:fldCharType="separate"/>
    </w:r>
    <w:r w:rsidR="000E2BE0">
      <w:rPr>
        <w:rFonts w:hint="eastAsia"/>
        <w:noProof/>
      </w:rPr>
      <w:t>DB 4401/T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FF6698"/>
    <w:multiLevelType w:val="multilevel"/>
    <w:tmpl w:val="BFFF6698"/>
    <w:lvl w:ilvl="0">
      <w:start w:val="1"/>
      <w:numFmt w:val="decimal"/>
      <w:suff w:val="space"/>
      <w:lvlText w:val="表B.%1"/>
      <w:lvlJc w:val="left"/>
      <w:pPr>
        <w:tabs>
          <w:tab w:val="left" w:pos="0"/>
        </w:tabs>
        <w:ind w:left="425" w:hanging="425"/>
      </w:pPr>
      <w:rPr>
        <w:rFonts w:eastAsia="黑体" w:hint="default"/>
        <w:sz w:val="21"/>
      </w:rPr>
    </w:lvl>
    <w:lvl w:ilvl="1">
      <w:start w:val="1"/>
      <w:numFmt w:val="decimal"/>
      <w:suff w:val="space"/>
      <w:lvlText w:val="表B.%2"/>
      <w:lvlJc w:val="center"/>
      <w:pPr>
        <w:tabs>
          <w:tab w:val="left" w:pos="0"/>
        </w:tabs>
        <w:ind w:left="0" w:firstLine="0"/>
      </w:pPr>
      <w:rPr>
        <w:rFonts w:ascii="黑体" w:eastAsia="黑体" w:hint="default"/>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4537"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e"/>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0"/>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1"/>
      <w:suff w:val="nothing"/>
      <w:lvlText w:val="附录%1"/>
      <w:lvlJc w:val="left"/>
      <w:pPr>
        <w:ind w:left="0" w:firstLine="0"/>
      </w:pPr>
      <w:rPr>
        <w:rFonts w:hint="eastAsia"/>
        <w:spacing w:val="100"/>
      </w:rPr>
    </w:lvl>
    <w:lvl w:ilvl="1">
      <w:start w:val="1"/>
      <w:numFmt w:val="decimal"/>
      <w:pStyle w:val="aff2"/>
      <w:suff w:val="nothing"/>
      <w:lvlText w:val="%1.%2　"/>
      <w:lvlJc w:val="left"/>
      <w:pPr>
        <w:ind w:left="0" w:firstLine="0"/>
      </w:pPr>
      <w:rPr>
        <w:rFonts w:ascii="黑体" w:eastAsia="黑体" w:hint="eastAsia"/>
        <w:b w:val="0"/>
        <w:i w:val="0"/>
        <w:sz w:val="21"/>
      </w:rPr>
    </w:lvl>
    <w:lvl w:ilvl="2">
      <w:start w:val="1"/>
      <w:numFmt w:val="decimal"/>
      <w:pStyle w:val="aff3"/>
      <w:suff w:val="nothing"/>
      <w:lvlText w:val="%1.%2.%3　"/>
      <w:lvlJc w:val="left"/>
      <w:pPr>
        <w:ind w:left="709" w:firstLine="0"/>
      </w:pPr>
      <w:rPr>
        <w:rFonts w:ascii="黑体" w:eastAsia="黑体" w:hint="eastAsia"/>
        <w:b w:val="0"/>
        <w:i w:val="0"/>
        <w:sz w:val="21"/>
      </w:rPr>
    </w:lvl>
    <w:lvl w:ilvl="3">
      <w:start w:val="1"/>
      <w:numFmt w:val="decimal"/>
      <w:pStyle w:val="aff4"/>
      <w:suff w:val="nothing"/>
      <w:lvlText w:val="%1.%2.%3.%4　"/>
      <w:lvlJc w:val="left"/>
      <w:pPr>
        <w:ind w:left="0" w:firstLine="0"/>
      </w:pPr>
      <w:rPr>
        <w:rFonts w:ascii="黑体" w:eastAsia="黑体" w:hint="eastAsia"/>
        <w:b w:val="0"/>
        <w:i w:val="0"/>
        <w:sz w:val="21"/>
      </w:rPr>
    </w:lvl>
    <w:lvl w:ilvl="4">
      <w:start w:val="1"/>
      <w:numFmt w:val="decimal"/>
      <w:pStyle w:val="aff5"/>
      <w:suff w:val="nothing"/>
      <w:lvlText w:val="%1.%2.%3.%4.%5　"/>
      <w:lvlJc w:val="left"/>
      <w:pPr>
        <w:ind w:left="0" w:firstLine="0"/>
      </w:pPr>
      <w:rPr>
        <w:rFonts w:ascii="黑体" w:eastAsia="黑体" w:hint="eastAsia"/>
        <w:b w:val="0"/>
        <w:i w:val="0"/>
        <w:sz w:val="21"/>
      </w:rPr>
    </w:lvl>
    <w:lvl w:ilvl="5">
      <w:start w:val="1"/>
      <w:numFmt w:val="decimal"/>
      <w:pStyle w:val="aff6"/>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7"/>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8"/>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37524115">
    <w:abstractNumId w:val="1"/>
  </w:num>
  <w:num w:numId="2" w16cid:durableId="813449046">
    <w:abstractNumId w:val="28"/>
  </w:num>
  <w:num w:numId="3" w16cid:durableId="84963671">
    <w:abstractNumId w:val="6"/>
  </w:num>
  <w:num w:numId="4" w16cid:durableId="1058936070">
    <w:abstractNumId w:val="24"/>
  </w:num>
  <w:num w:numId="5" w16cid:durableId="987511678">
    <w:abstractNumId w:val="14"/>
  </w:num>
  <w:num w:numId="6" w16cid:durableId="323970614">
    <w:abstractNumId w:val="9"/>
  </w:num>
  <w:num w:numId="7" w16cid:durableId="235364666">
    <w:abstractNumId w:val="4"/>
  </w:num>
  <w:num w:numId="8" w16cid:durableId="333842987">
    <w:abstractNumId w:val="10"/>
  </w:num>
  <w:num w:numId="9" w16cid:durableId="817261849">
    <w:abstractNumId w:val="17"/>
  </w:num>
  <w:num w:numId="10" w16cid:durableId="1241409701">
    <w:abstractNumId w:val="26"/>
  </w:num>
  <w:num w:numId="11" w16cid:durableId="500892822">
    <w:abstractNumId w:val="12"/>
  </w:num>
  <w:num w:numId="12" w16cid:durableId="915432533">
    <w:abstractNumId w:val="13"/>
  </w:num>
  <w:num w:numId="13" w16cid:durableId="357587971">
    <w:abstractNumId w:val="8"/>
  </w:num>
  <w:num w:numId="14" w16cid:durableId="1811314905">
    <w:abstractNumId w:val="20"/>
  </w:num>
  <w:num w:numId="15" w16cid:durableId="2115401149">
    <w:abstractNumId w:val="22"/>
  </w:num>
  <w:num w:numId="16" w16cid:durableId="1480801489">
    <w:abstractNumId w:val="18"/>
  </w:num>
  <w:num w:numId="17" w16cid:durableId="87163681">
    <w:abstractNumId w:val="30"/>
  </w:num>
  <w:num w:numId="18" w16cid:durableId="397174264">
    <w:abstractNumId w:val="16"/>
  </w:num>
  <w:num w:numId="19" w16cid:durableId="1612592864">
    <w:abstractNumId w:val="2"/>
  </w:num>
  <w:num w:numId="20" w16cid:durableId="361564215">
    <w:abstractNumId w:val="11"/>
  </w:num>
  <w:num w:numId="21" w16cid:durableId="1329795595">
    <w:abstractNumId w:val="31"/>
  </w:num>
  <w:num w:numId="22" w16cid:durableId="1842355276">
    <w:abstractNumId w:val="21"/>
  </w:num>
  <w:num w:numId="23" w16cid:durableId="1244992172">
    <w:abstractNumId w:val="7"/>
  </w:num>
  <w:num w:numId="24" w16cid:durableId="1078013559">
    <w:abstractNumId w:val="27"/>
  </w:num>
  <w:num w:numId="25" w16cid:durableId="376055109">
    <w:abstractNumId w:val="29"/>
  </w:num>
  <w:num w:numId="26" w16cid:durableId="1951164607">
    <w:abstractNumId w:val="3"/>
  </w:num>
  <w:num w:numId="27" w16cid:durableId="1515457286">
    <w:abstractNumId w:val="5"/>
  </w:num>
  <w:num w:numId="28" w16cid:durableId="682391249">
    <w:abstractNumId w:val="15"/>
  </w:num>
  <w:num w:numId="29" w16cid:durableId="1693995747">
    <w:abstractNumId w:val="25"/>
  </w:num>
  <w:num w:numId="30" w16cid:durableId="33579730">
    <w:abstractNumId w:val="23"/>
  </w:num>
  <w:num w:numId="31" w16cid:durableId="2063823124">
    <w:abstractNumId w:val="19"/>
  </w:num>
  <w:num w:numId="32" w16cid:durableId="1089737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ocumentProtection w:edit="forms" w:enforcement="1"/>
  <w:defaultTabStop w:val="420"/>
  <w:drawingGridHorizontalSpacing w:val="105"/>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708"/>
    <w:rsid w:val="DADB439A"/>
    <w:rsid w:val="F76DF8B2"/>
    <w:rsid w:val="FEBBCDA3"/>
    <w:rsid w:val="FFEB827C"/>
    <w:rsid w:val="0000040A"/>
    <w:rsid w:val="000009C1"/>
    <w:rsid w:val="00000A94"/>
    <w:rsid w:val="00001972"/>
    <w:rsid w:val="00001D9A"/>
    <w:rsid w:val="000043D5"/>
    <w:rsid w:val="00007B3A"/>
    <w:rsid w:val="000107E0"/>
    <w:rsid w:val="0001196E"/>
    <w:rsid w:val="00011FDE"/>
    <w:rsid w:val="00012014"/>
    <w:rsid w:val="00012FFD"/>
    <w:rsid w:val="00014162"/>
    <w:rsid w:val="00014340"/>
    <w:rsid w:val="00016A9C"/>
    <w:rsid w:val="00022184"/>
    <w:rsid w:val="00022762"/>
    <w:rsid w:val="000238E0"/>
    <w:rsid w:val="000242E4"/>
    <w:rsid w:val="000249DB"/>
    <w:rsid w:val="0002595E"/>
    <w:rsid w:val="000303C3"/>
    <w:rsid w:val="00030F3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3F54"/>
    <w:rsid w:val="000556ED"/>
    <w:rsid w:val="00055FE2"/>
    <w:rsid w:val="0005616F"/>
    <w:rsid w:val="00060C2E"/>
    <w:rsid w:val="00061033"/>
    <w:rsid w:val="000619E9"/>
    <w:rsid w:val="000622D4"/>
    <w:rsid w:val="0006357D"/>
    <w:rsid w:val="00065668"/>
    <w:rsid w:val="00067F1E"/>
    <w:rsid w:val="000707FE"/>
    <w:rsid w:val="00071CC0"/>
    <w:rsid w:val="000726BF"/>
    <w:rsid w:val="00073C8C"/>
    <w:rsid w:val="000740F1"/>
    <w:rsid w:val="00077B64"/>
    <w:rsid w:val="00080A1C"/>
    <w:rsid w:val="00082317"/>
    <w:rsid w:val="00083D2C"/>
    <w:rsid w:val="00086AA1"/>
    <w:rsid w:val="00087A77"/>
    <w:rsid w:val="00090CA6"/>
    <w:rsid w:val="00092B8A"/>
    <w:rsid w:val="00092FB0"/>
    <w:rsid w:val="000934C5"/>
    <w:rsid w:val="00093D25"/>
    <w:rsid w:val="00093DAB"/>
    <w:rsid w:val="00094D73"/>
    <w:rsid w:val="000954BD"/>
    <w:rsid w:val="00096D63"/>
    <w:rsid w:val="000A0B60"/>
    <w:rsid w:val="000A0EB8"/>
    <w:rsid w:val="000A19FC"/>
    <w:rsid w:val="000A296B"/>
    <w:rsid w:val="000A2F9E"/>
    <w:rsid w:val="000A5690"/>
    <w:rsid w:val="000A5B6D"/>
    <w:rsid w:val="000A5F95"/>
    <w:rsid w:val="000A7311"/>
    <w:rsid w:val="000B060F"/>
    <w:rsid w:val="000B1592"/>
    <w:rsid w:val="000B1E42"/>
    <w:rsid w:val="000B1FF2"/>
    <w:rsid w:val="000B3140"/>
    <w:rsid w:val="000B3CDA"/>
    <w:rsid w:val="000B6A0B"/>
    <w:rsid w:val="000C0F6C"/>
    <w:rsid w:val="000C11DB"/>
    <w:rsid w:val="000C1492"/>
    <w:rsid w:val="000C1D07"/>
    <w:rsid w:val="000C2B8A"/>
    <w:rsid w:val="000C2FBD"/>
    <w:rsid w:val="000C434B"/>
    <w:rsid w:val="000C4B41"/>
    <w:rsid w:val="000C4DFB"/>
    <w:rsid w:val="000C57D6"/>
    <w:rsid w:val="000C6362"/>
    <w:rsid w:val="000C6B93"/>
    <w:rsid w:val="000C7666"/>
    <w:rsid w:val="000D0A9C"/>
    <w:rsid w:val="000D1795"/>
    <w:rsid w:val="000D329A"/>
    <w:rsid w:val="000D4B9C"/>
    <w:rsid w:val="000D4EB6"/>
    <w:rsid w:val="000D6601"/>
    <w:rsid w:val="000D753B"/>
    <w:rsid w:val="000E2BE0"/>
    <w:rsid w:val="000E44BB"/>
    <w:rsid w:val="000E4C9E"/>
    <w:rsid w:val="000E4F65"/>
    <w:rsid w:val="000E6FD7"/>
    <w:rsid w:val="000F06E1"/>
    <w:rsid w:val="000F0E3C"/>
    <w:rsid w:val="000F19D5"/>
    <w:rsid w:val="000F1F74"/>
    <w:rsid w:val="000F4AEA"/>
    <w:rsid w:val="000F4F68"/>
    <w:rsid w:val="000F633F"/>
    <w:rsid w:val="000F67E9"/>
    <w:rsid w:val="001018FC"/>
    <w:rsid w:val="00104926"/>
    <w:rsid w:val="001061CB"/>
    <w:rsid w:val="001062A3"/>
    <w:rsid w:val="00113B1E"/>
    <w:rsid w:val="00115D01"/>
    <w:rsid w:val="0011711C"/>
    <w:rsid w:val="0012059C"/>
    <w:rsid w:val="00121CD4"/>
    <w:rsid w:val="00121FCA"/>
    <w:rsid w:val="00124E4F"/>
    <w:rsid w:val="001260B7"/>
    <w:rsid w:val="001265CB"/>
    <w:rsid w:val="00126899"/>
    <w:rsid w:val="00127157"/>
    <w:rsid w:val="001321C6"/>
    <w:rsid w:val="001325C4"/>
    <w:rsid w:val="00133010"/>
    <w:rsid w:val="001338EE"/>
    <w:rsid w:val="00133AAE"/>
    <w:rsid w:val="00134AA9"/>
    <w:rsid w:val="00135323"/>
    <w:rsid w:val="001356C4"/>
    <w:rsid w:val="00141114"/>
    <w:rsid w:val="00141F38"/>
    <w:rsid w:val="00142969"/>
    <w:rsid w:val="001433C3"/>
    <w:rsid w:val="001446C2"/>
    <w:rsid w:val="001457E7"/>
    <w:rsid w:val="00145D9D"/>
    <w:rsid w:val="00146388"/>
    <w:rsid w:val="00146E6A"/>
    <w:rsid w:val="001529E5"/>
    <w:rsid w:val="00153C7E"/>
    <w:rsid w:val="00155753"/>
    <w:rsid w:val="00156B25"/>
    <w:rsid w:val="00156E1A"/>
    <w:rsid w:val="00157894"/>
    <w:rsid w:val="00157B55"/>
    <w:rsid w:val="00157C3B"/>
    <w:rsid w:val="00160665"/>
    <w:rsid w:val="0016076C"/>
    <w:rsid w:val="001642FA"/>
    <w:rsid w:val="001649EB"/>
    <w:rsid w:val="00164BAF"/>
    <w:rsid w:val="00164FA8"/>
    <w:rsid w:val="00165065"/>
    <w:rsid w:val="00165434"/>
    <w:rsid w:val="0016580B"/>
    <w:rsid w:val="00165F49"/>
    <w:rsid w:val="00166764"/>
    <w:rsid w:val="00166B88"/>
    <w:rsid w:val="0016770A"/>
    <w:rsid w:val="00170769"/>
    <w:rsid w:val="00170804"/>
    <w:rsid w:val="001708E9"/>
    <w:rsid w:val="00171449"/>
    <w:rsid w:val="0017340B"/>
    <w:rsid w:val="00173FB1"/>
    <w:rsid w:val="00174253"/>
    <w:rsid w:val="001767FE"/>
    <w:rsid w:val="00176DFD"/>
    <w:rsid w:val="001777D2"/>
    <w:rsid w:val="00181CE0"/>
    <w:rsid w:val="001852C9"/>
    <w:rsid w:val="00190087"/>
    <w:rsid w:val="001913C4"/>
    <w:rsid w:val="0019348F"/>
    <w:rsid w:val="00193A07"/>
    <w:rsid w:val="00194C95"/>
    <w:rsid w:val="00195C34"/>
    <w:rsid w:val="00196EF5"/>
    <w:rsid w:val="001A05DD"/>
    <w:rsid w:val="001A1A53"/>
    <w:rsid w:val="001A1EE2"/>
    <w:rsid w:val="001A234A"/>
    <w:rsid w:val="001A4CF3"/>
    <w:rsid w:val="001A5652"/>
    <w:rsid w:val="001A6A79"/>
    <w:rsid w:val="001B06E8"/>
    <w:rsid w:val="001B32C5"/>
    <w:rsid w:val="001B4B68"/>
    <w:rsid w:val="001B6C2B"/>
    <w:rsid w:val="001B71D0"/>
    <w:rsid w:val="001B71EE"/>
    <w:rsid w:val="001B752E"/>
    <w:rsid w:val="001C04A8"/>
    <w:rsid w:val="001C063F"/>
    <w:rsid w:val="001C09A0"/>
    <w:rsid w:val="001C2C03"/>
    <w:rsid w:val="001C42F7"/>
    <w:rsid w:val="001C475D"/>
    <w:rsid w:val="001C49E5"/>
    <w:rsid w:val="001C680C"/>
    <w:rsid w:val="001C7FEA"/>
    <w:rsid w:val="001D0499"/>
    <w:rsid w:val="001D0BBE"/>
    <w:rsid w:val="001D0ED4"/>
    <w:rsid w:val="001D212F"/>
    <w:rsid w:val="001D29D7"/>
    <w:rsid w:val="001D2DE7"/>
    <w:rsid w:val="001D411C"/>
    <w:rsid w:val="001E1B6A"/>
    <w:rsid w:val="001E2484"/>
    <w:rsid w:val="001E3209"/>
    <w:rsid w:val="001E3CC4"/>
    <w:rsid w:val="001E4882"/>
    <w:rsid w:val="001E68DD"/>
    <w:rsid w:val="001E73AB"/>
    <w:rsid w:val="001F092D"/>
    <w:rsid w:val="001F143A"/>
    <w:rsid w:val="001F1605"/>
    <w:rsid w:val="001F1F2E"/>
    <w:rsid w:val="001F2508"/>
    <w:rsid w:val="001F4816"/>
    <w:rsid w:val="001F4EE9"/>
    <w:rsid w:val="001F69B4"/>
    <w:rsid w:val="001F77C7"/>
    <w:rsid w:val="00200183"/>
    <w:rsid w:val="00200333"/>
    <w:rsid w:val="0020107D"/>
    <w:rsid w:val="00202AA4"/>
    <w:rsid w:val="002031F7"/>
    <w:rsid w:val="002040E6"/>
    <w:rsid w:val="0020527B"/>
    <w:rsid w:val="00205F2C"/>
    <w:rsid w:val="00206FF3"/>
    <w:rsid w:val="00207C61"/>
    <w:rsid w:val="00207DEF"/>
    <w:rsid w:val="00210B15"/>
    <w:rsid w:val="002142EA"/>
    <w:rsid w:val="002163EA"/>
    <w:rsid w:val="002204BB"/>
    <w:rsid w:val="00221B79"/>
    <w:rsid w:val="00221C6B"/>
    <w:rsid w:val="00224995"/>
    <w:rsid w:val="002253A1"/>
    <w:rsid w:val="00225CF8"/>
    <w:rsid w:val="0022794E"/>
    <w:rsid w:val="00233D64"/>
    <w:rsid w:val="0023482A"/>
    <w:rsid w:val="002359CB"/>
    <w:rsid w:val="0024242A"/>
    <w:rsid w:val="00243540"/>
    <w:rsid w:val="0024497B"/>
    <w:rsid w:val="0024515B"/>
    <w:rsid w:val="00246021"/>
    <w:rsid w:val="0024666E"/>
    <w:rsid w:val="00247F52"/>
    <w:rsid w:val="00250B25"/>
    <w:rsid w:val="00250BBE"/>
    <w:rsid w:val="002515C2"/>
    <w:rsid w:val="0025194F"/>
    <w:rsid w:val="0026148A"/>
    <w:rsid w:val="002623A1"/>
    <w:rsid w:val="00262696"/>
    <w:rsid w:val="00262717"/>
    <w:rsid w:val="00263D25"/>
    <w:rsid w:val="002643C3"/>
    <w:rsid w:val="00264A0C"/>
    <w:rsid w:val="00266EEB"/>
    <w:rsid w:val="00267EF4"/>
    <w:rsid w:val="00270CB8"/>
    <w:rsid w:val="002713C4"/>
    <w:rsid w:val="00272B08"/>
    <w:rsid w:val="0027669B"/>
    <w:rsid w:val="0027692F"/>
    <w:rsid w:val="002771AC"/>
    <w:rsid w:val="00277326"/>
    <w:rsid w:val="00277564"/>
    <w:rsid w:val="00281BB8"/>
    <w:rsid w:val="00281E9E"/>
    <w:rsid w:val="00282405"/>
    <w:rsid w:val="00282981"/>
    <w:rsid w:val="00284004"/>
    <w:rsid w:val="00285170"/>
    <w:rsid w:val="00285361"/>
    <w:rsid w:val="00286917"/>
    <w:rsid w:val="002878F8"/>
    <w:rsid w:val="00292D60"/>
    <w:rsid w:val="00293B30"/>
    <w:rsid w:val="00294D34"/>
    <w:rsid w:val="00294E3B"/>
    <w:rsid w:val="00295DC3"/>
    <w:rsid w:val="00296193"/>
    <w:rsid w:val="00296C66"/>
    <w:rsid w:val="00296EBE"/>
    <w:rsid w:val="002974E3"/>
    <w:rsid w:val="002A084B"/>
    <w:rsid w:val="002A1260"/>
    <w:rsid w:val="002A1589"/>
    <w:rsid w:val="002A1608"/>
    <w:rsid w:val="002A25DC"/>
    <w:rsid w:val="002A3AAB"/>
    <w:rsid w:val="002A3FF9"/>
    <w:rsid w:val="002A4CEA"/>
    <w:rsid w:val="002A5977"/>
    <w:rsid w:val="002A5A13"/>
    <w:rsid w:val="002A71E0"/>
    <w:rsid w:val="002A757F"/>
    <w:rsid w:val="002A7F44"/>
    <w:rsid w:val="002B0C40"/>
    <w:rsid w:val="002B1966"/>
    <w:rsid w:val="002B4508"/>
    <w:rsid w:val="002B5779"/>
    <w:rsid w:val="002B59A3"/>
    <w:rsid w:val="002B7332"/>
    <w:rsid w:val="002B7F51"/>
    <w:rsid w:val="002C077D"/>
    <w:rsid w:val="002C0944"/>
    <w:rsid w:val="002C09E7"/>
    <w:rsid w:val="002C1E06"/>
    <w:rsid w:val="002C1E1C"/>
    <w:rsid w:val="002C3F07"/>
    <w:rsid w:val="002C5278"/>
    <w:rsid w:val="002C53A4"/>
    <w:rsid w:val="002C6114"/>
    <w:rsid w:val="002C7D91"/>
    <w:rsid w:val="002C7EBB"/>
    <w:rsid w:val="002D06C1"/>
    <w:rsid w:val="002D42B5"/>
    <w:rsid w:val="002D444D"/>
    <w:rsid w:val="002D4C95"/>
    <w:rsid w:val="002D4CFF"/>
    <w:rsid w:val="002D4F1A"/>
    <w:rsid w:val="002D5664"/>
    <w:rsid w:val="002D5DD6"/>
    <w:rsid w:val="002D6EC6"/>
    <w:rsid w:val="002D79AC"/>
    <w:rsid w:val="002E039D"/>
    <w:rsid w:val="002E31D0"/>
    <w:rsid w:val="002E3F04"/>
    <w:rsid w:val="002E4D5A"/>
    <w:rsid w:val="002E6326"/>
    <w:rsid w:val="002F00AE"/>
    <w:rsid w:val="002F30E0"/>
    <w:rsid w:val="002F35E4"/>
    <w:rsid w:val="002F3730"/>
    <w:rsid w:val="002F38E1"/>
    <w:rsid w:val="002F4A4B"/>
    <w:rsid w:val="002F5771"/>
    <w:rsid w:val="002F5FFC"/>
    <w:rsid w:val="002F7AF6"/>
    <w:rsid w:val="00300C86"/>
    <w:rsid w:val="00300E63"/>
    <w:rsid w:val="00301694"/>
    <w:rsid w:val="00301FBE"/>
    <w:rsid w:val="00302F5F"/>
    <w:rsid w:val="0030441D"/>
    <w:rsid w:val="003057A5"/>
    <w:rsid w:val="00305A5D"/>
    <w:rsid w:val="00306063"/>
    <w:rsid w:val="00307BFE"/>
    <w:rsid w:val="00313B85"/>
    <w:rsid w:val="00314C90"/>
    <w:rsid w:val="00315B8A"/>
    <w:rsid w:val="00317988"/>
    <w:rsid w:val="00320D55"/>
    <w:rsid w:val="003216C7"/>
    <w:rsid w:val="003221B4"/>
    <w:rsid w:val="0032258D"/>
    <w:rsid w:val="00322E62"/>
    <w:rsid w:val="00323D46"/>
    <w:rsid w:val="00324D13"/>
    <w:rsid w:val="00324D2A"/>
    <w:rsid w:val="00324EDD"/>
    <w:rsid w:val="00326058"/>
    <w:rsid w:val="003331E4"/>
    <w:rsid w:val="0033537E"/>
    <w:rsid w:val="00336C64"/>
    <w:rsid w:val="00337162"/>
    <w:rsid w:val="003403BC"/>
    <w:rsid w:val="0034194F"/>
    <w:rsid w:val="00344605"/>
    <w:rsid w:val="00346413"/>
    <w:rsid w:val="003474AA"/>
    <w:rsid w:val="00350D1D"/>
    <w:rsid w:val="00352C83"/>
    <w:rsid w:val="00354739"/>
    <w:rsid w:val="00354F82"/>
    <w:rsid w:val="003572F3"/>
    <w:rsid w:val="00360011"/>
    <w:rsid w:val="003615D2"/>
    <w:rsid w:val="00361B3D"/>
    <w:rsid w:val="00362C9D"/>
    <w:rsid w:val="0036429C"/>
    <w:rsid w:val="00364A53"/>
    <w:rsid w:val="003654CB"/>
    <w:rsid w:val="00365AA9"/>
    <w:rsid w:val="00365F86"/>
    <w:rsid w:val="00365F87"/>
    <w:rsid w:val="00366E89"/>
    <w:rsid w:val="0036728E"/>
    <w:rsid w:val="00367345"/>
    <w:rsid w:val="003705F4"/>
    <w:rsid w:val="00370D58"/>
    <w:rsid w:val="00371192"/>
    <w:rsid w:val="00371316"/>
    <w:rsid w:val="00373AF1"/>
    <w:rsid w:val="003742D4"/>
    <w:rsid w:val="00376713"/>
    <w:rsid w:val="00380821"/>
    <w:rsid w:val="003812A4"/>
    <w:rsid w:val="00381815"/>
    <w:rsid w:val="003819AF"/>
    <w:rsid w:val="003820E9"/>
    <w:rsid w:val="00382DE7"/>
    <w:rsid w:val="00384FFC"/>
    <w:rsid w:val="00386D6C"/>
    <w:rsid w:val="003872FC"/>
    <w:rsid w:val="00387ADC"/>
    <w:rsid w:val="00390020"/>
    <w:rsid w:val="003903D6"/>
    <w:rsid w:val="00390EE6"/>
    <w:rsid w:val="0039118F"/>
    <w:rsid w:val="003923B4"/>
    <w:rsid w:val="00392AD7"/>
    <w:rsid w:val="003938D9"/>
    <w:rsid w:val="00394376"/>
    <w:rsid w:val="003943FF"/>
    <w:rsid w:val="00394FB7"/>
    <w:rsid w:val="003954CD"/>
    <w:rsid w:val="00395700"/>
    <w:rsid w:val="003974EB"/>
    <w:rsid w:val="00397CC5"/>
    <w:rsid w:val="003A1582"/>
    <w:rsid w:val="003A4077"/>
    <w:rsid w:val="003A5270"/>
    <w:rsid w:val="003B09AD"/>
    <w:rsid w:val="003B1F18"/>
    <w:rsid w:val="003B35CF"/>
    <w:rsid w:val="003B5BF0"/>
    <w:rsid w:val="003B60BF"/>
    <w:rsid w:val="003B6BE3"/>
    <w:rsid w:val="003B7C2E"/>
    <w:rsid w:val="003C010C"/>
    <w:rsid w:val="003C0A6C"/>
    <w:rsid w:val="003C14F8"/>
    <w:rsid w:val="003C1C5B"/>
    <w:rsid w:val="003C3ABB"/>
    <w:rsid w:val="003C5A43"/>
    <w:rsid w:val="003D0519"/>
    <w:rsid w:val="003D0FF6"/>
    <w:rsid w:val="003D1BF8"/>
    <w:rsid w:val="003D262C"/>
    <w:rsid w:val="003D2F28"/>
    <w:rsid w:val="003D5708"/>
    <w:rsid w:val="003D5A53"/>
    <w:rsid w:val="003D64F7"/>
    <w:rsid w:val="003D6D61"/>
    <w:rsid w:val="003D737F"/>
    <w:rsid w:val="003D79C6"/>
    <w:rsid w:val="003E091D"/>
    <w:rsid w:val="003E1C53"/>
    <w:rsid w:val="003E2A69"/>
    <w:rsid w:val="003E2D49"/>
    <w:rsid w:val="003E2FD4"/>
    <w:rsid w:val="003E49F6"/>
    <w:rsid w:val="003E4A39"/>
    <w:rsid w:val="003E660F"/>
    <w:rsid w:val="003F0841"/>
    <w:rsid w:val="003F0CD9"/>
    <w:rsid w:val="003F23D3"/>
    <w:rsid w:val="003F3F08"/>
    <w:rsid w:val="003F49F1"/>
    <w:rsid w:val="003F6272"/>
    <w:rsid w:val="003F7907"/>
    <w:rsid w:val="00400E72"/>
    <w:rsid w:val="00401400"/>
    <w:rsid w:val="004015DD"/>
    <w:rsid w:val="004038DD"/>
    <w:rsid w:val="00404869"/>
    <w:rsid w:val="00405884"/>
    <w:rsid w:val="00406BE5"/>
    <w:rsid w:val="00407D39"/>
    <w:rsid w:val="0041477A"/>
    <w:rsid w:val="004167A3"/>
    <w:rsid w:val="004202C0"/>
    <w:rsid w:val="00421CA0"/>
    <w:rsid w:val="00430196"/>
    <w:rsid w:val="00432DAA"/>
    <w:rsid w:val="00434305"/>
    <w:rsid w:val="00435B55"/>
    <w:rsid w:val="00435DF7"/>
    <w:rsid w:val="00440807"/>
    <w:rsid w:val="0044083F"/>
    <w:rsid w:val="00441AE7"/>
    <w:rsid w:val="00445574"/>
    <w:rsid w:val="004467FB"/>
    <w:rsid w:val="00451BA4"/>
    <w:rsid w:val="00452D6B"/>
    <w:rsid w:val="00454484"/>
    <w:rsid w:val="0045517B"/>
    <w:rsid w:val="004632C2"/>
    <w:rsid w:val="00463B77"/>
    <w:rsid w:val="00463C7B"/>
    <w:rsid w:val="004644A6"/>
    <w:rsid w:val="004659BD"/>
    <w:rsid w:val="004662F7"/>
    <w:rsid w:val="00470775"/>
    <w:rsid w:val="004746B1"/>
    <w:rsid w:val="0047583F"/>
    <w:rsid w:val="00475DE8"/>
    <w:rsid w:val="00481C44"/>
    <w:rsid w:val="00484936"/>
    <w:rsid w:val="00484ADF"/>
    <w:rsid w:val="00484E95"/>
    <w:rsid w:val="00485C89"/>
    <w:rsid w:val="004866CB"/>
    <w:rsid w:val="00486BE3"/>
    <w:rsid w:val="004905E4"/>
    <w:rsid w:val="00490A89"/>
    <w:rsid w:val="00490AB4"/>
    <w:rsid w:val="00492F02"/>
    <w:rsid w:val="004939AE"/>
    <w:rsid w:val="00497854"/>
    <w:rsid w:val="004A12DF"/>
    <w:rsid w:val="004A17E6"/>
    <w:rsid w:val="004A1BA8"/>
    <w:rsid w:val="004A4B57"/>
    <w:rsid w:val="004A63FA"/>
    <w:rsid w:val="004A704A"/>
    <w:rsid w:val="004A76CE"/>
    <w:rsid w:val="004B0272"/>
    <w:rsid w:val="004B2701"/>
    <w:rsid w:val="004B2E1B"/>
    <w:rsid w:val="004B3AA8"/>
    <w:rsid w:val="004B3E93"/>
    <w:rsid w:val="004B4031"/>
    <w:rsid w:val="004C12D3"/>
    <w:rsid w:val="004C1FBC"/>
    <w:rsid w:val="004C3F1D"/>
    <w:rsid w:val="004C458D"/>
    <w:rsid w:val="004C7556"/>
    <w:rsid w:val="004C7E8B"/>
    <w:rsid w:val="004C7E9D"/>
    <w:rsid w:val="004C7F67"/>
    <w:rsid w:val="004D076D"/>
    <w:rsid w:val="004D0EF1"/>
    <w:rsid w:val="004D2253"/>
    <w:rsid w:val="004D29FD"/>
    <w:rsid w:val="004D3F94"/>
    <w:rsid w:val="004D4406"/>
    <w:rsid w:val="004D52C9"/>
    <w:rsid w:val="004D6EB7"/>
    <w:rsid w:val="004D7C42"/>
    <w:rsid w:val="004E0465"/>
    <w:rsid w:val="004E127B"/>
    <w:rsid w:val="004E1C0A"/>
    <w:rsid w:val="004E2B06"/>
    <w:rsid w:val="004E30C5"/>
    <w:rsid w:val="004E4AA5"/>
    <w:rsid w:val="004E4AEE"/>
    <w:rsid w:val="004E59E3"/>
    <w:rsid w:val="004E67C0"/>
    <w:rsid w:val="004F0556"/>
    <w:rsid w:val="004F391A"/>
    <w:rsid w:val="004F3CFB"/>
    <w:rsid w:val="004F5AEA"/>
    <w:rsid w:val="004F6456"/>
    <w:rsid w:val="004F696E"/>
    <w:rsid w:val="004F6C71"/>
    <w:rsid w:val="00501139"/>
    <w:rsid w:val="0050363E"/>
    <w:rsid w:val="005039BC"/>
    <w:rsid w:val="005043BB"/>
    <w:rsid w:val="00504A3D"/>
    <w:rsid w:val="00505767"/>
    <w:rsid w:val="005061B1"/>
    <w:rsid w:val="005073F0"/>
    <w:rsid w:val="00510A7B"/>
    <w:rsid w:val="00511D94"/>
    <w:rsid w:val="00512F6E"/>
    <w:rsid w:val="00513038"/>
    <w:rsid w:val="00514174"/>
    <w:rsid w:val="00516088"/>
    <w:rsid w:val="005168B7"/>
    <w:rsid w:val="00516B0B"/>
    <w:rsid w:val="005220EC"/>
    <w:rsid w:val="00523F95"/>
    <w:rsid w:val="00524D65"/>
    <w:rsid w:val="00525751"/>
    <w:rsid w:val="00525B16"/>
    <w:rsid w:val="00526719"/>
    <w:rsid w:val="00533364"/>
    <w:rsid w:val="00533D04"/>
    <w:rsid w:val="00534804"/>
    <w:rsid w:val="00534BDF"/>
    <w:rsid w:val="005354EA"/>
    <w:rsid w:val="0053585F"/>
    <w:rsid w:val="00535EC4"/>
    <w:rsid w:val="00535ED9"/>
    <w:rsid w:val="0053692B"/>
    <w:rsid w:val="0053789E"/>
    <w:rsid w:val="00537DE3"/>
    <w:rsid w:val="0054016E"/>
    <w:rsid w:val="00541853"/>
    <w:rsid w:val="00543BDA"/>
    <w:rsid w:val="005441CC"/>
    <w:rsid w:val="005479DA"/>
    <w:rsid w:val="00547BCC"/>
    <w:rsid w:val="0055013B"/>
    <w:rsid w:val="00551F6F"/>
    <w:rsid w:val="00553AD1"/>
    <w:rsid w:val="00553E9F"/>
    <w:rsid w:val="00555044"/>
    <w:rsid w:val="00561475"/>
    <w:rsid w:val="00562FBC"/>
    <w:rsid w:val="005638F5"/>
    <w:rsid w:val="0056487B"/>
    <w:rsid w:val="00564E81"/>
    <w:rsid w:val="00564FB9"/>
    <w:rsid w:val="00570942"/>
    <w:rsid w:val="005714AD"/>
    <w:rsid w:val="00573D9E"/>
    <w:rsid w:val="00577845"/>
    <w:rsid w:val="005801E3"/>
    <w:rsid w:val="00581802"/>
    <w:rsid w:val="00582BC4"/>
    <w:rsid w:val="005836A8"/>
    <w:rsid w:val="0058409C"/>
    <w:rsid w:val="00584262"/>
    <w:rsid w:val="00585E64"/>
    <w:rsid w:val="00586454"/>
    <w:rsid w:val="00586630"/>
    <w:rsid w:val="005868C9"/>
    <w:rsid w:val="00587ADD"/>
    <w:rsid w:val="00591E27"/>
    <w:rsid w:val="0059450B"/>
    <w:rsid w:val="00596160"/>
    <w:rsid w:val="005966E2"/>
    <w:rsid w:val="00597007"/>
    <w:rsid w:val="005A0966"/>
    <w:rsid w:val="005A11B7"/>
    <w:rsid w:val="005A1447"/>
    <w:rsid w:val="005A260B"/>
    <w:rsid w:val="005A2E6C"/>
    <w:rsid w:val="005A45AC"/>
    <w:rsid w:val="005A4A1B"/>
    <w:rsid w:val="005A5320"/>
    <w:rsid w:val="005A5BD9"/>
    <w:rsid w:val="005A7830"/>
    <w:rsid w:val="005A7FCE"/>
    <w:rsid w:val="005B0F3F"/>
    <w:rsid w:val="005B4903"/>
    <w:rsid w:val="005B51CE"/>
    <w:rsid w:val="005B5885"/>
    <w:rsid w:val="005B5CD7"/>
    <w:rsid w:val="005B6CF6"/>
    <w:rsid w:val="005B7422"/>
    <w:rsid w:val="005C074C"/>
    <w:rsid w:val="005C1555"/>
    <w:rsid w:val="005C29B8"/>
    <w:rsid w:val="005C5F21"/>
    <w:rsid w:val="005C7156"/>
    <w:rsid w:val="005D0C75"/>
    <w:rsid w:val="005D234F"/>
    <w:rsid w:val="005D4171"/>
    <w:rsid w:val="005D6228"/>
    <w:rsid w:val="005D6A95"/>
    <w:rsid w:val="005D6B2C"/>
    <w:rsid w:val="005D6D9C"/>
    <w:rsid w:val="005E2335"/>
    <w:rsid w:val="005E34CA"/>
    <w:rsid w:val="005E3C18"/>
    <w:rsid w:val="005E6812"/>
    <w:rsid w:val="005E7881"/>
    <w:rsid w:val="005E78E0"/>
    <w:rsid w:val="005F0D9C"/>
    <w:rsid w:val="005F284E"/>
    <w:rsid w:val="005F4712"/>
    <w:rsid w:val="006015CE"/>
    <w:rsid w:val="00603AEC"/>
    <w:rsid w:val="006040B8"/>
    <w:rsid w:val="00604784"/>
    <w:rsid w:val="00606419"/>
    <w:rsid w:val="00607D29"/>
    <w:rsid w:val="00612952"/>
    <w:rsid w:val="00614CC1"/>
    <w:rsid w:val="00615A9D"/>
    <w:rsid w:val="00617387"/>
    <w:rsid w:val="006205D6"/>
    <w:rsid w:val="006252D8"/>
    <w:rsid w:val="006259BC"/>
    <w:rsid w:val="0062636B"/>
    <w:rsid w:val="006272C1"/>
    <w:rsid w:val="00627DA5"/>
    <w:rsid w:val="00632182"/>
    <w:rsid w:val="00632AE0"/>
    <w:rsid w:val="00632B00"/>
    <w:rsid w:val="00633C17"/>
    <w:rsid w:val="00634D9E"/>
    <w:rsid w:val="00636E3E"/>
    <w:rsid w:val="006379F7"/>
    <w:rsid w:val="00637E4D"/>
    <w:rsid w:val="00637EB2"/>
    <w:rsid w:val="00640620"/>
    <w:rsid w:val="00641627"/>
    <w:rsid w:val="00641A1F"/>
    <w:rsid w:val="00644DCF"/>
    <w:rsid w:val="00645904"/>
    <w:rsid w:val="00646BA6"/>
    <w:rsid w:val="00646FC4"/>
    <w:rsid w:val="00647FAD"/>
    <w:rsid w:val="00651ACB"/>
    <w:rsid w:val="00651C47"/>
    <w:rsid w:val="00652AB2"/>
    <w:rsid w:val="00653FED"/>
    <w:rsid w:val="00654EC0"/>
    <w:rsid w:val="0065525B"/>
    <w:rsid w:val="00655D4F"/>
    <w:rsid w:val="00656D29"/>
    <w:rsid w:val="0066245D"/>
    <w:rsid w:val="00662EE0"/>
    <w:rsid w:val="006631EA"/>
    <w:rsid w:val="006640E5"/>
    <w:rsid w:val="006646F1"/>
    <w:rsid w:val="00664929"/>
    <w:rsid w:val="00664F62"/>
    <w:rsid w:val="00665099"/>
    <w:rsid w:val="006655E1"/>
    <w:rsid w:val="00672060"/>
    <w:rsid w:val="00672163"/>
    <w:rsid w:val="00672BFD"/>
    <w:rsid w:val="00672E8C"/>
    <w:rsid w:val="006768D5"/>
    <w:rsid w:val="006770F4"/>
    <w:rsid w:val="00677A84"/>
    <w:rsid w:val="0068026D"/>
    <w:rsid w:val="00680A27"/>
    <w:rsid w:val="006816A4"/>
    <w:rsid w:val="006819B8"/>
    <w:rsid w:val="00682F8D"/>
    <w:rsid w:val="006840A6"/>
    <w:rsid w:val="006850CD"/>
    <w:rsid w:val="00685AAB"/>
    <w:rsid w:val="00695D22"/>
    <w:rsid w:val="00697922"/>
    <w:rsid w:val="006A076D"/>
    <w:rsid w:val="006A07AA"/>
    <w:rsid w:val="006A0D5E"/>
    <w:rsid w:val="006A25E5"/>
    <w:rsid w:val="006A2B46"/>
    <w:rsid w:val="006A2E43"/>
    <w:rsid w:val="006A336D"/>
    <w:rsid w:val="006A37B9"/>
    <w:rsid w:val="006A7336"/>
    <w:rsid w:val="006B2672"/>
    <w:rsid w:val="006B54BF"/>
    <w:rsid w:val="006B5F44"/>
    <w:rsid w:val="006B5F90"/>
    <w:rsid w:val="006B62E4"/>
    <w:rsid w:val="006C1BBA"/>
    <w:rsid w:val="006C2079"/>
    <w:rsid w:val="006C3C3E"/>
    <w:rsid w:val="006C5A62"/>
    <w:rsid w:val="006C5D05"/>
    <w:rsid w:val="006C5D68"/>
    <w:rsid w:val="006C6976"/>
    <w:rsid w:val="006C6DD0"/>
    <w:rsid w:val="006D04EA"/>
    <w:rsid w:val="006D0AB7"/>
    <w:rsid w:val="006D16C4"/>
    <w:rsid w:val="006D3E96"/>
    <w:rsid w:val="006D4515"/>
    <w:rsid w:val="006D4BB1"/>
    <w:rsid w:val="006D6593"/>
    <w:rsid w:val="006E23EA"/>
    <w:rsid w:val="006F03A8"/>
    <w:rsid w:val="006F04FA"/>
    <w:rsid w:val="006F2ACA"/>
    <w:rsid w:val="006F2ADC"/>
    <w:rsid w:val="006F2BFE"/>
    <w:rsid w:val="006F31E9"/>
    <w:rsid w:val="006F6284"/>
    <w:rsid w:val="007002C5"/>
    <w:rsid w:val="00704387"/>
    <w:rsid w:val="00705A4A"/>
    <w:rsid w:val="00707669"/>
    <w:rsid w:val="00711A54"/>
    <w:rsid w:val="00711CBA"/>
    <w:rsid w:val="00711FB5"/>
    <w:rsid w:val="00712A01"/>
    <w:rsid w:val="00714F58"/>
    <w:rsid w:val="0071707A"/>
    <w:rsid w:val="00721B40"/>
    <w:rsid w:val="00721CE8"/>
    <w:rsid w:val="00722FBF"/>
    <w:rsid w:val="00722FC2"/>
    <w:rsid w:val="00724879"/>
    <w:rsid w:val="00724E1B"/>
    <w:rsid w:val="00725949"/>
    <w:rsid w:val="00727FA2"/>
    <w:rsid w:val="00730451"/>
    <w:rsid w:val="007322D9"/>
    <w:rsid w:val="00732BC0"/>
    <w:rsid w:val="007367D0"/>
    <w:rsid w:val="0073720F"/>
    <w:rsid w:val="00737796"/>
    <w:rsid w:val="007405D9"/>
    <w:rsid w:val="0074165C"/>
    <w:rsid w:val="00742C35"/>
    <w:rsid w:val="00742C38"/>
    <w:rsid w:val="007432CA"/>
    <w:rsid w:val="007439EB"/>
    <w:rsid w:val="00743CB4"/>
    <w:rsid w:val="00743F0A"/>
    <w:rsid w:val="0074410D"/>
    <w:rsid w:val="007444E8"/>
    <w:rsid w:val="00744A8C"/>
    <w:rsid w:val="0074548E"/>
    <w:rsid w:val="00745773"/>
    <w:rsid w:val="00746041"/>
    <w:rsid w:val="00746800"/>
    <w:rsid w:val="007501A8"/>
    <w:rsid w:val="00750D61"/>
    <w:rsid w:val="00750EE1"/>
    <w:rsid w:val="00752B4D"/>
    <w:rsid w:val="007545AC"/>
    <w:rsid w:val="00755402"/>
    <w:rsid w:val="00756B26"/>
    <w:rsid w:val="00756EDF"/>
    <w:rsid w:val="007573D1"/>
    <w:rsid w:val="007600E3"/>
    <w:rsid w:val="00765C43"/>
    <w:rsid w:val="00765EFB"/>
    <w:rsid w:val="007671CA"/>
    <w:rsid w:val="00767C61"/>
    <w:rsid w:val="0077000F"/>
    <w:rsid w:val="0077008A"/>
    <w:rsid w:val="00773C1F"/>
    <w:rsid w:val="00774DA4"/>
    <w:rsid w:val="00776599"/>
    <w:rsid w:val="007774DC"/>
    <w:rsid w:val="0078114B"/>
    <w:rsid w:val="00781DD2"/>
    <w:rsid w:val="00783ECF"/>
    <w:rsid w:val="007840FB"/>
    <w:rsid w:val="0078413A"/>
    <w:rsid w:val="00793F2C"/>
    <w:rsid w:val="007959E8"/>
    <w:rsid w:val="00795E9C"/>
    <w:rsid w:val="007A0521"/>
    <w:rsid w:val="007A2E12"/>
    <w:rsid w:val="007A3475"/>
    <w:rsid w:val="007A41C8"/>
    <w:rsid w:val="007A54CE"/>
    <w:rsid w:val="007A6FD9"/>
    <w:rsid w:val="007A7147"/>
    <w:rsid w:val="007A7FFA"/>
    <w:rsid w:val="007B04EB"/>
    <w:rsid w:val="007B0D4F"/>
    <w:rsid w:val="007B20FD"/>
    <w:rsid w:val="007B4F08"/>
    <w:rsid w:val="007B5710"/>
    <w:rsid w:val="007B5A3D"/>
    <w:rsid w:val="007B5B95"/>
    <w:rsid w:val="007B68EA"/>
    <w:rsid w:val="007B7453"/>
    <w:rsid w:val="007C1E8B"/>
    <w:rsid w:val="007C2D89"/>
    <w:rsid w:val="007C4593"/>
    <w:rsid w:val="007C5309"/>
    <w:rsid w:val="007C6069"/>
    <w:rsid w:val="007D06C4"/>
    <w:rsid w:val="007D1352"/>
    <w:rsid w:val="007D1DDE"/>
    <w:rsid w:val="007D2508"/>
    <w:rsid w:val="007D346A"/>
    <w:rsid w:val="007D64C6"/>
    <w:rsid w:val="007D6518"/>
    <w:rsid w:val="007D76BD"/>
    <w:rsid w:val="007D796E"/>
    <w:rsid w:val="007E0BF1"/>
    <w:rsid w:val="007E1281"/>
    <w:rsid w:val="007E3C5E"/>
    <w:rsid w:val="007E4979"/>
    <w:rsid w:val="007E7492"/>
    <w:rsid w:val="007F0ED8"/>
    <w:rsid w:val="007F0F63"/>
    <w:rsid w:val="007F4F1C"/>
    <w:rsid w:val="007F75CE"/>
    <w:rsid w:val="008013A4"/>
    <w:rsid w:val="008027CE"/>
    <w:rsid w:val="00802F42"/>
    <w:rsid w:val="00803720"/>
    <w:rsid w:val="00803EC4"/>
    <w:rsid w:val="00804383"/>
    <w:rsid w:val="00804BB7"/>
    <w:rsid w:val="00804D41"/>
    <w:rsid w:val="00806BB3"/>
    <w:rsid w:val="00807F18"/>
    <w:rsid w:val="00810257"/>
    <w:rsid w:val="008104F5"/>
    <w:rsid w:val="00811072"/>
    <w:rsid w:val="00811369"/>
    <w:rsid w:val="00815419"/>
    <w:rsid w:val="008163C8"/>
    <w:rsid w:val="008164A1"/>
    <w:rsid w:val="00817325"/>
    <w:rsid w:val="008209E6"/>
    <w:rsid w:val="00822931"/>
    <w:rsid w:val="00823303"/>
    <w:rsid w:val="008233B2"/>
    <w:rsid w:val="00823A9F"/>
    <w:rsid w:val="00823C85"/>
    <w:rsid w:val="00825138"/>
    <w:rsid w:val="0082534C"/>
    <w:rsid w:val="008269DD"/>
    <w:rsid w:val="00830621"/>
    <w:rsid w:val="008309C1"/>
    <w:rsid w:val="0083348C"/>
    <w:rsid w:val="008360A6"/>
    <w:rsid w:val="008373D3"/>
    <w:rsid w:val="008378DE"/>
    <w:rsid w:val="00840617"/>
    <w:rsid w:val="00840F84"/>
    <w:rsid w:val="00842A47"/>
    <w:rsid w:val="00843C13"/>
    <w:rsid w:val="008454F8"/>
    <w:rsid w:val="0085173A"/>
    <w:rsid w:val="008517BD"/>
    <w:rsid w:val="00851BB8"/>
    <w:rsid w:val="00856316"/>
    <w:rsid w:val="008603CE"/>
    <w:rsid w:val="008620FC"/>
    <w:rsid w:val="008627A5"/>
    <w:rsid w:val="008630B2"/>
    <w:rsid w:val="00863E05"/>
    <w:rsid w:val="00865ACA"/>
    <w:rsid w:val="00865C77"/>
    <w:rsid w:val="00865D28"/>
    <w:rsid w:val="00865D96"/>
    <w:rsid w:val="00865F85"/>
    <w:rsid w:val="00867C10"/>
    <w:rsid w:val="00870439"/>
    <w:rsid w:val="00870DA1"/>
    <w:rsid w:val="00872D4B"/>
    <w:rsid w:val="0087567A"/>
    <w:rsid w:val="008830C1"/>
    <w:rsid w:val="00883F93"/>
    <w:rsid w:val="00884DB3"/>
    <w:rsid w:val="00885948"/>
    <w:rsid w:val="00885A9D"/>
    <w:rsid w:val="0088611C"/>
    <w:rsid w:val="008864F6"/>
    <w:rsid w:val="0089049D"/>
    <w:rsid w:val="008924BB"/>
    <w:rsid w:val="008928C9"/>
    <w:rsid w:val="008930CB"/>
    <w:rsid w:val="008938DC"/>
    <w:rsid w:val="00893FD1"/>
    <w:rsid w:val="00894836"/>
    <w:rsid w:val="00895172"/>
    <w:rsid w:val="00895680"/>
    <w:rsid w:val="00896AD0"/>
    <w:rsid w:val="00896DFF"/>
    <w:rsid w:val="00897321"/>
    <w:rsid w:val="0089762C"/>
    <w:rsid w:val="008A1893"/>
    <w:rsid w:val="008A3215"/>
    <w:rsid w:val="008A57E6"/>
    <w:rsid w:val="008A6F81"/>
    <w:rsid w:val="008A7650"/>
    <w:rsid w:val="008A769A"/>
    <w:rsid w:val="008B0C9C"/>
    <w:rsid w:val="008B15F4"/>
    <w:rsid w:val="008B166D"/>
    <w:rsid w:val="008B17F4"/>
    <w:rsid w:val="008B1D0D"/>
    <w:rsid w:val="008B3615"/>
    <w:rsid w:val="008B4AC4"/>
    <w:rsid w:val="008B50C8"/>
    <w:rsid w:val="008B5281"/>
    <w:rsid w:val="008B795F"/>
    <w:rsid w:val="008B7E05"/>
    <w:rsid w:val="008C1797"/>
    <w:rsid w:val="008C219C"/>
    <w:rsid w:val="008C475E"/>
    <w:rsid w:val="008C619A"/>
    <w:rsid w:val="008D0CE8"/>
    <w:rsid w:val="008D1E54"/>
    <w:rsid w:val="008D1E80"/>
    <w:rsid w:val="008D2D1D"/>
    <w:rsid w:val="008D4489"/>
    <w:rsid w:val="008D453D"/>
    <w:rsid w:val="008D53AD"/>
    <w:rsid w:val="008D562B"/>
    <w:rsid w:val="008D5733"/>
    <w:rsid w:val="008D622B"/>
    <w:rsid w:val="008D666C"/>
    <w:rsid w:val="008D7B54"/>
    <w:rsid w:val="008D7EBC"/>
    <w:rsid w:val="008E0C9D"/>
    <w:rsid w:val="008E1648"/>
    <w:rsid w:val="008E194C"/>
    <w:rsid w:val="008E1B3E"/>
    <w:rsid w:val="008E2319"/>
    <w:rsid w:val="008E2C78"/>
    <w:rsid w:val="008E3B3E"/>
    <w:rsid w:val="008E4BB6"/>
    <w:rsid w:val="008E5518"/>
    <w:rsid w:val="008E6A84"/>
    <w:rsid w:val="008F0CDC"/>
    <w:rsid w:val="008F0EB4"/>
    <w:rsid w:val="008F1278"/>
    <w:rsid w:val="008F17A3"/>
    <w:rsid w:val="008F1ED3"/>
    <w:rsid w:val="008F23A5"/>
    <w:rsid w:val="008F4C29"/>
    <w:rsid w:val="008F70BD"/>
    <w:rsid w:val="008F788F"/>
    <w:rsid w:val="008F7EA2"/>
    <w:rsid w:val="00901630"/>
    <w:rsid w:val="00902722"/>
    <w:rsid w:val="009027BC"/>
    <w:rsid w:val="009062E6"/>
    <w:rsid w:val="00911BE5"/>
    <w:rsid w:val="00912BB3"/>
    <w:rsid w:val="00913CA9"/>
    <w:rsid w:val="009145AE"/>
    <w:rsid w:val="009146CE"/>
    <w:rsid w:val="00914CA7"/>
    <w:rsid w:val="00915C3E"/>
    <w:rsid w:val="009161A8"/>
    <w:rsid w:val="00917C9E"/>
    <w:rsid w:val="009245F5"/>
    <w:rsid w:val="009249EC"/>
    <w:rsid w:val="009273B3"/>
    <w:rsid w:val="00927941"/>
    <w:rsid w:val="009305B5"/>
    <w:rsid w:val="00931748"/>
    <w:rsid w:val="00931DBB"/>
    <w:rsid w:val="00936DF0"/>
    <w:rsid w:val="009429D5"/>
    <w:rsid w:val="00942BF1"/>
    <w:rsid w:val="0094321D"/>
    <w:rsid w:val="00945180"/>
    <w:rsid w:val="00945428"/>
    <w:rsid w:val="0094607B"/>
    <w:rsid w:val="00952DDA"/>
    <w:rsid w:val="00953604"/>
    <w:rsid w:val="0095496B"/>
    <w:rsid w:val="009610DC"/>
    <w:rsid w:val="00961490"/>
    <w:rsid w:val="00963784"/>
    <w:rsid w:val="0096381A"/>
    <w:rsid w:val="00965E04"/>
    <w:rsid w:val="009674AD"/>
    <w:rsid w:val="00970CDC"/>
    <w:rsid w:val="00973475"/>
    <w:rsid w:val="00977010"/>
    <w:rsid w:val="00977D02"/>
    <w:rsid w:val="009809BB"/>
    <w:rsid w:val="009818E5"/>
    <w:rsid w:val="0098364B"/>
    <w:rsid w:val="00983C26"/>
    <w:rsid w:val="00990014"/>
    <w:rsid w:val="009911AF"/>
    <w:rsid w:val="00991875"/>
    <w:rsid w:val="00991F92"/>
    <w:rsid w:val="00992985"/>
    <w:rsid w:val="00993889"/>
    <w:rsid w:val="0099551B"/>
    <w:rsid w:val="009963FC"/>
    <w:rsid w:val="00997BF1"/>
    <w:rsid w:val="009A089C"/>
    <w:rsid w:val="009A0A9D"/>
    <w:rsid w:val="009A118E"/>
    <w:rsid w:val="009A21CD"/>
    <w:rsid w:val="009A278C"/>
    <w:rsid w:val="009A2BC2"/>
    <w:rsid w:val="009A379F"/>
    <w:rsid w:val="009A42C1"/>
    <w:rsid w:val="009A4E30"/>
    <w:rsid w:val="009A5429"/>
    <w:rsid w:val="009A72AD"/>
    <w:rsid w:val="009B09E0"/>
    <w:rsid w:val="009B0BC5"/>
    <w:rsid w:val="009B1247"/>
    <w:rsid w:val="009B23A0"/>
    <w:rsid w:val="009B46F9"/>
    <w:rsid w:val="009B5294"/>
    <w:rsid w:val="009B6029"/>
    <w:rsid w:val="009B6971"/>
    <w:rsid w:val="009C27F1"/>
    <w:rsid w:val="009C3152"/>
    <w:rsid w:val="009C4CFA"/>
    <w:rsid w:val="009C5070"/>
    <w:rsid w:val="009D112C"/>
    <w:rsid w:val="009D47FA"/>
    <w:rsid w:val="009D4C5B"/>
    <w:rsid w:val="009D50D2"/>
    <w:rsid w:val="009D6BCA"/>
    <w:rsid w:val="009D6DBB"/>
    <w:rsid w:val="009E0F62"/>
    <w:rsid w:val="009E2128"/>
    <w:rsid w:val="009E4A58"/>
    <w:rsid w:val="009E5A2D"/>
    <w:rsid w:val="009E5AB2"/>
    <w:rsid w:val="009E5C43"/>
    <w:rsid w:val="009E6219"/>
    <w:rsid w:val="009E6C8F"/>
    <w:rsid w:val="009F03B3"/>
    <w:rsid w:val="009F0534"/>
    <w:rsid w:val="00A0096C"/>
    <w:rsid w:val="00A01757"/>
    <w:rsid w:val="00A028C0"/>
    <w:rsid w:val="00A02BAE"/>
    <w:rsid w:val="00A066F3"/>
    <w:rsid w:val="00A06A6B"/>
    <w:rsid w:val="00A06AE2"/>
    <w:rsid w:val="00A07E47"/>
    <w:rsid w:val="00A129D0"/>
    <w:rsid w:val="00A12C33"/>
    <w:rsid w:val="00A138BA"/>
    <w:rsid w:val="00A14C8E"/>
    <w:rsid w:val="00A153D9"/>
    <w:rsid w:val="00A15F09"/>
    <w:rsid w:val="00A169B6"/>
    <w:rsid w:val="00A20988"/>
    <w:rsid w:val="00A2271D"/>
    <w:rsid w:val="00A237D5"/>
    <w:rsid w:val="00A24404"/>
    <w:rsid w:val="00A30E60"/>
    <w:rsid w:val="00A30EFC"/>
    <w:rsid w:val="00A31984"/>
    <w:rsid w:val="00A327F6"/>
    <w:rsid w:val="00A32D73"/>
    <w:rsid w:val="00A3367B"/>
    <w:rsid w:val="00A3597D"/>
    <w:rsid w:val="00A36DD1"/>
    <w:rsid w:val="00A37F81"/>
    <w:rsid w:val="00A4006C"/>
    <w:rsid w:val="00A40091"/>
    <w:rsid w:val="00A4030F"/>
    <w:rsid w:val="00A41C79"/>
    <w:rsid w:val="00A41CB5"/>
    <w:rsid w:val="00A42CDF"/>
    <w:rsid w:val="00A4452E"/>
    <w:rsid w:val="00A4472C"/>
    <w:rsid w:val="00A44E69"/>
    <w:rsid w:val="00A4661E"/>
    <w:rsid w:val="00A47E40"/>
    <w:rsid w:val="00A55083"/>
    <w:rsid w:val="00A55BD6"/>
    <w:rsid w:val="00A55D50"/>
    <w:rsid w:val="00A57142"/>
    <w:rsid w:val="00A60564"/>
    <w:rsid w:val="00A64129"/>
    <w:rsid w:val="00A648CD"/>
    <w:rsid w:val="00A6537A"/>
    <w:rsid w:val="00A65A15"/>
    <w:rsid w:val="00A67866"/>
    <w:rsid w:val="00A70B07"/>
    <w:rsid w:val="00A723F8"/>
    <w:rsid w:val="00A77CCB"/>
    <w:rsid w:val="00A82833"/>
    <w:rsid w:val="00A83704"/>
    <w:rsid w:val="00A83D8D"/>
    <w:rsid w:val="00A8446B"/>
    <w:rsid w:val="00A8473F"/>
    <w:rsid w:val="00A85A47"/>
    <w:rsid w:val="00A86033"/>
    <w:rsid w:val="00A862D6"/>
    <w:rsid w:val="00A8715E"/>
    <w:rsid w:val="00A918C5"/>
    <w:rsid w:val="00A9256F"/>
    <w:rsid w:val="00A925B0"/>
    <w:rsid w:val="00A9295B"/>
    <w:rsid w:val="00A93B09"/>
    <w:rsid w:val="00A94247"/>
    <w:rsid w:val="00A952D7"/>
    <w:rsid w:val="00A963F7"/>
    <w:rsid w:val="00A96AD8"/>
    <w:rsid w:val="00A9748A"/>
    <w:rsid w:val="00AA052C"/>
    <w:rsid w:val="00AA1E45"/>
    <w:rsid w:val="00AA4286"/>
    <w:rsid w:val="00AA456B"/>
    <w:rsid w:val="00AA5340"/>
    <w:rsid w:val="00AA57F5"/>
    <w:rsid w:val="00AA672E"/>
    <w:rsid w:val="00AA6EC9"/>
    <w:rsid w:val="00AB099A"/>
    <w:rsid w:val="00AB0B33"/>
    <w:rsid w:val="00AB2CA0"/>
    <w:rsid w:val="00AB41D5"/>
    <w:rsid w:val="00AB6309"/>
    <w:rsid w:val="00AB6C5F"/>
    <w:rsid w:val="00AB705E"/>
    <w:rsid w:val="00AB7129"/>
    <w:rsid w:val="00AC0D69"/>
    <w:rsid w:val="00AC27A6"/>
    <w:rsid w:val="00AC30F7"/>
    <w:rsid w:val="00AC32C0"/>
    <w:rsid w:val="00AC3A5A"/>
    <w:rsid w:val="00AC4D95"/>
    <w:rsid w:val="00AC5DF4"/>
    <w:rsid w:val="00AC70D7"/>
    <w:rsid w:val="00AD0884"/>
    <w:rsid w:val="00AD0AEF"/>
    <w:rsid w:val="00AD0DFF"/>
    <w:rsid w:val="00AD11B7"/>
    <w:rsid w:val="00AD18CF"/>
    <w:rsid w:val="00AD1A94"/>
    <w:rsid w:val="00AD1C05"/>
    <w:rsid w:val="00AD4126"/>
    <w:rsid w:val="00AD421C"/>
    <w:rsid w:val="00AD44FA"/>
    <w:rsid w:val="00AD52F5"/>
    <w:rsid w:val="00AE070A"/>
    <w:rsid w:val="00AE101C"/>
    <w:rsid w:val="00AE2FF8"/>
    <w:rsid w:val="00AE37E5"/>
    <w:rsid w:val="00AE5EB4"/>
    <w:rsid w:val="00AE795E"/>
    <w:rsid w:val="00AF0C18"/>
    <w:rsid w:val="00AF1E85"/>
    <w:rsid w:val="00AF3954"/>
    <w:rsid w:val="00AF47C5"/>
    <w:rsid w:val="00AF5398"/>
    <w:rsid w:val="00B02159"/>
    <w:rsid w:val="00B03A1F"/>
    <w:rsid w:val="00B03F63"/>
    <w:rsid w:val="00B049AF"/>
    <w:rsid w:val="00B055FE"/>
    <w:rsid w:val="00B07242"/>
    <w:rsid w:val="00B10534"/>
    <w:rsid w:val="00B113DB"/>
    <w:rsid w:val="00B11D8A"/>
    <w:rsid w:val="00B12981"/>
    <w:rsid w:val="00B147DD"/>
    <w:rsid w:val="00B156FD"/>
    <w:rsid w:val="00B21F61"/>
    <w:rsid w:val="00B2521C"/>
    <w:rsid w:val="00B261F1"/>
    <w:rsid w:val="00B265BC"/>
    <w:rsid w:val="00B31FB1"/>
    <w:rsid w:val="00B332BD"/>
    <w:rsid w:val="00B33952"/>
    <w:rsid w:val="00B33C5E"/>
    <w:rsid w:val="00B342F4"/>
    <w:rsid w:val="00B34369"/>
    <w:rsid w:val="00B34DC2"/>
    <w:rsid w:val="00B378E5"/>
    <w:rsid w:val="00B4346D"/>
    <w:rsid w:val="00B440F4"/>
    <w:rsid w:val="00B447A5"/>
    <w:rsid w:val="00B4654C"/>
    <w:rsid w:val="00B46AF0"/>
    <w:rsid w:val="00B46E35"/>
    <w:rsid w:val="00B47293"/>
    <w:rsid w:val="00B50E50"/>
    <w:rsid w:val="00B52120"/>
    <w:rsid w:val="00B53C86"/>
    <w:rsid w:val="00B53E94"/>
    <w:rsid w:val="00B54ABC"/>
    <w:rsid w:val="00B54DDE"/>
    <w:rsid w:val="00B5586F"/>
    <w:rsid w:val="00B56096"/>
    <w:rsid w:val="00B56ED9"/>
    <w:rsid w:val="00B56FBE"/>
    <w:rsid w:val="00B602CF"/>
    <w:rsid w:val="00B602F6"/>
    <w:rsid w:val="00B60ACF"/>
    <w:rsid w:val="00B62B58"/>
    <w:rsid w:val="00B65149"/>
    <w:rsid w:val="00B66567"/>
    <w:rsid w:val="00B66F52"/>
    <w:rsid w:val="00B66FE5"/>
    <w:rsid w:val="00B67FFE"/>
    <w:rsid w:val="00B72880"/>
    <w:rsid w:val="00B7523B"/>
    <w:rsid w:val="00B758BF"/>
    <w:rsid w:val="00B75C0F"/>
    <w:rsid w:val="00B77EC8"/>
    <w:rsid w:val="00B827A6"/>
    <w:rsid w:val="00B831CE"/>
    <w:rsid w:val="00B849CD"/>
    <w:rsid w:val="00B86677"/>
    <w:rsid w:val="00B87131"/>
    <w:rsid w:val="00B92ECF"/>
    <w:rsid w:val="00B939B1"/>
    <w:rsid w:val="00B958CB"/>
    <w:rsid w:val="00B9626A"/>
    <w:rsid w:val="00B96B3E"/>
    <w:rsid w:val="00B96D40"/>
    <w:rsid w:val="00B97386"/>
    <w:rsid w:val="00B97795"/>
    <w:rsid w:val="00B979DC"/>
    <w:rsid w:val="00BA263B"/>
    <w:rsid w:val="00BA42B2"/>
    <w:rsid w:val="00BA5530"/>
    <w:rsid w:val="00BA58D4"/>
    <w:rsid w:val="00BA5B9E"/>
    <w:rsid w:val="00BA7C9A"/>
    <w:rsid w:val="00BA7F26"/>
    <w:rsid w:val="00BB1B12"/>
    <w:rsid w:val="00BB203B"/>
    <w:rsid w:val="00BB362D"/>
    <w:rsid w:val="00BB5D25"/>
    <w:rsid w:val="00BB5F8F"/>
    <w:rsid w:val="00BB657A"/>
    <w:rsid w:val="00BB74FF"/>
    <w:rsid w:val="00BC1A4E"/>
    <w:rsid w:val="00BC4790"/>
    <w:rsid w:val="00BC4ABD"/>
    <w:rsid w:val="00BC5DC7"/>
    <w:rsid w:val="00BC6B8B"/>
    <w:rsid w:val="00BC73D8"/>
    <w:rsid w:val="00BC7B29"/>
    <w:rsid w:val="00BD1E1E"/>
    <w:rsid w:val="00BD52D7"/>
    <w:rsid w:val="00BD5AD2"/>
    <w:rsid w:val="00BD6B7C"/>
    <w:rsid w:val="00BE18B5"/>
    <w:rsid w:val="00BE22F3"/>
    <w:rsid w:val="00BE5B52"/>
    <w:rsid w:val="00BE7B8D"/>
    <w:rsid w:val="00BE7F72"/>
    <w:rsid w:val="00BF0993"/>
    <w:rsid w:val="00BF10A9"/>
    <w:rsid w:val="00BF1703"/>
    <w:rsid w:val="00BF1A5F"/>
    <w:rsid w:val="00BF1FD6"/>
    <w:rsid w:val="00BF231C"/>
    <w:rsid w:val="00BF275A"/>
    <w:rsid w:val="00BF347D"/>
    <w:rsid w:val="00BF51E5"/>
    <w:rsid w:val="00BF7285"/>
    <w:rsid w:val="00BF74A6"/>
    <w:rsid w:val="00C00256"/>
    <w:rsid w:val="00C00B9C"/>
    <w:rsid w:val="00C013AD"/>
    <w:rsid w:val="00C04904"/>
    <w:rsid w:val="00C056B3"/>
    <w:rsid w:val="00C103E5"/>
    <w:rsid w:val="00C12C84"/>
    <w:rsid w:val="00C13319"/>
    <w:rsid w:val="00C13EE9"/>
    <w:rsid w:val="00C20996"/>
    <w:rsid w:val="00C21540"/>
    <w:rsid w:val="00C21906"/>
    <w:rsid w:val="00C21A90"/>
    <w:rsid w:val="00C21BFA"/>
    <w:rsid w:val="00C22148"/>
    <w:rsid w:val="00C24C8D"/>
    <w:rsid w:val="00C25243"/>
    <w:rsid w:val="00C25FE2"/>
    <w:rsid w:val="00C26B53"/>
    <w:rsid w:val="00C279B2"/>
    <w:rsid w:val="00C316AF"/>
    <w:rsid w:val="00C33E50"/>
    <w:rsid w:val="00C34C20"/>
    <w:rsid w:val="00C35A3E"/>
    <w:rsid w:val="00C35A53"/>
    <w:rsid w:val="00C37670"/>
    <w:rsid w:val="00C42130"/>
    <w:rsid w:val="00C423A4"/>
    <w:rsid w:val="00C44BF5"/>
    <w:rsid w:val="00C46CA3"/>
    <w:rsid w:val="00C47D16"/>
    <w:rsid w:val="00C521D6"/>
    <w:rsid w:val="00C5494A"/>
    <w:rsid w:val="00C55232"/>
    <w:rsid w:val="00C553A4"/>
    <w:rsid w:val="00C55A06"/>
    <w:rsid w:val="00C55D03"/>
    <w:rsid w:val="00C57997"/>
    <w:rsid w:val="00C601BC"/>
    <w:rsid w:val="00C62A09"/>
    <w:rsid w:val="00C6329F"/>
    <w:rsid w:val="00C63340"/>
    <w:rsid w:val="00C643F9"/>
    <w:rsid w:val="00C64E95"/>
    <w:rsid w:val="00C66A83"/>
    <w:rsid w:val="00C71372"/>
    <w:rsid w:val="00C72410"/>
    <w:rsid w:val="00C7287F"/>
    <w:rsid w:val="00C72972"/>
    <w:rsid w:val="00C75AED"/>
    <w:rsid w:val="00C7666B"/>
    <w:rsid w:val="00C80982"/>
    <w:rsid w:val="00C80CB8"/>
    <w:rsid w:val="00C819F8"/>
    <w:rsid w:val="00C81FF9"/>
    <w:rsid w:val="00C8248C"/>
    <w:rsid w:val="00C833DA"/>
    <w:rsid w:val="00C84E33"/>
    <w:rsid w:val="00C86D6F"/>
    <w:rsid w:val="00C905FC"/>
    <w:rsid w:val="00C91A54"/>
    <w:rsid w:val="00C92D03"/>
    <w:rsid w:val="00C9319C"/>
    <w:rsid w:val="00C94302"/>
    <w:rsid w:val="00C9435D"/>
    <w:rsid w:val="00C9452B"/>
    <w:rsid w:val="00C94DF2"/>
    <w:rsid w:val="00C9545B"/>
    <w:rsid w:val="00C96741"/>
    <w:rsid w:val="00CA127C"/>
    <w:rsid w:val="00CA2306"/>
    <w:rsid w:val="00CA2D1B"/>
    <w:rsid w:val="00CA375D"/>
    <w:rsid w:val="00CA44D6"/>
    <w:rsid w:val="00CA662A"/>
    <w:rsid w:val="00CA7AFD"/>
    <w:rsid w:val="00CA7C3C"/>
    <w:rsid w:val="00CB0189"/>
    <w:rsid w:val="00CB0BA2"/>
    <w:rsid w:val="00CB1A42"/>
    <w:rsid w:val="00CB1B0C"/>
    <w:rsid w:val="00CB2C0B"/>
    <w:rsid w:val="00CB4CDE"/>
    <w:rsid w:val="00CB517D"/>
    <w:rsid w:val="00CB7916"/>
    <w:rsid w:val="00CC038D"/>
    <w:rsid w:val="00CC08DB"/>
    <w:rsid w:val="00CC39FF"/>
    <w:rsid w:val="00CC3C2F"/>
    <w:rsid w:val="00CC4AC8"/>
    <w:rsid w:val="00CC5233"/>
    <w:rsid w:val="00CC5DE6"/>
    <w:rsid w:val="00CC65CD"/>
    <w:rsid w:val="00CC6E4E"/>
    <w:rsid w:val="00CC6FE8"/>
    <w:rsid w:val="00CC7202"/>
    <w:rsid w:val="00CD2808"/>
    <w:rsid w:val="00CD28BF"/>
    <w:rsid w:val="00CD3670"/>
    <w:rsid w:val="00CD4092"/>
    <w:rsid w:val="00CD4A20"/>
    <w:rsid w:val="00CD50A1"/>
    <w:rsid w:val="00CD519E"/>
    <w:rsid w:val="00CD561D"/>
    <w:rsid w:val="00CD5721"/>
    <w:rsid w:val="00CD582A"/>
    <w:rsid w:val="00CE0C4F"/>
    <w:rsid w:val="00CE1A5B"/>
    <w:rsid w:val="00CE30EA"/>
    <w:rsid w:val="00CE3455"/>
    <w:rsid w:val="00CF048A"/>
    <w:rsid w:val="00CF08A9"/>
    <w:rsid w:val="00CF155A"/>
    <w:rsid w:val="00CF1AA2"/>
    <w:rsid w:val="00CF1D48"/>
    <w:rsid w:val="00CF2947"/>
    <w:rsid w:val="00CF6022"/>
    <w:rsid w:val="00CF686F"/>
    <w:rsid w:val="00CF6E60"/>
    <w:rsid w:val="00CF7BCA"/>
    <w:rsid w:val="00D008FD"/>
    <w:rsid w:val="00D00E06"/>
    <w:rsid w:val="00D0321C"/>
    <w:rsid w:val="00D035EC"/>
    <w:rsid w:val="00D06398"/>
    <w:rsid w:val="00D06AB1"/>
    <w:rsid w:val="00D072ED"/>
    <w:rsid w:val="00D07A16"/>
    <w:rsid w:val="00D1067E"/>
    <w:rsid w:val="00D10F50"/>
    <w:rsid w:val="00D11272"/>
    <w:rsid w:val="00D126F5"/>
    <w:rsid w:val="00D1489E"/>
    <w:rsid w:val="00D20737"/>
    <w:rsid w:val="00D21E81"/>
    <w:rsid w:val="00D223DE"/>
    <w:rsid w:val="00D25E37"/>
    <w:rsid w:val="00D2661A"/>
    <w:rsid w:val="00D271CB"/>
    <w:rsid w:val="00D27582"/>
    <w:rsid w:val="00D27EC4"/>
    <w:rsid w:val="00D312A6"/>
    <w:rsid w:val="00D32719"/>
    <w:rsid w:val="00D33333"/>
    <w:rsid w:val="00D33457"/>
    <w:rsid w:val="00D352A2"/>
    <w:rsid w:val="00D3660F"/>
    <w:rsid w:val="00D4162B"/>
    <w:rsid w:val="00D4514F"/>
    <w:rsid w:val="00D451E2"/>
    <w:rsid w:val="00D45E89"/>
    <w:rsid w:val="00D45E8D"/>
    <w:rsid w:val="00D466AE"/>
    <w:rsid w:val="00D4734F"/>
    <w:rsid w:val="00D51BF3"/>
    <w:rsid w:val="00D63DBD"/>
    <w:rsid w:val="00D66846"/>
    <w:rsid w:val="00D675FB"/>
    <w:rsid w:val="00D704D7"/>
    <w:rsid w:val="00D71F25"/>
    <w:rsid w:val="00D72A9C"/>
    <w:rsid w:val="00D73B42"/>
    <w:rsid w:val="00D73E76"/>
    <w:rsid w:val="00D77031"/>
    <w:rsid w:val="00D803B9"/>
    <w:rsid w:val="00D84941"/>
    <w:rsid w:val="00D84FA1"/>
    <w:rsid w:val="00D851F0"/>
    <w:rsid w:val="00D868FA"/>
    <w:rsid w:val="00D86DB7"/>
    <w:rsid w:val="00D926D0"/>
    <w:rsid w:val="00D93030"/>
    <w:rsid w:val="00D950E1"/>
    <w:rsid w:val="00D952A6"/>
    <w:rsid w:val="00D96936"/>
    <w:rsid w:val="00D97F99"/>
    <w:rsid w:val="00DA01DF"/>
    <w:rsid w:val="00DA1E08"/>
    <w:rsid w:val="00DA24F8"/>
    <w:rsid w:val="00DA28E8"/>
    <w:rsid w:val="00DA38D3"/>
    <w:rsid w:val="00DA3932"/>
    <w:rsid w:val="00DA3AFC"/>
    <w:rsid w:val="00DA5191"/>
    <w:rsid w:val="00DA54A0"/>
    <w:rsid w:val="00DA5FE9"/>
    <w:rsid w:val="00DA64F8"/>
    <w:rsid w:val="00DA6950"/>
    <w:rsid w:val="00DA6C15"/>
    <w:rsid w:val="00DB0258"/>
    <w:rsid w:val="00DB38EE"/>
    <w:rsid w:val="00DB498B"/>
    <w:rsid w:val="00DB66CA"/>
    <w:rsid w:val="00DB6BCA"/>
    <w:rsid w:val="00DB73F7"/>
    <w:rsid w:val="00DC0321"/>
    <w:rsid w:val="00DC3067"/>
    <w:rsid w:val="00DC370B"/>
    <w:rsid w:val="00DC5B90"/>
    <w:rsid w:val="00DD00FF"/>
    <w:rsid w:val="00DD0362"/>
    <w:rsid w:val="00DD0619"/>
    <w:rsid w:val="00DD07FB"/>
    <w:rsid w:val="00DD25C6"/>
    <w:rsid w:val="00DD4FE5"/>
    <w:rsid w:val="00DD54B0"/>
    <w:rsid w:val="00DD57EE"/>
    <w:rsid w:val="00DD6B34"/>
    <w:rsid w:val="00DD6BCC"/>
    <w:rsid w:val="00DD7C16"/>
    <w:rsid w:val="00DE0A4B"/>
    <w:rsid w:val="00DE1162"/>
    <w:rsid w:val="00DE2410"/>
    <w:rsid w:val="00DE2939"/>
    <w:rsid w:val="00DE47C0"/>
    <w:rsid w:val="00DE6E81"/>
    <w:rsid w:val="00DE703F"/>
    <w:rsid w:val="00DE7595"/>
    <w:rsid w:val="00DF1961"/>
    <w:rsid w:val="00DF3B92"/>
    <w:rsid w:val="00DF44DE"/>
    <w:rsid w:val="00DF5F11"/>
    <w:rsid w:val="00E01138"/>
    <w:rsid w:val="00E02DFB"/>
    <w:rsid w:val="00E030F9"/>
    <w:rsid w:val="00E0311A"/>
    <w:rsid w:val="00E03138"/>
    <w:rsid w:val="00E06404"/>
    <w:rsid w:val="00E065D2"/>
    <w:rsid w:val="00E11A85"/>
    <w:rsid w:val="00E12495"/>
    <w:rsid w:val="00E15617"/>
    <w:rsid w:val="00E15CCD"/>
    <w:rsid w:val="00E168B0"/>
    <w:rsid w:val="00E17DA7"/>
    <w:rsid w:val="00E202EF"/>
    <w:rsid w:val="00E210B5"/>
    <w:rsid w:val="00E216BB"/>
    <w:rsid w:val="00E23D99"/>
    <w:rsid w:val="00E2552F"/>
    <w:rsid w:val="00E3137A"/>
    <w:rsid w:val="00E32CCF"/>
    <w:rsid w:val="00E34351"/>
    <w:rsid w:val="00E34A98"/>
    <w:rsid w:val="00E35D1E"/>
    <w:rsid w:val="00E364F9"/>
    <w:rsid w:val="00E365FA"/>
    <w:rsid w:val="00E36789"/>
    <w:rsid w:val="00E430E0"/>
    <w:rsid w:val="00E44A83"/>
    <w:rsid w:val="00E502C1"/>
    <w:rsid w:val="00E502DD"/>
    <w:rsid w:val="00E50D3A"/>
    <w:rsid w:val="00E51387"/>
    <w:rsid w:val="00E51E68"/>
    <w:rsid w:val="00E51FF1"/>
    <w:rsid w:val="00E52EFD"/>
    <w:rsid w:val="00E5408A"/>
    <w:rsid w:val="00E56800"/>
    <w:rsid w:val="00E60C63"/>
    <w:rsid w:val="00E60FFC"/>
    <w:rsid w:val="00E62B43"/>
    <w:rsid w:val="00E62FF9"/>
    <w:rsid w:val="00E635D6"/>
    <w:rsid w:val="00E639BC"/>
    <w:rsid w:val="00E664CC"/>
    <w:rsid w:val="00E67B8F"/>
    <w:rsid w:val="00E70388"/>
    <w:rsid w:val="00E70F92"/>
    <w:rsid w:val="00E74C54"/>
    <w:rsid w:val="00E77A03"/>
    <w:rsid w:val="00E81A5B"/>
    <w:rsid w:val="00E81B39"/>
    <w:rsid w:val="00E822E8"/>
    <w:rsid w:val="00E82554"/>
    <w:rsid w:val="00E82606"/>
    <w:rsid w:val="00E8350C"/>
    <w:rsid w:val="00E846C8"/>
    <w:rsid w:val="00E84957"/>
    <w:rsid w:val="00E84A55"/>
    <w:rsid w:val="00E85BFF"/>
    <w:rsid w:val="00E90391"/>
    <w:rsid w:val="00E906C2"/>
    <w:rsid w:val="00E9311F"/>
    <w:rsid w:val="00E934D1"/>
    <w:rsid w:val="00E94AF0"/>
    <w:rsid w:val="00E95D13"/>
    <w:rsid w:val="00E95DD3"/>
    <w:rsid w:val="00E95FDB"/>
    <w:rsid w:val="00E969D5"/>
    <w:rsid w:val="00EA58D1"/>
    <w:rsid w:val="00EA61BC"/>
    <w:rsid w:val="00EA681A"/>
    <w:rsid w:val="00EA735B"/>
    <w:rsid w:val="00EB17DE"/>
    <w:rsid w:val="00EB1E69"/>
    <w:rsid w:val="00EB2086"/>
    <w:rsid w:val="00EB2434"/>
    <w:rsid w:val="00EB5EDF"/>
    <w:rsid w:val="00EB60FE"/>
    <w:rsid w:val="00EB74DB"/>
    <w:rsid w:val="00EC5359"/>
    <w:rsid w:val="00EC562A"/>
    <w:rsid w:val="00EC7AA1"/>
    <w:rsid w:val="00ED067A"/>
    <w:rsid w:val="00ED2B50"/>
    <w:rsid w:val="00ED54A9"/>
    <w:rsid w:val="00ED6B32"/>
    <w:rsid w:val="00EE016F"/>
    <w:rsid w:val="00EE0350"/>
    <w:rsid w:val="00EE0719"/>
    <w:rsid w:val="00EE0E80"/>
    <w:rsid w:val="00EE1498"/>
    <w:rsid w:val="00EE54A6"/>
    <w:rsid w:val="00EE5703"/>
    <w:rsid w:val="00EE613F"/>
    <w:rsid w:val="00EE7295"/>
    <w:rsid w:val="00EE7869"/>
    <w:rsid w:val="00EF054A"/>
    <w:rsid w:val="00EF190C"/>
    <w:rsid w:val="00EF1F29"/>
    <w:rsid w:val="00EF3235"/>
    <w:rsid w:val="00EF3602"/>
    <w:rsid w:val="00EF7E72"/>
    <w:rsid w:val="00F02082"/>
    <w:rsid w:val="00F05758"/>
    <w:rsid w:val="00F06D37"/>
    <w:rsid w:val="00F07B9D"/>
    <w:rsid w:val="00F11586"/>
    <w:rsid w:val="00F1183B"/>
    <w:rsid w:val="00F11C9F"/>
    <w:rsid w:val="00F12263"/>
    <w:rsid w:val="00F13435"/>
    <w:rsid w:val="00F1409D"/>
    <w:rsid w:val="00F14214"/>
    <w:rsid w:val="00F157A9"/>
    <w:rsid w:val="00F1701E"/>
    <w:rsid w:val="00F238AE"/>
    <w:rsid w:val="00F25BB6"/>
    <w:rsid w:val="00F26B7E"/>
    <w:rsid w:val="00F27A3B"/>
    <w:rsid w:val="00F33817"/>
    <w:rsid w:val="00F35112"/>
    <w:rsid w:val="00F420D5"/>
    <w:rsid w:val="00F451EA"/>
    <w:rsid w:val="00F45447"/>
    <w:rsid w:val="00F456C6"/>
    <w:rsid w:val="00F4577B"/>
    <w:rsid w:val="00F45995"/>
    <w:rsid w:val="00F46496"/>
    <w:rsid w:val="00F474D0"/>
    <w:rsid w:val="00F50179"/>
    <w:rsid w:val="00F515EE"/>
    <w:rsid w:val="00F52694"/>
    <w:rsid w:val="00F55E07"/>
    <w:rsid w:val="00F56511"/>
    <w:rsid w:val="00F574EC"/>
    <w:rsid w:val="00F60B35"/>
    <w:rsid w:val="00F6194E"/>
    <w:rsid w:val="00F623AC"/>
    <w:rsid w:val="00F6412A"/>
    <w:rsid w:val="00F65893"/>
    <w:rsid w:val="00F66A4A"/>
    <w:rsid w:val="00F71E22"/>
    <w:rsid w:val="00F72142"/>
    <w:rsid w:val="00F72AE7"/>
    <w:rsid w:val="00F737FC"/>
    <w:rsid w:val="00F74F37"/>
    <w:rsid w:val="00F81141"/>
    <w:rsid w:val="00F833BA"/>
    <w:rsid w:val="00F848BD"/>
    <w:rsid w:val="00F84FD0"/>
    <w:rsid w:val="00F859A8"/>
    <w:rsid w:val="00F86D87"/>
    <w:rsid w:val="00F9108B"/>
    <w:rsid w:val="00F91349"/>
    <w:rsid w:val="00F93A8A"/>
    <w:rsid w:val="00F95248"/>
    <w:rsid w:val="00F956A9"/>
    <w:rsid w:val="00F963ED"/>
    <w:rsid w:val="00F966CF"/>
    <w:rsid w:val="00F96CAE"/>
    <w:rsid w:val="00F9788C"/>
    <w:rsid w:val="00F97C99"/>
    <w:rsid w:val="00FA2E4B"/>
    <w:rsid w:val="00FA4DAC"/>
    <w:rsid w:val="00FA662D"/>
    <w:rsid w:val="00FA73B1"/>
    <w:rsid w:val="00FB05B4"/>
    <w:rsid w:val="00FB0CB9"/>
    <w:rsid w:val="00FB113A"/>
    <w:rsid w:val="00FB201B"/>
    <w:rsid w:val="00FB231D"/>
    <w:rsid w:val="00FB2545"/>
    <w:rsid w:val="00FB45F1"/>
    <w:rsid w:val="00FB4A72"/>
    <w:rsid w:val="00FB54E8"/>
    <w:rsid w:val="00FB7054"/>
    <w:rsid w:val="00FC17B7"/>
    <w:rsid w:val="00FC205E"/>
    <w:rsid w:val="00FC2CB7"/>
    <w:rsid w:val="00FC4090"/>
    <w:rsid w:val="00FC4B2F"/>
    <w:rsid w:val="00FC55B4"/>
    <w:rsid w:val="00FC5F04"/>
    <w:rsid w:val="00FD00E6"/>
    <w:rsid w:val="00FD09A1"/>
    <w:rsid w:val="00FD2A7C"/>
    <w:rsid w:val="00FD59EB"/>
    <w:rsid w:val="00FD7299"/>
    <w:rsid w:val="00FE0D13"/>
    <w:rsid w:val="00FE1FBE"/>
    <w:rsid w:val="00FE3901"/>
    <w:rsid w:val="00FE39D3"/>
    <w:rsid w:val="00FE3F0B"/>
    <w:rsid w:val="00FE4BCE"/>
    <w:rsid w:val="00FE54AE"/>
    <w:rsid w:val="00FE576A"/>
    <w:rsid w:val="00FE770C"/>
    <w:rsid w:val="00FE7E79"/>
    <w:rsid w:val="00FF3E7D"/>
    <w:rsid w:val="00FF5B99"/>
    <w:rsid w:val="00FF730C"/>
    <w:rsid w:val="00FF73F4"/>
    <w:rsid w:val="00FF7CE4"/>
    <w:rsid w:val="00FF7E39"/>
    <w:rsid w:val="050E3453"/>
    <w:rsid w:val="0B4E5258"/>
    <w:rsid w:val="11731ED8"/>
    <w:rsid w:val="11D5746F"/>
    <w:rsid w:val="18A26F96"/>
    <w:rsid w:val="1A4F45FC"/>
    <w:rsid w:val="1C2861EB"/>
    <w:rsid w:val="1DB7FB2B"/>
    <w:rsid w:val="2191371F"/>
    <w:rsid w:val="2D6948D4"/>
    <w:rsid w:val="2E0D5B84"/>
    <w:rsid w:val="3B453597"/>
    <w:rsid w:val="3D960B78"/>
    <w:rsid w:val="3D9FA2B9"/>
    <w:rsid w:val="3DDC6AA0"/>
    <w:rsid w:val="45805B59"/>
    <w:rsid w:val="474A04CE"/>
    <w:rsid w:val="486236B9"/>
    <w:rsid w:val="49B90775"/>
    <w:rsid w:val="4B9D3AAD"/>
    <w:rsid w:val="4DE3430D"/>
    <w:rsid w:val="4FCE2823"/>
    <w:rsid w:val="52C36B8E"/>
    <w:rsid w:val="59BF1A59"/>
    <w:rsid w:val="5BAAC985"/>
    <w:rsid w:val="5CD86331"/>
    <w:rsid w:val="5EBD07ED"/>
    <w:rsid w:val="64BF52D8"/>
    <w:rsid w:val="664F16D2"/>
    <w:rsid w:val="67C834FD"/>
    <w:rsid w:val="6B9C632E"/>
    <w:rsid w:val="6DFB5D0A"/>
    <w:rsid w:val="6FF30CD2"/>
    <w:rsid w:val="739797B2"/>
    <w:rsid w:val="793F922E"/>
    <w:rsid w:val="7CEEB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012FC83"/>
  <w15:docId w15:val="{6253E5F6-374D-4EAB-B421-71B48851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3">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3"/>
    <w:next w:val="afff3"/>
    <w:link w:val="10"/>
    <w:qFormat/>
    <w:pPr>
      <w:keepNext/>
      <w:keepLines/>
      <w:spacing w:before="340" w:after="330" w:line="578" w:lineRule="auto"/>
      <w:outlineLvl w:val="0"/>
    </w:pPr>
    <w:rPr>
      <w:b/>
      <w:bCs/>
      <w:kern w:val="44"/>
      <w:sz w:val="44"/>
      <w:szCs w:val="44"/>
    </w:rPr>
  </w:style>
  <w:style w:type="paragraph" w:styleId="22">
    <w:name w:val="heading 2"/>
    <w:basedOn w:val="afff3"/>
    <w:next w:val="afff3"/>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0"/>
    <w:qFormat/>
    <w:pPr>
      <w:keepNext/>
      <w:keepLines/>
      <w:spacing w:before="260" w:after="260" w:line="416" w:lineRule="auto"/>
      <w:outlineLvl w:val="2"/>
    </w:pPr>
    <w:rPr>
      <w:b/>
      <w:bCs/>
      <w:sz w:val="32"/>
      <w:szCs w:val="32"/>
    </w:rPr>
  </w:style>
  <w:style w:type="paragraph" w:styleId="4">
    <w:name w:val="heading 4"/>
    <w:basedOn w:val="afff3"/>
    <w:next w:val="afff3"/>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0"/>
    <w:qFormat/>
    <w:pPr>
      <w:keepNext/>
      <w:keepLines/>
      <w:adjustRightInd/>
      <w:spacing w:before="280" w:after="290" w:line="376" w:lineRule="auto"/>
      <w:outlineLvl w:val="4"/>
    </w:pPr>
    <w:rPr>
      <w:b/>
      <w:bCs/>
      <w:sz w:val="28"/>
      <w:szCs w:val="28"/>
    </w:rPr>
  </w:style>
  <w:style w:type="paragraph" w:styleId="6">
    <w:name w:val="heading 6"/>
    <w:basedOn w:val="afff3"/>
    <w:next w:val="afff3"/>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0"/>
    <w:qFormat/>
    <w:pPr>
      <w:keepNext/>
      <w:keepLines/>
      <w:adjustRightInd/>
      <w:spacing w:before="240" w:after="64" w:line="320" w:lineRule="auto"/>
      <w:outlineLvl w:val="6"/>
    </w:pPr>
    <w:rPr>
      <w:b/>
      <w:bCs/>
      <w:sz w:val="24"/>
      <w:szCs w:val="24"/>
    </w:rPr>
  </w:style>
  <w:style w:type="paragraph" w:styleId="8">
    <w:name w:val="heading 8"/>
    <w:basedOn w:val="afff3"/>
    <w:next w:val="afff3"/>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0"/>
    <w:qFormat/>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TOC7">
    <w:name w:val="toc 7"/>
    <w:basedOn w:val="afff3"/>
    <w:next w:val="afff3"/>
    <w:uiPriority w:val="39"/>
    <w:unhideWhenUsed/>
    <w:qFormat/>
    <w:pPr>
      <w:tabs>
        <w:tab w:val="right" w:leader="dot" w:pos="9344"/>
      </w:tabs>
      <w:spacing w:line="300" w:lineRule="exact"/>
      <w:ind w:left="1259"/>
    </w:pPr>
    <w:rPr>
      <w:rFonts w:ascii="宋体"/>
    </w:rPr>
  </w:style>
  <w:style w:type="paragraph" w:styleId="afff7">
    <w:name w:val="Normal Indent"/>
    <w:basedOn w:val="afff3"/>
    <w:qFormat/>
    <w:pPr>
      <w:ind w:firstLine="420"/>
    </w:pPr>
  </w:style>
  <w:style w:type="paragraph" w:styleId="afff8">
    <w:name w:val="Body Text"/>
    <w:basedOn w:val="afff3"/>
    <w:link w:val="afff9"/>
    <w:qFormat/>
    <w:pPr>
      <w:spacing w:after="120"/>
    </w:pPr>
  </w:style>
  <w:style w:type="paragraph" w:styleId="TOC5">
    <w:name w:val="toc 5"/>
    <w:basedOn w:val="afff3"/>
    <w:next w:val="afff3"/>
    <w:uiPriority w:val="39"/>
    <w:unhideWhenUsed/>
    <w:qFormat/>
    <w:pPr>
      <w:ind w:left="839"/>
    </w:pPr>
    <w:rPr>
      <w:rFonts w:ascii="宋体"/>
    </w:rPr>
  </w:style>
  <w:style w:type="paragraph" w:styleId="TOC3">
    <w:name w:val="toc 3"/>
    <w:basedOn w:val="afff3"/>
    <w:next w:val="afff3"/>
    <w:uiPriority w:val="39"/>
    <w:unhideWhenUsed/>
    <w:qFormat/>
    <w:pPr>
      <w:spacing w:line="300" w:lineRule="exact"/>
      <w:ind w:left="420"/>
    </w:pPr>
    <w:rPr>
      <w:rFonts w:ascii="宋体"/>
    </w:rPr>
  </w:style>
  <w:style w:type="paragraph" w:styleId="TOC8">
    <w:name w:val="toc 8"/>
    <w:basedOn w:val="afff3"/>
    <w:next w:val="afff3"/>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a">
    <w:name w:val="Balloon Text"/>
    <w:basedOn w:val="afff3"/>
    <w:link w:val="afffb"/>
    <w:uiPriority w:val="99"/>
    <w:semiHidden/>
    <w:unhideWhenUsed/>
    <w:qFormat/>
    <w:rPr>
      <w:sz w:val="18"/>
      <w:szCs w:val="18"/>
    </w:rPr>
  </w:style>
  <w:style w:type="paragraph" w:styleId="afffc">
    <w:name w:val="footer"/>
    <w:basedOn w:val="afff3"/>
    <w:link w:val="afffd"/>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3"/>
    <w:link w:val="affff"/>
    <w:uiPriority w:val="99"/>
    <w:qFormat/>
    <w:pPr>
      <w:tabs>
        <w:tab w:val="center" w:pos="4153"/>
        <w:tab w:val="right" w:pos="8306"/>
      </w:tabs>
      <w:adjustRightInd/>
      <w:snapToGrid w:val="0"/>
      <w:jc w:val="center"/>
    </w:pPr>
    <w:rPr>
      <w:sz w:val="18"/>
      <w:szCs w:val="18"/>
    </w:rPr>
  </w:style>
  <w:style w:type="paragraph" w:styleId="TOC1">
    <w:name w:val="toc 1"/>
    <w:basedOn w:val="afff3"/>
    <w:next w:val="afff3"/>
    <w:uiPriority w:val="39"/>
    <w:unhideWhenUsed/>
    <w:qFormat/>
    <w:rPr>
      <w:rFonts w:ascii="宋体"/>
    </w:rPr>
  </w:style>
  <w:style w:type="paragraph" w:styleId="TOC4">
    <w:name w:val="toc 4"/>
    <w:basedOn w:val="afff3"/>
    <w:next w:val="afff3"/>
    <w:uiPriority w:val="39"/>
    <w:unhideWhenUsed/>
    <w:qFormat/>
    <w:pPr>
      <w:tabs>
        <w:tab w:val="right" w:leader="dot" w:pos="9344"/>
      </w:tabs>
      <w:spacing w:line="300" w:lineRule="exact"/>
      <w:ind w:left="629"/>
    </w:pPr>
    <w:rPr>
      <w:rFonts w:ascii="宋体"/>
    </w:rPr>
  </w:style>
  <w:style w:type="paragraph" w:styleId="affff0">
    <w:name w:val="footnote text"/>
    <w:basedOn w:val="afff3"/>
    <w:next w:val="afff3"/>
    <w:link w:val="affff1"/>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3"/>
    <w:next w:val="afff3"/>
    <w:uiPriority w:val="39"/>
    <w:unhideWhenUsed/>
    <w:qFormat/>
    <w:pPr>
      <w:spacing w:line="300" w:lineRule="exact"/>
      <w:ind w:left="1049"/>
    </w:pPr>
    <w:rPr>
      <w:rFonts w:ascii="宋体"/>
    </w:rPr>
  </w:style>
  <w:style w:type="paragraph" w:styleId="affff2">
    <w:name w:val="table of figures"/>
    <w:basedOn w:val="afff3"/>
    <w:next w:val="afff3"/>
    <w:semiHidden/>
    <w:qFormat/>
    <w:pPr>
      <w:adjustRightInd/>
      <w:spacing w:line="240" w:lineRule="auto"/>
      <w:jc w:val="left"/>
    </w:pPr>
    <w:rPr>
      <w:szCs w:val="24"/>
    </w:rPr>
  </w:style>
  <w:style w:type="paragraph" w:styleId="TOC2">
    <w:name w:val="toc 2"/>
    <w:basedOn w:val="afff3"/>
    <w:next w:val="afff3"/>
    <w:uiPriority w:val="39"/>
    <w:unhideWhenUsed/>
    <w:qFormat/>
    <w:pPr>
      <w:tabs>
        <w:tab w:val="right" w:leader="dot" w:pos="9344"/>
      </w:tabs>
      <w:spacing w:line="300" w:lineRule="exact"/>
      <w:ind w:left="210"/>
    </w:pPr>
    <w:rPr>
      <w:rFonts w:ascii="宋体"/>
    </w:rPr>
  </w:style>
  <w:style w:type="paragraph" w:styleId="TOC9">
    <w:name w:val="toc 9"/>
    <w:basedOn w:val="afff3"/>
    <w:next w:val="afff3"/>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3">
    <w:name w:val="Normal (Web)"/>
    <w:basedOn w:val="afff3"/>
    <w:uiPriority w:val="99"/>
    <w:semiHidden/>
    <w:unhideWhenUsed/>
    <w:qFormat/>
    <w:pPr>
      <w:spacing w:beforeAutospacing="1" w:afterAutospacing="1"/>
      <w:jc w:val="left"/>
    </w:pPr>
    <w:rPr>
      <w:kern w:val="0"/>
      <w:sz w:val="24"/>
    </w:rPr>
  </w:style>
  <w:style w:type="paragraph" w:styleId="affff4">
    <w:name w:val="Title"/>
    <w:basedOn w:val="afff3"/>
    <w:link w:val="affff5"/>
    <w:qFormat/>
    <w:pPr>
      <w:spacing w:before="240" w:after="60"/>
      <w:jc w:val="center"/>
      <w:outlineLvl w:val="0"/>
    </w:pPr>
    <w:rPr>
      <w:rFonts w:ascii="Arial" w:hAnsi="Arial" w:cs="Arial"/>
      <w:b/>
      <w:bCs/>
      <w:sz w:val="32"/>
      <w:szCs w:val="32"/>
    </w:rPr>
  </w:style>
  <w:style w:type="table" w:styleId="affff6">
    <w:name w:val="Table Grid"/>
    <w:basedOn w:val="afff5"/>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7">
    <w:name w:val="Strong"/>
    <w:uiPriority w:val="22"/>
    <w:qFormat/>
    <w:rPr>
      <w:b/>
      <w:bCs/>
    </w:rPr>
  </w:style>
  <w:style w:type="character" w:styleId="affff8">
    <w:name w:val="page number"/>
    <w:qFormat/>
    <w:rPr>
      <w:rFonts w:ascii="宋体" w:eastAsia="宋体" w:hAnsi="Times New Roman"/>
      <w:sz w:val="18"/>
    </w:rPr>
  </w:style>
  <w:style w:type="character" w:styleId="affff9">
    <w:name w:val="Emphasis"/>
    <w:uiPriority w:val="20"/>
    <w:qFormat/>
    <w:rPr>
      <w:i/>
      <w:iCs/>
    </w:rPr>
  </w:style>
  <w:style w:type="character" w:styleId="affffa">
    <w:name w:val="Hyperlink"/>
    <w:uiPriority w:val="99"/>
    <w:qFormat/>
    <w:rPr>
      <w:rFonts w:ascii="宋体" w:eastAsia="宋体" w:hAnsi="Times New Roman"/>
      <w:color w:val="auto"/>
      <w:spacing w:val="0"/>
      <w:w w:val="100"/>
      <w:position w:val="0"/>
      <w:sz w:val="21"/>
      <w:u w:val="none"/>
      <w:vertAlign w:val="baseline"/>
    </w:rPr>
  </w:style>
  <w:style w:type="character" w:styleId="affffb">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
    <w:name w:val="页眉 字符"/>
    <w:link w:val="afffe"/>
    <w:uiPriority w:val="99"/>
    <w:qFormat/>
    <w:rPr>
      <w:kern w:val="2"/>
      <w:sz w:val="18"/>
      <w:szCs w:val="18"/>
    </w:rPr>
  </w:style>
  <w:style w:type="character" w:customStyle="1" w:styleId="afffd">
    <w:name w:val="页脚 字符"/>
    <w:link w:val="afffc"/>
    <w:uiPriority w:val="99"/>
    <w:qFormat/>
    <w:rPr>
      <w:rFonts w:ascii="宋体"/>
      <w:kern w:val="2"/>
      <w:sz w:val="18"/>
      <w:szCs w:val="18"/>
    </w:rPr>
  </w:style>
  <w:style w:type="character" w:customStyle="1" w:styleId="afffb">
    <w:name w:val="批注框文本 字符"/>
    <w:link w:val="afffa"/>
    <w:uiPriority w:val="99"/>
    <w:semiHidden/>
    <w:qFormat/>
    <w:rPr>
      <w:kern w:val="2"/>
      <w:sz w:val="18"/>
      <w:szCs w:val="18"/>
    </w:rPr>
  </w:style>
  <w:style w:type="paragraph" w:styleId="affffc">
    <w:name w:val="Quote"/>
    <w:basedOn w:val="afff3"/>
    <w:next w:val="afff3"/>
    <w:link w:val="affffd"/>
    <w:uiPriority w:val="29"/>
    <w:qFormat/>
    <w:rPr>
      <w:i/>
      <w:iCs/>
      <w:color w:val="000000"/>
    </w:rPr>
  </w:style>
  <w:style w:type="character" w:customStyle="1" w:styleId="affffd">
    <w:name w:val="引用 字符"/>
    <w:link w:val="affffc"/>
    <w:uiPriority w:val="29"/>
    <w:qFormat/>
    <w:rPr>
      <w:i/>
      <w:iCs/>
      <w:color w:val="000000"/>
      <w:kern w:val="2"/>
      <w:sz w:val="21"/>
      <w:szCs w:val="21"/>
    </w:rPr>
  </w:style>
  <w:style w:type="character" w:customStyle="1" w:styleId="affff5">
    <w:name w:val="标题 字符"/>
    <w:link w:val="affff4"/>
    <w:qFormat/>
    <w:rPr>
      <w:rFonts w:ascii="Arial" w:hAnsi="Arial" w:cs="Arial"/>
      <w:b/>
      <w:bCs/>
      <w:kern w:val="2"/>
      <w:sz w:val="32"/>
      <w:szCs w:val="32"/>
    </w:rPr>
  </w:style>
  <w:style w:type="paragraph" w:customStyle="1" w:styleId="affffe">
    <w:name w:val="标准标志"/>
    <w:next w:val="afff3"/>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0">
    <w:name w:val="标准文件_页脚偶数页"/>
    <w:qFormat/>
    <w:pPr>
      <w:ind w:left="198"/>
    </w:pPr>
    <w:rPr>
      <w:rFonts w:ascii="宋体"/>
      <w:sz w:val="18"/>
    </w:rPr>
  </w:style>
  <w:style w:type="paragraph" w:customStyle="1" w:styleId="afffff1">
    <w:name w:val="标准文件_页脚奇数页"/>
    <w:qFormat/>
    <w:pPr>
      <w:ind w:right="227"/>
      <w:jc w:val="right"/>
    </w:pPr>
    <w:rPr>
      <w:rFonts w:ascii="宋体"/>
      <w:sz w:val="18"/>
    </w:rPr>
  </w:style>
  <w:style w:type="paragraph" w:customStyle="1" w:styleId="afffff2">
    <w:name w:val="标准书眉一"/>
    <w:qFormat/>
    <w:pPr>
      <w:jc w:val="both"/>
    </w:pPr>
  </w:style>
  <w:style w:type="paragraph" w:customStyle="1" w:styleId="ICS">
    <w:name w:val="标准文件_ICS"/>
    <w:basedOn w:val="afff3"/>
    <w:qFormat/>
    <w:pPr>
      <w:spacing w:line="0" w:lineRule="atLeast"/>
    </w:pPr>
    <w:rPr>
      <w:rFonts w:ascii="黑体" w:eastAsia="黑体" w:hAnsi="宋体"/>
    </w:rPr>
  </w:style>
  <w:style w:type="paragraph" w:customStyle="1" w:styleId="afffff3">
    <w:name w:val="标准文件_标准正文"/>
    <w:basedOn w:val="afff3"/>
    <w:next w:val="afffff4"/>
    <w:qFormat/>
    <w:pPr>
      <w:snapToGrid w:val="0"/>
      <w:ind w:firstLineChars="200" w:firstLine="200"/>
    </w:pPr>
    <w:rPr>
      <w:kern w:val="0"/>
    </w:rPr>
  </w:style>
  <w:style w:type="paragraph" w:customStyle="1" w:styleId="afffff4">
    <w:name w:val="标准文件_段"/>
    <w:link w:val="Char"/>
    <w:qFormat/>
    <w:pPr>
      <w:autoSpaceDE w:val="0"/>
      <w:autoSpaceDN w:val="0"/>
      <w:ind w:firstLineChars="200" w:firstLine="200"/>
      <w:jc w:val="both"/>
    </w:pPr>
    <w:rPr>
      <w:rFonts w:ascii="宋体"/>
      <w:sz w:val="21"/>
    </w:rPr>
  </w:style>
  <w:style w:type="paragraph" w:customStyle="1" w:styleId="afffff5">
    <w:name w:val="标准文件_版本"/>
    <w:basedOn w:val="afffff3"/>
    <w:qFormat/>
    <w:pPr>
      <w:adjustRightInd/>
      <w:snapToGrid/>
      <w:ind w:firstLineChars="0" w:firstLine="0"/>
    </w:pPr>
    <w:rPr>
      <w:rFonts w:ascii="宋体" w:hAnsi="宋体"/>
      <w:kern w:val="2"/>
    </w:rPr>
  </w:style>
  <w:style w:type="paragraph" w:customStyle="1" w:styleId="afffff6">
    <w:name w:val="标准文件_标准部门"/>
    <w:basedOn w:val="afff3"/>
    <w:qFormat/>
    <w:pPr>
      <w:jc w:val="center"/>
    </w:pPr>
    <w:rPr>
      <w:rFonts w:ascii="黑体" w:eastAsia="黑体"/>
      <w:kern w:val="0"/>
      <w:sz w:val="44"/>
    </w:rPr>
  </w:style>
  <w:style w:type="paragraph" w:customStyle="1" w:styleId="afffff7">
    <w:name w:val="标准文件_标准代替"/>
    <w:basedOn w:val="afff3"/>
    <w:next w:val="afff3"/>
    <w:qFormat/>
    <w:pPr>
      <w:spacing w:line="310" w:lineRule="exact"/>
      <w:jc w:val="right"/>
    </w:pPr>
    <w:rPr>
      <w:rFonts w:ascii="宋体" w:hAnsi="宋体"/>
      <w:kern w:val="0"/>
    </w:rPr>
  </w:style>
  <w:style w:type="paragraph" w:customStyle="1" w:styleId="afffff8">
    <w:name w:val="标准文件_标准名称标题"/>
    <w:basedOn w:val="afff3"/>
    <w:next w:val="afff3"/>
    <w:qFormat/>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a">
    <w:name w:val="标准文件_页眉偶数页"/>
    <w:basedOn w:val="afffff9"/>
    <w:next w:val="afff3"/>
    <w:qFormat/>
    <w:pPr>
      <w:jc w:val="left"/>
    </w:pPr>
  </w:style>
  <w:style w:type="paragraph" w:customStyle="1" w:styleId="afffffb">
    <w:name w:val="标准文件_参考文献标题"/>
    <w:basedOn w:val="afff3"/>
    <w:next w:val="afff3"/>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c">
    <w:name w:val="标准文件_二级条标题"/>
    <w:next w:val="afffff4"/>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c">
    <w:name w:val="标准文件_发布"/>
    <w:qFormat/>
    <w:rPr>
      <w:rFonts w:ascii="黑体" w:eastAsia="黑体"/>
      <w:spacing w:val="0"/>
      <w:w w:val="100"/>
      <w:position w:val="3"/>
      <w:sz w:val="28"/>
    </w:rPr>
  </w:style>
  <w:style w:type="paragraph" w:customStyle="1" w:styleId="ad">
    <w:name w:val="标准文件_方框数字列项"/>
    <w:basedOn w:val="afffff4"/>
    <w:qFormat/>
    <w:pPr>
      <w:numPr>
        <w:numId w:val="3"/>
      </w:numPr>
      <w:ind w:firstLineChars="0" w:firstLine="0"/>
    </w:pPr>
  </w:style>
  <w:style w:type="paragraph" w:customStyle="1" w:styleId="afffffd">
    <w:name w:val="标准文件_封面标准编号"/>
    <w:basedOn w:val="afff3"/>
    <w:next w:val="afffff7"/>
    <w:qFormat/>
    <w:pPr>
      <w:spacing w:line="310" w:lineRule="exact"/>
      <w:jc w:val="right"/>
    </w:pPr>
    <w:rPr>
      <w:rFonts w:ascii="黑体" w:eastAsia="黑体"/>
      <w:kern w:val="0"/>
      <w:sz w:val="28"/>
    </w:rPr>
  </w:style>
  <w:style w:type="paragraph" w:customStyle="1" w:styleId="afffffe">
    <w:name w:val="标准文件_封面标准分类号"/>
    <w:basedOn w:val="afff3"/>
    <w:qFormat/>
    <w:rPr>
      <w:rFonts w:ascii="黑体" w:eastAsia="黑体"/>
      <w:b/>
      <w:kern w:val="0"/>
      <w:sz w:val="28"/>
    </w:rPr>
  </w:style>
  <w:style w:type="paragraph" w:customStyle="1" w:styleId="affffff">
    <w:name w:val="标准文件_封面标准名称"/>
    <w:basedOn w:val="afff3"/>
    <w:qFormat/>
    <w:pPr>
      <w:spacing w:line="240" w:lineRule="auto"/>
      <w:jc w:val="center"/>
    </w:pPr>
    <w:rPr>
      <w:rFonts w:ascii="黑体" w:eastAsia="黑体"/>
      <w:kern w:val="0"/>
      <w:sz w:val="52"/>
    </w:rPr>
  </w:style>
  <w:style w:type="paragraph" w:customStyle="1" w:styleId="affffff0">
    <w:name w:val="标准文件_封面标准英文名称"/>
    <w:basedOn w:val="afff3"/>
    <w:qFormat/>
    <w:pPr>
      <w:spacing w:line="240" w:lineRule="auto"/>
      <w:jc w:val="center"/>
    </w:pPr>
    <w:rPr>
      <w:rFonts w:ascii="黑体" w:eastAsia="黑体"/>
      <w:b/>
      <w:sz w:val="28"/>
    </w:rPr>
  </w:style>
  <w:style w:type="paragraph" w:customStyle="1" w:styleId="affffff1">
    <w:name w:val="标准文件_封面发布日期"/>
    <w:basedOn w:val="afff3"/>
    <w:qFormat/>
    <w:pPr>
      <w:spacing w:line="310" w:lineRule="exact"/>
    </w:pPr>
    <w:rPr>
      <w:rFonts w:ascii="黑体" w:eastAsia="黑体"/>
      <w:kern w:val="0"/>
      <w:sz w:val="28"/>
    </w:rPr>
  </w:style>
  <w:style w:type="paragraph" w:customStyle="1" w:styleId="affffff2">
    <w:name w:val="标准文件_封面密级"/>
    <w:basedOn w:val="afff3"/>
    <w:qFormat/>
    <w:rPr>
      <w:rFonts w:eastAsia="黑体"/>
      <w:sz w:val="32"/>
    </w:rPr>
  </w:style>
  <w:style w:type="paragraph" w:customStyle="1" w:styleId="affffff3">
    <w:name w:val="标准文件_封面实施日期"/>
    <w:basedOn w:val="afff3"/>
    <w:qFormat/>
    <w:pPr>
      <w:spacing w:line="310" w:lineRule="exact"/>
      <w:jc w:val="right"/>
    </w:pPr>
    <w:rPr>
      <w:rFonts w:ascii="黑体" w:eastAsia="黑体"/>
      <w:sz w:val="28"/>
    </w:rPr>
  </w:style>
  <w:style w:type="paragraph" w:customStyle="1" w:styleId="affffff4">
    <w:name w:val="标准文件_封面抬头"/>
    <w:basedOn w:val="afffff4"/>
    <w:qFormat/>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f4"/>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ffff5">
    <w:name w:val="标准文件_附录表标题"/>
    <w:next w:val="afffff4"/>
    <w:qFormat/>
    <w:pPr>
      <w:adjustRightInd w:val="0"/>
      <w:snapToGrid w:val="0"/>
      <w:spacing w:beforeLines="50" w:before="50" w:afterLines="50" w:after="50"/>
      <w:jc w:val="center"/>
      <w:textAlignment w:val="baseline"/>
    </w:pPr>
    <w:rPr>
      <w:rFonts w:ascii="黑体" w:eastAsia="黑体"/>
      <w:kern w:val="21"/>
      <w:sz w:val="21"/>
    </w:rPr>
  </w:style>
  <w:style w:type="paragraph" w:customStyle="1" w:styleId="aff2">
    <w:name w:val="标准文件_附录一级条标题"/>
    <w:next w:val="afffff4"/>
    <w:link w:val="af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3">
    <w:name w:val="标准文件_附录二级条标题"/>
    <w:basedOn w:val="aff2"/>
    <w:next w:val="afffff4"/>
    <w:qFormat/>
    <w:pPr>
      <w:widowControl/>
      <w:numPr>
        <w:ilvl w:val="2"/>
      </w:numPr>
      <w:wordWrap w:val="0"/>
      <w:overflowPunct w:val="0"/>
      <w:autoSpaceDE w:val="0"/>
      <w:autoSpaceDN w:val="0"/>
      <w:ind w:left="2411"/>
      <w:textAlignment w:val="baseline"/>
      <w:outlineLvl w:val="3"/>
    </w:pPr>
  </w:style>
  <w:style w:type="paragraph" w:customStyle="1" w:styleId="affffff7">
    <w:name w:val="标准文件_附录公式"/>
    <w:basedOn w:val="afffff3"/>
    <w:next w:val="afffff3"/>
    <w:qFormat/>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f4"/>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5">
    <w:name w:val="标准文件_附录四级条标题"/>
    <w:next w:val="afffff4"/>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4"/>
    <w:qFormat/>
    <w:pPr>
      <w:numPr>
        <w:ilvl w:val="1"/>
        <w:numId w:val="5"/>
      </w:numPr>
      <w:adjustRightInd w:val="0"/>
      <w:snapToGrid w:val="0"/>
      <w:spacing w:beforeLines="50" w:before="50" w:afterLines="50" w:after="50"/>
      <w:jc w:val="center"/>
    </w:pPr>
    <w:rPr>
      <w:rFonts w:ascii="黑体" w:eastAsia="黑体"/>
      <w:sz w:val="21"/>
    </w:rPr>
  </w:style>
  <w:style w:type="paragraph" w:customStyle="1" w:styleId="aff6">
    <w:name w:val="标准文件_附录五级条标题"/>
    <w:next w:val="afffff4"/>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8"/>
    <w:qFormat/>
    <w:pPr>
      <w:numPr>
        <w:numId w:val="6"/>
      </w:numPr>
      <w:tabs>
        <w:tab w:val="left" w:pos="6406"/>
      </w:tabs>
      <w:spacing w:before="220" w:after="320"/>
      <w:jc w:val="center"/>
      <w:outlineLvl w:val="0"/>
    </w:pPr>
    <w:rPr>
      <w:rFonts w:ascii="黑体" w:eastAsia="黑体"/>
      <w:sz w:val="21"/>
    </w:rPr>
  </w:style>
  <w:style w:type="character" w:customStyle="1" w:styleId="afff9">
    <w:name w:val="正文文本 字符"/>
    <w:link w:val="afff8"/>
    <w:qFormat/>
    <w:rPr>
      <w:kern w:val="2"/>
      <w:sz w:val="21"/>
      <w:szCs w:val="21"/>
    </w:rPr>
  </w:style>
  <w:style w:type="paragraph" w:customStyle="1" w:styleId="affffff8">
    <w:name w:val="标准文件_附录章标题"/>
    <w:next w:val="afffff4"/>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4"/>
    <w:next w:val="afffff4"/>
    <w:qFormat/>
    <w:pPr>
      <w:ind w:leftChars="200" w:left="488" w:hangingChars="290" w:hanging="289"/>
    </w:pPr>
  </w:style>
  <w:style w:type="paragraph" w:customStyle="1" w:styleId="a6">
    <w:name w:val="标准文件_前言、引言标题"/>
    <w:next w:val="afff3"/>
    <w:qFormat/>
    <w:pPr>
      <w:numPr>
        <w:numId w:val="7"/>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4"/>
    <w:qFormat/>
    <w:pPr>
      <w:spacing w:line="460" w:lineRule="exact"/>
      <w:ind w:left="0" w:firstLine="0"/>
    </w:pPr>
  </w:style>
  <w:style w:type="paragraph" w:customStyle="1" w:styleId="affffffb">
    <w:name w:val="标准文件_目录标题"/>
    <w:basedOn w:val="afff3"/>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8"/>
      </w:numPr>
      <w:adjustRightInd w:val="0"/>
      <w:snapToGrid w:val="0"/>
      <w:ind w:firstLineChars="200" w:firstLine="200"/>
    </w:pPr>
    <w:rPr>
      <w:sz w:val="21"/>
    </w:rPr>
  </w:style>
  <w:style w:type="paragraph" w:customStyle="1" w:styleId="afc">
    <w:name w:val="标准文件_破折号列项（二级）"/>
    <w:basedOn w:val="af1"/>
    <w:qFormat/>
    <w:pPr>
      <w:numPr>
        <w:numId w:val="9"/>
      </w:numPr>
    </w:pPr>
  </w:style>
  <w:style w:type="paragraph" w:customStyle="1" w:styleId="affd">
    <w:name w:val="标准文件_三级条标题"/>
    <w:basedOn w:val="affc"/>
    <w:next w:val="afffff4"/>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3"/>
    <w:qFormat/>
    <w:pPr>
      <w:adjustRightInd/>
      <w:spacing w:line="240" w:lineRule="auto"/>
      <w:ind w:firstLineChars="200" w:firstLine="200"/>
    </w:pPr>
    <w:rPr>
      <w:sz w:val="18"/>
      <w:szCs w:val="24"/>
    </w:rPr>
  </w:style>
  <w:style w:type="paragraph" w:customStyle="1" w:styleId="aff7">
    <w:name w:val="标准文件_数字编号列项"/>
    <w:qFormat/>
    <w:pPr>
      <w:numPr>
        <w:numId w:val="10"/>
      </w:numPr>
      <w:jc w:val="both"/>
    </w:pPr>
    <w:rPr>
      <w:rFonts w:ascii="宋体" w:hAnsi="宋体"/>
      <w:sz w:val="21"/>
    </w:rPr>
  </w:style>
  <w:style w:type="paragraph" w:customStyle="1" w:styleId="affe">
    <w:name w:val="标准文件_四级条标题"/>
    <w:next w:val="afffff4"/>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1">
    <w:name w:val="脚注文本 字符"/>
    <w:link w:val="affff0"/>
    <w:semiHidden/>
    <w:qFormat/>
    <w:rPr>
      <w:rFonts w:ascii="宋体"/>
      <w:kern w:val="2"/>
      <w:sz w:val="18"/>
      <w:szCs w:val="18"/>
    </w:rPr>
  </w:style>
  <w:style w:type="paragraph" w:customStyle="1" w:styleId="affffffd">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3"/>
    <w:next w:val="afffff4"/>
    <w:qFormat/>
    <w:pPr>
      <w:numPr>
        <w:numId w:val="11"/>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f4"/>
    <w:qFormat/>
    <w:pPr>
      <w:widowControl w:val="0"/>
      <w:numPr>
        <w:ilvl w:val="6"/>
        <w:numId w:val="2"/>
      </w:numPr>
      <w:spacing w:beforeLines="50" w:before="50" w:afterLines="50" w:after="50"/>
      <w:jc w:val="both"/>
      <w:outlineLvl w:val="5"/>
    </w:pPr>
    <w:rPr>
      <w:rFonts w:ascii="黑体" w:eastAsia="黑体"/>
      <w:sz w:val="21"/>
    </w:rPr>
  </w:style>
  <w:style w:type="paragraph" w:customStyle="1" w:styleId="affa">
    <w:name w:val="标准文件_章标题"/>
    <w:next w:val="afffff4"/>
    <w:qFormat/>
    <w:pPr>
      <w:numPr>
        <w:ilvl w:val="1"/>
        <w:numId w:val="2"/>
      </w:numPr>
      <w:spacing w:beforeLines="100" w:before="100" w:afterLines="100" w:after="100"/>
      <w:jc w:val="both"/>
      <w:outlineLvl w:val="0"/>
    </w:pPr>
    <w:rPr>
      <w:rFonts w:ascii="黑体" w:eastAsia="黑体"/>
      <w:sz w:val="21"/>
    </w:rPr>
  </w:style>
  <w:style w:type="paragraph" w:customStyle="1" w:styleId="affb">
    <w:name w:val="标准文件_一级条标题"/>
    <w:basedOn w:val="affa"/>
    <w:next w:val="afffff4"/>
    <w:qFormat/>
    <w:pPr>
      <w:numPr>
        <w:ilvl w:val="2"/>
      </w:numPr>
      <w:spacing w:beforeLines="50" w:before="50" w:afterLines="50" w:after="50"/>
      <w:outlineLvl w:val="1"/>
    </w:pPr>
  </w:style>
  <w:style w:type="paragraph" w:customStyle="1" w:styleId="afffffff">
    <w:name w:val="标准文件_一致程度"/>
    <w:basedOn w:val="afff3"/>
    <w:qFormat/>
    <w:pPr>
      <w:spacing w:line="440" w:lineRule="exact"/>
      <w:jc w:val="center"/>
    </w:pPr>
    <w:rPr>
      <w:sz w:val="28"/>
    </w:rPr>
  </w:style>
  <w:style w:type="paragraph" w:customStyle="1" w:styleId="afffffff0">
    <w:name w:val="标准文件_引言标题"/>
    <w:next w:val="afff3"/>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3"/>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2"/>
      </w:numPr>
      <w:jc w:val="both"/>
    </w:pPr>
    <w:rPr>
      <w:rFonts w:ascii="宋体"/>
      <w:sz w:val="21"/>
    </w:rPr>
  </w:style>
  <w:style w:type="paragraph" w:customStyle="1" w:styleId="af">
    <w:name w:val="标准文件_英文注："/>
    <w:basedOn w:val="afff3"/>
    <w:next w:val="afffff4"/>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qFormat/>
    <w:pPr>
      <w:numPr>
        <w:numId w:val="14"/>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f4"/>
    <w:qFormat/>
    <w:pPr>
      <w:numPr>
        <w:numId w:val="15"/>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3"/>
    <w:next w:val="afffff3"/>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4"/>
    <w:qFormat/>
    <w:pPr>
      <w:numPr>
        <w:numId w:val="16"/>
      </w:numPr>
      <w:spacing w:beforeLines="50" w:before="50" w:afterLines="50" w:after="50"/>
      <w:jc w:val="center"/>
    </w:pPr>
    <w:rPr>
      <w:rFonts w:ascii="黑体" w:eastAsia="黑体"/>
      <w:sz w:val="21"/>
    </w:rPr>
  </w:style>
  <w:style w:type="paragraph" w:customStyle="1" w:styleId="afff1">
    <w:name w:val="标准文件_正文英文表标题"/>
    <w:next w:val="afffff4"/>
    <w:qFormat/>
    <w:pPr>
      <w:numPr>
        <w:numId w:val="17"/>
      </w:numPr>
      <w:jc w:val="center"/>
    </w:pPr>
    <w:rPr>
      <w:rFonts w:ascii="黑体" w:eastAsia="黑体"/>
      <w:sz w:val="21"/>
    </w:rPr>
  </w:style>
  <w:style w:type="paragraph" w:customStyle="1" w:styleId="afb">
    <w:name w:val="标准文件_正文英文图标题"/>
    <w:next w:val="afffff4"/>
    <w:qFormat/>
    <w:pPr>
      <w:numPr>
        <w:numId w:val="18"/>
      </w:numPr>
      <w:jc w:val="center"/>
    </w:pPr>
    <w:rPr>
      <w:rFonts w:ascii="黑体" w:eastAsia="黑体"/>
      <w:sz w:val="21"/>
    </w:rPr>
  </w:style>
  <w:style w:type="paragraph" w:customStyle="1" w:styleId="af7">
    <w:name w:val="标准文件_编号列项（三级）"/>
    <w:qFormat/>
    <w:pPr>
      <w:numPr>
        <w:ilvl w:val="2"/>
        <w:numId w:val="12"/>
      </w:numPr>
    </w:pPr>
    <w:rPr>
      <w:rFonts w:ascii="宋体"/>
      <w:sz w:val="21"/>
    </w:rPr>
  </w:style>
  <w:style w:type="paragraph" w:customStyle="1" w:styleId="a1">
    <w:name w:val="二级无标题条"/>
    <w:basedOn w:val="afff3"/>
    <w:qFormat/>
    <w:pPr>
      <w:numPr>
        <w:ilvl w:val="3"/>
        <w:numId w:val="19"/>
      </w:numPr>
      <w:adjustRightInd/>
      <w:spacing w:line="240" w:lineRule="auto"/>
    </w:pPr>
    <w:rPr>
      <w:rFonts w:ascii="宋体" w:hAnsi="宋体"/>
      <w:szCs w:val="24"/>
    </w:rPr>
  </w:style>
  <w:style w:type="paragraph" w:customStyle="1" w:styleId="afffffff3">
    <w:name w:val="发布部门"/>
    <w:next w:val="afffff4"/>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3"/>
    <w:next w:val="afffff4"/>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4"/>
    <w:qFormat/>
    <w:pPr>
      <w:outlineLvl w:val="4"/>
    </w:pPr>
  </w:style>
  <w:style w:type="paragraph" w:customStyle="1" w:styleId="afffffffe">
    <w:name w:val="附录四级无标题条"/>
    <w:basedOn w:val="afffffffd"/>
    <w:next w:val="afffff4"/>
    <w:qFormat/>
    <w:pPr>
      <w:outlineLvl w:val="5"/>
    </w:pPr>
  </w:style>
  <w:style w:type="paragraph" w:customStyle="1" w:styleId="affffffff">
    <w:name w:val="附录图"/>
    <w:next w:val="afffff4"/>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0"/>
      </w:numPr>
    </w:pPr>
    <w:rPr>
      <w:rFonts w:ascii="宋体"/>
      <w:sz w:val="21"/>
    </w:rPr>
  </w:style>
  <w:style w:type="paragraph" w:customStyle="1" w:styleId="affffffff0">
    <w:name w:val="附录五级无标题条"/>
    <w:basedOn w:val="afffffffe"/>
    <w:next w:val="afffff4"/>
    <w:qFormat/>
    <w:pPr>
      <w:outlineLvl w:val="6"/>
    </w:pPr>
  </w:style>
  <w:style w:type="paragraph" w:customStyle="1" w:styleId="affffffff1">
    <w:name w:val="附录性质"/>
    <w:basedOn w:val="afff3"/>
    <w:qFormat/>
    <w:pPr>
      <w:widowControl/>
      <w:adjustRightInd/>
      <w:jc w:val="center"/>
    </w:pPr>
    <w:rPr>
      <w:rFonts w:ascii="黑体" w:eastAsia="黑体"/>
    </w:rPr>
  </w:style>
  <w:style w:type="paragraph" w:customStyle="1" w:styleId="affffffff2">
    <w:name w:val="附录一级无标题条"/>
    <w:basedOn w:val="affffff8"/>
    <w:next w:val="afffff4"/>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2">
    <w:name w:val="列项——"/>
    <w:qFormat/>
    <w:pPr>
      <w:widowControl w:val="0"/>
      <w:numPr>
        <w:numId w:val="21"/>
      </w:numPr>
      <w:jc w:val="both"/>
    </w:pPr>
    <w:rPr>
      <w:rFonts w:ascii="宋体" w:hAnsi="宋体"/>
      <w:sz w:val="21"/>
    </w:rPr>
  </w:style>
  <w:style w:type="paragraph" w:customStyle="1" w:styleId="affffffff6">
    <w:name w:val="列项·"/>
    <w:basedOn w:val="afffff4"/>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3"/>
    <w:next w:val="afff3"/>
    <w:semiHidden/>
    <w:qFormat/>
    <w:pPr>
      <w:adjustRightInd/>
      <w:spacing w:line="240" w:lineRule="auto"/>
      <w:jc w:val="left"/>
    </w:pPr>
    <w:rPr>
      <w:bCs/>
      <w:iCs/>
    </w:rPr>
  </w:style>
  <w:style w:type="paragraph" w:customStyle="1" w:styleId="31">
    <w:name w:val="目录 31"/>
    <w:basedOn w:val="afff3"/>
    <w:next w:val="afff3"/>
    <w:semiHidden/>
    <w:qFormat/>
    <w:pPr>
      <w:spacing w:line="240" w:lineRule="auto"/>
    </w:pPr>
    <w:rPr>
      <w:rFonts w:ascii="宋体" w:hAnsi="宋体"/>
      <w:iCs/>
    </w:rPr>
  </w:style>
  <w:style w:type="paragraph" w:customStyle="1" w:styleId="41">
    <w:name w:val="目录 41"/>
    <w:basedOn w:val="afff3"/>
    <w:next w:val="afff3"/>
    <w:semiHidden/>
    <w:qFormat/>
    <w:pPr>
      <w:adjustRightInd/>
      <w:spacing w:line="240" w:lineRule="auto"/>
      <w:jc w:val="left"/>
    </w:pPr>
  </w:style>
  <w:style w:type="paragraph" w:customStyle="1" w:styleId="51">
    <w:name w:val="目录 51"/>
    <w:basedOn w:val="afff3"/>
    <w:next w:val="afff3"/>
    <w:semiHidden/>
    <w:qFormat/>
    <w:pPr>
      <w:spacing w:line="240" w:lineRule="auto"/>
    </w:pPr>
    <w:rPr>
      <w:rFonts w:ascii="宋体" w:hAnsi="宋体"/>
    </w:rPr>
  </w:style>
  <w:style w:type="paragraph" w:customStyle="1" w:styleId="61">
    <w:name w:val="目录 61"/>
    <w:basedOn w:val="afff3"/>
    <w:next w:val="afff3"/>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9">
    <w:name w:val="前言标题"/>
    <w:next w:val="afff3"/>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3"/>
    <w:qFormat/>
    <w:pPr>
      <w:numPr>
        <w:ilvl w:val="4"/>
        <w:numId w:val="19"/>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3"/>
    <w:qFormat/>
    <w:pPr>
      <w:numPr>
        <w:ilvl w:val="5"/>
        <w:numId w:val="19"/>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4"/>
    <w:qFormat/>
    <w:pPr>
      <w:jc w:val="both"/>
    </w:pPr>
    <w:rPr>
      <w:rFonts w:ascii="宋体" w:hAnsi="宋体"/>
      <w:sz w:val="21"/>
    </w:rPr>
  </w:style>
  <w:style w:type="paragraph" w:customStyle="1" w:styleId="a4">
    <w:name w:val="五级无标题条"/>
    <w:basedOn w:val="afff3"/>
    <w:qFormat/>
    <w:pPr>
      <w:numPr>
        <w:ilvl w:val="6"/>
        <w:numId w:val="19"/>
      </w:numPr>
      <w:adjustRightInd/>
    </w:pPr>
    <w:rPr>
      <w:szCs w:val="24"/>
    </w:rPr>
  </w:style>
  <w:style w:type="paragraph" w:customStyle="1" w:styleId="a0">
    <w:name w:val="一级无标题条"/>
    <w:basedOn w:val="afff3"/>
    <w:qFormat/>
    <w:pPr>
      <w:numPr>
        <w:ilvl w:val="2"/>
        <w:numId w:val="19"/>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b"/>
    <w:qFormat/>
    <w:pPr>
      <w:spacing w:beforeLines="0" w:before="0" w:afterLines="0" w:after="0"/>
      <w:outlineLvl w:val="9"/>
    </w:pPr>
    <w:rPr>
      <w:rFonts w:ascii="宋体" w:eastAsia="宋体"/>
    </w:rPr>
  </w:style>
  <w:style w:type="paragraph" w:customStyle="1" w:styleId="afffffffff0">
    <w:name w:val="标准文件_五级无标题"/>
    <w:basedOn w:val="afff"/>
    <w:qFormat/>
    <w:pPr>
      <w:spacing w:beforeLines="0" w:before="0" w:afterLines="0" w:after="0"/>
      <w:outlineLvl w:val="9"/>
    </w:pPr>
    <w:rPr>
      <w:rFonts w:ascii="宋体" w:eastAsia="宋体"/>
    </w:rPr>
  </w:style>
  <w:style w:type="paragraph" w:customStyle="1" w:styleId="afffffffff1">
    <w:name w:val="标准文件_三级无标题"/>
    <w:basedOn w:val="affd"/>
    <w:qFormat/>
    <w:pPr>
      <w:spacing w:beforeLines="0" w:before="0" w:afterLines="0" w:after="0"/>
      <w:outlineLvl w:val="9"/>
    </w:pPr>
    <w:rPr>
      <w:rFonts w:ascii="宋体" w:eastAsia="宋体"/>
    </w:rPr>
  </w:style>
  <w:style w:type="paragraph" w:customStyle="1" w:styleId="afffffffff2">
    <w:name w:val="标准文件_二级无标题"/>
    <w:basedOn w:val="affc"/>
    <w:qFormat/>
    <w:pPr>
      <w:spacing w:beforeLines="0" w:before="0" w:afterLines="0" w:after="0"/>
      <w:outlineLvl w:val="9"/>
    </w:pPr>
    <w:rPr>
      <w:rFonts w:ascii="宋体" w:eastAsia="宋体"/>
    </w:rPr>
  </w:style>
  <w:style w:type="paragraph" w:customStyle="1" w:styleId="afffffffff3">
    <w:name w:val="标准_四级无标题"/>
    <w:basedOn w:val="affe"/>
    <w:next w:val="afffff4"/>
    <w:qFormat/>
    <w:rPr>
      <w:rFonts w:eastAsia="宋体"/>
    </w:rPr>
  </w:style>
  <w:style w:type="paragraph" w:customStyle="1" w:styleId="afffffffff4">
    <w:name w:val="标准文件_四级无标题"/>
    <w:basedOn w:val="affe"/>
    <w:qFormat/>
    <w:pPr>
      <w:spacing w:beforeLines="0" w:before="0" w:afterLines="0" w:after="0"/>
      <w:outlineLvl w:val="9"/>
    </w:pPr>
    <w:rPr>
      <w:rFonts w:ascii="宋体" w:eastAsia="宋体" w:hAnsi="黑体"/>
      <w:szCs w:val="52"/>
    </w:rPr>
  </w:style>
  <w:style w:type="paragraph" w:customStyle="1" w:styleId="aff">
    <w:name w:val="标准文件_大写罗马数字编号列项"/>
    <w:basedOn w:val="afffff4"/>
    <w:qFormat/>
    <w:pPr>
      <w:numPr>
        <w:numId w:val="22"/>
      </w:numPr>
      <w:ind w:firstLineChars="0" w:firstLine="0"/>
    </w:pPr>
    <w:rPr>
      <w:rFonts w:ascii="Times New Roman" w:cs="Arial"/>
      <w:szCs w:val="28"/>
    </w:rPr>
  </w:style>
  <w:style w:type="paragraph" w:customStyle="1" w:styleId="ae">
    <w:name w:val="标准文件_小写罗马数字编号列项"/>
    <w:basedOn w:val="afffff4"/>
    <w:qFormat/>
    <w:pPr>
      <w:numPr>
        <w:numId w:val="23"/>
      </w:numPr>
      <w:ind w:firstLineChars="0" w:firstLine="0"/>
    </w:pPr>
    <w:rPr>
      <w:rFonts w:cs="Arial"/>
      <w:szCs w:val="28"/>
    </w:rPr>
  </w:style>
  <w:style w:type="paragraph" w:customStyle="1" w:styleId="afffffffff5">
    <w:name w:val="标准文件_附录标题"/>
    <w:basedOn w:val="aff1"/>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3"/>
    <w:qFormat/>
    <w:pPr>
      <w:numPr>
        <w:ilvl w:val="2"/>
        <w:numId w:val="20"/>
      </w:numPr>
      <w:spacing w:line="-300" w:lineRule="auto"/>
    </w:pPr>
    <w:rPr>
      <w:rFonts w:ascii="Times New Roman" w:hAnsi="Times New Roman"/>
    </w:rPr>
  </w:style>
  <w:style w:type="paragraph" w:customStyle="1" w:styleId="aff8">
    <w:name w:val="图表脚注说明"/>
    <w:basedOn w:val="afff3"/>
    <w:next w:val="afffff4"/>
    <w:qFormat/>
    <w:pPr>
      <w:numPr>
        <w:numId w:val="24"/>
      </w:numPr>
      <w:adjustRightInd/>
      <w:spacing w:line="240" w:lineRule="auto"/>
    </w:pPr>
    <w:rPr>
      <w:rFonts w:ascii="宋体" w:hAnsi="Times New Roman"/>
      <w:sz w:val="18"/>
      <w:szCs w:val="18"/>
    </w:rPr>
  </w:style>
  <w:style w:type="paragraph" w:customStyle="1" w:styleId="af5">
    <w:name w:val="标准文件_字母编号列项（一级）"/>
    <w:qFormat/>
    <w:pPr>
      <w:numPr>
        <w:numId w:val="12"/>
      </w:numPr>
      <w:jc w:val="both"/>
    </w:pPr>
    <w:rPr>
      <w:rFonts w:ascii="宋体"/>
      <w:sz w:val="21"/>
    </w:rPr>
  </w:style>
  <w:style w:type="paragraph" w:customStyle="1" w:styleId="afffffffff7">
    <w:name w:val="标准文件_索引字母"/>
    <w:next w:val="afffff4"/>
    <w:qFormat/>
    <w:pPr>
      <w:jc w:val="center"/>
    </w:pPr>
    <w:rPr>
      <w:rFonts w:ascii="宋体" w:eastAsia="Times New Roman" w:hAnsi="宋体"/>
      <w:b/>
      <w:kern w:val="2"/>
      <w:sz w:val="21"/>
    </w:rPr>
  </w:style>
  <w:style w:type="paragraph" w:customStyle="1" w:styleId="afffffffff8">
    <w:name w:val="标准文件_附录前"/>
    <w:next w:val="afffff4"/>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4"/>
    <w:qFormat/>
    <w:pPr>
      <w:ind w:firstLineChars="0" w:firstLine="0"/>
      <w:jc w:val="center"/>
    </w:pPr>
    <w:rPr>
      <w:sz w:val="18"/>
    </w:rPr>
  </w:style>
  <w:style w:type="paragraph" w:customStyle="1" w:styleId="afff0">
    <w:name w:val="标准文件_注："/>
    <w:next w:val="afffff4"/>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c">
    <w:name w:val="标准文件_示例："/>
    <w:next w:val="afffffffffb"/>
    <w:qFormat/>
    <w:pPr>
      <w:widowControl w:val="0"/>
      <w:numPr>
        <w:numId w:val="27"/>
      </w:numPr>
      <w:jc w:val="both"/>
    </w:pPr>
    <w:rPr>
      <w:rFonts w:ascii="宋体"/>
      <w:sz w:val="18"/>
      <w:szCs w:val="18"/>
    </w:rPr>
  </w:style>
  <w:style w:type="paragraph" w:customStyle="1" w:styleId="afffffffffb">
    <w:name w:val="标准文件_示例内容"/>
    <w:basedOn w:val="afffff4"/>
    <w:qFormat/>
    <w:pPr>
      <w:ind w:firstLine="420"/>
    </w:pPr>
    <w:rPr>
      <w:sz w:val="18"/>
    </w:rPr>
  </w:style>
  <w:style w:type="paragraph" w:customStyle="1" w:styleId="afa">
    <w:name w:val="标准文件_示例×："/>
    <w:basedOn w:val="afff3"/>
    <w:next w:val="afffffffffb"/>
    <w:qFormat/>
    <w:pPr>
      <w:widowControl/>
      <w:numPr>
        <w:numId w:val="28"/>
      </w:numPr>
      <w:adjustRightInd/>
      <w:spacing w:line="240" w:lineRule="auto"/>
    </w:pPr>
    <w:rPr>
      <w:rFonts w:ascii="宋体" w:hAnsi="Times New Roman"/>
      <w:kern w:val="0"/>
      <w:sz w:val="18"/>
      <w:szCs w:val="18"/>
    </w:rPr>
  </w:style>
  <w:style w:type="character" w:customStyle="1" w:styleId="Char">
    <w:name w:val="标准文件_段 Char"/>
    <w:link w:val="afffff4"/>
    <w:qFormat/>
    <w:rPr>
      <w:rFonts w:ascii="宋体" w:hAnsi="Times New Roman"/>
      <w:sz w:val="21"/>
    </w:rPr>
  </w:style>
  <w:style w:type="paragraph" w:customStyle="1" w:styleId="afffffffffc">
    <w:name w:val="标准文件_表格续"/>
    <w:basedOn w:val="afffff4"/>
    <w:next w:val="afffff4"/>
    <w:qFormat/>
    <w:pPr>
      <w:jc w:val="center"/>
    </w:pPr>
    <w:rPr>
      <w:rFonts w:ascii="黑体" w:eastAsia="黑体" w:hAnsi="黑体"/>
    </w:rPr>
  </w:style>
  <w:style w:type="character" w:styleId="afffffffffd">
    <w:name w:val="Placeholder Text"/>
    <w:basedOn w:val="afff4"/>
    <w:uiPriority w:val="99"/>
    <w:semiHidden/>
    <w:qFormat/>
    <w:rPr>
      <w:color w:val="808080"/>
    </w:rPr>
  </w:style>
  <w:style w:type="paragraph" w:customStyle="1" w:styleId="2">
    <w:name w:val="标准文件_二级项2"/>
    <w:basedOn w:val="afffff4"/>
    <w:qFormat/>
    <w:pPr>
      <w:numPr>
        <w:ilvl w:val="1"/>
        <w:numId w:val="20"/>
      </w:numPr>
      <w:ind w:firstLineChars="0" w:firstLine="0"/>
    </w:pPr>
  </w:style>
  <w:style w:type="paragraph" w:customStyle="1" w:styleId="21">
    <w:name w:val="标准文件_三级项2"/>
    <w:basedOn w:val="afffff4"/>
    <w:qFormat/>
    <w:pPr>
      <w:numPr>
        <w:numId w:val="29"/>
      </w:numPr>
      <w:spacing w:line="300" w:lineRule="exact"/>
      <w:ind w:firstLineChars="0"/>
    </w:pPr>
    <w:rPr>
      <w:rFonts w:ascii="Times New Roman"/>
    </w:rPr>
  </w:style>
  <w:style w:type="paragraph" w:customStyle="1" w:styleId="20">
    <w:name w:val="标准文件_一级项2"/>
    <w:basedOn w:val="afffff4"/>
    <w:qFormat/>
    <w:pPr>
      <w:numPr>
        <w:numId w:val="30"/>
      </w:numPr>
      <w:spacing w:line="300" w:lineRule="exact"/>
      <w:ind w:firstLineChars="0"/>
    </w:pPr>
    <w:rPr>
      <w:rFonts w:ascii="Times New Roman"/>
    </w:rPr>
  </w:style>
  <w:style w:type="paragraph" w:customStyle="1" w:styleId="afffffffffe">
    <w:name w:val="标准文件_提示"/>
    <w:basedOn w:val="afffff4"/>
    <w:next w:val="afffff4"/>
    <w:qFormat/>
    <w:pPr>
      <w:ind w:firstLine="420"/>
    </w:pPr>
    <w:rPr>
      <w:rFonts w:ascii="黑体" w:eastAsia="黑体"/>
    </w:rPr>
  </w:style>
  <w:style w:type="character" w:customStyle="1" w:styleId="affffffffff">
    <w:name w:val="标准文件_来源"/>
    <w:basedOn w:val="afff4"/>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4"/>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4"/>
    <w:next w:val="afffff4"/>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4"/>
    <w:next w:val="afffff4"/>
    <w:qFormat/>
    <w:pPr>
      <w:numPr>
        <w:numId w:val="5"/>
      </w:numPr>
      <w:spacing w:line="14" w:lineRule="exact"/>
      <w:ind w:firstLineChars="0" w:firstLine="0"/>
      <w:jc w:val="center"/>
    </w:pPr>
    <w:rPr>
      <w:rFonts w:ascii="黑体" w:eastAsia="黑体" w:hAnsi="黑体"/>
      <w:vanish/>
      <w:sz w:val="2"/>
      <w:szCs w:val="21"/>
    </w:rPr>
  </w:style>
  <w:style w:type="paragraph" w:customStyle="1" w:styleId="affffffffff6">
    <w:name w:val="标准文件_附录表标号"/>
    <w:basedOn w:val="afffff4"/>
    <w:next w:val="afffff4"/>
    <w:qFormat/>
    <w:pPr>
      <w:spacing w:line="14" w:lineRule="exact"/>
      <w:ind w:firstLineChars="0" w:firstLine="0"/>
      <w:jc w:val="center"/>
    </w:pPr>
    <w:rPr>
      <w:rFonts w:eastAsia="黑体"/>
      <w:vanish/>
      <w:sz w:val="2"/>
    </w:rPr>
  </w:style>
  <w:style w:type="paragraph" w:customStyle="1" w:styleId="a7">
    <w:name w:val="标准文件_引言一级条标题"/>
    <w:basedOn w:val="afffff4"/>
    <w:next w:val="afffff4"/>
    <w:qFormat/>
    <w:pPr>
      <w:numPr>
        <w:ilvl w:val="1"/>
        <w:numId w:val="7"/>
      </w:numPr>
      <w:spacing w:beforeLines="50" w:before="50" w:afterLines="50" w:after="50"/>
      <w:ind w:firstLineChars="0"/>
    </w:pPr>
    <w:rPr>
      <w:rFonts w:ascii="黑体" w:eastAsia="黑体"/>
    </w:rPr>
  </w:style>
  <w:style w:type="paragraph" w:customStyle="1" w:styleId="a8">
    <w:name w:val="标准文件_引言二级条标题"/>
    <w:basedOn w:val="afffff4"/>
    <w:next w:val="afffff4"/>
    <w:qFormat/>
    <w:pPr>
      <w:numPr>
        <w:ilvl w:val="2"/>
        <w:numId w:val="7"/>
      </w:numPr>
      <w:spacing w:beforeLines="50" w:before="50" w:afterLines="50" w:after="50"/>
      <w:ind w:firstLineChars="0"/>
    </w:pPr>
    <w:rPr>
      <w:rFonts w:ascii="黑体" w:eastAsia="黑体"/>
    </w:rPr>
  </w:style>
  <w:style w:type="paragraph" w:customStyle="1" w:styleId="a9">
    <w:name w:val="标准文件_引言三级条标题"/>
    <w:basedOn w:val="afffff4"/>
    <w:next w:val="afffff4"/>
    <w:qFormat/>
    <w:pPr>
      <w:numPr>
        <w:ilvl w:val="3"/>
        <w:numId w:val="7"/>
      </w:numPr>
      <w:spacing w:beforeLines="50" w:before="50" w:afterLines="50" w:after="50"/>
      <w:ind w:firstLineChars="0"/>
    </w:pPr>
    <w:rPr>
      <w:rFonts w:ascii="黑体" w:eastAsia="黑体"/>
    </w:rPr>
  </w:style>
  <w:style w:type="paragraph" w:customStyle="1" w:styleId="aa">
    <w:name w:val="标准文件_引言四级条标题"/>
    <w:basedOn w:val="afffff4"/>
    <w:next w:val="afffff4"/>
    <w:qFormat/>
    <w:pPr>
      <w:numPr>
        <w:ilvl w:val="4"/>
        <w:numId w:val="7"/>
      </w:numPr>
      <w:spacing w:beforeLines="50" w:before="50" w:afterLines="50" w:after="50"/>
      <w:ind w:firstLineChars="0"/>
    </w:pPr>
    <w:rPr>
      <w:rFonts w:ascii="黑体" w:eastAsia="黑体"/>
    </w:rPr>
  </w:style>
  <w:style w:type="paragraph" w:customStyle="1" w:styleId="ab">
    <w:name w:val="标准文件_引言五级条标题"/>
    <w:basedOn w:val="afffff4"/>
    <w:next w:val="afffff4"/>
    <w:qFormat/>
    <w:pPr>
      <w:numPr>
        <w:ilvl w:val="5"/>
        <w:numId w:val="7"/>
      </w:numPr>
      <w:spacing w:beforeLines="50" w:before="50" w:afterLines="50" w:after="50"/>
      <w:ind w:firstLineChars="0"/>
    </w:pPr>
    <w:rPr>
      <w:rFonts w:ascii="黑体" w:eastAsia="黑体"/>
    </w:rPr>
  </w:style>
  <w:style w:type="paragraph" w:customStyle="1" w:styleId="affffffffff7">
    <w:name w:val="标准文件_注后"/>
    <w:basedOn w:val="afffff4"/>
    <w:qFormat/>
    <w:pPr>
      <w:ind w:left="811" w:firstLineChars="0" w:firstLine="0"/>
    </w:pPr>
    <w:rPr>
      <w:sz w:val="18"/>
    </w:rPr>
  </w:style>
  <w:style w:type="paragraph" w:customStyle="1" w:styleId="X">
    <w:name w:val="标准文件_注X后"/>
    <w:basedOn w:val="afffff4"/>
    <w:qFormat/>
    <w:pPr>
      <w:ind w:left="811" w:firstLineChars="0" w:firstLine="0"/>
    </w:pPr>
    <w:rPr>
      <w:sz w:val="18"/>
    </w:rPr>
  </w:style>
  <w:style w:type="paragraph" w:customStyle="1" w:styleId="affffffffff8">
    <w:name w:val="标准文件_示例后"/>
    <w:basedOn w:val="afffff4"/>
    <w:qFormat/>
    <w:pPr>
      <w:ind w:left="964" w:firstLineChars="0" w:firstLine="0"/>
    </w:pPr>
    <w:rPr>
      <w:sz w:val="18"/>
    </w:rPr>
  </w:style>
  <w:style w:type="paragraph" w:customStyle="1" w:styleId="X0">
    <w:name w:val="标准文件_示例X后"/>
    <w:basedOn w:val="afffff4"/>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4"/>
    <w:next w:val="afffff4"/>
    <w:qFormat/>
    <w:pPr>
      <w:tabs>
        <w:tab w:val="right" w:leader="dot" w:pos="9356"/>
      </w:tabs>
      <w:ind w:left="210" w:firstLineChars="0" w:hanging="210"/>
      <w:jc w:val="left"/>
    </w:pPr>
  </w:style>
  <w:style w:type="paragraph" w:customStyle="1" w:styleId="affffffffffa">
    <w:name w:val="标准文件_附录一级无标题"/>
    <w:basedOn w:val="aff2"/>
    <w:link w:val="affffffffffb"/>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3"/>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6"/>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4"/>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4"/>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4"/>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4"/>
    <w:qFormat/>
    <w:pPr>
      <w:spacing w:beforeLines="0" w:before="0" w:afterLines="0" w:after="0" w:line="276" w:lineRule="auto"/>
    </w:pPr>
    <w:rPr>
      <w:rFonts w:ascii="宋体" w:eastAsia="宋体"/>
    </w:rPr>
  </w:style>
  <w:style w:type="paragraph" w:customStyle="1" w:styleId="afffffffffff5">
    <w:name w:val="标准文件_索引标题"/>
    <w:basedOn w:val="afffffb"/>
    <w:next w:val="afffff4"/>
    <w:qFormat/>
    <w:rPr>
      <w:rFonts w:hAnsi="黑体"/>
    </w:rPr>
  </w:style>
  <w:style w:type="paragraph" w:customStyle="1" w:styleId="afffffffffff6">
    <w:name w:val="标准文件_脚注内容"/>
    <w:basedOn w:val="afffff4"/>
    <w:qFormat/>
    <w:pPr>
      <w:ind w:leftChars="200" w:left="400" w:hangingChars="200" w:hanging="200"/>
    </w:pPr>
    <w:rPr>
      <w:sz w:val="15"/>
    </w:rPr>
  </w:style>
  <w:style w:type="paragraph" w:customStyle="1" w:styleId="afffffffffff7">
    <w:name w:val="标准文件_术语条一"/>
    <w:basedOn w:val="afffffffff"/>
    <w:next w:val="afffff4"/>
    <w:qFormat/>
  </w:style>
  <w:style w:type="paragraph" w:customStyle="1" w:styleId="afffffffffff8">
    <w:name w:val="标准文件_术语条二"/>
    <w:basedOn w:val="afffffffff2"/>
    <w:next w:val="afffff4"/>
    <w:qFormat/>
  </w:style>
  <w:style w:type="paragraph" w:customStyle="1" w:styleId="afffffffffff9">
    <w:name w:val="标准文件_术语条三"/>
    <w:basedOn w:val="afffffffff1"/>
    <w:next w:val="afffff4"/>
    <w:qFormat/>
  </w:style>
  <w:style w:type="paragraph" w:customStyle="1" w:styleId="afffffffffffa">
    <w:name w:val="标准文件_术语条四"/>
    <w:basedOn w:val="afffffffff4"/>
    <w:next w:val="afffff4"/>
    <w:qFormat/>
  </w:style>
  <w:style w:type="paragraph" w:customStyle="1" w:styleId="afffffffffffb">
    <w:name w:val="标准文件_术语条五"/>
    <w:basedOn w:val="afffffffff0"/>
    <w:next w:val="afffff4"/>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4"/>
    <w:qFormat/>
    <w:rPr>
      <w:rFonts w:ascii="黑体" w:eastAsia="黑体"/>
      <w:spacing w:val="85"/>
      <w:w w:val="100"/>
      <w:position w:val="3"/>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TableText">
    <w:name w:val="Table Text"/>
    <w:basedOn w:val="afff3"/>
    <w:semiHidden/>
    <w:qFormat/>
    <w:pPr>
      <w:autoSpaceDE w:val="0"/>
      <w:autoSpaceDN w:val="0"/>
      <w:adjustRightInd/>
      <w:spacing w:line="240" w:lineRule="auto"/>
      <w:jc w:val="left"/>
    </w:pPr>
    <w:rPr>
      <w:rFonts w:ascii="宋体" w:hAnsi="宋体" w:cs="宋体"/>
      <w:kern w:val="0"/>
      <w:lang w:eastAsia="en-US"/>
    </w:rPr>
  </w:style>
  <w:style w:type="paragraph" w:customStyle="1" w:styleId="12">
    <w:name w:val="引用1"/>
    <w:basedOn w:val="afff3"/>
    <w:next w:val="afff3"/>
    <w:link w:val="QuoteChar"/>
    <w:uiPriority w:val="29"/>
    <w:qFormat/>
    <w:pPr>
      <w:widowControl/>
      <w:adjustRightInd/>
      <w:spacing w:after="200" w:line="276" w:lineRule="auto"/>
      <w:jc w:val="left"/>
    </w:pPr>
    <w:rPr>
      <w:rFonts w:ascii="宋体" w:hAnsi="宋体" w:cstheme="minorBidi"/>
      <w:i/>
      <w:iCs/>
      <w:color w:val="000000" w:themeColor="text1"/>
      <w:kern w:val="0"/>
      <w:sz w:val="22"/>
      <w:szCs w:val="22"/>
      <w:lang w:eastAsia="en-US"/>
    </w:rPr>
  </w:style>
  <w:style w:type="character" w:customStyle="1" w:styleId="QuoteChar">
    <w:name w:val="Quote Char"/>
    <w:basedOn w:val="afff4"/>
    <w:link w:val="12"/>
    <w:uiPriority w:val="29"/>
    <w:qFormat/>
    <w:rPr>
      <w:rFonts w:ascii="宋体" w:hAnsi="宋体" w:cstheme="minorBidi"/>
      <w:i/>
      <w:iCs/>
      <w:color w:val="000000" w:themeColor="text1"/>
      <w:sz w:val="22"/>
      <w:szCs w:val="22"/>
      <w:lang w:eastAsia="en-US"/>
    </w:rPr>
  </w:style>
  <w:style w:type="paragraph" w:customStyle="1" w:styleId="B">
    <w:name w:val="表B."/>
    <w:basedOn w:val="affffffffffa"/>
    <w:link w:val="B0"/>
    <w:qFormat/>
  </w:style>
  <w:style w:type="character" w:customStyle="1" w:styleId="affffff6">
    <w:name w:val="标准文件_附录一级条标题 字符"/>
    <w:basedOn w:val="afff4"/>
    <w:link w:val="aff2"/>
    <w:qFormat/>
    <w:rPr>
      <w:rFonts w:ascii="黑体" w:eastAsia="黑体" w:hAnsi="Times New Roman"/>
      <w:kern w:val="21"/>
      <w:sz w:val="21"/>
    </w:rPr>
  </w:style>
  <w:style w:type="character" w:customStyle="1" w:styleId="affffffffffb">
    <w:name w:val="标准文件_附录一级无标题 字符"/>
    <w:basedOn w:val="affffff6"/>
    <w:link w:val="affffffffffa"/>
    <w:qFormat/>
    <w:rPr>
      <w:rFonts w:ascii="宋体" w:eastAsia="黑体" w:hAnsi="Times New Roman"/>
      <w:kern w:val="21"/>
      <w:sz w:val="21"/>
    </w:rPr>
  </w:style>
  <w:style w:type="character" w:customStyle="1" w:styleId="B0">
    <w:name w:val="表B. 字符"/>
    <w:basedOn w:val="affffffffffb"/>
    <w:link w:val="B"/>
    <w:qFormat/>
    <w:rPr>
      <w:rFonts w:ascii="宋体" w:eastAsia="黑体" w:hAnsi="Times New Roman"/>
      <w:kern w:val="21"/>
      <w:sz w:val="21"/>
    </w:rPr>
  </w:style>
  <w:style w:type="character" w:customStyle="1" w:styleId="13">
    <w:name w:val="未处理的提及1"/>
    <w:basedOn w:val="afff4"/>
    <w:uiPriority w:val="99"/>
    <w:semiHidden/>
    <w:unhideWhenUsed/>
    <w:qFormat/>
    <w:rPr>
      <w:color w:val="605E5C"/>
      <w:shd w:val="clear" w:color="auto" w:fill="E1DFDD"/>
    </w:rPr>
  </w:style>
  <w:style w:type="paragraph" w:styleId="afffffffffffd">
    <w:name w:val="List Paragraph"/>
    <w:basedOn w:val="afff3"/>
    <w:uiPriority w:val="34"/>
    <w:qFormat/>
    <w:pPr>
      <w:ind w:firstLineChars="200" w:firstLine="420"/>
    </w:pPr>
  </w:style>
  <w:style w:type="character" w:customStyle="1" w:styleId="font11">
    <w:name w:val="font11"/>
    <w:basedOn w:val="afff4"/>
    <w:qFormat/>
    <w:rPr>
      <w:rFonts w:ascii="宋体" w:eastAsia="宋体" w:hAnsi="宋体" w:cs="宋体" w:hint="eastAsia"/>
      <w:color w:val="000000"/>
      <w:sz w:val="22"/>
      <w:szCs w:val="22"/>
      <w:u w:val="none"/>
    </w:rPr>
  </w:style>
  <w:style w:type="character" w:customStyle="1" w:styleId="font01">
    <w:name w:val="font01"/>
    <w:basedOn w:val="afff4"/>
    <w:qFormat/>
    <w:rPr>
      <w:rFonts w:ascii="宋体" w:eastAsia="宋体" w:hAnsi="宋体" w:cs="宋体" w:hint="eastAsia"/>
      <w:color w:val="000000"/>
      <w:sz w:val="22"/>
      <w:szCs w:val="22"/>
      <w:u w:val="none"/>
    </w:rPr>
  </w:style>
  <w:style w:type="paragraph" w:customStyle="1" w:styleId="afffffffffffe">
    <w:name w:val="段"/>
    <w:qFormat/>
    <w:pPr>
      <w:tabs>
        <w:tab w:val="center" w:pos="4201"/>
        <w:tab w:val="right" w:leader="dot" w:pos="9298"/>
      </w:tabs>
      <w:autoSpaceDE w:val="0"/>
      <w:autoSpaceDN w:val="0"/>
      <w:spacing w:after="160" w:line="278" w:lineRule="auto"/>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st.org.cn/StdSearch/stdDetail.aspx?AppID=GB/T%202260-2007&amp;v=GB/T%202260$"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80186D32CC4AD6B5E36F47E358E12B"/>
        <w:category>
          <w:name w:val="常规"/>
          <w:gallery w:val="placeholder"/>
        </w:category>
        <w:types>
          <w:type w:val="bbPlcHdr"/>
        </w:types>
        <w:behaviors>
          <w:behavior w:val="content"/>
        </w:behaviors>
        <w:guid w:val="{375374EE-3316-46B7-8F8C-5B080D083A41}"/>
      </w:docPartPr>
      <w:docPartBody>
        <w:p w:rsidR="00707513" w:rsidRDefault="00BB3305">
          <w:pPr>
            <w:pStyle w:val="2580186D32CC4AD6B5E36F47E358E12B"/>
            <w:rPr>
              <w:rFonts w:hint="eastAsia"/>
            </w:rPr>
          </w:pPr>
          <w:r>
            <w:rPr>
              <w:rStyle w:val="a3"/>
              <w:rFonts w:hint="eastAsia"/>
            </w:rPr>
            <w:t>单击或点击此处输入文字。</w:t>
          </w:r>
        </w:p>
      </w:docPartBody>
    </w:docPart>
    <w:docPart>
      <w:docPartPr>
        <w:name w:val="97346D3D141A4EF9951F138B97FCAC8B"/>
        <w:category>
          <w:name w:val="常规"/>
          <w:gallery w:val="placeholder"/>
        </w:category>
        <w:types>
          <w:type w:val="bbPlcHdr"/>
        </w:types>
        <w:behaviors>
          <w:behavior w:val="content"/>
        </w:behaviors>
        <w:guid w:val="{672DB902-AFBF-48C7-B177-2B2D0D1DBF83}"/>
      </w:docPartPr>
      <w:docPartBody>
        <w:p w:rsidR="00707513" w:rsidRDefault="00BB3305">
          <w:pPr>
            <w:pStyle w:val="97346D3D141A4EF9951F138B97FCAC8B"/>
            <w:rPr>
              <w:rFonts w:hint="eastAsia"/>
            </w:rPr>
          </w:pPr>
          <w:r>
            <w:rPr>
              <w:rStyle w:val="a3"/>
              <w:rFonts w:hint="eastAsia"/>
            </w:rPr>
            <w:t>选择一项。</w:t>
          </w:r>
        </w:p>
      </w:docPartBody>
    </w:docPart>
    <w:docPart>
      <w:docPartPr>
        <w:name w:val="329A9449EEDF45ECA826339C4D944604"/>
        <w:category>
          <w:name w:val="常规"/>
          <w:gallery w:val="placeholder"/>
        </w:category>
        <w:types>
          <w:type w:val="bbPlcHdr"/>
        </w:types>
        <w:behaviors>
          <w:behavior w:val="content"/>
        </w:behaviors>
        <w:guid w:val="{15B7AFC6-5068-4F4B-95E2-4327E670BA7D}"/>
      </w:docPartPr>
      <w:docPartBody>
        <w:p w:rsidR="00707513" w:rsidRDefault="00BB3305">
          <w:pPr>
            <w:pStyle w:val="329A9449EEDF45ECA826339C4D94460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0D8"/>
    <w:rsid w:val="000465C9"/>
    <w:rsid w:val="001018FC"/>
    <w:rsid w:val="00167488"/>
    <w:rsid w:val="00174A1B"/>
    <w:rsid w:val="001938EA"/>
    <w:rsid w:val="001A2B6C"/>
    <w:rsid w:val="001A42A0"/>
    <w:rsid w:val="001A7355"/>
    <w:rsid w:val="001E554E"/>
    <w:rsid w:val="0027669B"/>
    <w:rsid w:val="00297B06"/>
    <w:rsid w:val="00334412"/>
    <w:rsid w:val="0042538A"/>
    <w:rsid w:val="004A4FDC"/>
    <w:rsid w:val="004D6C3C"/>
    <w:rsid w:val="005C1555"/>
    <w:rsid w:val="006127DB"/>
    <w:rsid w:val="00612990"/>
    <w:rsid w:val="0067228E"/>
    <w:rsid w:val="006E4617"/>
    <w:rsid w:val="00707513"/>
    <w:rsid w:val="0076297D"/>
    <w:rsid w:val="007E5081"/>
    <w:rsid w:val="00803D5D"/>
    <w:rsid w:val="00806BB3"/>
    <w:rsid w:val="00814A46"/>
    <w:rsid w:val="00887B7E"/>
    <w:rsid w:val="008F1278"/>
    <w:rsid w:val="009235F9"/>
    <w:rsid w:val="00961B19"/>
    <w:rsid w:val="0096432F"/>
    <w:rsid w:val="00972325"/>
    <w:rsid w:val="00984860"/>
    <w:rsid w:val="009F0125"/>
    <w:rsid w:val="00A656E8"/>
    <w:rsid w:val="00AA6A7D"/>
    <w:rsid w:val="00AF400A"/>
    <w:rsid w:val="00B27F5F"/>
    <w:rsid w:val="00B849CD"/>
    <w:rsid w:val="00B870D8"/>
    <w:rsid w:val="00BB3305"/>
    <w:rsid w:val="00BC7507"/>
    <w:rsid w:val="00D366E0"/>
    <w:rsid w:val="00E7023C"/>
    <w:rsid w:val="00EE1498"/>
    <w:rsid w:val="00FF1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580186D32CC4AD6B5E36F47E358E12B">
    <w:name w:val="2580186D32CC4AD6B5E36F47E358E12B"/>
    <w:qFormat/>
    <w:pPr>
      <w:widowControl w:val="0"/>
      <w:jc w:val="both"/>
    </w:pPr>
    <w:rPr>
      <w:kern w:val="2"/>
      <w:sz w:val="21"/>
      <w:szCs w:val="22"/>
    </w:rPr>
  </w:style>
  <w:style w:type="paragraph" w:customStyle="1" w:styleId="97346D3D141A4EF9951F138B97FCAC8B">
    <w:name w:val="97346D3D141A4EF9951F138B97FCAC8B"/>
    <w:qFormat/>
    <w:pPr>
      <w:widowControl w:val="0"/>
      <w:jc w:val="both"/>
    </w:pPr>
    <w:rPr>
      <w:kern w:val="2"/>
      <w:sz w:val="21"/>
      <w:szCs w:val="22"/>
    </w:rPr>
  </w:style>
  <w:style w:type="paragraph" w:customStyle="1" w:styleId="329A9449EEDF45ECA826339C4D944604">
    <w:name w:val="329A9449EEDF45ECA826339C4D94460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172</Pages>
  <Words>20956</Words>
  <Characters>119452</Characters>
  <Application>Microsoft Office Word</Application>
  <DocSecurity>0</DocSecurity>
  <Lines>995</Lines>
  <Paragraphs>280</Paragraphs>
  <ScaleCrop>false</ScaleCrop>
  <Company>PCMI</Company>
  <LinksUpToDate>false</LinksUpToDate>
  <CharactersWithSpaces>140128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cp:lastModifiedBy>hhh hhh</cp:lastModifiedBy>
  <cp:revision>2</cp:revision>
  <cp:lastPrinted>2020-09-01T10:00:00Z</cp:lastPrinted>
  <dcterms:created xsi:type="dcterms:W3CDTF">2024-12-04T11:17:00Z</dcterms:created>
  <dcterms:modified xsi:type="dcterms:W3CDTF">2024-12-04T11:17:00Z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2052-11.8.2.11716</vt:lpwstr>
  </property>
  <property fmtid="{D5CDD505-2E9C-101B-9397-08002B2CF9AE}" pid="15" name="ICV">
    <vt:lpwstr>9DFDADC70B204F6599A7A659D58B9765</vt:lpwstr>
  </property>
</Properties>
</file>