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58436">
      <w:pPr>
        <w:jc w:val="left"/>
        <w:rPr>
          <w:rFonts w:hint="default" w:ascii="黑体" w:hAnsi="华文中宋" w:eastAsia="黑体"/>
          <w:sz w:val="28"/>
          <w:szCs w:val="28"/>
          <w:lang w:val="en-US" w:eastAsia="zh-CN"/>
        </w:rPr>
      </w:pPr>
      <w:r>
        <w:rPr>
          <w:rFonts w:hint="eastAsia" w:ascii="黑体" w:hAnsi="华文中宋" w:eastAsia="黑体"/>
          <w:sz w:val="28"/>
          <w:szCs w:val="28"/>
          <w:lang w:val="en-US" w:eastAsia="zh-CN"/>
        </w:rPr>
        <w:t>附件</w:t>
      </w:r>
      <w:r>
        <w:rPr>
          <w:rFonts w:hint="default" w:ascii="黑体" w:hAnsi="华文中宋" w:eastAsia="黑体"/>
          <w:sz w:val="28"/>
          <w:szCs w:val="28"/>
          <w:lang w:val="en-US" w:eastAsia="zh-CN"/>
        </w:rPr>
        <w:t>3</w:t>
      </w:r>
    </w:p>
    <w:p w14:paraId="38BF9289">
      <w:pPr>
        <w:jc w:val="center"/>
        <w:rPr>
          <w:rFonts w:hint="eastAsia" w:ascii="黑体" w:hAnsi="华文中宋" w:eastAsia="黑体"/>
          <w:sz w:val="44"/>
          <w:szCs w:val="44"/>
        </w:rPr>
      </w:pPr>
    </w:p>
    <w:p w14:paraId="5F897A20">
      <w:pPr>
        <w:jc w:val="center"/>
        <w:rPr>
          <w:rFonts w:hint="eastAsia" w:ascii="黑体" w:hAnsi="华文中宋" w:eastAsia="黑体"/>
          <w:sz w:val="44"/>
          <w:szCs w:val="44"/>
        </w:rPr>
      </w:pPr>
    </w:p>
    <w:p w14:paraId="1FFBC3D3">
      <w:pPr>
        <w:jc w:val="center"/>
        <w:rPr>
          <w:rFonts w:hint="eastAsia" w:ascii="黑体" w:hAnsi="华文中宋" w:eastAsia="黑体"/>
          <w:sz w:val="44"/>
          <w:szCs w:val="44"/>
        </w:rPr>
      </w:pPr>
    </w:p>
    <w:p w14:paraId="5CE9C0CA">
      <w:pPr>
        <w:jc w:val="center"/>
        <w:rPr>
          <w:rFonts w:hint="default" w:ascii="黑体" w:hAnsi="华文中宋" w:eastAsia="黑体"/>
          <w:sz w:val="44"/>
          <w:szCs w:val="44"/>
          <w:lang w:val="en-US"/>
        </w:rPr>
      </w:pPr>
      <w:r>
        <w:rPr>
          <w:rFonts w:hint="eastAsia" w:ascii="黑体" w:hAnsi="华文中宋" w:eastAsia="黑体"/>
          <w:sz w:val="44"/>
          <w:szCs w:val="44"/>
        </w:rPr>
        <w:t>广州考点</w:t>
      </w:r>
      <w:r>
        <w:rPr>
          <w:rFonts w:hint="eastAsia" w:eastAsia="黑体"/>
          <w:sz w:val="44"/>
          <w:szCs w:val="44"/>
          <w:lang w:eastAsia="zh-CN"/>
        </w:rPr>
        <w:t>20</w:t>
      </w:r>
      <w:r>
        <w:rPr>
          <w:rFonts w:hint="eastAsia" w:eastAsia="黑体"/>
          <w:sz w:val="44"/>
          <w:szCs w:val="44"/>
          <w:lang w:val="en-US" w:eastAsia="zh-CN"/>
        </w:rPr>
        <w:t>25</w:t>
      </w:r>
      <w:r>
        <w:rPr>
          <w:rFonts w:hint="eastAsia" w:ascii="黑体" w:hAnsi="华文中宋" w:eastAsia="黑体"/>
          <w:sz w:val="44"/>
          <w:szCs w:val="44"/>
        </w:rPr>
        <w:t>年度卫生专业技术资格考试</w:t>
      </w:r>
      <w:r>
        <w:rPr>
          <w:rFonts w:hint="eastAsia" w:ascii="黑体" w:hAnsi="华文中宋" w:eastAsia="黑体"/>
          <w:sz w:val="44"/>
          <w:szCs w:val="44"/>
          <w:lang w:eastAsia="zh-CN"/>
        </w:rPr>
        <w:t>省网</w:t>
      </w:r>
      <w:r>
        <w:rPr>
          <w:rFonts w:hint="eastAsia" w:ascii="黑体" w:hAnsi="华文中宋" w:eastAsia="黑体"/>
          <w:sz w:val="44"/>
          <w:szCs w:val="44"/>
          <w:lang w:val="en-US" w:eastAsia="zh-CN"/>
        </w:rPr>
        <w:t>填报及现场确认须知</w:t>
      </w:r>
    </w:p>
    <w:p w14:paraId="1651DAE0"/>
    <w:p w14:paraId="01D2EDCD"/>
    <w:p w14:paraId="49EEC491"/>
    <w:p w14:paraId="769FD4F0"/>
    <w:p w14:paraId="3DBFA3BD"/>
    <w:p w14:paraId="407EAAE1">
      <w:pPr>
        <w:rPr>
          <w:rFonts w:hint="default" w:eastAsia="宋体"/>
          <w:lang w:val="en-US" w:eastAsia="zh-CN"/>
        </w:rPr>
      </w:pPr>
    </w:p>
    <w:p w14:paraId="094DD20C">
      <w:pPr>
        <w:rPr>
          <w:rFonts w:hint="default" w:eastAsia="宋体"/>
          <w:lang w:val="en-US" w:eastAsia="zh-CN"/>
        </w:rPr>
      </w:pPr>
    </w:p>
    <w:p w14:paraId="170751DE">
      <w:pPr>
        <w:rPr>
          <w:rFonts w:hint="default" w:eastAsia="宋体"/>
          <w:lang w:val="en-US" w:eastAsia="zh-CN"/>
        </w:rPr>
      </w:pPr>
    </w:p>
    <w:p w14:paraId="17A96B67"/>
    <w:p w14:paraId="320E83F9"/>
    <w:p w14:paraId="0247328B"/>
    <w:p w14:paraId="09D2546A"/>
    <w:p w14:paraId="623BC991"/>
    <w:p w14:paraId="54E21300"/>
    <w:p w14:paraId="442C6205"/>
    <w:p w14:paraId="5BFA143A"/>
    <w:p w14:paraId="10C8EC98"/>
    <w:p w14:paraId="735154DC"/>
    <w:p w14:paraId="5A59FD7E"/>
    <w:p w14:paraId="6340EE32"/>
    <w:p w14:paraId="4F46AD29"/>
    <w:p w14:paraId="6599C108"/>
    <w:p w14:paraId="2CAC75F3"/>
    <w:p w14:paraId="53557597"/>
    <w:p w14:paraId="5176EE98"/>
    <w:p w14:paraId="7320FA6A"/>
    <w:p w14:paraId="74F1FADD"/>
    <w:p w14:paraId="343CE25A"/>
    <w:p w14:paraId="211B3A3B"/>
    <w:p w14:paraId="29FC59E8">
      <w:pPr>
        <w:tabs>
          <w:tab w:val="left" w:pos="4667"/>
        </w:tabs>
        <w:jc w:val="center"/>
        <w:rPr>
          <w:rFonts w:hint="default" w:eastAsia="宋体"/>
          <w:sz w:val="32"/>
          <w:szCs w:val="40"/>
          <w:lang w:val="en-US" w:eastAsia="zh-CN"/>
        </w:rPr>
      </w:pPr>
      <w:r>
        <w:rPr>
          <w:rFonts w:hint="eastAsia"/>
          <w:sz w:val="32"/>
          <w:szCs w:val="40"/>
          <w:lang w:val="en-US" w:eastAsia="zh-CN"/>
        </w:rPr>
        <w:t>2024年11月</w:t>
      </w:r>
    </w:p>
    <w:p w14:paraId="4EEF57FC">
      <w:pPr>
        <w:spacing w:line="360" w:lineRule="auto"/>
        <w:ind w:left="420"/>
        <w:rPr>
          <w:rFonts w:hint="eastAsia" w:ascii="黑体" w:eastAsia="黑体"/>
          <w:sz w:val="30"/>
          <w:szCs w:val="30"/>
          <w:lang w:eastAsia="zh-CN"/>
        </w:rPr>
      </w:pPr>
    </w:p>
    <w:p w14:paraId="3490758A">
      <w:pPr>
        <w:numPr>
          <w:ilvl w:val="-1"/>
          <w:numId w:val="0"/>
        </w:numPr>
        <w:spacing w:line="360" w:lineRule="auto"/>
        <w:ind w:left="0"/>
        <w:rPr>
          <w:rFonts w:hint="eastAsia" w:ascii="黑体" w:eastAsia="黑体"/>
          <w:sz w:val="28"/>
          <w:szCs w:val="28"/>
        </w:rPr>
      </w:pPr>
    </w:p>
    <w:p w14:paraId="41728657">
      <w:pPr>
        <w:spacing w:line="360" w:lineRule="auto"/>
        <w:ind w:firstLine="560" w:firstLineChars="200"/>
        <w:rPr>
          <w:rFonts w:hint="eastAsia" w:ascii="黑体" w:eastAsia="黑体"/>
          <w:sz w:val="28"/>
          <w:szCs w:val="28"/>
        </w:rPr>
      </w:pPr>
      <w:r>
        <w:rPr>
          <w:rFonts w:hint="eastAsia" w:ascii="黑体" w:eastAsia="黑体"/>
          <w:sz w:val="28"/>
          <w:szCs w:val="28"/>
          <w:lang w:val="en-US" w:eastAsia="zh-CN"/>
        </w:rPr>
        <w:t>一</w:t>
      </w:r>
      <w:r>
        <w:rPr>
          <w:rFonts w:hint="eastAsia" w:ascii="黑体" w:eastAsia="黑体"/>
          <w:sz w:val="28"/>
          <w:szCs w:val="28"/>
        </w:rPr>
        <w:t>、</w:t>
      </w:r>
      <w:r>
        <w:rPr>
          <w:rFonts w:hint="eastAsia" w:ascii="黑体" w:eastAsia="黑体"/>
          <w:sz w:val="28"/>
          <w:szCs w:val="28"/>
          <w:lang w:eastAsia="zh-CN"/>
        </w:rPr>
        <w:t>注意事项（</w:t>
      </w:r>
      <w:r>
        <w:rPr>
          <w:rFonts w:hint="eastAsia" w:ascii="黑体" w:eastAsia="黑体"/>
          <w:sz w:val="28"/>
          <w:szCs w:val="28"/>
          <w:lang w:val="en-US" w:eastAsia="zh-CN"/>
        </w:rPr>
        <w:t>确认前认真阅读</w:t>
      </w:r>
      <w:r>
        <w:rPr>
          <w:rFonts w:hint="eastAsia" w:ascii="黑体" w:eastAsia="黑体"/>
          <w:sz w:val="28"/>
          <w:szCs w:val="28"/>
          <w:lang w:eastAsia="zh-CN"/>
        </w:rPr>
        <w:t>）</w:t>
      </w:r>
    </w:p>
    <w:p w14:paraId="0EA82944">
      <w:pPr>
        <w:snapToGrid w:val="0"/>
        <w:spacing w:line="360" w:lineRule="auto"/>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考生网报。为提交我考点报名数据质量和资格审核工作效率，请报考人员务必保证国网和省网填报数据的准确性、完整性和一致性；确保</w:t>
      </w:r>
      <w:r>
        <w:rPr>
          <w:rFonts w:hint="eastAsia" w:ascii="仿宋" w:hAnsi="仿宋" w:eastAsia="仿宋" w:cs="仿宋"/>
          <w:sz w:val="28"/>
          <w:szCs w:val="28"/>
          <w:lang w:eastAsia="zh-CN"/>
        </w:rPr>
        <w:t>省网上传的</w:t>
      </w:r>
      <w:r>
        <w:rPr>
          <w:rFonts w:hint="eastAsia" w:ascii="仿宋" w:hAnsi="仿宋" w:eastAsia="仿宋" w:cs="仿宋"/>
          <w:b/>
          <w:bCs/>
          <w:sz w:val="28"/>
          <w:szCs w:val="28"/>
          <w:lang w:eastAsia="zh-CN"/>
        </w:rPr>
        <w:t>材料完整、图片清晰、可辨认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否则，报名点一律不受理报名确认。</w:t>
      </w:r>
    </w:p>
    <w:p w14:paraId="2DC1983B">
      <w:pPr>
        <w:snapToGrid w:val="0"/>
        <w:spacing w:line="360" w:lineRule="auto"/>
        <w:ind w:left="0" w:leftChars="0" w:firstLine="562" w:firstLineChars="200"/>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注意：省网信息填报时，带“*”和非带“*”的数据项均为必填项，若没有相关材料请填“无”且时间一律填“2029-09-09”。</w:t>
      </w:r>
    </w:p>
    <w:p w14:paraId="63A158F7">
      <w:pPr>
        <w:snapToGrid w:val="0"/>
        <w:spacing w:line="360" w:lineRule="auto"/>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（二）考生提交数据。</w:t>
      </w:r>
      <w:r>
        <w:rPr>
          <w:rFonts w:hint="eastAsia" w:ascii="仿宋" w:hAnsi="仿宋" w:eastAsia="仿宋" w:cs="仿宋"/>
          <w:sz w:val="28"/>
          <w:szCs w:val="28"/>
          <w:lang w:eastAsia="zh-CN"/>
        </w:rPr>
        <w:t>报考人员务必完成</w:t>
      </w:r>
      <w:r>
        <w:rPr>
          <w:rFonts w:hint="eastAsia" w:ascii="仿宋" w:hAnsi="仿宋" w:eastAsia="仿宋" w:cs="仿宋"/>
          <w:sz w:val="28"/>
          <w:szCs w:val="28"/>
          <w:lang w:val="en-US" w:eastAsia="zh-CN"/>
        </w:rPr>
        <w:t>两网（</w:t>
      </w:r>
      <w:r>
        <w:rPr>
          <w:rFonts w:hint="eastAsia" w:ascii="仿宋" w:hAnsi="仿宋" w:eastAsia="仿宋" w:cs="仿宋"/>
          <w:b/>
          <w:bCs/>
          <w:sz w:val="28"/>
          <w:szCs w:val="28"/>
          <w:lang w:eastAsia="zh-CN"/>
        </w:rPr>
        <w:t>国网</w:t>
      </w:r>
      <w:r>
        <w:rPr>
          <w:rFonts w:hint="eastAsia" w:ascii="仿宋" w:hAnsi="仿宋" w:eastAsia="仿宋" w:cs="仿宋"/>
          <w:sz w:val="28"/>
          <w:szCs w:val="28"/>
          <w:lang w:eastAsia="zh-CN"/>
        </w:rPr>
        <w:t>和</w:t>
      </w:r>
      <w:r>
        <w:rPr>
          <w:rFonts w:hint="eastAsia" w:ascii="仿宋" w:hAnsi="仿宋" w:eastAsia="仿宋" w:cs="仿宋"/>
          <w:b/>
          <w:bCs/>
          <w:sz w:val="28"/>
          <w:szCs w:val="28"/>
          <w:lang w:eastAsia="zh-CN"/>
        </w:rPr>
        <w:t>省网</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的</w:t>
      </w:r>
      <w:r>
        <w:rPr>
          <w:rFonts w:hint="eastAsia" w:ascii="仿宋" w:hAnsi="仿宋" w:eastAsia="仿宋" w:cs="仿宋"/>
          <w:b/>
          <w:bCs/>
          <w:sz w:val="28"/>
          <w:szCs w:val="28"/>
          <w:lang w:eastAsia="zh-CN"/>
        </w:rPr>
        <w:t>报名并提交</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方能进行现场确认，</w:t>
      </w:r>
      <w:r>
        <w:rPr>
          <w:rFonts w:hint="eastAsia" w:ascii="仿宋" w:hAnsi="仿宋" w:eastAsia="仿宋" w:cs="仿宋"/>
          <w:b/>
          <w:bCs/>
          <w:sz w:val="28"/>
          <w:szCs w:val="28"/>
          <w:lang w:val="en-US" w:eastAsia="zh-CN"/>
        </w:rPr>
        <w:t>缺一不可</w:t>
      </w:r>
      <w:r>
        <w:rPr>
          <w:rFonts w:hint="eastAsia" w:ascii="仿宋" w:hAnsi="仿宋" w:eastAsia="仿宋" w:cs="仿宋"/>
          <w:sz w:val="28"/>
          <w:szCs w:val="28"/>
          <w:lang w:eastAsia="zh-CN"/>
        </w:rPr>
        <w:t>。</w:t>
      </w:r>
    </w:p>
    <w:p w14:paraId="4042ECF7">
      <w:pPr>
        <w:snapToGrid w:val="0"/>
        <w:spacing w:line="360" w:lineRule="auto"/>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（三）单位审核。</w:t>
      </w:r>
    </w:p>
    <w:p w14:paraId="4C4FD3E9">
      <w:pPr>
        <w:snapToGrid w:val="0"/>
        <w:spacing w:line="360" w:lineRule="auto"/>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报考人员在两网均完成报名后</w:t>
      </w:r>
      <w:r>
        <w:rPr>
          <w:rFonts w:hint="eastAsia" w:ascii="仿宋" w:hAnsi="仿宋" w:eastAsia="仿宋" w:cs="仿宋"/>
          <w:sz w:val="28"/>
          <w:szCs w:val="28"/>
        </w:rPr>
        <w:t>，将</w:t>
      </w:r>
      <w:r>
        <w:rPr>
          <w:rFonts w:hint="eastAsia" w:ascii="仿宋" w:hAnsi="仿宋" w:eastAsia="仿宋" w:cs="仿宋"/>
          <w:sz w:val="28"/>
          <w:szCs w:val="28"/>
          <w:lang w:val="en-US" w:eastAsia="zh-CN"/>
        </w:rPr>
        <w:t>在“国网”</w:t>
      </w:r>
      <w:r>
        <w:rPr>
          <w:rFonts w:hint="eastAsia" w:ascii="仿宋" w:hAnsi="仿宋" w:eastAsia="仿宋" w:cs="仿宋"/>
          <w:sz w:val="28"/>
          <w:szCs w:val="28"/>
        </w:rPr>
        <w:t>打印的《</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年度卫生专业技术资格考试</w:t>
      </w:r>
      <w:r>
        <w:rPr>
          <w:rFonts w:hint="eastAsia" w:ascii="仿宋" w:hAnsi="仿宋" w:eastAsia="仿宋" w:cs="仿宋"/>
          <w:sz w:val="28"/>
          <w:szCs w:val="28"/>
          <w:lang w:val="en-US" w:eastAsia="zh-CN"/>
        </w:rPr>
        <w:t>报名申请</w:t>
      </w:r>
      <w:r>
        <w:rPr>
          <w:rFonts w:hint="eastAsia" w:ascii="仿宋" w:hAnsi="仿宋" w:eastAsia="仿宋" w:cs="仿宋"/>
          <w:sz w:val="28"/>
          <w:szCs w:val="28"/>
        </w:rPr>
        <w:t>表》（下简称“</w:t>
      </w:r>
      <w:r>
        <w:rPr>
          <w:rFonts w:hint="eastAsia" w:ascii="仿宋" w:hAnsi="仿宋" w:eastAsia="仿宋" w:cs="仿宋"/>
          <w:b/>
          <w:bCs/>
          <w:sz w:val="28"/>
          <w:szCs w:val="28"/>
          <w:lang w:val="en-US" w:eastAsia="zh-CN"/>
        </w:rPr>
        <w:t>申请</w:t>
      </w:r>
      <w:r>
        <w:rPr>
          <w:rFonts w:hint="eastAsia" w:ascii="仿宋" w:hAnsi="仿宋" w:eastAsia="仿宋" w:cs="仿宋"/>
          <w:b/>
          <w:bCs/>
          <w:sz w:val="28"/>
          <w:szCs w:val="28"/>
        </w:rPr>
        <w:t>表</w:t>
      </w:r>
      <w:r>
        <w:rPr>
          <w:rFonts w:hint="eastAsia" w:ascii="仿宋" w:hAnsi="仿宋" w:eastAsia="仿宋" w:cs="仿宋"/>
          <w:sz w:val="28"/>
          <w:szCs w:val="28"/>
        </w:rPr>
        <w:t>”）、</w:t>
      </w:r>
      <w:r>
        <w:rPr>
          <w:rFonts w:hint="eastAsia" w:ascii="仿宋" w:hAnsi="仿宋" w:eastAsia="仿宋" w:cs="仿宋"/>
          <w:sz w:val="28"/>
          <w:szCs w:val="28"/>
          <w:lang w:val="en-US" w:eastAsia="zh-CN"/>
        </w:rPr>
        <w:t>在“省网”打印的</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年度广东省卫生专业技术资格考试报名审核表》</w:t>
      </w:r>
      <w:r>
        <w:rPr>
          <w:rFonts w:hint="eastAsia" w:ascii="仿宋" w:hAnsi="仿宋" w:eastAsia="仿宋" w:cs="仿宋"/>
          <w:sz w:val="28"/>
          <w:szCs w:val="28"/>
        </w:rPr>
        <w:t>（下简称“</w:t>
      </w:r>
      <w:r>
        <w:rPr>
          <w:rFonts w:hint="eastAsia" w:ascii="仿宋" w:hAnsi="仿宋" w:eastAsia="仿宋" w:cs="仿宋"/>
          <w:b/>
          <w:bCs/>
          <w:sz w:val="28"/>
          <w:szCs w:val="28"/>
          <w:lang w:eastAsia="zh-CN"/>
        </w:rPr>
        <w:t>审核</w:t>
      </w:r>
      <w:r>
        <w:rPr>
          <w:rFonts w:hint="eastAsia" w:ascii="仿宋" w:hAnsi="仿宋" w:eastAsia="仿宋" w:cs="仿宋"/>
          <w:b/>
          <w:bCs/>
          <w:sz w:val="28"/>
          <w:szCs w:val="28"/>
        </w:rPr>
        <w:t>表</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个人</w:t>
      </w:r>
      <w:r>
        <w:rPr>
          <w:rFonts w:hint="eastAsia" w:ascii="仿宋" w:hAnsi="仿宋" w:eastAsia="仿宋" w:cs="仿宋"/>
          <w:sz w:val="28"/>
          <w:szCs w:val="28"/>
        </w:rPr>
        <w:t>证件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原件</w:t>
      </w:r>
      <w:r>
        <w:rPr>
          <w:rFonts w:hint="eastAsia" w:ascii="仿宋" w:hAnsi="仿宋" w:eastAsia="仿宋" w:cs="仿宋"/>
          <w:sz w:val="28"/>
          <w:szCs w:val="28"/>
        </w:rPr>
        <w:t>、</w:t>
      </w:r>
      <w:r>
        <w:rPr>
          <w:rFonts w:hint="eastAsia" w:ascii="仿宋" w:hAnsi="仿宋" w:eastAsia="仿宋" w:cs="仿宋"/>
          <w:sz w:val="28"/>
          <w:szCs w:val="28"/>
          <w:lang w:val="en-US" w:eastAsia="zh-CN"/>
        </w:rPr>
        <w:t>相关</w:t>
      </w:r>
      <w:r>
        <w:rPr>
          <w:rFonts w:hint="eastAsia" w:ascii="仿宋" w:hAnsi="仿宋" w:eastAsia="仿宋" w:cs="仿宋"/>
          <w:sz w:val="28"/>
          <w:szCs w:val="28"/>
        </w:rPr>
        <w:t>材料</w:t>
      </w:r>
      <w:r>
        <w:rPr>
          <w:rFonts w:hint="eastAsia" w:ascii="仿宋" w:hAnsi="仿宋" w:eastAsia="仿宋" w:cs="仿宋"/>
          <w:b/>
          <w:sz w:val="28"/>
          <w:szCs w:val="28"/>
        </w:rPr>
        <w:t>（见</w:t>
      </w:r>
      <w:r>
        <w:rPr>
          <w:rFonts w:hint="eastAsia" w:ascii="仿宋" w:hAnsi="仿宋" w:eastAsia="仿宋" w:cs="仿宋"/>
          <w:b/>
          <w:sz w:val="28"/>
          <w:szCs w:val="28"/>
          <w:lang w:val="en-US" w:eastAsia="zh-CN"/>
        </w:rPr>
        <w:t>附件</w:t>
      </w:r>
      <w:r>
        <w:rPr>
          <w:rFonts w:hint="eastAsia" w:ascii="仿宋" w:hAnsi="仿宋" w:eastAsia="仿宋" w:cs="仿宋"/>
          <w:b/>
          <w:sz w:val="28"/>
          <w:szCs w:val="28"/>
        </w:rPr>
        <w:t>相应级别表格）</w:t>
      </w:r>
      <w:r>
        <w:rPr>
          <w:rFonts w:hint="eastAsia" w:ascii="仿宋" w:hAnsi="仿宋" w:eastAsia="仿宋" w:cs="仿宋"/>
          <w:sz w:val="28"/>
          <w:szCs w:val="28"/>
        </w:rPr>
        <w:t>的原件交由单位人事部门审核。</w:t>
      </w:r>
    </w:p>
    <w:p w14:paraId="0EDF74B5">
      <w:pPr>
        <w:snapToGrid w:val="0"/>
        <w:spacing w:line="360" w:lineRule="auto"/>
        <w:ind w:left="0" w:leftChars="0" w:firstLine="560" w:firstLineChars="200"/>
        <w:rPr>
          <w:rFonts w:hint="eastAsia" w:ascii="仿宋" w:hAnsi="仿宋" w:eastAsia="仿宋" w:cs="仿宋"/>
          <w:b/>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单位</w:t>
      </w:r>
      <w:r>
        <w:rPr>
          <w:rFonts w:hint="eastAsia" w:ascii="仿宋" w:hAnsi="仿宋" w:eastAsia="仿宋" w:cs="仿宋"/>
          <w:sz w:val="28"/>
          <w:szCs w:val="28"/>
          <w:lang w:val="en-US" w:eastAsia="zh-CN"/>
        </w:rPr>
        <w:t>核查</w:t>
      </w:r>
      <w:r>
        <w:rPr>
          <w:rFonts w:hint="eastAsia" w:ascii="仿宋" w:hAnsi="仿宋" w:eastAsia="仿宋" w:cs="仿宋"/>
          <w:sz w:val="28"/>
          <w:szCs w:val="28"/>
          <w:lang w:eastAsia="zh-CN"/>
        </w:rPr>
        <w:t>报考人员</w:t>
      </w:r>
      <w:r>
        <w:rPr>
          <w:rFonts w:hint="eastAsia" w:ascii="仿宋" w:hAnsi="仿宋" w:eastAsia="仿宋" w:cs="仿宋"/>
          <w:sz w:val="28"/>
          <w:szCs w:val="28"/>
          <w:lang w:val="en-US" w:eastAsia="zh-CN"/>
        </w:rPr>
        <w:t>申请表和审核表填报信息的准确性和完整性、</w:t>
      </w:r>
      <w:r>
        <w:rPr>
          <w:rFonts w:hint="eastAsia" w:ascii="仿宋" w:hAnsi="仿宋" w:eastAsia="仿宋" w:cs="仿宋"/>
          <w:sz w:val="28"/>
          <w:szCs w:val="28"/>
        </w:rPr>
        <w:t>证件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书</w:t>
      </w:r>
      <w:r>
        <w:rPr>
          <w:rFonts w:hint="eastAsia" w:ascii="仿宋" w:hAnsi="仿宋" w:eastAsia="仿宋" w:cs="仿宋"/>
          <w:sz w:val="28"/>
          <w:szCs w:val="28"/>
          <w:lang w:eastAsia="zh-CN"/>
        </w:rPr>
        <w:t>）</w:t>
      </w:r>
      <w:r>
        <w:rPr>
          <w:rFonts w:hint="eastAsia" w:ascii="仿宋" w:hAnsi="仿宋" w:eastAsia="仿宋" w:cs="仿宋"/>
          <w:sz w:val="28"/>
          <w:szCs w:val="28"/>
        </w:rPr>
        <w:t>的真实性</w:t>
      </w:r>
      <w:r>
        <w:rPr>
          <w:rFonts w:hint="eastAsia" w:ascii="仿宋" w:hAnsi="仿宋" w:eastAsia="仿宋" w:cs="仿宋"/>
          <w:sz w:val="28"/>
          <w:szCs w:val="28"/>
          <w:lang w:eastAsia="zh-CN"/>
        </w:rPr>
        <w:t>、</w:t>
      </w:r>
      <w:r>
        <w:rPr>
          <w:rFonts w:hint="eastAsia" w:ascii="仿宋" w:hAnsi="仿宋" w:eastAsia="仿宋" w:cs="仿宋"/>
          <w:sz w:val="28"/>
          <w:szCs w:val="28"/>
        </w:rPr>
        <w:t>材料是否完整等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初步审核</w:t>
      </w:r>
      <w:r>
        <w:rPr>
          <w:rFonts w:hint="eastAsia" w:ascii="仿宋" w:hAnsi="仿宋" w:eastAsia="仿宋" w:cs="仿宋"/>
          <w:sz w:val="28"/>
          <w:szCs w:val="28"/>
          <w:lang w:eastAsia="zh-CN"/>
        </w:rPr>
        <w:t>报考人员</w:t>
      </w:r>
      <w:r>
        <w:rPr>
          <w:rFonts w:hint="eastAsia" w:ascii="仿宋" w:hAnsi="仿宋" w:eastAsia="仿宋" w:cs="仿宋"/>
          <w:sz w:val="28"/>
          <w:szCs w:val="28"/>
        </w:rPr>
        <w:t>是否达到报考资格条件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核查通过后</w:t>
      </w:r>
      <w:r>
        <w:rPr>
          <w:rFonts w:hint="eastAsia" w:ascii="仿宋" w:hAnsi="仿宋" w:eastAsia="仿宋" w:cs="仿宋"/>
          <w:sz w:val="28"/>
          <w:szCs w:val="28"/>
        </w:rPr>
        <w:t>，审核人员须在</w:t>
      </w:r>
      <w:r>
        <w:rPr>
          <w:rFonts w:hint="eastAsia" w:ascii="仿宋" w:hAnsi="仿宋" w:eastAsia="仿宋" w:cs="仿宋"/>
          <w:sz w:val="28"/>
          <w:szCs w:val="28"/>
          <w:lang w:val="en-US" w:eastAsia="zh-CN"/>
        </w:rPr>
        <w:t>申请表</w:t>
      </w:r>
      <w:r>
        <w:rPr>
          <w:rFonts w:hint="eastAsia" w:ascii="仿宋" w:hAnsi="仿宋" w:eastAsia="仿宋" w:cs="仿宋"/>
          <w:sz w:val="28"/>
          <w:szCs w:val="28"/>
        </w:rPr>
        <w:t>上签名，加具单位意见并加盖公章。</w:t>
      </w:r>
      <w:r>
        <w:rPr>
          <w:rFonts w:hint="eastAsia" w:ascii="仿宋" w:hAnsi="仿宋" w:eastAsia="仿宋" w:cs="仿宋"/>
          <w:b/>
          <w:sz w:val="28"/>
          <w:szCs w:val="28"/>
          <w:lang w:val="en-US" w:eastAsia="zh-CN"/>
        </w:rPr>
        <w:t>单位出具的</w:t>
      </w:r>
      <w:r>
        <w:rPr>
          <w:rFonts w:hint="eastAsia" w:ascii="仿宋" w:hAnsi="仿宋" w:eastAsia="仿宋" w:cs="仿宋"/>
          <w:b/>
          <w:sz w:val="28"/>
          <w:szCs w:val="28"/>
        </w:rPr>
        <w:t>复印件</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w:t>
      </w:r>
      <w:r>
        <w:rPr>
          <w:rFonts w:hint="eastAsia" w:ascii="仿宋" w:hAnsi="仿宋" w:eastAsia="仿宋" w:cs="仿宋"/>
          <w:b/>
          <w:bCs w:val="0"/>
          <w:sz w:val="28"/>
          <w:szCs w:val="28"/>
        </w:rPr>
        <w:t>医疗机构许可</w:t>
      </w:r>
      <w:r>
        <w:rPr>
          <w:rFonts w:hint="eastAsia" w:ascii="仿宋" w:hAnsi="仿宋" w:eastAsia="仿宋" w:cs="仿宋"/>
          <w:b/>
          <w:bCs w:val="0"/>
          <w:sz w:val="28"/>
          <w:szCs w:val="28"/>
          <w:lang w:val="en-US" w:eastAsia="zh-CN"/>
        </w:rPr>
        <w:t>证</w:t>
      </w:r>
      <w:r>
        <w:rPr>
          <w:rFonts w:hint="eastAsia" w:ascii="仿宋" w:hAnsi="仿宋" w:eastAsia="仿宋" w:cs="仿宋"/>
          <w:b/>
          <w:sz w:val="28"/>
          <w:szCs w:val="28"/>
          <w:lang w:eastAsia="zh-CN"/>
        </w:rPr>
        <w:t>）</w:t>
      </w:r>
      <w:r>
        <w:rPr>
          <w:rFonts w:hint="eastAsia" w:ascii="仿宋" w:hAnsi="仿宋" w:eastAsia="仿宋" w:cs="仿宋"/>
          <w:b/>
          <w:sz w:val="28"/>
          <w:szCs w:val="28"/>
        </w:rPr>
        <w:t>要求审核人员在上面注明“复印件与原件相符”字样、签名，并加盖单位</w:t>
      </w:r>
      <w:r>
        <w:rPr>
          <w:rFonts w:hint="eastAsia" w:ascii="仿宋" w:hAnsi="仿宋" w:eastAsia="仿宋" w:cs="仿宋"/>
          <w:b/>
          <w:sz w:val="28"/>
          <w:szCs w:val="28"/>
          <w:lang w:eastAsia="zh-CN"/>
        </w:rPr>
        <w:t>审核印章</w:t>
      </w:r>
      <w:r>
        <w:rPr>
          <w:rFonts w:hint="eastAsia" w:ascii="仿宋" w:hAnsi="仿宋" w:eastAsia="仿宋" w:cs="仿宋"/>
          <w:b/>
          <w:sz w:val="28"/>
          <w:szCs w:val="28"/>
        </w:rPr>
        <w:t>。</w:t>
      </w:r>
    </w:p>
    <w:p w14:paraId="4640E737">
      <w:pPr>
        <w:snapToGrid w:val="0"/>
        <w:spacing w:line="240" w:lineRule="auto"/>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（四）现场确认。</w:t>
      </w:r>
    </w:p>
    <w:p w14:paraId="73DAC9F8">
      <w:pPr>
        <w:numPr>
          <w:ilvl w:val="0"/>
          <w:numId w:val="0"/>
        </w:num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sz w:val="28"/>
          <w:szCs w:val="28"/>
          <w:lang w:val="en-US" w:eastAsia="zh-CN"/>
        </w:rPr>
        <w:t>1.单位（或</w:t>
      </w:r>
      <w:r>
        <w:rPr>
          <w:rFonts w:hint="eastAsia" w:ascii="仿宋" w:hAnsi="仿宋" w:eastAsia="仿宋" w:cs="仿宋"/>
          <w:sz w:val="28"/>
          <w:szCs w:val="28"/>
          <w:lang w:eastAsia="zh-CN"/>
        </w:rPr>
        <w:t>报考人员</w:t>
      </w:r>
      <w:r>
        <w:rPr>
          <w:rFonts w:hint="eastAsia" w:ascii="仿宋" w:hAnsi="仿宋" w:eastAsia="仿宋" w:cs="仿宋"/>
          <w:sz w:val="28"/>
          <w:szCs w:val="28"/>
          <w:lang w:val="en-US" w:eastAsia="zh-CN"/>
        </w:rPr>
        <w:t>）</w:t>
      </w:r>
      <w:r>
        <w:rPr>
          <w:rFonts w:hint="eastAsia" w:ascii="仿宋" w:hAnsi="仿宋" w:eastAsia="仿宋" w:cs="仿宋"/>
          <w:sz w:val="28"/>
          <w:szCs w:val="28"/>
        </w:rPr>
        <w:t>携带“</w:t>
      </w:r>
      <w:r>
        <w:rPr>
          <w:rFonts w:hint="eastAsia" w:ascii="仿宋" w:hAnsi="仿宋" w:eastAsia="仿宋" w:cs="仿宋"/>
          <w:sz w:val="28"/>
          <w:szCs w:val="28"/>
          <w:lang w:val="en-US" w:eastAsia="zh-CN"/>
        </w:rPr>
        <w:t>申请</w:t>
      </w:r>
      <w:r>
        <w:rPr>
          <w:rFonts w:hint="eastAsia" w:ascii="仿宋" w:hAnsi="仿宋" w:eastAsia="仿宋" w:cs="仿宋"/>
          <w:sz w:val="28"/>
          <w:szCs w:val="28"/>
        </w:rPr>
        <w:t>表”、“</w:t>
      </w:r>
      <w:r>
        <w:rPr>
          <w:rFonts w:hint="eastAsia" w:ascii="仿宋" w:hAnsi="仿宋" w:eastAsia="仿宋" w:cs="仿宋"/>
          <w:sz w:val="28"/>
          <w:szCs w:val="28"/>
          <w:lang w:eastAsia="zh-CN"/>
        </w:rPr>
        <w:t>审核</w:t>
      </w:r>
      <w:r>
        <w:rPr>
          <w:rFonts w:hint="eastAsia" w:ascii="仿宋" w:hAnsi="仿宋" w:eastAsia="仿宋" w:cs="仿宋"/>
          <w:sz w:val="28"/>
          <w:szCs w:val="28"/>
        </w:rPr>
        <w:t>表”</w:t>
      </w:r>
      <w:r>
        <w:rPr>
          <w:rFonts w:hint="eastAsia" w:ascii="仿宋" w:hAnsi="仿宋" w:eastAsia="仿宋" w:cs="仿宋"/>
          <w:sz w:val="28"/>
          <w:szCs w:val="28"/>
          <w:lang w:eastAsia="zh-CN"/>
        </w:rPr>
        <w:t>、</w:t>
      </w:r>
      <w:r>
        <w:rPr>
          <w:rFonts w:hint="eastAsia" w:ascii="仿宋" w:hAnsi="仿宋" w:eastAsia="仿宋" w:cs="仿宋"/>
          <w:sz w:val="28"/>
          <w:szCs w:val="28"/>
        </w:rPr>
        <w:t>所需的证件、材料的原件及经审核过的复印件</w:t>
      </w:r>
      <w:r>
        <w:rPr>
          <w:rFonts w:hint="eastAsia" w:ascii="仿宋" w:hAnsi="仿宋" w:eastAsia="仿宋" w:cs="仿宋"/>
          <w:b/>
          <w:sz w:val="28"/>
          <w:szCs w:val="28"/>
        </w:rPr>
        <w:t>（医疗机构许可证含诊疗科目核定表仅须提供加盖机构公章的复印件即可）</w:t>
      </w:r>
      <w:r>
        <w:rPr>
          <w:rFonts w:hint="eastAsia" w:ascii="仿宋" w:hAnsi="仿宋" w:eastAsia="仿宋" w:cs="仿宋"/>
          <w:sz w:val="28"/>
          <w:szCs w:val="28"/>
        </w:rPr>
        <w:t>到报名点办理报名确认手续。</w:t>
      </w:r>
    </w:p>
    <w:p w14:paraId="014CAEFE">
      <w:pPr>
        <w:snapToGrid w:val="0"/>
        <w:spacing w:line="360" w:lineRule="auto"/>
        <w:ind w:left="0" w:leftChars="0" w:firstLine="560" w:firstLineChars="200"/>
        <w:rPr>
          <w:rFonts w:hint="eastAsia" w:ascii="仿宋" w:hAnsi="仿宋" w:eastAsia="仿宋" w:cs="仿宋"/>
          <w:bCs w:val="0"/>
          <w:kern w:val="2"/>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bCs w:val="0"/>
          <w:kern w:val="2"/>
          <w:sz w:val="28"/>
          <w:szCs w:val="28"/>
          <w:lang w:val="en-US" w:eastAsia="zh-CN"/>
        </w:rPr>
        <w:t>报名点确认。工作人员在接到报考人员报考材料后，应对照报考人员省网上传资料，即时核对其有关证件原件，核对完毕后将</w:t>
      </w:r>
      <w:r>
        <w:rPr>
          <w:rFonts w:hint="eastAsia" w:ascii="仿宋" w:hAnsi="仿宋" w:eastAsia="仿宋" w:cs="仿宋"/>
          <w:b w:val="0"/>
          <w:bCs w:val="0"/>
          <w:kern w:val="2"/>
          <w:sz w:val="28"/>
          <w:szCs w:val="28"/>
          <w:lang w:val="en-US" w:eastAsia="zh-CN"/>
        </w:rPr>
        <w:t>原件退回</w:t>
      </w:r>
      <w:r>
        <w:rPr>
          <w:rFonts w:hint="eastAsia" w:ascii="仿宋" w:hAnsi="仿宋" w:eastAsia="仿宋" w:cs="仿宋"/>
          <w:bCs w:val="0"/>
          <w:kern w:val="2"/>
          <w:sz w:val="28"/>
          <w:szCs w:val="28"/>
          <w:lang w:val="en-US" w:eastAsia="zh-CN"/>
        </w:rPr>
        <w:t>给报考人员本人。</w:t>
      </w:r>
    </w:p>
    <w:p w14:paraId="12A0C04F">
      <w:pPr>
        <w:snapToGrid w:val="0"/>
        <w:spacing w:line="360" w:lineRule="auto"/>
        <w:ind w:left="0" w:leftChars="0" w:firstLine="560" w:firstLineChars="200"/>
        <w:rPr>
          <w:rFonts w:hint="eastAsia" w:ascii="仿宋" w:hAnsi="仿宋" w:eastAsia="仿宋" w:cs="仿宋"/>
          <w:sz w:val="28"/>
          <w:szCs w:val="28"/>
        </w:rPr>
      </w:pPr>
      <w:r>
        <w:rPr>
          <w:rFonts w:hint="eastAsia" w:ascii="Calibri" w:hAnsi="Calibri" w:eastAsia="仿宋" w:cs="Calibri"/>
          <w:bCs w:val="0"/>
          <w:kern w:val="2"/>
          <w:sz w:val="28"/>
          <w:szCs w:val="28"/>
          <w:lang w:val="en-US" w:eastAsia="zh-CN"/>
        </w:rPr>
        <w:t>（1）</w:t>
      </w:r>
      <w:r>
        <w:rPr>
          <w:rFonts w:hint="eastAsia" w:ascii="仿宋" w:hAnsi="仿宋" w:eastAsia="仿宋" w:cs="仿宋"/>
          <w:bCs w:val="0"/>
          <w:kern w:val="2"/>
          <w:sz w:val="28"/>
          <w:szCs w:val="28"/>
          <w:lang w:val="en-US" w:eastAsia="zh-CN"/>
        </w:rPr>
        <w:t>核对填报信息是否准确完整，国网和省网报考姓名、证件号码、报考专业、报考科目及学历（学位）信息是否一致，</w:t>
      </w:r>
      <w:r>
        <w:rPr>
          <w:rFonts w:hint="eastAsia" w:ascii="仿宋" w:hAnsi="仿宋" w:eastAsia="仿宋" w:cs="仿宋"/>
          <w:sz w:val="28"/>
          <w:szCs w:val="28"/>
        </w:rPr>
        <w:t>对于</w:t>
      </w:r>
      <w:r>
        <w:rPr>
          <w:rFonts w:hint="eastAsia" w:ascii="仿宋" w:hAnsi="仿宋" w:eastAsia="仿宋" w:cs="仿宋"/>
          <w:b/>
          <w:bCs/>
          <w:sz w:val="28"/>
          <w:szCs w:val="28"/>
          <w:lang w:val="en-US" w:eastAsia="zh-CN"/>
        </w:rPr>
        <w:t>上传的材料</w:t>
      </w:r>
      <w:r>
        <w:rPr>
          <w:rFonts w:hint="eastAsia" w:ascii="仿宋" w:hAnsi="仿宋" w:eastAsia="仿宋" w:cs="仿宋"/>
          <w:sz w:val="28"/>
          <w:szCs w:val="28"/>
        </w:rPr>
        <w:t>未达到</w:t>
      </w:r>
      <w:r>
        <w:rPr>
          <w:rFonts w:hint="eastAsia" w:ascii="仿宋" w:hAnsi="仿宋" w:eastAsia="仿宋" w:cs="仿宋"/>
          <w:sz w:val="28"/>
          <w:szCs w:val="28"/>
          <w:lang w:val="en-US" w:eastAsia="zh-CN"/>
        </w:rPr>
        <w:t>下文</w:t>
      </w:r>
      <w:r>
        <w:rPr>
          <w:rFonts w:hint="eastAsia" w:ascii="仿宋" w:hAnsi="仿宋" w:eastAsia="仿宋" w:cs="仿宋"/>
          <w:sz w:val="28"/>
          <w:szCs w:val="28"/>
        </w:rPr>
        <w:t>“</w:t>
      </w:r>
      <w:r>
        <w:rPr>
          <w:rFonts w:hint="eastAsia" w:ascii="仿宋" w:hAnsi="仿宋" w:eastAsia="仿宋" w:cs="仿宋"/>
          <w:sz w:val="28"/>
          <w:szCs w:val="28"/>
          <w:lang w:val="en-US" w:eastAsia="zh-CN"/>
        </w:rPr>
        <w:t>附件</w:t>
      </w:r>
      <w:r>
        <w:rPr>
          <w:rFonts w:hint="eastAsia" w:ascii="仿宋" w:hAnsi="仿宋" w:eastAsia="仿宋" w:cs="仿宋"/>
          <w:sz w:val="28"/>
          <w:szCs w:val="28"/>
        </w:rPr>
        <w:t>”所述要求，报名点有权将其视为材料不完整而拒绝受理；</w:t>
      </w:r>
    </w:p>
    <w:p w14:paraId="7DD2C4E6">
      <w:pPr>
        <w:snapToGrid w:val="0"/>
        <w:spacing w:line="360" w:lineRule="auto"/>
        <w:ind w:left="0" w:leftChars="0" w:firstLine="560" w:firstLineChars="200"/>
        <w:rPr>
          <w:rFonts w:hint="eastAsia" w:ascii="仿宋" w:hAnsi="仿宋" w:eastAsia="仿宋" w:cs="仿宋"/>
          <w:sz w:val="28"/>
          <w:szCs w:val="28"/>
          <w:lang w:eastAsia="zh-CN"/>
        </w:rPr>
      </w:pPr>
      <w:r>
        <w:rPr>
          <w:rFonts w:hint="eastAsia" w:ascii="Calibri" w:hAnsi="Calibri" w:eastAsia="仿宋" w:cs="Calibri"/>
          <w:bCs w:val="0"/>
          <w:kern w:val="2"/>
          <w:sz w:val="28"/>
          <w:szCs w:val="28"/>
          <w:lang w:val="en-US" w:eastAsia="zh-CN"/>
        </w:rPr>
        <w:t>（2）</w:t>
      </w:r>
      <w:r>
        <w:rPr>
          <w:rFonts w:hint="eastAsia" w:ascii="仿宋" w:hAnsi="仿宋" w:eastAsia="仿宋" w:cs="仿宋"/>
          <w:sz w:val="28"/>
          <w:szCs w:val="28"/>
        </w:rPr>
        <w:t>对于难以确认真实性、有效性的证书及</w:t>
      </w:r>
      <w:r>
        <w:rPr>
          <w:rFonts w:hint="eastAsia" w:ascii="仿宋" w:hAnsi="仿宋" w:eastAsia="仿宋" w:cs="仿宋"/>
          <w:sz w:val="28"/>
          <w:szCs w:val="28"/>
          <w:lang w:val="en-US" w:eastAsia="zh-CN"/>
        </w:rPr>
        <w:t>其他</w:t>
      </w:r>
      <w:r>
        <w:rPr>
          <w:rFonts w:hint="eastAsia" w:ascii="仿宋" w:hAnsi="仿宋" w:eastAsia="仿宋" w:cs="仿宋"/>
          <w:sz w:val="28"/>
          <w:szCs w:val="28"/>
        </w:rPr>
        <w:t>材料，报名点有权要求</w:t>
      </w:r>
      <w:r>
        <w:rPr>
          <w:rFonts w:hint="eastAsia" w:ascii="仿宋" w:hAnsi="仿宋" w:eastAsia="仿宋" w:cs="仿宋"/>
          <w:sz w:val="28"/>
          <w:szCs w:val="28"/>
          <w:lang w:eastAsia="zh-CN"/>
        </w:rPr>
        <w:t>报考人员</w:t>
      </w:r>
      <w:r>
        <w:rPr>
          <w:rFonts w:hint="eastAsia" w:ascii="仿宋" w:hAnsi="仿宋" w:eastAsia="仿宋" w:cs="仿宋"/>
          <w:sz w:val="28"/>
          <w:szCs w:val="28"/>
        </w:rPr>
        <w:t>出示有关证明</w:t>
      </w:r>
      <w:r>
        <w:rPr>
          <w:rFonts w:hint="eastAsia" w:ascii="仿宋" w:hAnsi="仿宋" w:eastAsia="仿宋" w:cs="仿宋"/>
          <w:sz w:val="28"/>
          <w:szCs w:val="28"/>
          <w:lang w:eastAsia="zh-CN"/>
        </w:rPr>
        <w:t>；</w:t>
      </w:r>
    </w:p>
    <w:p w14:paraId="6DF5EC3B">
      <w:pPr>
        <w:snapToGrid w:val="0"/>
        <w:spacing w:line="360" w:lineRule="auto"/>
        <w:ind w:left="0" w:leftChars="0" w:firstLine="560" w:firstLineChars="200"/>
        <w:rPr>
          <w:rFonts w:hint="eastAsia" w:ascii="仿宋" w:hAnsi="仿宋" w:eastAsia="仿宋" w:cs="仿宋"/>
          <w:bCs w:val="0"/>
          <w:kern w:val="2"/>
          <w:sz w:val="28"/>
          <w:szCs w:val="28"/>
          <w:lang w:val="en-US" w:eastAsia="zh-CN"/>
        </w:rPr>
      </w:pPr>
      <w:r>
        <w:rPr>
          <w:rFonts w:hint="eastAsia" w:ascii="Calibri" w:hAnsi="Calibri" w:eastAsia="仿宋" w:cs="Calibri"/>
          <w:bCs w:val="0"/>
          <w:kern w:val="2"/>
          <w:sz w:val="28"/>
          <w:szCs w:val="28"/>
          <w:lang w:val="en-US" w:eastAsia="zh-CN"/>
        </w:rPr>
        <w:t>（3）</w:t>
      </w:r>
      <w:r>
        <w:rPr>
          <w:rFonts w:hint="eastAsia" w:ascii="仿宋" w:hAnsi="仿宋" w:eastAsia="仿宋" w:cs="仿宋"/>
          <w:b/>
          <w:bCs/>
          <w:sz w:val="28"/>
          <w:szCs w:val="28"/>
          <w:lang w:val="en-US" w:eastAsia="zh-CN"/>
        </w:rPr>
        <w:t>对于申请表和审核表上</w:t>
      </w:r>
      <w:r>
        <w:rPr>
          <w:rFonts w:hint="eastAsia" w:ascii="仿宋" w:hAnsi="仿宋" w:eastAsia="仿宋" w:cs="仿宋"/>
          <w:b/>
          <w:bCs/>
          <w:kern w:val="2"/>
          <w:sz w:val="28"/>
          <w:szCs w:val="28"/>
          <w:lang w:val="en-US" w:eastAsia="zh-CN"/>
        </w:rPr>
        <w:t>信息填报不准确、不完整或两网信息不一致者，报名点可不予受理报名确认；</w:t>
      </w:r>
    </w:p>
    <w:p w14:paraId="1418D598">
      <w:pPr>
        <w:snapToGrid w:val="0"/>
        <w:spacing w:line="360" w:lineRule="auto"/>
        <w:ind w:left="0" w:leftChars="0" w:firstLine="560" w:firstLineChars="200"/>
        <w:rPr>
          <w:rFonts w:hint="eastAsia" w:ascii="仿宋" w:hAnsi="仿宋" w:eastAsia="仿宋" w:cs="仿宋"/>
          <w:bCs w:val="0"/>
          <w:kern w:val="2"/>
          <w:sz w:val="28"/>
          <w:szCs w:val="28"/>
          <w:lang w:val="en-US" w:eastAsia="zh-CN"/>
        </w:rPr>
      </w:pPr>
      <w:r>
        <w:rPr>
          <w:rFonts w:hint="eastAsia" w:ascii="Calibri" w:hAnsi="Calibri" w:eastAsia="仿宋" w:cs="Calibri"/>
          <w:bCs w:val="0"/>
          <w:kern w:val="2"/>
          <w:sz w:val="28"/>
          <w:szCs w:val="28"/>
          <w:lang w:val="en-US" w:eastAsia="zh-CN"/>
        </w:rPr>
        <w:t>（4）</w:t>
      </w:r>
      <w:r>
        <w:rPr>
          <w:rFonts w:hint="eastAsia" w:ascii="仿宋" w:hAnsi="仿宋" w:eastAsia="仿宋" w:cs="仿宋"/>
          <w:bCs w:val="0"/>
          <w:kern w:val="2"/>
          <w:sz w:val="28"/>
          <w:szCs w:val="28"/>
          <w:lang w:val="en-US" w:eastAsia="zh-CN"/>
        </w:rPr>
        <w:t>对于核对无误的报考人员，报名点在国网和省网同步进行确认，并在国网打印报考人员报名信息确认单，并</w:t>
      </w:r>
      <w:r>
        <w:rPr>
          <w:rFonts w:hint="eastAsia" w:ascii="仿宋" w:hAnsi="仿宋" w:eastAsia="仿宋" w:cs="仿宋"/>
          <w:b w:val="0"/>
          <w:bCs w:val="0"/>
          <w:kern w:val="2"/>
          <w:sz w:val="28"/>
          <w:szCs w:val="28"/>
          <w:lang w:val="en-US" w:eastAsia="zh-CN"/>
        </w:rPr>
        <w:t>将确认单附在报考人员报考材料最后面一起装订</w:t>
      </w:r>
      <w:r>
        <w:rPr>
          <w:rFonts w:hint="eastAsia" w:ascii="仿宋" w:hAnsi="仿宋" w:eastAsia="仿宋" w:cs="仿宋"/>
          <w:bCs w:val="0"/>
          <w:kern w:val="2"/>
          <w:sz w:val="28"/>
          <w:szCs w:val="28"/>
          <w:lang w:val="en-US" w:eastAsia="zh-CN"/>
        </w:rPr>
        <w:t>；</w:t>
      </w:r>
    </w:p>
    <w:p w14:paraId="5C4154D6">
      <w:pPr>
        <w:snapToGrid w:val="0"/>
        <w:spacing w:line="360" w:lineRule="auto"/>
        <w:ind w:left="0" w:leftChars="0" w:firstLine="560" w:firstLineChars="200"/>
        <w:rPr>
          <w:rFonts w:hint="eastAsia" w:ascii="仿宋" w:hAnsi="仿宋" w:eastAsia="仿宋" w:cs="仿宋"/>
          <w:sz w:val="28"/>
          <w:szCs w:val="28"/>
        </w:rPr>
      </w:pPr>
      <w:r>
        <w:rPr>
          <w:rFonts w:hint="eastAsia" w:ascii="Calibri" w:hAnsi="Calibri" w:eastAsia="仿宋" w:cs="Calibri"/>
          <w:bCs w:val="0"/>
          <w:kern w:val="2"/>
          <w:sz w:val="28"/>
          <w:szCs w:val="28"/>
          <w:lang w:val="en-US" w:eastAsia="zh-CN"/>
        </w:rPr>
        <w:t>（5）</w:t>
      </w:r>
      <w:r>
        <w:rPr>
          <w:rFonts w:hint="eastAsia" w:ascii="仿宋" w:hAnsi="仿宋" w:eastAsia="仿宋" w:cs="仿宋"/>
          <w:bCs w:val="0"/>
          <w:kern w:val="2"/>
          <w:sz w:val="28"/>
          <w:szCs w:val="28"/>
          <w:lang w:val="en-US" w:eastAsia="zh-CN"/>
        </w:rPr>
        <w:t>报考人员在确认单上签名确认（本人签名）。</w:t>
      </w:r>
    </w:p>
    <w:p w14:paraId="6AD253EA">
      <w:pPr>
        <w:tabs>
          <w:tab w:val="left" w:pos="630"/>
        </w:tabs>
        <w:snapToGrid w:val="0"/>
        <w:spacing w:line="360" w:lineRule="auto"/>
        <w:ind w:left="-3"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（五）其他事项。</w:t>
      </w:r>
    </w:p>
    <w:p w14:paraId="3910BB7F">
      <w:pPr>
        <w:tabs>
          <w:tab w:val="left" w:pos="630"/>
        </w:tabs>
        <w:snapToGrid w:val="0"/>
        <w:spacing w:line="360" w:lineRule="auto"/>
        <w:ind w:left="-3"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b/>
          <w:bCs/>
          <w:sz w:val="28"/>
          <w:szCs w:val="28"/>
        </w:rPr>
        <w:t>关于学历鉴定的规定</w:t>
      </w:r>
      <w:r>
        <w:rPr>
          <w:rFonts w:hint="eastAsia" w:ascii="仿宋" w:hAnsi="仿宋" w:eastAsia="仿宋" w:cs="仿宋"/>
          <w:sz w:val="28"/>
          <w:szCs w:val="28"/>
        </w:rPr>
        <w:t>：</w:t>
      </w:r>
    </w:p>
    <w:p w14:paraId="7C11FFEC">
      <w:pPr>
        <w:snapToGrid w:val="0"/>
        <w:spacing w:line="360" w:lineRule="auto"/>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（1）建议填报并</w:t>
      </w:r>
      <w:r>
        <w:rPr>
          <w:rFonts w:hint="eastAsia" w:ascii="仿宋" w:hAnsi="仿宋" w:eastAsia="仿宋" w:cs="仿宋"/>
          <w:sz w:val="28"/>
          <w:szCs w:val="28"/>
          <w:lang w:val="en-US" w:eastAsia="zh-CN"/>
        </w:rPr>
        <w:t>上传所有的学历教育信息和材料，以防报考学历选择错误导致审核不通过。</w:t>
      </w:r>
    </w:p>
    <w:p w14:paraId="1175E67D">
      <w:pPr>
        <w:snapToGrid w:val="0"/>
        <w:spacing w:line="360" w:lineRule="auto"/>
        <w:ind w:left="0" w:leftChars="0" w:firstLine="560" w:firstLineChars="200"/>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sz w:val="28"/>
          <w:szCs w:val="28"/>
          <w:lang w:val="en-US" w:eastAsia="zh-CN"/>
        </w:rPr>
        <w:t>（2）首次报考（尚未取得卫生系列职称）者，</w:t>
      </w:r>
      <w:bookmarkStart w:id="0" w:name="_GoBack"/>
      <w:bookmarkEnd w:id="0"/>
      <w:r>
        <w:rPr>
          <w:rFonts w:hint="eastAsia" w:ascii="仿宋" w:hAnsi="仿宋" w:eastAsia="仿宋" w:cs="仿宋"/>
          <w:b w:val="0"/>
          <w:bCs w:val="0"/>
          <w:sz w:val="28"/>
          <w:szCs w:val="28"/>
          <w:lang w:val="en-US" w:eastAsia="zh-CN"/>
        </w:rPr>
        <w:t>须提交与报考相应</w:t>
      </w:r>
      <w:r>
        <w:rPr>
          <w:rFonts w:hint="eastAsia" w:ascii="仿宋" w:hAnsi="仿宋" w:eastAsia="仿宋" w:cs="仿宋"/>
          <w:b w:val="0"/>
          <w:bCs w:val="0"/>
          <w:color w:val="auto"/>
          <w:sz w:val="28"/>
          <w:szCs w:val="28"/>
          <w:lang w:val="en-US" w:eastAsia="zh-CN"/>
        </w:rPr>
        <w:t>专业的</w:t>
      </w:r>
      <w:r>
        <w:rPr>
          <w:rFonts w:hint="eastAsia" w:ascii="仿宋" w:hAnsi="仿宋" w:eastAsia="仿宋" w:cs="仿宋"/>
          <w:b w:val="0"/>
          <w:bCs w:val="0"/>
          <w:color w:val="auto"/>
          <w:sz w:val="28"/>
          <w:szCs w:val="28"/>
          <w:u w:val="none"/>
          <w:lang w:val="en-US" w:eastAsia="zh-CN"/>
        </w:rPr>
        <w:t>全日制普教</w:t>
      </w:r>
      <w:r>
        <w:rPr>
          <w:rFonts w:hint="eastAsia" w:ascii="仿宋" w:hAnsi="仿宋" w:eastAsia="仿宋" w:cs="仿宋"/>
          <w:b w:val="0"/>
          <w:bCs w:val="0"/>
          <w:color w:val="auto"/>
          <w:sz w:val="28"/>
          <w:szCs w:val="28"/>
          <w:lang w:val="en-US" w:eastAsia="zh-CN"/>
        </w:rPr>
        <w:t>学历毕业证（学位证）。</w:t>
      </w:r>
    </w:p>
    <w:p w14:paraId="46B26044">
      <w:pPr>
        <w:tabs>
          <w:tab w:val="left" w:pos="630"/>
        </w:tabs>
        <w:snapToGrid w:val="0"/>
        <w:spacing w:line="360" w:lineRule="auto"/>
        <w:ind w:left="-3"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（3）考生填报国网时</w:t>
      </w:r>
      <w:r>
        <w:rPr>
          <w:rFonts w:hint="eastAsia" w:ascii="仿宋" w:hAnsi="仿宋" w:eastAsia="仿宋" w:cs="仿宋"/>
          <w:b/>
          <w:bCs/>
          <w:color w:val="auto"/>
          <w:sz w:val="28"/>
          <w:szCs w:val="28"/>
        </w:rPr>
        <w:t>务必准确填写学历编号</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lang w:val="en-US" w:eastAsia="zh-CN"/>
        </w:rPr>
        <w:t>对于</w:t>
      </w:r>
      <w:r>
        <w:rPr>
          <w:rFonts w:hint="eastAsia" w:ascii="仿宋" w:hAnsi="仿宋" w:eastAsia="仿宋" w:cs="仿宋"/>
          <w:color w:val="auto"/>
          <w:sz w:val="28"/>
          <w:szCs w:val="28"/>
        </w:rPr>
        <w:t>2002年（含）以后取得高等教育学历证书，</w:t>
      </w:r>
      <w:r>
        <w:rPr>
          <w:rFonts w:hint="eastAsia" w:ascii="仿宋" w:hAnsi="仿宋" w:eastAsia="仿宋" w:cs="仿宋"/>
          <w:color w:val="auto"/>
          <w:sz w:val="28"/>
          <w:szCs w:val="28"/>
          <w:lang w:val="en-US" w:eastAsia="zh-CN"/>
        </w:rPr>
        <w:t>国网系统自动</w:t>
      </w:r>
      <w:r>
        <w:rPr>
          <w:rFonts w:hint="eastAsia" w:ascii="仿宋" w:hAnsi="仿宋" w:eastAsia="仿宋" w:cs="仿宋"/>
          <w:color w:val="auto"/>
          <w:sz w:val="28"/>
          <w:szCs w:val="28"/>
        </w:rPr>
        <w:t>通过学信网查询学历证书的真伪</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国网系统</w:t>
      </w:r>
      <w:r>
        <w:rPr>
          <w:rFonts w:hint="eastAsia" w:ascii="仿宋" w:hAnsi="仿宋" w:eastAsia="仿宋" w:cs="仿宋"/>
          <w:b/>
          <w:bCs/>
          <w:color w:val="auto"/>
          <w:sz w:val="28"/>
          <w:szCs w:val="28"/>
          <w:lang w:val="en-US" w:eastAsia="zh-CN"/>
        </w:rPr>
        <w:t>学历审核不通过</w:t>
      </w:r>
      <w:r>
        <w:rPr>
          <w:rFonts w:hint="eastAsia" w:ascii="仿宋" w:hAnsi="仿宋" w:eastAsia="仿宋" w:cs="仿宋"/>
          <w:color w:val="auto"/>
          <w:sz w:val="28"/>
          <w:szCs w:val="28"/>
          <w:lang w:val="en-US" w:eastAsia="zh-CN"/>
        </w:rPr>
        <w:t>的考生，须在省网上传学历鉴定，</w:t>
      </w:r>
      <w:r>
        <w:rPr>
          <w:rFonts w:hint="eastAsia" w:ascii="仿宋" w:hAnsi="仿宋" w:eastAsia="仿宋" w:cs="仿宋"/>
          <w:b/>
          <w:bCs/>
          <w:color w:val="auto"/>
          <w:sz w:val="28"/>
          <w:szCs w:val="28"/>
          <w:lang w:val="en-US" w:eastAsia="zh-CN"/>
        </w:rPr>
        <w:t>且须携带学历鉴定原件至现场确认审核</w:t>
      </w:r>
      <w:r>
        <w:rPr>
          <w:rFonts w:hint="eastAsia" w:ascii="仿宋" w:hAnsi="仿宋" w:eastAsia="仿宋" w:cs="仿宋"/>
          <w:color w:val="auto"/>
          <w:sz w:val="28"/>
          <w:szCs w:val="28"/>
          <w:lang w:val="en-US" w:eastAsia="zh-CN"/>
        </w:rPr>
        <w:t>。</w:t>
      </w:r>
    </w:p>
    <w:p w14:paraId="61E78736">
      <w:pPr>
        <w:tabs>
          <w:tab w:val="left" w:pos="630"/>
        </w:tabs>
        <w:snapToGrid w:val="0"/>
        <w:spacing w:line="360" w:lineRule="auto"/>
        <w:ind w:left="-3" w:leftChars="0"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b/>
          <w:bCs/>
          <w:color w:val="auto"/>
          <w:sz w:val="28"/>
          <w:szCs w:val="28"/>
        </w:rPr>
        <w:t>中专学</w:t>
      </w:r>
      <w:r>
        <w:rPr>
          <w:rFonts w:hint="eastAsia" w:ascii="仿宋" w:hAnsi="仿宋" w:eastAsia="仿宋" w:cs="仿宋"/>
          <w:b/>
          <w:bCs/>
          <w:sz w:val="28"/>
          <w:szCs w:val="28"/>
        </w:rPr>
        <w:t>历</w:t>
      </w:r>
      <w:r>
        <w:rPr>
          <w:rFonts w:hint="eastAsia" w:ascii="仿宋" w:hAnsi="仿宋" w:eastAsia="仿宋" w:cs="仿宋"/>
          <w:b/>
          <w:bCs/>
          <w:sz w:val="28"/>
          <w:szCs w:val="28"/>
          <w:lang w:eastAsia="zh-CN"/>
        </w:rPr>
        <w:t>报考人员</w:t>
      </w:r>
      <w:r>
        <w:rPr>
          <w:rFonts w:hint="eastAsia" w:ascii="仿宋" w:hAnsi="仿宋" w:eastAsia="仿宋" w:cs="仿宋"/>
          <w:sz w:val="28"/>
          <w:szCs w:val="28"/>
        </w:rPr>
        <w:t>：由于广东省高教厅学历鉴定中心已停止受理中专学历的鉴定，因此外省院校毕业的中专学历</w:t>
      </w:r>
      <w:r>
        <w:rPr>
          <w:rFonts w:hint="eastAsia" w:ascii="仿宋" w:hAnsi="仿宋" w:eastAsia="仿宋" w:cs="仿宋"/>
          <w:sz w:val="28"/>
          <w:szCs w:val="28"/>
          <w:lang w:val="en-US" w:eastAsia="zh-CN"/>
        </w:rPr>
        <w:t>考生</w:t>
      </w:r>
      <w:r>
        <w:rPr>
          <w:rFonts w:hint="eastAsia" w:ascii="仿宋" w:hAnsi="仿宋" w:eastAsia="仿宋" w:cs="仿宋"/>
          <w:sz w:val="28"/>
          <w:szCs w:val="28"/>
        </w:rPr>
        <w:t>可选择</w:t>
      </w:r>
      <w:r>
        <w:rPr>
          <w:rFonts w:hint="eastAsia" w:ascii="仿宋" w:hAnsi="仿宋" w:eastAsia="仿宋" w:cs="仿宋"/>
          <w:sz w:val="28"/>
          <w:szCs w:val="28"/>
          <w:lang w:val="en-US" w:eastAsia="zh-CN"/>
        </w:rPr>
        <w:t>上传</w:t>
      </w:r>
      <w:r>
        <w:rPr>
          <w:rFonts w:hint="eastAsia" w:ascii="仿宋" w:hAnsi="仿宋" w:eastAsia="仿宋" w:cs="仿宋"/>
          <w:sz w:val="28"/>
          <w:szCs w:val="28"/>
        </w:rPr>
        <w:t>提交当地省级教育部门出具的相关学历鉴定证明，亦可</w:t>
      </w:r>
      <w:r>
        <w:rPr>
          <w:rFonts w:hint="eastAsia" w:ascii="仿宋" w:hAnsi="仿宋" w:eastAsia="仿宋" w:cs="仿宋"/>
          <w:sz w:val="28"/>
          <w:szCs w:val="28"/>
          <w:lang w:val="en-US" w:eastAsia="zh-CN"/>
        </w:rPr>
        <w:t>上传</w:t>
      </w:r>
      <w:r>
        <w:rPr>
          <w:rFonts w:hint="eastAsia" w:ascii="仿宋" w:hAnsi="仿宋" w:eastAsia="仿宋" w:cs="仿宋"/>
          <w:sz w:val="28"/>
          <w:szCs w:val="28"/>
        </w:rPr>
        <w:t>提交档案的学籍证明材料</w:t>
      </w:r>
      <w:r>
        <w:rPr>
          <w:rFonts w:hint="eastAsia" w:ascii="仿宋" w:hAnsi="仿宋" w:eastAsia="仿宋" w:cs="仿宋"/>
          <w:sz w:val="28"/>
          <w:szCs w:val="28"/>
          <w:lang w:eastAsia="zh-CN"/>
        </w:rPr>
        <w:t>（</w:t>
      </w:r>
      <w:r>
        <w:rPr>
          <w:rFonts w:hint="eastAsia" w:ascii="仿宋" w:hAnsi="仿宋" w:eastAsia="仿宋" w:cs="仿宋"/>
          <w:b/>
          <w:bCs/>
          <w:color w:val="auto"/>
          <w:sz w:val="28"/>
          <w:szCs w:val="28"/>
          <w:lang w:eastAsia="zh-CN"/>
        </w:rPr>
        <w:t>如：招生花名册或毕业生花名册</w:t>
      </w:r>
      <w:r>
        <w:rPr>
          <w:rFonts w:hint="eastAsia" w:ascii="仿宋" w:hAnsi="仿宋" w:eastAsia="仿宋" w:cs="仿宋"/>
          <w:sz w:val="28"/>
          <w:szCs w:val="28"/>
          <w:lang w:eastAsia="zh-CN"/>
        </w:rPr>
        <w:t>）</w:t>
      </w:r>
      <w:r>
        <w:rPr>
          <w:rFonts w:hint="eastAsia" w:ascii="仿宋" w:hAnsi="仿宋" w:eastAsia="仿宋" w:cs="仿宋"/>
          <w:sz w:val="28"/>
          <w:szCs w:val="28"/>
        </w:rPr>
        <w:t>作为佐证材料（省内中专</w:t>
      </w:r>
      <w:r>
        <w:rPr>
          <w:rFonts w:hint="eastAsia" w:ascii="仿宋" w:hAnsi="仿宋" w:eastAsia="仿宋" w:cs="仿宋"/>
          <w:sz w:val="28"/>
          <w:szCs w:val="28"/>
          <w:lang w:eastAsia="zh-CN"/>
        </w:rPr>
        <w:t>报考人员</w:t>
      </w:r>
      <w:r>
        <w:rPr>
          <w:rFonts w:hint="eastAsia" w:ascii="仿宋" w:hAnsi="仿宋" w:eastAsia="仿宋" w:cs="仿宋"/>
          <w:sz w:val="28"/>
          <w:szCs w:val="28"/>
        </w:rPr>
        <w:t>参照执行）。</w:t>
      </w:r>
    </w:p>
    <w:p w14:paraId="3A9A0609">
      <w:pPr>
        <w:tabs>
          <w:tab w:val="left" w:pos="630"/>
        </w:tabs>
        <w:snapToGrid w:val="0"/>
        <w:spacing w:line="360" w:lineRule="auto"/>
        <w:ind w:left="-3" w:leftChars="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持国外（境外）院校所获学历学位的报考人员，需同时出具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上传</w:t>
      </w:r>
      <w:r>
        <w:rPr>
          <w:rFonts w:hint="eastAsia" w:ascii="仿宋" w:hAnsi="仿宋" w:eastAsia="仿宋" w:cs="仿宋"/>
          <w:sz w:val="28"/>
          <w:szCs w:val="28"/>
          <w:lang w:eastAsia="zh-CN"/>
        </w:rPr>
        <w:t>）</w:t>
      </w:r>
      <w:r>
        <w:rPr>
          <w:rFonts w:hint="eastAsia" w:ascii="仿宋" w:hAnsi="仿宋" w:eastAsia="仿宋" w:cs="仿宋"/>
          <w:sz w:val="28"/>
          <w:szCs w:val="28"/>
        </w:rPr>
        <w:t>由教育部留学服务中心出具的《国外学历学位认证书》和国外取得的相关专业学历对应的中英文课程表。</w:t>
      </w:r>
    </w:p>
    <w:p w14:paraId="4744EE0F">
      <w:pPr>
        <w:tabs>
          <w:tab w:val="left" w:pos="630"/>
        </w:tabs>
        <w:snapToGrid w:val="0"/>
        <w:spacing w:line="360" w:lineRule="auto"/>
        <w:ind w:left="-3" w:leftChars="0" w:firstLine="562" w:firstLineChars="200"/>
        <w:rPr>
          <w:rFonts w:hint="eastAsia" w:ascii="仿宋" w:hAnsi="仿宋" w:eastAsia="仿宋" w:cs="仿宋"/>
          <w:bCs w:val="0"/>
          <w:i w:val="0"/>
          <w:iCs w:val="0"/>
          <w:caps w:val="0"/>
          <w:color w:val="auto"/>
          <w:spacing w:val="0"/>
          <w:kern w:val="2"/>
          <w:sz w:val="28"/>
          <w:szCs w:val="28"/>
          <w:shd w:val="clear"/>
          <w:lang w:bidi="ar-SA"/>
        </w:rPr>
      </w:pPr>
      <w:r>
        <w:rPr>
          <w:rFonts w:hint="eastAsia" w:ascii="仿宋" w:hAnsi="仿宋" w:eastAsia="仿宋" w:cs="仿宋"/>
          <w:b/>
          <w:bCs/>
          <w:sz w:val="28"/>
          <w:szCs w:val="28"/>
          <w:lang w:val="en-US" w:eastAsia="zh-CN"/>
        </w:rPr>
        <w:t>2.</w:t>
      </w:r>
      <w:r>
        <w:rPr>
          <w:rFonts w:hint="eastAsia" w:ascii="仿宋" w:hAnsi="仿宋" w:eastAsia="仿宋" w:cs="仿宋"/>
          <w:b/>
          <w:bCs/>
          <w:i w:val="0"/>
          <w:iCs w:val="0"/>
          <w:caps w:val="0"/>
          <w:color w:val="auto"/>
          <w:spacing w:val="0"/>
          <w:kern w:val="2"/>
          <w:sz w:val="28"/>
          <w:szCs w:val="28"/>
          <w:shd w:val="clear"/>
          <w:lang w:bidi="ar-SA"/>
        </w:rPr>
        <w:t>社保凭证</w:t>
      </w:r>
      <w:r>
        <w:rPr>
          <w:rFonts w:hint="eastAsia" w:ascii="仿宋" w:hAnsi="仿宋" w:eastAsia="仿宋" w:cs="仿宋"/>
          <w:b/>
          <w:bCs/>
          <w:i w:val="0"/>
          <w:iCs w:val="0"/>
          <w:caps w:val="0"/>
          <w:color w:val="auto"/>
          <w:spacing w:val="0"/>
          <w:kern w:val="2"/>
          <w:sz w:val="28"/>
          <w:szCs w:val="28"/>
          <w:shd w:val="clear"/>
          <w:lang w:eastAsia="zh-CN" w:bidi="ar-SA"/>
        </w:rPr>
        <w:t>：</w:t>
      </w:r>
      <w:r>
        <w:rPr>
          <w:rFonts w:hint="eastAsia" w:ascii="仿宋" w:hAnsi="仿宋" w:eastAsia="仿宋" w:cs="仿宋"/>
          <w:bCs w:val="0"/>
          <w:i w:val="0"/>
          <w:iCs w:val="0"/>
          <w:caps w:val="0"/>
          <w:color w:val="auto"/>
          <w:spacing w:val="0"/>
          <w:kern w:val="2"/>
          <w:sz w:val="28"/>
          <w:szCs w:val="28"/>
          <w:shd w:val="clear"/>
          <w:lang w:bidi="ar-SA"/>
        </w:rPr>
        <w:t>报考人员须提交近3个月在</w:t>
      </w:r>
      <w:r>
        <w:rPr>
          <w:rFonts w:hint="eastAsia" w:ascii="仿宋" w:hAnsi="仿宋" w:eastAsia="仿宋" w:cs="仿宋"/>
          <w:bCs w:val="0"/>
          <w:i w:val="0"/>
          <w:iCs w:val="0"/>
          <w:caps w:val="0"/>
          <w:color w:val="auto"/>
          <w:spacing w:val="0"/>
          <w:kern w:val="2"/>
          <w:sz w:val="28"/>
          <w:szCs w:val="28"/>
          <w:shd w:val="clear"/>
          <w:lang w:val="en-US" w:eastAsia="zh-CN" w:bidi="ar-SA"/>
        </w:rPr>
        <w:t>现</w:t>
      </w:r>
      <w:r>
        <w:rPr>
          <w:rFonts w:hint="eastAsia" w:ascii="仿宋" w:hAnsi="仿宋" w:eastAsia="仿宋" w:cs="仿宋"/>
          <w:bCs w:val="0"/>
          <w:i w:val="0"/>
          <w:iCs w:val="0"/>
          <w:caps w:val="0"/>
          <w:color w:val="auto"/>
          <w:spacing w:val="0"/>
          <w:kern w:val="2"/>
          <w:sz w:val="28"/>
          <w:szCs w:val="28"/>
          <w:shd w:val="clear"/>
          <w:lang w:bidi="ar-SA"/>
        </w:rPr>
        <w:t>工作单位缴纳社保的清单凭证原件（社保凭证须加盖社保部门业务专用章），缴纳社保不足3个月的须提交与用人单位签订的劳动合同或聘用合同（须经合同双方签字盖章）。</w:t>
      </w:r>
    </w:p>
    <w:p w14:paraId="091FC621">
      <w:pPr>
        <w:tabs>
          <w:tab w:val="left" w:pos="630"/>
        </w:tabs>
        <w:snapToGrid w:val="0"/>
        <w:spacing w:line="360" w:lineRule="auto"/>
        <w:ind w:left="-3" w:leftChars="0" w:firstLine="560" w:firstLineChars="200"/>
        <w:rPr>
          <w:rFonts w:hint="eastAsia" w:ascii="仿宋" w:hAnsi="仿宋" w:eastAsia="仿宋" w:cs="仿宋"/>
          <w:bCs w:val="0"/>
          <w:i w:val="0"/>
          <w:iCs w:val="0"/>
          <w:caps w:val="0"/>
          <w:color w:val="auto"/>
          <w:spacing w:val="0"/>
          <w:kern w:val="2"/>
          <w:sz w:val="28"/>
          <w:szCs w:val="28"/>
          <w:shd w:val="clear"/>
          <w:lang w:bidi="ar-SA"/>
        </w:rPr>
      </w:pPr>
    </w:p>
    <w:p w14:paraId="45DD6555">
      <w:pPr>
        <w:numPr>
          <w:ilvl w:val="0"/>
          <w:numId w:val="0"/>
        </w:numPr>
        <w:tabs>
          <w:tab w:val="left" w:pos="630"/>
        </w:tabs>
        <w:snapToGrid w:val="0"/>
        <w:spacing w:line="360" w:lineRule="auto"/>
        <w:ind w:left="-3" w:firstLine="560" w:firstLineChars="200"/>
        <w:rPr>
          <w:rFonts w:hint="eastAsia" w:ascii="黑体" w:eastAsia="黑体"/>
          <w:sz w:val="28"/>
          <w:szCs w:val="28"/>
        </w:rPr>
      </w:pPr>
      <w:r>
        <w:rPr>
          <w:rFonts w:hint="eastAsia" w:ascii="仿宋" w:hAnsi="仿宋" w:eastAsia="仿宋" w:cs="仿宋"/>
          <w:bCs w:val="0"/>
          <w:i w:val="0"/>
          <w:iCs w:val="0"/>
          <w:caps w:val="0"/>
          <w:color w:val="auto"/>
          <w:spacing w:val="0"/>
          <w:kern w:val="2"/>
          <w:sz w:val="28"/>
          <w:szCs w:val="28"/>
          <w:shd w:val="clear"/>
          <w:lang w:val="en-US" w:eastAsia="zh-CN" w:bidi="ar-SA"/>
        </w:rPr>
        <w:t>附件：</w:t>
      </w:r>
      <w:r>
        <w:rPr>
          <w:rFonts w:hint="eastAsia" w:ascii="仿宋" w:hAnsi="仿宋" w:eastAsia="仿宋" w:cs="仿宋"/>
          <w:color w:val="auto"/>
          <w:sz w:val="28"/>
          <w:szCs w:val="28"/>
        </w:rPr>
        <w:t>报考各级别、各专业类别</w:t>
      </w:r>
      <w:r>
        <w:rPr>
          <w:rFonts w:hint="eastAsia" w:ascii="仿宋" w:hAnsi="仿宋" w:eastAsia="仿宋" w:cs="仿宋"/>
          <w:color w:val="auto"/>
          <w:sz w:val="28"/>
          <w:szCs w:val="28"/>
          <w:lang w:val="en-US" w:eastAsia="zh-CN"/>
        </w:rPr>
        <w:t>所需提供</w:t>
      </w:r>
      <w:r>
        <w:rPr>
          <w:rFonts w:hint="eastAsia" w:ascii="仿宋" w:hAnsi="仿宋" w:eastAsia="仿宋" w:cs="仿宋"/>
          <w:color w:val="auto"/>
          <w:sz w:val="28"/>
          <w:szCs w:val="28"/>
        </w:rPr>
        <w:t>的材料</w:t>
      </w:r>
    </w:p>
    <w:p w14:paraId="1D4BDD12">
      <w:pPr>
        <w:tabs>
          <w:tab w:val="left" w:pos="630"/>
        </w:tabs>
        <w:snapToGrid w:val="0"/>
        <w:spacing w:line="360" w:lineRule="auto"/>
        <w:ind w:left="-3" w:leftChars="0" w:firstLine="3" w:firstLineChars="0"/>
        <w:jc w:val="right"/>
        <w:rPr>
          <w:rFonts w:hint="eastAsia" w:ascii="仿宋" w:hAnsi="仿宋" w:eastAsia="仿宋" w:cs="仿宋"/>
          <w:sz w:val="28"/>
          <w:szCs w:val="28"/>
        </w:rPr>
      </w:pPr>
    </w:p>
    <w:p w14:paraId="204EB010">
      <w:pPr>
        <w:numPr>
          <w:ilvl w:val="0"/>
          <w:numId w:val="0"/>
        </w:numPr>
        <w:spacing w:line="360" w:lineRule="auto"/>
        <w:ind w:firstLine="560" w:firstLineChars="200"/>
        <w:jc w:val="right"/>
        <w:rPr>
          <w:rFonts w:hint="eastAsia" w:ascii="黑体" w:eastAsia="仿宋"/>
          <w:b w:val="0"/>
          <w:bCs/>
          <w:sz w:val="32"/>
          <w:szCs w:val="32"/>
          <w:lang w:eastAsia="zh-CN"/>
        </w:rPr>
      </w:pPr>
      <w:r>
        <w:rPr>
          <w:rFonts w:hint="eastAsia" w:ascii="仿宋" w:hAnsi="仿宋" w:eastAsia="仿宋" w:cs="仿宋"/>
          <w:sz w:val="28"/>
          <w:szCs w:val="28"/>
        </w:rPr>
        <w:t xml:space="preserve">卫生专业技术资格考试广州考点办公室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p>
    <w:p w14:paraId="7229CF07">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4CB61D9D">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6DB45D86">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51C70B2F">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0D85D502">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367744AB">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05014DDA">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6EFB6A4B">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0DD1DD2E">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03388D89">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pPr>
    </w:p>
    <w:p w14:paraId="625FC3F3">
      <w:pPr>
        <w:numPr>
          <w:ilvl w:val="0"/>
          <w:numId w:val="0"/>
        </w:numPr>
        <w:tabs>
          <w:tab w:val="left" w:pos="630"/>
        </w:tabs>
        <w:snapToGrid w:val="0"/>
        <w:spacing w:line="360" w:lineRule="auto"/>
        <w:ind w:left="-3" w:firstLine="560" w:firstLineChars="200"/>
        <w:rPr>
          <w:rFonts w:hint="eastAsia" w:ascii="仿宋" w:hAnsi="仿宋" w:eastAsia="仿宋" w:cs="仿宋"/>
          <w:bCs w:val="0"/>
          <w:i w:val="0"/>
          <w:iCs w:val="0"/>
          <w:caps w:val="0"/>
          <w:color w:val="auto"/>
          <w:spacing w:val="0"/>
          <w:kern w:val="2"/>
          <w:sz w:val="28"/>
          <w:szCs w:val="28"/>
          <w:shd w:val="clear"/>
          <w:lang w:val="en-US" w:eastAsia="zh-CN" w:bidi="ar-SA"/>
        </w:rPr>
        <w:sectPr>
          <w:pgSz w:w="11906" w:h="16838"/>
          <w:pgMar w:top="1020" w:right="1800" w:bottom="1159" w:left="1800" w:header="851" w:footer="992" w:gutter="0"/>
          <w:cols w:space="425" w:num="1"/>
          <w:docGrid w:type="lines" w:linePitch="312" w:charSpace="0"/>
        </w:sectPr>
      </w:pPr>
    </w:p>
    <w:p w14:paraId="7902DE86">
      <w:pPr>
        <w:numPr>
          <w:ilvl w:val="0"/>
          <w:numId w:val="0"/>
        </w:numPr>
        <w:spacing w:line="360" w:lineRule="auto"/>
        <w:ind w:firstLine="0" w:firstLineChars="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w:t>
      </w:r>
    </w:p>
    <w:p w14:paraId="0131AA73">
      <w:pPr>
        <w:numPr>
          <w:ilvl w:val="0"/>
          <w:numId w:val="0"/>
        </w:numPr>
        <w:tabs>
          <w:tab w:val="left" w:pos="630"/>
        </w:tabs>
        <w:snapToGrid w:val="0"/>
        <w:spacing w:line="360" w:lineRule="auto"/>
        <w:ind w:left="-3" w:firstLine="720" w:firstLineChars="200"/>
        <w:jc w:val="center"/>
        <w:rPr>
          <w:rFonts w:hint="eastAsia" w:ascii="黑体" w:hAnsi="黑体" w:eastAsia="黑体" w:cs="黑体"/>
          <w:b w:val="0"/>
          <w:bCs/>
          <w:sz w:val="36"/>
          <w:szCs w:val="36"/>
          <w:lang w:val="en-US" w:eastAsia="zh-CN"/>
        </w:rPr>
      </w:pPr>
      <w:r>
        <w:rPr>
          <w:rFonts w:hint="eastAsia" w:ascii="黑体" w:eastAsia="黑体"/>
          <w:sz w:val="36"/>
          <w:szCs w:val="36"/>
        </w:rPr>
        <w:t>报考各级别、各专业类别</w:t>
      </w:r>
      <w:r>
        <w:rPr>
          <w:rFonts w:hint="eastAsia" w:ascii="黑体" w:eastAsia="黑体"/>
          <w:sz w:val="36"/>
          <w:szCs w:val="36"/>
          <w:lang w:val="en-US" w:eastAsia="zh-CN"/>
        </w:rPr>
        <w:t>所需提供</w:t>
      </w:r>
      <w:r>
        <w:rPr>
          <w:rFonts w:hint="eastAsia" w:ascii="黑体" w:eastAsia="黑体"/>
          <w:sz w:val="36"/>
          <w:szCs w:val="36"/>
        </w:rPr>
        <w:t>的材料</w:t>
      </w:r>
    </w:p>
    <w:p w14:paraId="37183940">
      <w:pPr>
        <w:numPr>
          <w:ilvl w:val="0"/>
          <w:numId w:val="0"/>
        </w:num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所有</w:t>
      </w:r>
      <w:r>
        <w:rPr>
          <w:rFonts w:hint="eastAsia" w:ascii="仿宋" w:hAnsi="仿宋" w:eastAsia="仿宋" w:cs="仿宋"/>
          <w:b w:val="0"/>
          <w:bCs/>
          <w:sz w:val="28"/>
          <w:szCs w:val="28"/>
        </w:rPr>
        <w:t>材料须</w:t>
      </w:r>
      <w:r>
        <w:rPr>
          <w:rFonts w:hint="eastAsia" w:ascii="仿宋" w:hAnsi="仿宋" w:eastAsia="仿宋" w:cs="仿宋"/>
          <w:b/>
          <w:bCs w:val="0"/>
          <w:color w:val="FF0000"/>
          <w:sz w:val="36"/>
          <w:szCs w:val="36"/>
          <w:lang w:val="en-US" w:eastAsia="zh-CN"/>
        </w:rPr>
        <w:t>原件彩色扫描</w:t>
      </w:r>
      <w:r>
        <w:rPr>
          <w:rFonts w:hint="eastAsia" w:ascii="仿宋" w:hAnsi="仿宋" w:eastAsia="仿宋" w:cs="仿宋"/>
          <w:b w:val="0"/>
          <w:bCs/>
          <w:sz w:val="28"/>
          <w:szCs w:val="28"/>
          <w:lang w:val="en-US" w:eastAsia="zh-CN"/>
        </w:rPr>
        <w:t>上传</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并携带相关材料至现场确认</w:t>
      </w:r>
      <w:r>
        <w:rPr>
          <w:rFonts w:hint="eastAsia" w:ascii="仿宋" w:hAnsi="仿宋" w:eastAsia="仿宋" w:cs="仿宋"/>
          <w:b w:val="0"/>
          <w:bCs/>
          <w:sz w:val="28"/>
          <w:szCs w:val="28"/>
        </w:rPr>
        <w:t>。</w:t>
      </w:r>
    </w:p>
    <w:p w14:paraId="3921F2CD">
      <w:pPr>
        <w:spacing w:line="312" w:lineRule="auto"/>
        <w:ind w:left="0" w:leftChars="0" w:right="458" w:rightChars="218" w:hanging="5" w:firstLineChars="0"/>
        <w:rPr>
          <w:rFonts w:hint="eastAsia" w:ascii="仿宋" w:hAnsi="仿宋" w:eastAsia="仿宋" w:cs="仿宋"/>
          <w:b/>
          <w:sz w:val="30"/>
          <w:szCs w:val="30"/>
        </w:rPr>
      </w:pPr>
      <w:r>
        <w:rPr>
          <w:rFonts w:hint="eastAsia" w:ascii="仿宋" w:hAnsi="仿宋" w:eastAsia="仿宋" w:cs="仿宋"/>
          <w:b/>
          <w:sz w:val="30"/>
          <w:szCs w:val="30"/>
        </w:rPr>
        <w:t>1. 初级（士）专业（专业代码：101～110）</w:t>
      </w:r>
    </w:p>
    <w:tbl>
      <w:tblPr>
        <w:tblStyle w:val="5"/>
        <w:tblW w:w="4986" w:type="pct"/>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5735"/>
      </w:tblGrid>
      <w:tr w14:paraId="0342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25" w:type="pct"/>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3463E1D8">
            <w:pPr>
              <w:snapToGrid w:val="0"/>
              <w:spacing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w:t>
            </w:r>
          </w:p>
          <w:p w14:paraId="48B41E66">
            <w:pPr>
              <w:snapToGrid w:val="0"/>
              <w:spacing w:line="240" w:lineRule="auto"/>
              <w:jc w:val="center"/>
              <mc:AlternateContent>
                <mc:Choice Requires="wpsCustomData">
                  <wpsCustomData:diagonalParaType/>
                </mc:Choice>
              </mc:AlternateContent>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附件上传位置</w:t>
            </w:r>
          </w:p>
          <w:p w14:paraId="7B2D60F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报考专业</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601BC31A">
            <w:pPr>
              <w:jc w:val="center"/>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rPr>
              <w:t>初级士各专业</w:t>
            </w:r>
          </w:p>
        </w:tc>
      </w:tr>
      <w:tr w14:paraId="0ED5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7E4DA2CC">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免冠证件照</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5BAE3A95">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必须与国网上传的证件照一致。</w:t>
            </w:r>
          </w:p>
        </w:tc>
      </w:tr>
      <w:tr w14:paraId="34DD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37B30F4B">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有效身份证件正反面</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6E7AB713">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有效期内的身份证件正反面（过期须上传保证书）</w:t>
            </w:r>
          </w:p>
        </w:tc>
      </w:tr>
      <w:tr w14:paraId="372D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52890208">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学历证书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049C613E">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必须为报考相应专业的</w:t>
            </w:r>
            <w:r>
              <w:rPr>
                <w:rFonts w:hint="eastAsia" w:ascii="仿宋" w:hAnsi="仿宋" w:eastAsia="仿宋" w:cs="仿宋"/>
                <w:b/>
                <w:bCs/>
                <w:color w:val="auto"/>
                <w:sz w:val="21"/>
                <w:szCs w:val="21"/>
                <w:u w:val="single"/>
                <w:lang w:val="en-US" w:eastAsia="zh-CN"/>
              </w:rPr>
              <w:t>全日制普教</w:t>
            </w:r>
            <w:r>
              <w:rPr>
                <w:rFonts w:hint="eastAsia" w:ascii="仿宋" w:hAnsi="仿宋" w:eastAsia="仿宋" w:cs="仿宋"/>
                <w:b w:val="0"/>
                <w:bCs w:val="0"/>
                <w:color w:val="auto"/>
                <w:sz w:val="21"/>
                <w:szCs w:val="21"/>
                <w:lang w:val="en-US" w:eastAsia="zh-CN"/>
              </w:rPr>
              <w:t>学历毕业证，</w:t>
            </w:r>
            <w:r>
              <w:rPr>
                <w:rFonts w:hint="eastAsia" w:ascii="仿宋" w:hAnsi="仿宋" w:eastAsia="仿宋" w:cs="仿宋"/>
                <w:b/>
                <w:bCs/>
                <w:color w:val="auto"/>
                <w:sz w:val="21"/>
                <w:szCs w:val="21"/>
                <w:lang w:val="en-US" w:eastAsia="zh-CN"/>
              </w:rPr>
              <w:t>省外中专、境外学历或国网学历审核不通过者须同时上传学历鉴定（或相应佐证）</w:t>
            </w:r>
          </w:p>
        </w:tc>
      </w:tr>
      <w:tr w14:paraId="45EA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6FBE564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学位证书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1CCEA9B4">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本科（有学位者）及以上学历须上传</w:t>
            </w:r>
          </w:p>
        </w:tc>
      </w:tr>
      <w:tr w14:paraId="05D5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4FE38CD3">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专业技术资格证书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249D1F10">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7035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164248D7">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医师资格证书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68F70247">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5F2A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5FEF23D2">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医师执业证书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57DE15D3">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3BCE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26DC4AB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护士执业证书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15FB4C38">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5A9F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11682980">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住院医师规范化培训</w:t>
            </w:r>
          </w:p>
          <w:p w14:paraId="6452F94D">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合格证书</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7555A9B5">
            <w:pPr>
              <w:jc w:val="center"/>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w:t>
            </w:r>
          </w:p>
        </w:tc>
      </w:tr>
      <w:tr w14:paraId="3C0F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25" w:type="pct"/>
            <w:tcBorders>
              <w:top w:val="single" w:color="auto" w:sz="4" w:space="0"/>
              <w:left w:val="single" w:color="auto" w:sz="4" w:space="0"/>
              <w:bottom w:val="single" w:color="auto" w:sz="4" w:space="0"/>
              <w:right w:val="single" w:color="auto" w:sz="4" w:space="0"/>
            </w:tcBorders>
            <w:noWrap w:val="0"/>
            <w:vAlign w:val="center"/>
          </w:tcPr>
          <w:p w14:paraId="4CE5DEF7">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社保清单/劳动合同</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2F57E414">
            <w:pPr>
              <w:jc w:val="left"/>
              <w:rPr>
                <w:rFonts w:hint="eastAsia" w:ascii="仿宋" w:hAnsi="仿宋" w:eastAsia="仿宋" w:cs="仿宋"/>
                <w:b/>
                <w:bCs/>
                <w:color w:val="auto"/>
                <w:sz w:val="21"/>
                <w:szCs w:val="21"/>
                <w:lang w:val="en-US" w:eastAsia="zh-CN"/>
              </w:rPr>
            </w:pPr>
            <w:r>
              <w:rPr>
                <w:rFonts w:hint="eastAsia" w:ascii="仿宋" w:hAnsi="仿宋" w:eastAsia="仿宋" w:cs="仿宋"/>
                <w:b/>
                <w:bCs/>
                <w:i w:val="0"/>
                <w:iCs w:val="0"/>
                <w:caps w:val="0"/>
                <w:color w:val="auto"/>
                <w:spacing w:val="0"/>
                <w:kern w:val="2"/>
                <w:sz w:val="21"/>
                <w:szCs w:val="21"/>
                <w:shd w:val="clear"/>
                <w:lang w:bidi="ar-SA"/>
              </w:rPr>
              <w:t>近3个月在工作单位缴纳社保的清单凭证原件</w:t>
            </w:r>
            <w:r>
              <w:rPr>
                <w:rFonts w:hint="eastAsia" w:ascii="仿宋" w:hAnsi="仿宋" w:eastAsia="仿宋" w:cs="仿宋"/>
                <w:b/>
                <w:bCs/>
                <w:color w:val="auto"/>
                <w:sz w:val="21"/>
                <w:szCs w:val="21"/>
                <w:lang w:val="en-US" w:eastAsia="zh-CN"/>
              </w:rPr>
              <w:t>或劳动合同</w:t>
            </w:r>
          </w:p>
        </w:tc>
      </w:tr>
      <w:tr w14:paraId="127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25" w:type="pct"/>
            <w:vMerge w:val="restart"/>
            <w:tcBorders>
              <w:left w:val="single" w:color="auto" w:sz="4" w:space="0"/>
              <w:right w:val="single" w:color="auto" w:sz="4" w:space="0"/>
            </w:tcBorders>
            <w:noWrap w:val="0"/>
            <w:vAlign w:val="center"/>
          </w:tcPr>
          <w:p w14:paraId="57AB0444">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其他</w:t>
            </w:r>
          </w:p>
        </w:tc>
        <w:tc>
          <w:tcPr>
            <w:tcW w:w="3374" w:type="pct"/>
            <w:tcBorders>
              <w:top w:val="single" w:color="auto" w:sz="4" w:space="0"/>
              <w:left w:val="single" w:color="auto" w:sz="4" w:space="0"/>
              <w:bottom w:val="single" w:color="auto" w:sz="4" w:space="0"/>
              <w:right w:val="single" w:color="auto" w:sz="4" w:space="0"/>
            </w:tcBorders>
            <w:noWrap w:val="0"/>
            <w:vAlign w:val="center"/>
          </w:tcPr>
          <w:p w14:paraId="6C6C7BC9">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《20</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年度卫生专业技术资格考试</w:t>
            </w:r>
            <w:r>
              <w:rPr>
                <w:rFonts w:hint="eastAsia" w:ascii="仿宋" w:hAnsi="仿宋" w:eastAsia="仿宋" w:cs="仿宋"/>
                <w:color w:val="auto"/>
                <w:sz w:val="21"/>
                <w:szCs w:val="21"/>
                <w:lang w:eastAsia="zh-CN"/>
              </w:rPr>
              <w:t>广州考点</w:t>
            </w:r>
            <w:r>
              <w:rPr>
                <w:rFonts w:hint="eastAsia" w:ascii="仿宋" w:hAnsi="仿宋" w:eastAsia="仿宋" w:cs="仿宋"/>
                <w:color w:val="auto"/>
                <w:sz w:val="21"/>
                <w:szCs w:val="21"/>
                <w:lang w:val="en-US" w:eastAsia="zh-CN"/>
              </w:rPr>
              <w:t>考生</w:t>
            </w:r>
            <w:r>
              <w:rPr>
                <w:rFonts w:hint="eastAsia" w:ascii="仿宋" w:hAnsi="仿宋" w:eastAsia="仿宋" w:cs="仿宋"/>
                <w:color w:val="auto"/>
                <w:sz w:val="21"/>
                <w:szCs w:val="21"/>
              </w:rPr>
              <w:t>承诺书</w:t>
            </w:r>
            <w:r>
              <w:rPr>
                <w:rFonts w:hint="eastAsia" w:ascii="仿宋" w:hAnsi="仿宋" w:eastAsia="仿宋" w:cs="仿宋"/>
                <w:color w:val="auto"/>
                <w:sz w:val="21"/>
                <w:szCs w:val="21"/>
                <w:lang w:eastAsia="zh-CN"/>
              </w:rPr>
              <w:t>》</w:t>
            </w:r>
          </w:p>
          <w:p w14:paraId="3DF22EAC">
            <w:pPr>
              <w:jc w:val="left"/>
              <w:rPr>
                <w:rFonts w:hint="default" w:ascii="仿宋" w:hAnsi="仿宋" w:eastAsia="仿宋" w:cs="仿宋"/>
                <w:b w:val="0"/>
                <w:bCs w:val="0"/>
                <w:color w:val="auto"/>
                <w:sz w:val="21"/>
                <w:szCs w:val="21"/>
                <w:lang w:val="en-US"/>
              </w:rPr>
            </w:pPr>
            <w:r>
              <w:rPr>
                <w:rFonts w:hint="eastAsia" w:ascii="仿宋" w:hAnsi="仿宋" w:eastAsia="仿宋" w:cs="仿宋"/>
                <w:b/>
                <w:bCs/>
                <w:color w:val="auto"/>
                <w:sz w:val="21"/>
                <w:szCs w:val="21"/>
                <w:lang w:val="en-US" w:eastAsia="zh-CN"/>
              </w:rPr>
              <w:t>（签名后上传）</w:t>
            </w:r>
          </w:p>
        </w:tc>
      </w:tr>
      <w:tr w14:paraId="10F1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1625" w:type="pct"/>
            <w:vMerge w:val="continue"/>
            <w:tcBorders>
              <w:left w:val="single" w:color="auto" w:sz="4" w:space="0"/>
              <w:right w:val="single" w:color="auto" w:sz="4" w:space="0"/>
            </w:tcBorders>
            <w:noWrap w:val="0"/>
            <w:vAlign w:val="center"/>
          </w:tcPr>
          <w:p w14:paraId="01E34927">
            <w:pPr>
              <w:jc w:val="center"/>
              <w:rPr>
                <w:rFonts w:hint="eastAsia" w:ascii="仿宋" w:hAnsi="仿宋" w:eastAsia="仿宋" w:cs="仿宋"/>
                <w:b/>
                <w:bCs/>
                <w:color w:val="auto"/>
                <w:sz w:val="21"/>
                <w:szCs w:val="21"/>
                <w:lang w:val="en-US" w:eastAsia="zh-CN"/>
              </w:rPr>
            </w:pPr>
          </w:p>
        </w:tc>
        <w:tc>
          <w:tcPr>
            <w:tcW w:w="3374" w:type="pct"/>
            <w:tcBorders>
              <w:top w:val="single" w:color="auto" w:sz="4" w:space="0"/>
              <w:left w:val="single" w:color="auto" w:sz="4" w:space="0"/>
              <w:bottom w:val="single" w:color="auto" w:sz="4" w:space="0"/>
              <w:right w:val="single" w:color="auto" w:sz="4" w:space="0"/>
            </w:tcBorders>
            <w:noWrap w:val="0"/>
            <w:vAlign w:val="center"/>
          </w:tcPr>
          <w:p w14:paraId="7F8E3700">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医疗机构执业许可证（含诊疗科目核定表）</w:t>
            </w:r>
          </w:p>
          <w:p w14:paraId="14C5711C">
            <w:pPr>
              <w:jc w:val="left"/>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lang w:val="en-US" w:eastAsia="zh-CN"/>
              </w:rPr>
              <w:t>※</w:t>
            </w:r>
            <w:r>
              <w:rPr>
                <w:rFonts w:hint="eastAsia" w:ascii="仿宋" w:hAnsi="仿宋" w:eastAsia="仿宋" w:cs="仿宋"/>
                <w:b w:val="0"/>
                <w:bCs w:val="0"/>
                <w:color w:val="auto"/>
                <w:sz w:val="21"/>
                <w:szCs w:val="21"/>
              </w:rPr>
              <w:t>根据文件规定，报名人员必须是在有关部门批准的医疗卫生机构内从事医疗、预防、药学、护理和其他卫生</w:t>
            </w:r>
            <w:r>
              <w:rPr>
                <w:rFonts w:hint="eastAsia" w:ascii="仿宋" w:hAnsi="仿宋" w:eastAsia="仿宋" w:cs="仿宋"/>
                <w:b w:val="0"/>
                <w:bCs w:val="0"/>
                <w:color w:val="auto"/>
                <w:sz w:val="21"/>
                <w:szCs w:val="21"/>
                <w:lang w:val="en-US" w:eastAsia="zh-CN"/>
              </w:rPr>
              <w:t>专业</w:t>
            </w:r>
            <w:r>
              <w:rPr>
                <w:rFonts w:hint="eastAsia" w:ascii="仿宋" w:hAnsi="仿宋" w:eastAsia="仿宋" w:cs="仿宋"/>
                <w:b w:val="0"/>
                <w:bCs w:val="0"/>
                <w:color w:val="auto"/>
                <w:sz w:val="21"/>
                <w:szCs w:val="21"/>
              </w:rPr>
              <w:t>技术</w:t>
            </w:r>
            <w:r>
              <w:rPr>
                <w:rFonts w:hint="eastAsia" w:ascii="仿宋" w:hAnsi="仿宋" w:eastAsia="仿宋" w:cs="仿宋"/>
                <w:b w:val="0"/>
                <w:bCs w:val="0"/>
                <w:color w:val="auto"/>
                <w:sz w:val="21"/>
                <w:szCs w:val="21"/>
                <w:lang w:val="en-US" w:eastAsia="zh-CN"/>
              </w:rPr>
              <w:t>岗位</w:t>
            </w:r>
            <w:r>
              <w:rPr>
                <w:rFonts w:hint="eastAsia" w:ascii="仿宋" w:hAnsi="仿宋" w:eastAsia="仿宋" w:cs="仿宋"/>
                <w:b w:val="0"/>
                <w:bCs w:val="0"/>
                <w:color w:val="auto"/>
                <w:sz w:val="21"/>
                <w:szCs w:val="21"/>
              </w:rPr>
              <w:t>的人员。因此</w:t>
            </w:r>
            <w:r>
              <w:rPr>
                <w:rFonts w:hint="eastAsia" w:ascii="仿宋" w:hAnsi="仿宋" w:eastAsia="仿宋" w:cs="仿宋"/>
                <w:b/>
                <w:bCs/>
                <w:color w:val="auto"/>
                <w:sz w:val="21"/>
                <w:szCs w:val="21"/>
              </w:rPr>
              <w:t>在社会医疗机构、学校或公司医务室、幼儿园等单位工作的报考人员</w:t>
            </w:r>
            <w:r>
              <w:rPr>
                <w:rFonts w:hint="eastAsia" w:ascii="仿宋" w:hAnsi="仿宋" w:eastAsia="仿宋" w:cs="仿宋"/>
                <w:b w:val="0"/>
                <w:bCs w:val="0"/>
                <w:color w:val="auto"/>
                <w:sz w:val="21"/>
                <w:szCs w:val="21"/>
              </w:rPr>
              <w:t>，须提供经卫生行政部门批准的</w:t>
            </w:r>
            <w:r>
              <w:rPr>
                <w:rFonts w:hint="eastAsia" w:ascii="仿宋" w:hAnsi="仿宋" w:eastAsia="仿宋" w:cs="仿宋"/>
                <w:b/>
                <w:bCs/>
                <w:color w:val="auto"/>
                <w:sz w:val="21"/>
                <w:szCs w:val="21"/>
              </w:rPr>
              <w:t>有效期内</w:t>
            </w:r>
            <w:r>
              <w:rPr>
                <w:rFonts w:hint="eastAsia" w:ascii="仿宋" w:hAnsi="仿宋" w:eastAsia="仿宋" w:cs="仿宋"/>
                <w:b w:val="0"/>
                <w:bCs w:val="0"/>
                <w:color w:val="auto"/>
                <w:sz w:val="21"/>
                <w:szCs w:val="21"/>
              </w:rPr>
              <w:t>医疗机构许可证含诊疗科目核定表复印件</w:t>
            </w:r>
            <w:r>
              <w:rPr>
                <w:rFonts w:hint="eastAsia" w:ascii="仿宋" w:hAnsi="仿宋" w:eastAsia="仿宋" w:cs="仿宋"/>
                <w:b/>
                <w:bCs/>
                <w:color w:val="auto"/>
                <w:sz w:val="21"/>
                <w:szCs w:val="21"/>
              </w:rPr>
              <w:t>（须经该机构加具审核印章有效）</w:t>
            </w:r>
            <w:r>
              <w:rPr>
                <w:rFonts w:hint="eastAsia" w:ascii="仿宋" w:hAnsi="仿宋" w:eastAsia="仿宋" w:cs="仿宋"/>
                <w:b w:val="0"/>
                <w:bCs w:val="0"/>
                <w:color w:val="auto"/>
                <w:sz w:val="21"/>
                <w:szCs w:val="21"/>
              </w:rPr>
              <w:t>，未能提供者视为不符合报考条件，报考人员报考的专业必须在核定的诊疗科目范围内。</w:t>
            </w:r>
          </w:p>
        </w:tc>
      </w:tr>
      <w:tr w14:paraId="3DE33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625" w:type="pct"/>
            <w:vMerge w:val="continue"/>
            <w:tcBorders>
              <w:left w:val="single" w:color="auto" w:sz="4" w:space="0"/>
              <w:right w:val="single" w:color="auto" w:sz="4" w:space="0"/>
            </w:tcBorders>
            <w:noWrap w:val="0"/>
            <w:vAlign w:val="center"/>
          </w:tcPr>
          <w:p w14:paraId="0530F1E0">
            <w:pPr>
              <w:jc w:val="center"/>
              <w:rPr>
                <w:rFonts w:hint="eastAsia" w:ascii="仿宋" w:hAnsi="仿宋" w:eastAsia="仿宋" w:cs="仿宋"/>
                <w:b/>
                <w:bCs/>
                <w:color w:val="auto"/>
                <w:sz w:val="21"/>
                <w:szCs w:val="21"/>
                <w:lang w:val="en-US" w:eastAsia="zh-CN"/>
              </w:rPr>
            </w:pPr>
          </w:p>
        </w:tc>
        <w:tc>
          <w:tcPr>
            <w:tcW w:w="3374" w:type="pct"/>
            <w:tcBorders>
              <w:top w:val="single" w:color="auto" w:sz="4" w:space="0"/>
              <w:left w:val="single" w:color="auto" w:sz="4" w:space="0"/>
              <w:bottom w:val="single" w:color="auto" w:sz="4" w:space="0"/>
              <w:right w:val="single" w:color="auto" w:sz="4" w:space="0"/>
            </w:tcBorders>
            <w:noWrap w:val="0"/>
            <w:vAlign w:val="center"/>
          </w:tcPr>
          <w:p w14:paraId="2DA5A7BC">
            <w:pPr>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其他相关证明</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必要者提供</w:t>
            </w:r>
            <w:r>
              <w:rPr>
                <w:rFonts w:hint="eastAsia" w:ascii="仿宋" w:hAnsi="仿宋" w:eastAsia="仿宋" w:cs="仿宋"/>
                <w:b w:val="0"/>
                <w:bCs w:val="0"/>
                <w:color w:val="auto"/>
                <w:sz w:val="21"/>
                <w:szCs w:val="21"/>
                <w:lang w:eastAsia="zh-CN"/>
              </w:rPr>
              <w:t>）</w:t>
            </w:r>
          </w:p>
          <w:p w14:paraId="0C2872AA">
            <w:pPr>
              <w:jc w:val="left"/>
              <w:rPr>
                <w:rFonts w:hint="default"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lang w:val="en-US" w:eastAsia="zh-CN"/>
              </w:rPr>
              <w:t>※</w:t>
            </w:r>
            <w:r>
              <w:rPr>
                <w:rFonts w:hint="default" w:ascii="仿宋" w:hAnsi="仿宋" w:eastAsia="仿宋" w:cs="仿宋"/>
                <w:b w:val="0"/>
                <w:bCs w:val="0"/>
                <w:color w:val="auto"/>
                <w:sz w:val="21"/>
                <w:szCs w:val="21"/>
                <w:lang w:val="en-US" w:eastAsia="zh-CN"/>
              </w:rPr>
              <w:t>如有必要提供的其他证明，如曾用名证明、转岗证明、享受提前报考的抗疫一线人员佐证材料、工作证明或用于说明报考人员学历、资历的其它佐证材料，均附于此位置。</w:t>
            </w:r>
          </w:p>
        </w:tc>
      </w:tr>
      <w:tr w14:paraId="178A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25" w:type="pct"/>
            <w:tcBorders>
              <w:left w:val="single" w:color="auto" w:sz="4" w:space="0"/>
              <w:bottom w:val="single" w:color="auto" w:sz="4" w:space="0"/>
              <w:right w:val="single" w:color="auto" w:sz="4" w:space="0"/>
            </w:tcBorders>
            <w:noWrap w:val="0"/>
            <w:vAlign w:val="center"/>
          </w:tcPr>
          <w:p w14:paraId="10D760B1">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2025年度卫生专业技术</w:t>
            </w:r>
          </w:p>
          <w:p w14:paraId="2BDC735B">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资格考试报名申请表</w:t>
            </w:r>
          </w:p>
        </w:tc>
        <w:tc>
          <w:tcPr>
            <w:tcW w:w="3374" w:type="pct"/>
            <w:tcBorders>
              <w:top w:val="single" w:color="auto" w:sz="4" w:space="0"/>
              <w:left w:val="single" w:color="auto" w:sz="4" w:space="0"/>
              <w:right w:val="single" w:color="auto" w:sz="4" w:space="0"/>
            </w:tcBorders>
            <w:noWrap w:val="0"/>
            <w:vAlign w:val="center"/>
          </w:tcPr>
          <w:p w14:paraId="5B189B48">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上传至相应位置，单位盖章后携带至现场确认时提交</w:t>
            </w:r>
          </w:p>
        </w:tc>
      </w:tr>
      <w:tr w14:paraId="365E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25" w:type="pct"/>
            <w:tcBorders>
              <w:left w:val="single" w:color="auto" w:sz="4" w:space="0"/>
              <w:bottom w:val="single" w:color="auto" w:sz="4" w:space="0"/>
              <w:right w:val="single" w:color="auto" w:sz="4" w:space="0"/>
            </w:tcBorders>
            <w:noWrap w:val="0"/>
            <w:vAlign w:val="center"/>
          </w:tcPr>
          <w:p w14:paraId="0E8A6BDE">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广东省卫生专业技术资格</w:t>
            </w:r>
          </w:p>
          <w:p w14:paraId="7343AF4B">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考试报名审核表</w:t>
            </w:r>
          </w:p>
        </w:tc>
        <w:tc>
          <w:tcPr>
            <w:tcW w:w="3374" w:type="pct"/>
            <w:tcBorders>
              <w:left w:val="single" w:color="auto" w:sz="4" w:space="0"/>
              <w:bottom w:val="single" w:color="auto" w:sz="4" w:space="0"/>
              <w:right w:val="single" w:color="auto" w:sz="4" w:space="0"/>
            </w:tcBorders>
            <w:noWrap w:val="0"/>
            <w:vAlign w:val="center"/>
          </w:tcPr>
          <w:p w14:paraId="02B43934">
            <w:pPr>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无须上传，携带至现场确认时提交</w:t>
            </w:r>
          </w:p>
        </w:tc>
      </w:tr>
    </w:tbl>
    <w:p w14:paraId="0EA5585D">
      <w:pPr>
        <w:numPr>
          <w:ilvl w:val="0"/>
          <w:numId w:val="1"/>
        </w:numPr>
        <w:spacing w:line="312" w:lineRule="auto"/>
        <w:ind w:left="0" w:leftChars="0" w:right="458" w:rightChars="218" w:firstLine="0" w:firstLineChars="0"/>
        <w:rPr>
          <w:rFonts w:hint="eastAsia" w:ascii="仿宋" w:hAnsi="仿宋" w:eastAsia="仿宋" w:cs="仿宋"/>
          <w:b/>
          <w:sz w:val="30"/>
          <w:szCs w:val="30"/>
        </w:rPr>
      </w:pPr>
      <w:r>
        <w:rPr>
          <w:rFonts w:hint="eastAsia" w:ascii="仿宋" w:hAnsi="仿宋" w:eastAsia="仿宋" w:cs="仿宋"/>
          <w:b/>
          <w:sz w:val="30"/>
          <w:szCs w:val="30"/>
        </w:rPr>
        <w:t>初级（师）考试专业（专业代码：201～21</w:t>
      </w:r>
      <w:r>
        <w:rPr>
          <w:rFonts w:hint="eastAsia" w:ascii="仿宋" w:hAnsi="仿宋" w:eastAsia="仿宋" w:cs="仿宋"/>
          <w:b/>
          <w:sz w:val="30"/>
          <w:szCs w:val="30"/>
          <w:lang w:val="en-US" w:eastAsia="zh-CN"/>
        </w:rPr>
        <w:t>6</w:t>
      </w:r>
      <w:r>
        <w:rPr>
          <w:rFonts w:hint="eastAsia" w:ascii="仿宋" w:hAnsi="仿宋" w:eastAsia="仿宋" w:cs="仿宋"/>
          <w:b/>
          <w:sz w:val="30"/>
          <w:szCs w:val="30"/>
        </w:rPr>
        <w:t>）</w:t>
      </w:r>
    </w:p>
    <w:tbl>
      <w:tblPr>
        <w:tblStyle w:val="5"/>
        <w:tblW w:w="5063" w:type="pc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3381"/>
        <w:gridCol w:w="2665"/>
      </w:tblGrid>
      <w:tr w14:paraId="682A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97" w:type="pct"/>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6E1159E3">
            <w:pPr>
              <w:snapToGrid w:val="0"/>
              <w:spacing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附件</w:t>
            </w:r>
          </w:p>
          <w:p w14:paraId="0235167D">
            <w:pPr>
              <w:snapToGrid w:val="0"/>
              <w:spacing w:line="240" w:lineRule="auto"/>
              <w:jc w:val="center"/>
              <mc:AlternateContent>
                <mc:Choice Requires="wpsCustomData">
                  <wpsCustomData:diagonalParaType/>
                </mc:Choice>
              </mc:AlternateContent>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上传位置</w:t>
            </w:r>
          </w:p>
          <w:p w14:paraId="573A7E4C">
            <w:pPr>
              <w:snapToGrid w:val="0"/>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报考专业</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2F883939">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护理学（师）</w:t>
            </w:r>
          </w:p>
          <w:p w14:paraId="1CA3728F">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203</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7E866AC5">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师级其它专业</w:t>
            </w:r>
          </w:p>
          <w:p w14:paraId="00AD22D8">
            <w:pPr>
              <w:jc w:val="center"/>
              <w:rPr>
                <w:rFonts w:hint="default"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201、202、205-216</w:t>
            </w:r>
          </w:p>
        </w:tc>
      </w:tr>
      <w:tr w14:paraId="77D2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091A73BE">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免冠证件照</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0DCCCC1F">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必须与国网上传的证件照一致</w:t>
            </w:r>
          </w:p>
        </w:tc>
      </w:tr>
      <w:tr w14:paraId="75E5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5BBDA4DB">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有效身份证件正反面</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27281BB6">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有效期内的身份证件正反面（过期须上传保证书）</w:t>
            </w:r>
          </w:p>
        </w:tc>
      </w:tr>
      <w:tr w14:paraId="29D6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2F88997B">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学历证书</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0265B187">
            <w:pPr>
              <w:jc w:val="left"/>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①首次报考（</w:t>
            </w:r>
            <w:r>
              <w:rPr>
                <w:rFonts w:hint="eastAsia" w:ascii="仿宋" w:hAnsi="仿宋" w:eastAsia="仿宋" w:cs="仿宋"/>
                <w:b/>
                <w:bCs/>
                <w:color w:val="auto"/>
                <w:sz w:val="21"/>
                <w:szCs w:val="21"/>
              </w:rPr>
              <w:t>师级其它专业</w:t>
            </w:r>
            <w:r>
              <w:rPr>
                <w:rFonts w:hint="eastAsia" w:ascii="仿宋" w:hAnsi="仿宋" w:eastAsia="仿宋" w:cs="仿宋"/>
                <w:b/>
                <w:bCs/>
                <w:color w:val="auto"/>
                <w:sz w:val="21"/>
                <w:szCs w:val="21"/>
                <w:lang w:val="en-US" w:eastAsia="zh-CN"/>
              </w:rPr>
              <w:t>201、202、205-216）者须提交</w:t>
            </w:r>
            <w:r>
              <w:rPr>
                <w:rFonts w:hint="eastAsia" w:ascii="仿宋" w:hAnsi="仿宋" w:eastAsia="仿宋" w:cs="仿宋"/>
                <w:b/>
                <w:bCs/>
                <w:color w:val="auto"/>
                <w:sz w:val="21"/>
                <w:szCs w:val="21"/>
                <w:u w:val="none"/>
                <w:lang w:val="en-US" w:eastAsia="zh-CN"/>
              </w:rPr>
              <w:t>全日制普教</w:t>
            </w:r>
            <w:r>
              <w:rPr>
                <w:rFonts w:hint="eastAsia" w:ascii="仿宋" w:hAnsi="仿宋" w:eastAsia="仿宋" w:cs="仿宋"/>
                <w:b/>
                <w:bCs/>
                <w:color w:val="auto"/>
                <w:sz w:val="21"/>
                <w:szCs w:val="21"/>
                <w:lang w:val="en-US" w:eastAsia="zh-CN"/>
              </w:rPr>
              <w:t>学历毕业证；②非首次报考，提交</w:t>
            </w:r>
            <w:r>
              <w:rPr>
                <w:rFonts w:hint="eastAsia" w:ascii="仿宋" w:hAnsi="仿宋" w:eastAsia="仿宋" w:cs="仿宋"/>
                <w:b/>
                <w:bCs/>
                <w:color w:val="auto"/>
                <w:sz w:val="21"/>
                <w:szCs w:val="21"/>
              </w:rPr>
              <w:t>继续教育学历者</w:t>
            </w:r>
            <w:r>
              <w:rPr>
                <w:rFonts w:hint="eastAsia" w:ascii="仿宋" w:hAnsi="仿宋" w:eastAsia="仿宋" w:cs="仿宋"/>
                <w:b/>
                <w:bCs/>
                <w:color w:val="auto"/>
                <w:sz w:val="21"/>
                <w:szCs w:val="21"/>
                <w:lang w:val="en-US" w:eastAsia="zh-CN"/>
              </w:rPr>
              <w:t>（如：中专升大专、专升本等夜大、函授、自学考试学历）应</w:t>
            </w:r>
            <w:r>
              <w:rPr>
                <w:rFonts w:hint="eastAsia" w:ascii="仿宋" w:hAnsi="仿宋" w:eastAsia="仿宋" w:cs="仿宋"/>
                <w:b/>
                <w:bCs/>
                <w:color w:val="auto"/>
                <w:kern w:val="2"/>
                <w:sz w:val="21"/>
                <w:szCs w:val="21"/>
                <w:lang w:val="en-US" w:eastAsia="zh-CN" w:bidi="ar-SA"/>
              </w:rPr>
              <w:t>同时上传初始全日制普教学历（中专以上学历）；③</w:t>
            </w:r>
            <w:r>
              <w:rPr>
                <w:rFonts w:hint="eastAsia" w:ascii="仿宋" w:hAnsi="仿宋" w:eastAsia="仿宋" w:cs="仿宋"/>
                <w:b/>
                <w:bCs/>
                <w:color w:val="auto"/>
                <w:sz w:val="21"/>
                <w:szCs w:val="21"/>
                <w:lang w:val="en-US" w:eastAsia="zh-CN"/>
              </w:rPr>
              <w:t>省外中专、境外学历或国网学历审核不通过者须同时上传学历鉴定（或相应佐证）</w:t>
            </w:r>
          </w:p>
        </w:tc>
      </w:tr>
      <w:tr w14:paraId="1FF1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786A41E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学位证书</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2DDCDBA7">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本科（有学位者）及以上学历须上传</w:t>
            </w:r>
          </w:p>
        </w:tc>
      </w:tr>
      <w:tr w14:paraId="6C3A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5B57AF82">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专业技术资格证书</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62440471">
            <w:pPr>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以继续教育学历报考者建议上传士级证书</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78350194">
            <w:pPr>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中专学历或以继续教育学历报考须上传士级证书</w:t>
            </w:r>
          </w:p>
        </w:tc>
      </w:tr>
      <w:tr w14:paraId="0C66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1D9031B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医师资格证书</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0E933783">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2B131FF8">
            <w:pPr>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2C6D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28C5B7C5">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医师执业证书</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22257374">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10EB668F">
            <w:pPr>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2F4F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01159649">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护士执业证书</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2ED1713D">
            <w:pPr>
              <w:jc w:val="left"/>
              <w:rPr>
                <w:rFonts w:hint="eastAsia" w:ascii="仿宋" w:hAnsi="仿宋" w:eastAsia="仿宋" w:cs="仿宋"/>
                <w:b w:val="0"/>
                <w:bCs w:val="0"/>
                <w:color w:val="auto"/>
                <w:sz w:val="21"/>
                <w:szCs w:val="21"/>
                <w:lang w:val="en-US"/>
              </w:rPr>
            </w:pPr>
            <w:r>
              <w:rPr>
                <w:rFonts w:hint="eastAsia" w:ascii="仿宋" w:hAnsi="仿宋" w:eastAsia="仿宋" w:cs="仿宋"/>
                <w:color w:val="auto"/>
                <w:sz w:val="21"/>
                <w:szCs w:val="21"/>
                <w:lang w:val="en-US" w:eastAsia="zh-CN"/>
              </w:rPr>
              <w:t>护士</w:t>
            </w:r>
            <w:r>
              <w:rPr>
                <w:rFonts w:hint="eastAsia" w:ascii="仿宋" w:hAnsi="仿宋" w:eastAsia="仿宋" w:cs="仿宋"/>
                <w:color w:val="auto"/>
                <w:sz w:val="21"/>
                <w:szCs w:val="21"/>
              </w:rPr>
              <w:t>执业证书上的执业信息（含执业地点及变更后执业地点</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lang w:eastAsia="zh-CN"/>
              </w:rPr>
              <w:t>执业活动时间</w:t>
            </w:r>
            <w:r>
              <w:rPr>
                <w:rFonts w:hint="eastAsia" w:ascii="仿宋" w:hAnsi="仿宋" w:eastAsia="仿宋" w:cs="仿宋"/>
                <w:color w:val="auto"/>
                <w:sz w:val="21"/>
                <w:szCs w:val="21"/>
              </w:rPr>
              <w:t>）必须</w:t>
            </w:r>
            <w:r>
              <w:rPr>
                <w:rFonts w:hint="eastAsia" w:ascii="仿宋" w:hAnsi="仿宋" w:eastAsia="仿宋" w:cs="仿宋"/>
                <w:color w:val="auto"/>
                <w:sz w:val="21"/>
                <w:szCs w:val="21"/>
                <w:lang w:val="en-US" w:eastAsia="zh-CN"/>
              </w:rPr>
              <w:t>上传</w:t>
            </w:r>
            <w:r>
              <w:rPr>
                <w:rFonts w:hint="eastAsia" w:ascii="仿宋" w:hAnsi="仿宋" w:eastAsia="仿宋" w:cs="仿宋"/>
                <w:color w:val="auto"/>
                <w:sz w:val="21"/>
                <w:szCs w:val="21"/>
              </w:rPr>
              <w:t>完整，执业证保证在注册有效期内。</w:t>
            </w:r>
            <w:r>
              <w:rPr>
                <w:rFonts w:hint="eastAsia" w:ascii="仿宋" w:hAnsi="仿宋" w:eastAsia="仿宋" w:cs="仿宋"/>
                <w:b w:val="0"/>
                <w:bCs w:val="0"/>
                <w:color w:val="auto"/>
                <w:sz w:val="21"/>
                <w:szCs w:val="21"/>
                <w:lang w:val="en-US"/>
              </w:rPr>
              <w:t>因换证导致护士执业证书注册活动未达到相应年限要求的，需提交换证前注册活动相关佐证（注册部门盖章的首次注册信息表等）</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3808DCB2">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33CD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top w:val="single" w:color="auto" w:sz="4" w:space="0"/>
              <w:left w:val="single" w:color="auto" w:sz="4" w:space="0"/>
              <w:bottom w:val="single" w:color="auto" w:sz="4" w:space="0"/>
              <w:right w:val="single" w:color="auto" w:sz="4" w:space="0"/>
            </w:tcBorders>
            <w:noWrap w:val="0"/>
            <w:vAlign w:val="center"/>
          </w:tcPr>
          <w:p w14:paraId="6B89EB6C">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住院医师规范化培训</w:t>
            </w:r>
          </w:p>
          <w:p w14:paraId="6ED3D63B">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合格证书</w:t>
            </w:r>
          </w:p>
        </w:tc>
        <w:tc>
          <w:tcPr>
            <w:tcW w:w="1958" w:type="pct"/>
            <w:tcBorders>
              <w:top w:val="single" w:color="auto" w:sz="4" w:space="0"/>
              <w:left w:val="single" w:color="auto" w:sz="4" w:space="0"/>
              <w:bottom w:val="single" w:color="auto" w:sz="4" w:space="0"/>
              <w:right w:val="single" w:color="auto" w:sz="4" w:space="0"/>
            </w:tcBorders>
            <w:noWrap w:val="0"/>
            <w:vAlign w:val="center"/>
          </w:tcPr>
          <w:p w14:paraId="1FB918E2">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c>
          <w:tcPr>
            <w:tcW w:w="1544" w:type="pct"/>
            <w:tcBorders>
              <w:top w:val="single" w:color="auto" w:sz="4" w:space="0"/>
              <w:left w:val="single" w:color="auto" w:sz="4" w:space="0"/>
              <w:bottom w:val="single" w:color="auto" w:sz="4" w:space="0"/>
              <w:right w:val="single" w:color="auto" w:sz="4" w:space="0"/>
            </w:tcBorders>
            <w:noWrap w:val="0"/>
            <w:vAlign w:val="center"/>
          </w:tcPr>
          <w:p w14:paraId="768F3EB4">
            <w:pPr>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w:t>
            </w:r>
          </w:p>
        </w:tc>
      </w:tr>
      <w:tr w14:paraId="56D0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tcBorders>
              <w:left w:val="single" w:color="auto" w:sz="4" w:space="0"/>
              <w:right w:val="single" w:color="auto" w:sz="4" w:space="0"/>
            </w:tcBorders>
            <w:noWrap w:val="0"/>
            <w:vAlign w:val="center"/>
          </w:tcPr>
          <w:p w14:paraId="7482ED96">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1"/>
                <w:szCs w:val="21"/>
                <w:lang w:val="en-US" w:eastAsia="zh-CN"/>
              </w:rPr>
              <w:t>社保清单/劳动合同</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158729F0">
            <w:pPr>
              <w:jc w:val="left"/>
              <w:rPr>
                <w:rFonts w:hint="eastAsia" w:ascii="仿宋" w:hAnsi="仿宋" w:eastAsia="仿宋" w:cs="仿宋"/>
                <w:b/>
                <w:bCs/>
                <w:color w:val="auto"/>
                <w:sz w:val="21"/>
                <w:szCs w:val="21"/>
                <w:lang w:val="en-US" w:eastAsia="zh-CN"/>
              </w:rPr>
            </w:pPr>
            <w:r>
              <w:rPr>
                <w:rFonts w:hint="eastAsia" w:ascii="仿宋" w:hAnsi="仿宋" w:eastAsia="仿宋" w:cs="仿宋"/>
                <w:b/>
                <w:bCs/>
                <w:i w:val="0"/>
                <w:iCs w:val="0"/>
                <w:caps w:val="0"/>
                <w:color w:val="auto"/>
                <w:spacing w:val="0"/>
                <w:kern w:val="2"/>
                <w:sz w:val="21"/>
                <w:szCs w:val="21"/>
                <w:shd w:val="clear"/>
                <w:lang w:bidi="ar-SA"/>
              </w:rPr>
              <w:t>近3个月在工作单位缴纳社保的清单凭证原件</w:t>
            </w:r>
            <w:r>
              <w:rPr>
                <w:rFonts w:hint="eastAsia" w:ascii="仿宋" w:hAnsi="仿宋" w:eastAsia="仿宋" w:cs="仿宋"/>
                <w:b/>
                <w:bCs/>
                <w:color w:val="auto"/>
                <w:sz w:val="21"/>
                <w:szCs w:val="21"/>
                <w:lang w:val="en-US" w:eastAsia="zh-CN"/>
              </w:rPr>
              <w:t>或劳动合同</w:t>
            </w:r>
          </w:p>
        </w:tc>
      </w:tr>
      <w:tr w14:paraId="5C24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vMerge w:val="restart"/>
            <w:tcBorders>
              <w:left w:val="single" w:color="auto" w:sz="4" w:space="0"/>
              <w:right w:val="single" w:color="auto" w:sz="4" w:space="0"/>
            </w:tcBorders>
            <w:noWrap w:val="0"/>
            <w:vAlign w:val="center"/>
          </w:tcPr>
          <w:p w14:paraId="27D625CC">
            <w:pPr>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其他</w:t>
            </w: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68E5F012">
            <w:pPr>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《20</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年度卫生专业技术资格考试</w:t>
            </w:r>
            <w:r>
              <w:rPr>
                <w:rFonts w:hint="eastAsia" w:ascii="仿宋" w:hAnsi="仿宋" w:eastAsia="仿宋" w:cs="仿宋"/>
                <w:color w:val="auto"/>
                <w:sz w:val="21"/>
                <w:szCs w:val="21"/>
                <w:lang w:eastAsia="zh-CN"/>
              </w:rPr>
              <w:t>广州考点</w:t>
            </w:r>
            <w:r>
              <w:rPr>
                <w:rFonts w:hint="eastAsia" w:ascii="仿宋" w:hAnsi="仿宋" w:eastAsia="仿宋" w:cs="仿宋"/>
                <w:color w:val="auto"/>
                <w:sz w:val="21"/>
                <w:szCs w:val="21"/>
                <w:lang w:val="en-US" w:eastAsia="zh-CN"/>
              </w:rPr>
              <w:t>考生</w:t>
            </w:r>
            <w:r>
              <w:rPr>
                <w:rFonts w:hint="eastAsia" w:ascii="仿宋" w:hAnsi="仿宋" w:eastAsia="仿宋" w:cs="仿宋"/>
                <w:color w:val="auto"/>
                <w:sz w:val="21"/>
                <w:szCs w:val="21"/>
              </w:rPr>
              <w:t>承诺书</w:t>
            </w:r>
            <w:r>
              <w:rPr>
                <w:rFonts w:hint="eastAsia" w:ascii="仿宋" w:hAnsi="仿宋" w:eastAsia="仿宋" w:cs="仿宋"/>
                <w:color w:val="auto"/>
                <w:sz w:val="21"/>
                <w:szCs w:val="21"/>
                <w:lang w:eastAsia="zh-CN"/>
              </w:rPr>
              <w:t>》</w:t>
            </w:r>
          </w:p>
          <w:p w14:paraId="03C8726E">
            <w:pPr>
              <w:jc w:val="left"/>
              <w:rPr>
                <w:rFonts w:hint="eastAsia" w:ascii="仿宋" w:hAnsi="仿宋" w:eastAsia="仿宋" w:cs="仿宋"/>
                <w:b w:val="0"/>
                <w:bCs w:val="0"/>
                <w:color w:val="auto"/>
                <w:sz w:val="21"/>
                <w:szCs w:val="21"/>
              </w:rPr>
            </w:pPr>
            <w:r>
              <w:rPr>
                <w:rFonts w:hint="eastAsia" w:ascii="仿宋" w:hAnsi="仿宋" w:eastAsia="仿宋" w:cs="仿宋"/>
                <w:b/>
                <w:bCs/>
                <w:color w:val="auto"/>
                <w:sz w:val="21"/>
                <w:szCs w:val="21"/>
                <w:lang w:val="en-US" w:eastAsia="zh-CN"/>
              </w:rPr>
              <w:t>（签名后上传）</w:t>
            </w:r>
          </w:p>
        </w:tc>
      </w:tr>
      <w:tr w14:paraId="1C25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vMerge w:val="continue"/>
            <w:tcBorders>
              <w:left w:val="single" w:color="auto" w:sz="4" w:space="0"/>
              <w:right w:val="single" w:color="auto" w:sz="4" w:space="0"/>
            </w:tcBorders>
            <w:noWrap w:val="0"/>
            <w:vAlign w:val="center"/>
          </w:tcPr>
          <w:p w14:paraId="3F9F3D84">
            <w:pPr>
              <w:jc w:val="center"/>
              <w:rPr>
                <w:rFonts w:hint="eastAsia" w:ascii="仿宋" w:hAnsi="仿宋" w:eastAsia="仿宋" w:cs="仿宋"/>
                <w:b/>
                <w:bCs/>
                <w:color w:val="auto"/>
                <w:sz w:val="24"/>
                <w:szCs w:val="24"/>
                <w:lang w:val="en-US" w:eastAsia="zh-CN"/>
              </w:rPr>
            </w:pP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638BB1C6">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医疗机构执业许可证（含诊疗科目核定表）</w:t>
            </w:r>
          </w:p>
          <w:p w14:paraId="74D43EB1">
            <w:pPr>
              <w:jc w:val="left"/>
              <w:rPr>
                <w:rFonts w:hint="eastAsia" w:ascii="仿宋" w:hAnsi="仿宋" w:eastAsia="仿宋" w:cs="仿宋"/>
                <w:b w:val="0"/>
                <w:bCs w:val="0"/>
                <w:color w:val="auto"/>
                <w:sz w:val="21"/>
                <w:szCs w:val="21"/>
                <w:lang w:eastAsia="zh-CN"/>
              </w:rPr>
            </w:pPr>
            <w:r>
              <w:rPr>
                <w:rFonts w:hint="eastAsia" w:ascii="仿宋" w:hAnsi="仿宋" w:eastAsia="仿宋" w:cs="仿宋"/>
                <w:b/>
                <w:bCs/>
                <w:color w:val="auto"/>
                <w:sz w:val="21"/>
                <w:szCs w:val="21"/>
                <w:lang w:val="en-US" w:eastAsia="zh-CN"/>
              </w:rPr>
              <w:t>※</w:t>
            </w:r>
            <w:r>
              <w:rPr>
                <w:rFonts w:hint="eastAsia" w:ascii="仿宋" w:hAnsi="仿宋" w:eastAsia="仿宋" w:cs="仿宋"/>
                <w:b w:val="0"/>
                <w:bCs w:val="0"/>
                <w:color w:val="auto"/>
                <w:sz w:val="21"/>
                <w:szCs w:val="21"/>
              </w:rPr>
              <w:t>根据文件规定，报名人员必须是在有关部门批准的医疗卫生机构内从事医疗、预防、药学、护理和其他卫生专业技术</w:t>
            </w:r>
            <w:r>
              <w:rPr>
                <w:rFonts w:hint="eastAsia" w:ascii="仿宋" w:hAnsi="仿宋" w:eastAsia="仿宋" w:cs="仿宋"/>
                <w:b w:val="0"/>
                <w:bCs w:val="0"/>
                <w:color w:val="auto"/>
                <w:sz w:val="21"/>
                <w:szCs w:val="21"/>
                <w:lang w:val="en-US" w:eastAsia="zh-CN"/>
              </w:rPr>
              <w:t>岗位</w:t>
            </w:r>
            <w:r>
              <w:rPr>
                <w:rFonts w:hint="eastAsia" w:ascii="仿宋" w:hAnsi="仿宋" w:eastAsia="仿宋" w:cs="仿宋"/>
                <w:b w:val="0"/>
                <w:bCs w:val="0"/>
                <w:color w:val="auto"/>
                <w:sz w:val="21"/>
                <w:szCs w:val="21"/>
              </w:rPr>
              <w:t>的人员。因此</w:t>
            </w:r>
            <w:r>
              <w:rPr>
                <w:rFonts w:hint="eastAsia" w:ascii="仿宋" w:hAnsi="仿宋" w:eastAsia="仿宋" w:cs="仿宋"/>
                <w:b/>
                <w:bCs/>
                <w:color w:val="auto"/>
                <w:sz w:val="21"/>
                <w:szCs w:val="21"/>
              </w:rPr>
              <w:t>在社会医疗机构、学校或公司医务室、幼儿园等单位工作的报考人员</w:t>
            </w:r>
            <w:r>
              <w:rPr>
                <w:rFonts w:hint="eastAsia" w:ascii="仿宋" w:hAnsi="仿宋" w:eastAsia="仿宋" w:cs="仿宋"/>
                <w:b w:val="0"/>
                <w:bCs w:val="0"/>
                <w:color w:val="auto"/>
                <w:sz w:val="21"/>
                <w:szCs w:val="21"/>
              </w:rPr>
              <w:t>，须提供经卫生行政部门批准的有效期内医疗机构许可证含诊疗科目核定表复印件</w:t>
            </w:r>
            <w:r>
              <w:rPr>
                <w:rFonts w:hint="eastAsia" w:ascii="仿宋" w:hAnsi="仿宋" w:eastAsia="仿宋" w:cs="仿宋"/>
                <w:b/>
                <w:bCs/>
                <w:color w:val="auto"/>
                <w:sz w:val="21"/>
                <w:szCs w:val="21"/>
              </w:rPr>
              <w:t>（须经该机构加具审核印章有效）</w:t>
            </w:r>
            <w:r>
              <w:rPr>
                <w:rFonts w:hint="eastAsia" w:ascii="仿宋" w:hAnsi="仿宋" w:eastAsia="仿宋" w:cs="仿宋"/>
                <w:b w:val="0"/>
                <w:bCs w:val="0"/>
                <w:color w:val="auto"/>
                <w:sz w:val="21"/>
                <w:szCs w:val="21"/>
              </w:rPr>
              <w:t>，未能提供者视为不符合报考条件，报考人员报考的专业必须在核定的诊疗科目范围内。</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报考护理学（师）可不提交</w:t>
            </w:r>
            <w:r>
              <w:rPr>
                <w:rFonts w:hint="eastAsia" w:ascii="仿宋" w:hAnsi="仿宋" w:eastAsia="仿宋" w:cs="仿宋"/>
                <w:b/>
                <w:bCs/>
                <w:color w:val="auto"/>
                <w:sz w:val="21"/>
                <w:szCs w:val="21"/>
                <w:lang w:eastAsia="zh-CN"/>
              </w:rPr>
              <w:t>）</w:t>
            </w:r>
          </w:p>
        </w:tc>
      </w:tr>
      <w:tr w14:paraId="717E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7" w:type="pct"/>
            <w:vMerge w:val="continue"/>
            <w:tcBorders>
              <w:left w:val="single" w:color="auto" w:sz="4" w:space="0"/>
              <w:right w:val="single" w:color="auto" w:sz="4" w:space="0"/>
            </w:tcBorders>
            <w:noWrap w:val="0"/>
            <w:vAlign w:val="center"/>
          </w:tcPr>
          <w:p w14:paraId="71694207">
            <w:pPr>
              <w:jc w:val="center"/>
              <w:rPr>
                <w:rFonts w:hint="eastAsia" w:ascii="仿宋" w:hAnsi="仿宋" w:eastAsia="仿宋" w:cs="仿宋"/>
                <w:b/>
                <w:bCs/>
                <w:color w:val="auto"/>
                <w:sz w:val="24"/>
                <w:szCs w:val="24"/>
                <w:lang w:val="en-US" w:eastAsia="zh-CN"/>
              </w:rPr>
            </w:pPr>
          </w:p>
        </w:tc>
        <w:tc>
          <w:tcPr>
            <w:tcW w:w="3502" w:type="pct"/>
            <w:gridSpan w:val="2"/>
            <w:tcBorders>
              <w:top w:val="single" w:color="auto" w:sz="4" w:space="0"/>
              <w:left w:val="single" w:color="auto" w:sz="4" w:space="0"/>
              <w:bottom w:val="single" w:color="auto" w:sz="4" w:space="0"/>
              <w:right w:val="single" w:color="auto" w:sz="4" w:space="0"/>
            </w:tcBorders>
            <w:noWrap w:val="0"/>
            <w:vAlign w:val="center"/>
          </w:tcPr>
          <w:p w14:paraId="2AE6D872">
            <w:pPr>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其他相关证明</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必要者提供</w:t>
            </w:r>
            <w:r>
              <w:rPr>
                <w:rFonts w:hint="eastAsia" w:ascii="仿宋" w:hAnsi="仿宋" w:eastAsia="仿宋" w:cs="仿宋"/>
                <w:b w:val="0"/>
                <w:bCs w:val="0"/>
                <w:color w:val="auto"/>
                <w:sz w:val="21"/>
                <w:szCs w:val="21"/>
                <w:lang w:eastAsia="zh-CN"/>
              </w:rPr>
              <w:t>）</w:t>
            </w:r>
          </w:p>
          <w:p w14:paraId="7A9F7308">
            <w:pPr>
              <w:jc w:val="left"/>
              <w:rPr>
                <w:rFonts w:hint="eastAsia" w:ascii="仿宋" w:hAnsi="仿宋" w:eastAsia="仿宋" w:cs="仿宋"/>
                <w:b w:val="0"/>
                <w:bCs w:val="0"/>
                <w:color w:val="auto"/>
                <w:sz w:val="21"/>
                <w:szCs w:val="21"/>
                <w:lang w:eastAsia="zh-CN"/>
              </w:rPr>
            </w:pPr>
            <w:r>
              <w:rPr>
                <w:rFonts w:hint="eastAsia" w:ascii="仿宋" w:hAnsi="仿宋" w:eastAsia="仿宋" w:cs="仿宋"/>
                <w:b/>
                <w:bCs/>
                <w:color w:val="auto"/>
                <w:sz w:val="21"/>
                <w:szCs w:val="21"/>
                <w:lang w:val="en-US" w:eastAsia="zh-CN"/>
              </w:rPr>
              <w:t>※</w:t>
            </w:r>
            <w:r>
              <w:rPr>
                <w:rFonts w:hint="default" w:ascii="仿宋" w:hAnsi="仿宋" w:eastAsia="仿宋" w:cs="仿宋"/>
                <w:b w:val="0"/>
                <w:bCs w:val="0"/>
                <w:color w:val="auto"/>
                <w:sz w:val="21"/>
                <w:szCs w:val="21"/>
                <w:lang w:val="en-US" w:eastAsia="zh-CN"/>
              </w:rPr>
              <w:t>如有必要提供的其他证明，如曾用名证明、转岗证明、享受提前报考的抗疫一线人员佐证材料、工作证明或用于说明报考人员学历、资历的其它佐证材料，均附于此位置。</w:t>
            </w:r>
          </w:p>
        </w:tc>
      </w:tr>
      <w:tr w14:paraId="18FB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97" w:type="pct"/>
            <w:tcBorders>
              <w:left w:val="single" w:color="auto" w:sz="4" w:space="0"/>
              <w:right w:val="single" w:color="auto" w:sz="4" w:space="0"/>
            </w:tcBorders>
            <w:noWrap w:val="0"/>
            <w:vAlign w:val="center"/>
          </w:tcPr>
          <w:p w14:paraId="75006D23">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2025年度卫生专业技术</w:t>
            </w:r>
          </w:p>
          <w:p w14:paraId="1284831C">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资格考试报名申请表</w:t>
            </w:r>
          </w:p>
        </w:tc>
        <w:tc>
          <w:tcPr>
            <w:tcW w:w="3502" w:type="pct"/>
            <w:gridSpan w:val="2"/>
            <w:tcBorders>
              <w:top w:val="single" w:color="auto" w:sz="4" w:space="0"/>
              <w:left w:val="single" w:color="auto" w:sz="4" w:space="0"/>
              <w:right w:val="single" w:color="auto" w:sz="4" w:space="0"/>
            </w:tcBorders>
            <w:noWrap w:val="0"/>
            <w:vAlign w:val="center"/>
          </w:tcPr>
          <w:p w14:paraId="1FD52F7E">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上传至相应位置，</w:t>
            </w:r>
            <w:r>
              <w:rPr>
                <w:rFonts w:hint="eastAsia" w:ascii="仿宋" w:hAnsi="仿宋" w:eastAsia="仿宋" w:cs="仿宋"/>
                <w:b/>
                <w:bCs/>
                <w:color w:val="auto"/>
                <w:sz w:val="21"/>
                <w:szCs w:val="21"/>
                <w:lang w:val="en-US" w:eastAsia="zh-CN"/>
              </w:rPr>
              <w:t>单位盖章后</w:t>
            </w:r>
            <w:r>
              <w:rPr>
                <w:rFonts w:hint="eastAsia" w:ascii="仿宋" w:hAnsi="仿宋" w:eastAsia="仿宋" w:cs="仿宋"/>
                <w:b w:val="0"/>
                <w:bCs w:val="0"/>
                <w:color w:val="auto"/>
                <w:sz w:val="21"/>
                <w:szCs w:val="21"/>
                <w:lang w:val="en-US" w:eastAsia="zh-CN"/>
              </w:rPr>
              <w:t>携带至现场确认时提交</w:t>
            </w:r>
          </w:p>
        </w:tc>
      </w:tr>
      <w:tr w14:paraId="2144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97" w:type="pct"/>
            <w:tcBorders>
              <w:left w:val="single" w:color="auto" w:sz="4" w:space="0"/>
              <w:bottom w:val="single" w:color="auto" w:sz="4" w:space="0"/>
              <w:right w:val="single" w:color="auto" w:sz="4" w:space="0"/>
            </w:tcBorders>
            <w:noWrap w:val="0"/>
            <w:vAlign w:val="center"/>
          </w:tcPr>
          <w:p w14:paraId="6586D73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广东省卫生专业技术资格考试报名审核表</w:t>
            </w:r>
          </w:p>
        </w:tc>
        <w:tc>
          <w:tcPr>
            <w:tcW w:w="3502" w:type="pct"/>
            <w:gridSpan w:val="2"/>
            <w:tcBorders>
              <w:left w:val="single" w:color="auto" w:sz="4" w:space="0"/>
              <w:bottom w:val="single" w:color="auto" w:sz="4" w:space="0"/>
              <w:right w:val="single" w:color="auto" w:sz="4" w:space="0"/>
            </w:tcBorders>
            <w:noWrap w:val="0"/>
            <w:vAlign w:val="center"/>
          </w:tcPr>
          <w:p w14:paraId="40A3190B">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无须上传，</w:t>
            </w:r>
            <w:r>
              <w:rPr>
                <w:rFonts w:hint="eastAsia" w:ascii="仿宋" w:hAnsi="仿宋" w:eastAsia="仿宋" w:cs="仿宋"/>
                <w:b/>
                <w:bCs/>
                <w:color w:val="auto"/>
                <w:sz w:val="21"/>
                <w:szCs w:val="21"/>
                <w:lang w:val="en-US" w:eastAsia="zh-CN"/>
              </w:rPr>
              <w:t>单位盖章后</w:t>
            </w:r>
            <w:r>
              <w:rPr>
                <w:rFonts w:hint="eastAsia" w:ascii="仿宋" w:hAnsi="仿宋" w:eastAsia="仿宋" w:cs="仿宋"/>
                <w:b w:val="0"/>
                <w:bCs w:val="0"/>
                <w:color w:val="auto"/>
                <w:sz w:val="21"/>
                <w:szCs w:val="21"/>
                <w:lang w:val="en-US" w:eastAsia="zh-CN"/>
              </w:rPr>
              <w:t>携带至现场确认时提交</w:t>
            </w:r>
          </w:p>
        </w:tc>
      </w:tr>
    </w:tbl>
    <w:p w14:paraId="7F81FE03">
      <w:pPr>
        <w:rPr>
          <w:rFonts w:hint="eastAsia" w:ascii="仿宋" w:hAnsi="仿宋" w:eastAsia="仿宋" w:cs="仿宋"/>
          <w:b/>
          <w:sz w:val="30"/>
          <w:szCs w:val="30"/>
        </w:rPr>
      </w:pPr>
      <w:r>
        <w:rPr>
          <w:rFonts w:hint="eastAsia" w:ascii="仿宋" w:hAnsi="仿宋" w:eastAsia="仿宋" w:cs="仿宋"/>
          <w:b/>
          <w:sz w:val="30"/>
          <w:szCs w:val="30"/>
        </w:rPr>
        <w:br w:type="page"/>
      </w:r>
    </w:p>
    <w:p w14:paraId="3E795407">
      <w:pPr>
        <w:rPr>
          <w:rFonts w:hint="eastAsia" w:ascii="仿宋" w:hAnsi="仿宋" w:eastAsia="仿宋" w:cs="仿宋"/>
          <w:b/>
          <w:sz w:val="30"/>
          <w:szCs w:val="30"/>
        </w:rPr>
        <w:sectPr>
          <w:pgSz w:w="11906" w:h="16838"/>
          <w:pgMar w:top="1020" w:right="1800" w:bottom="1159" w:left="1800" w:header="851" w:footer="992" w:gutter="0"/>
          <w:cols w:space="425" w:num="1"/>
          <w:docGrid w:type="lines" w:linePitch="312" w:charSpace="0"/>
        </w:sectPr>
      </w:pPr>
    </w:p>
    <w:p w14:paraId="5DF4148A">
      <w:pPr>
        <w:numPr>
          <w:ilvl w:val="0"/>
          <w:numId w:val="1"/>
        </w:numPr>
        <w:ind w:left="0" w:leftChars="0" w:hanging="10" w:firstLineChars="0"/>
        <w:rPr>
          <w:rFonts w:hint="eastAsia" w:ascii="仿宋" w:hAnsi="仿宋" w:eastAsia="仿宋" w:cs="仿宋"/>
          <w:b/>
          <w:sz w:val="30"/>
          <w:szCs w:val="30"/>
        </w:rPr>
      </w:pPr>
      <w:r>
        <w:rPr>
          <w:rFonts w:hint="eastAsia" w:ascii="仿宋" w:hAnsi="仿宋" w:eastAsia="仿宋" w:cs="仿宋"/>
          <w:b/>
          <w:sz w:val="30"/>
          <w:szCs w:val="30"/>
        </w:rPr>
        <w:t>中级考试专业（专业代码：301～39</w:t>
      </w:r>
      <w:r>
        <w:rPr>
          <w:rFonts w:hint="eastAsia" w:ascii="仿宋" w:hAnsi="仿宋" w:eastAsia="仿宋" w:cs="仿宋"/>
          <w:b/>
          <w:sz w:val="30"/>
          <w:szCs w:val="30"/>
          <w:lang w:val="en-US" w:eastAsia="zh-CN"/>
        </w:rPr>
        <w:t>3</w:t>
      </w:r>
      <w:r>
        <w:rPr>
          <w:rFonts w:hint="eastAsia" w:ascii="仿宋" w:hAnsi="仿宋" w:eastAsia="仿宋" w:cs="仿宋"/>
          <w:b/>
          <w:sz w:val="30"/>
          <w:szCs w:val="30"/>
        </w:rPr>
        <w:t>）</w:t>
      </w:r>
    </w:p>
    <w:p w14:paraId="6C0AA4A0">
      <w:pPr>
        <w:numPr>
          <w:ilvl w:val="0"/>
          <w:numId w:val="0"/>
        </w:numPr>
        <w:ind w:leftChars="200"/>
        <w:rPr>
          <w:rFonts w:hint="eastAsia" w:ascii="仿宋" w:hAnsi="仿宋" w:eastAsia="仿宋" w:cs="仿宋"/>
          <w:b/>
          <w:sz w:val="21"/>
          <w:szCs w:val="21"/>
        </w:rPr>
      </w:pPr>
    </w:p>
    <w:tbl>
      <w:tblPr>
        <w:tblStyle w:val="5"/>
        <w:tblW w:w="14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3182"/>
        <w:gridCol w:w="2512"/>
        <w:gridCol w:w="3277"/>
        <w:gridCol w:w="3279"/>
      </w:tblGrid>
      <w:tr w14:paraId="52A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57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9FDC778">
            <w:pPr>
              <w:snapToGrid w:val="0"/>
              <w:spacing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附件</w:t>
            </w:r>
          </w:p>
          <w:p w14:paraId="5FB90237">
            <w:pPr>
              <w:snapToGrid w:val="0"/>
              <w:spacing w:line="240" w:lineRule="auto"/>
              <w:jc w:val="center"/>
              <mc:AlternateContent>
                <mc:Choice Requires="wpsCustomData">
                  <wpsCustomData:diagonalParaType/>
                </mc:Choice>
              </mc:AlternateConten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上传位置</w:t>
            </w:r>
          </w:p>
          <w:p w14:paraId="5C3C3D6D">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报考专业</w:t>
            </w:r>
          </w:p>
        </w:tc>
        <w:tc>
          <w:tcPr>
            <w:tcW w:w="3182" w:type="dxa"/>
            <w:vAlign w:val="center"/>
          </w:tcPr>
          <w:p w14:paraId="4EDE9377">
            <w:pPr>
              <w:jc w:val="center"/>
              <w:rPr>
                <w:rFonts w:hint="eastAsia" w:ascii="仿宋" w:hAnsi="仿宋" w:eastAsia="仿宋" w:cs="仿宋"/>
                <w:b/>
                <w:bCs/>
                <w:color w:val="auto"/>
                <w:sz w:val="21"/>
                <w:szCs w:val="21"/>
                <w:vertAlign w:val="baseline"/>
              </w:rPr>
            </w:pPr>
            <w:r>
              <w:rPr>
                <w:rFonts w:hint="eastAsia" w:ascii="仿宋" w:hAnsi="仿宋" w:eastAsia="仿宋" w:cs="仿宋"/>
                <w:b/>
                <w:bCs/>
                <w:color w:val="auto"/>
                <w:sz w:val="21"/>
                <w:szCs w:val="21"/>
                <w:vertAlign w:val="baseline"/>
              </w:rPr>
              <w:t>临床医学、中医、口腔专业</w:t>
            </w:r>
          </w:p>
          <w:p w14:paraId="3314AFC3">
            <w:pPr>
              <w:jc w:val="center"/>
              <w:rPr>
                <w:rFonts w:hint="eastAsia" w:ascii="仿宋" w:hAnsi="仿宋" w:eastAsia="仿宋" w:cs="仿宋"/>
                <w:b/>
                <w:bCs/>
                <w:color w:val="auto"/>
                <w:sz w:val="21"/>
                <w:szCs w:val="21"/>
                <w:vertAlign w:val="baseline"/>
              </w:rPr>
            </w:pPr>
            <w:r>
              <w:rPr>
                <w:rFonts w:hint="eastAsia" w:ascii="仿宋" w:hAnsi="仿宋" w:eastAsia="仿宋" w:cs="仿宋"/>
                <w:b/>
                <w:bCs/>
                <w:color w:val="auto"/>
                <w:sz w:val="21"/>
                <w:szCs w:val="21"/>
              </w:rPr>
              <w:t>301-3</w:t>
            </w:r>
            <w:r>
              <w:rPr>
                <w:rFonts w:hint="eastAsia" w:ascii="仿宋" w:hAnsi="仿宋" w:eastAsia="仿宋" w:cs="仿宋"/>
                <w:b/>
                <w:bCs/>
                <w:color w:val="auto"/>
                <w:sz w:val="21"/>
                <w:szCs w:val="21"/>
                <w:lang w:val="en-US" w:eastAsia="zh-CN"/>
              </w:rPr>
              <w:t>59</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392</w:t>
            </w:r>
          </w:p>
        </w:tc>
        <w:tc>
          <w:tcPr>
            <w:tcW w:w="2512" w:type="dxa"/>
            <w:vAlign w:val="center"/>
          </w:tcPr>
          <w:p w14:paraId="4CD3CD08">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预防医学专业</w:t>
            </w:r>
          </w:p>
          <w:p w14:paraId="119A3323">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361-365</w:t>
            </w:r>
          </w:p>
        </w:tc>
        <w:tc>
          <w:tcPr>
            <w:tcW w:w="3277" w:type="dxa"/>
            <w:vAlign w:val="center"/>
          </w:tcPr>
          <w:p w14:paraId="62AE2877">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护理学专业</w:t>
            </w:r>
          </w:p>
          <w:p w14:paraId="41069393">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368-37</w:t>
            </w:r>
            <w:r>
              <w:rPr>
                <w:rFonts w:hint="eastAsia" w:ascii="仿宋" w:hAnsi="仿宋" w:eastAsia="仿宋" w:cs="仿宋"/>
                <w:b/>
                <w:bCs/>
                <w:color w:val="auto"/>
                <w:sz w:val="21"/>
                <w:szCs w:val="21"/>
                <w:lang w:val="en-US" w:eastAsia="zh-CN"/>
              </w:rPr>
              <w:t>3</w:t>
            </w:r>
          </w:p>
        </w:tc>
        <w:tc>
          <w:tcPr>
            <w:tcW w:w="3279" w:type="dxa"/>
            <w:vAlign w:val="center"/>
          </w:tcPr>
          <w:p w14:paraId="1047FDA7">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药学、医技专业</w:t>
            </w:r>
          </w:p>
          <w:p w14:paraId="42EFB032">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366-367</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75-391</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393</w:t>
            </w:r>
          </w:p>
        </w:tc>
      </w:tr>
      <w:tr w14:paraId="6A08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70" w:type="dxa"/>
            <w:vAlign w:val="center"/>
          </w:tcPr>
          <w:p w14:paraId="75A168BE">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免冠证件照</w:t>
            </w:r>
          </w:p>
        </w:tc>
        <w:tc>
          <w:tcPr>
            <w:tcW w:w="12250" w:type="dxa"/>
            <w:gridSpan w:val="4"/>
            <w:vAlign w:val="center"/>
          </w:tcPr>
          <w:p w14:paraId="4A4B2098">
            <w:pPr>
              <w:jc w:val="left"/>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必须与国网上传的证件照一致</w:t>
            </w:r>
          </w:p>
        </w:tc>
      </w:tr>
      <w:tr w14:paraId="5B1C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70" w:type="dxa"/>
            <w:vAlign w:val="center"/>
          </w:tcPr>
          <w:p w14:paraId="0EFBB563">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有效身份证件正反面</w:t>
            </w:r>
          </w:p>
        </w:tc>
        <w:tc>
          <w:tcPr>
            <w:tcW w:w="12250" w:type="dxa"/>
            <w:gridSpan w:val="4"/>
            <w:vAlign w:val="center"/>
          </w:tcPr>
          <w:p w14:paraId="5AA2D4FD">
            <w:pPr>
              <w:jc w:val="left"/>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有效期内的身份证件正反面（过期须上传保证书）</w:t>
            </w:r>
          </w:p>
        </w:tc>
      </w:tr>
      <w:tr w14:paraId="398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70" w:type="dxa"/>
            <w:vAlign w:val="center"/>
          </w:tcPr>
          <w:p w14:paraId="16C2A0A9">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学历证书</w:t>
            </w:r>
          </w:p>
        </w:tc>
        <w:tc>
          <w:tcPr>
            <w:tcW w:w="12250" w:type="dxa"/>
            <w:gridSpan w:val="4"/>
            <w:vAlign w:val="center"/>
          </w:tcPr>
          <w:p w14:paraId="2AA3DF65">
            <w:pPr>
              <w:jc w:val="left"/>
              <w:rPr>
                <w:rFonts w:hint="eastAsia" w:ascii="仿宋" w:hAnsi="仿宋" w:eastAsia="仿宋" w:cs="仿宋"/>
                <w:color w:val="auto"/>
                <w:sz w:val="21"/>
                <w:szCs w:val="21"/>
                <w:vertAlign w:val="baseline"/>
              </w:rPr>
            </w:pPr>
            <w:r>
              <w:rPr>
                <w:rFonts w:hint="eastAsia" w:ascii="仿宋" w:hAnsi="仿宋" w:eastAsia="仿宋" w:cs="仿宋"/>
                <w:b/>
                <w:bCs/>
                <w:color w:val="auto"/>
                <w:sz w:val="21"/>
                <w:szCs w:val="21"/>
                <w:lang w:val="en-US" w:eastAsia="zh-CN"/>
              </w:rPr>
              <w:t>①提交</w:t>
            </w:r>
            <w:r>
              <w:rPr>
                <w:rFonts w:hint="eastAsia" w:ascii="仿宋" w:hAnsi="仿宋" w:eastAsia="仿宋" w:cs="仿宋"/>
                <w:b/>
                <w:bCs/>
                <w:color w:val="auto"/>
                <w:sz w:val="21"/>
                <w:szCs w:val="21"/>
              </w:rPr>
              <w:t>继续教育学历者</w:t>
            </w:r>
            <w:r>
              <w:rPr>
                <w:rFonts w:hint="eastAsia" w:ascii="仿宋" w:hAnsi="仿宋" w:eastAsia="仿宋" w:cs="仿宋"/>
                <w:b/>
                <w:bCs/>
                <w:color w:val="auto"/>
                <w:sz w:val="21"/>
                <w:szCs w:val="21"/>
                <w:lang w:val="en-US" w:eastAsia="zh-CN"/>
              </w:rPr>
              <w:t>（如：中专升大专、专升本等夜大、函授、自学考试学历）应</w:t>
            </w:r>
            <w:r>
              <w:rPr>
                <w:rFonts w:hint="eastAsia" w:ascii="仿宋" w:hAnsi="仿宋" w:eastAsia="仿宋" w:cs="仿宋"/>
                <w:b/>
                <w:bCs/>
                <w:color w:val="auto"/>
                <w:kern w:val="2"/>
                <w:sz w:val="21"/>
                <w:szCs w:val="21"/>
                <w:lang w:val="en-US" w:eastAsia="zh-CN" w:bidi="ar-SA"/>
              </w:rPr>
              <w:t>同时上传初始全日制普教学历（中专以上学历）；</w:t>
            </w:r>
            <w:r>
              <w:rPr>
                <w:rFonts w:hint="eastAsia" w:ascii="仿宋" w:hAnsi="仿宋" w:eastAsia="仿宋" w:cs="仿宋"/>
                <w:b/>
                <w:bCs/>
                <w:color w:val="auto"/>
                <w:sz w:val="21"/>
                <w:szCs w:val="21"/>
                <w:lang w:val="en-US" w:eastAsia="zh-CN"/>
              </w:rPr>
              <w:t>②省外中专、境外学历或国网学历审核不通过者须同时上传学历鉴定（或相应佐证）</w:t>
            </w:r>
          </w:p>
        </w:tc>
      </w:tr>
      <w:tr w14:paraId="1EB4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70" w:type="dxa"/>
            <w:vAlign w:val="center"/>
          </w:tcPr>
          <w:p w14:paraId="35ACA385">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学位证书</w:t>
            </w:r>
          </w:p>
        </w:tc>
        <w:tc>
          <w:tcPr>
            <w:tcW w:w="12250" w:type="dxa"/>
            <w:gridSpan w:val="4"/>
            <w:vAlign w:val="center"/>
          </w:tcPr>
          <w:p w14:paraId="66DC1C98">
            <w:pPr>
              <w:jc w:val="left"/>
              <w:rPr>
                <w:rFonts w:hint="eastAsia" w:ascii="仿宋" w:hAnsi="仿宋" w:eastAsia="仿宋" w:cs="仿宋"/>
                <w:color w:val="auto"/>
                <w:sz w:val="21"/>
                <w:szCs w:val="21"/>
                <w:vertAlign w:val="baseline"/>
              </w:rPr>
            </w:pPr>
            <w:r>
              <w:rPr>
                <w:rFonts w:hint="eastAsia" w:ascii="仿宋" w:hAnsi="仿宋" w:eastAsia="仿宋" w:cs="仿宋"/>
                <w:b w:val="0"/>
                <w:bCs w:val="0"/>
                <w:color w:val="auto"/>
                <w:sz w:val="21"/>
                <w:szCs w:val="21"/>
                <w:lang w:val="en-US" w:eastAsia="zh-CN"/>
              </w:rPr>
              <w:t>本科（有学位者）及以上学历须上传</w:t>
            </w:r>
          </w:p>
        </w:tc>
      </w:tr>
      <w:tr w14:paraId="2883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570" w:type="dxa"/>
            <w:vAlign w:val="center"/>
          </w:tcPr>
          <w:p w14:paraId="3F807ED2">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专业技术资格证书</w:t>
            </w:r>
          </w:p>
        </w:tc>
        <w:tc>
          <w:tcPr>
            <w:tcW w:w="3182" w:type="dxa"/>
            <w:vAlign w:val="center"/>
          </w:tcPr>
          <w:p w14:paraId="5A9C394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512" w:type="dxa"/>
            <w:vAlign w:val="center"/>
          </w:tcPr>
          <w:p w14:paraId="494A0A15">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3277" w:type="dxa"/>
            <w:vAlign w:val="center"/>
          </w:tcPr>
          <w:p w14:paraId="6158B30A">
            <w:pPr>
              <w:jc w:val="left"/>
              <w:rPr>
                <w:rFonts w:hint="eastAsia" w:ascii="仿宋" w:hAnsi="仿宋" w:eastAsia="仿宋" w:cs="仿宋"/>
                <w:color w:val="auto"/>
                <w:sz w:val="21"/>
                <w:szCs w:val="21"/>
                <w:vertAlign w:val="baseline"/>
                <w:lang w:val="en-US"/>
              </w:rPr>
            </w:pPr>
            <w:r>
              <w:rPr>
                <w:rFonts w:hint="eastAsia" w:ascii="仿宋" w:hAnsi="仿宋" w:eastAsia="仿宋" w:cs="仿宋"/>
                <w:color w:val="auto"/>
                <w:sz w:val="21"/>
                <w:szCs w:val="21"/>
                <w:lang w:eastAsia="zh-CN"/>
              </w:rPr>
              <w:t>具有</w:t>
            </w:r>
            <w:r>
              <w:rPr>
                <w:rFonts w:hint="eastAsia" w:ascii="仿宋" w:hAnsi="仿宋" w:eastAsia="仿宋" w:cs="仿宋"/>
                <w:b/>
                <w:bCs/>
                <w:color w:val="auto"/>
                <w:sz w:val="21"/>
                <w:szCs w:val="21"/>
                <w:lang w:eastAsia="zh-CN"/>
              </w:rPr>
              <w:t>硕士以上</w:t>
            </w:r>
            <w:r>
              <w:rPr>
                <w:rFonts w:hint="eastAsia" w:ascii="仿宋" w:hAnsi="仿宋" w:eastAsia="仿宋" w:cs="仿宋"/>
                <w:color w:val="auto"/>
                <w:sz w:val="21"/>
                <w:szCs w:val="21"/>
                <w:lang w:eastAsia="zh-CN"/>
              </w:rPr>
              <w:t>学位者可不</w:t>
            </w:r>
            <w:r>
              <w:rPr>
                <w:rFonts w:hint="eastAsia" w:ascii="仿宋" w:hAnsi="仿宋" w:eastAsia="仿宋" w:cs="仿宋"/>
                <w:color w:val="auto"/>
                <w:sz w:val="21"/>
                <w:szCs w:val="21"/>
              </w:rPr>
              <w:t>提供师级资格证书</w:t>
            </w:r>
            <w:r>
              <w:rPr>
                <w:rFonts w:hint="eastAsia" w:ascii="仿宋" w:hAnsi="仿宋" w:eastAsia="仿宋" w:cs="仿宋"/>
                <w:color w:val="auto"/>
                <w:sz w:val="21"/>
                <w:szCs w:val="21"/>
                <w:lang w:eastAsia="zh-CN"/>
              </w:rPr>
              <w:t>，其余学历必须提供师级资格证。</w:t>
            </w:r>
          </w:p>
        </w:tc>
        <w:tc>
          <w:tcPr>
            <w:tcW w:w="3279" w:type="dxa"/>
            <w:vAlign w:val="center"/>
          </w:tcPr>
          <w:p w14:paraId="7411CA73">
            <w:pPr>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除</w:t>
            </w:r>
            <w:r>
              <w:rPr>
                <w:rFonts w:hint="eastAsia" w:ascii="仿宋" w:hAnsi="仿宋" w:eastAsia="仿宋" w:cs="仿宋"/>
                <w:b/>
                <w:bCs/>
                <w:color w:val="auto"/>
                <w:sz w:val="21"/>
                <w:szCs w:val="21"/>
                <w:vertAlign w:val="baseline"/>
                <w:lang w:val="en-US" w:eastAsia="zh-CN"/>
              </w:rPr>
              <w:t>博士</w:t>
            </w:r>
            <w:r>
              <w:rPr>
                <w:rFonts w:hint="eastAsia" w:ascii="仿宋" w:hAnsi="仿宋" w:eastAsia="仿宋" w:cs="仿宋"/>
                <w:color w:val="auto"/>
                <w:sz w:val="21"/>
                <w:szCs w:val="21"/>
                <w:vertAlign w:val="baseline"/>
                <w:lang w:val="en-US" w:eastAsia="zh-CN"/>
              </w:rPr>
              <w:t>学历外，</w:t>
            </w:r>
            <w:r>
              <w:rPr>
                <w:rFonts w:hint="eastAsia" w:ascii="仿宋" w:hAnsi="仿宋" w:eastAsia="仿宋" w:cs="仿宋"/>
                <w:color w:val="auto"/>
                <w:sz w:val="21"/>
                <w:szCs w:val="21"/>
                <w:lang w:eastAsia="zh-CN"/>
              </w:rPr>
              <w:t>其余学历必须提供师级资格证。</w:t>
            </w:r>
          </w:p>
        </w:tc>
      </w:tr>
      <w:tr w14:paraId="609F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70" w:type="dxa"/>
            <w:vAlign w:val="center"/>
          </w:tcPr>
          <w:p w14:paraId="113D70F3">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医师资格证书</w:t>
            </w:r>
          </w:p>
        </w:tc>
        <w:tc>
          <w:tcPr>
            <w:tcW w:w="5694" w:type="dxa"/>
            <w:gridSpan w:val="2"/>
            <w:vAlign w:val="center"/>
          </w:tcPr>
          <w:p w14:paraId="6C9994A1">
            <w:pPr>
              <w:jc w:val="left"/>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上传医师资格证含</w:t>
            </w:r>
            <w:r>
              <w:rPr>
                <w:rFonts w:hint="eastAsia" w:ascii="仿宋" w:hAnsi="仿宋" w:eastAsia="仿宋" w:cs="仿宋"/>
                <w:color w:val="auto"/>
                <w:sz w:val="21"/>
                <w:szCs w:val="21"/>
              </w:rPr>
              <w:t>相片页及个人信息</w:t>
            </w:r>
            <w:r>
              <w:rPr>
                <w:rFonts w:hint="eastAsia" w:ascii="仿宋" w:hAnsi="仿宋" w:eastAsia="仿宋" w:cs="仿宋"/>
                <w:color w:val="auto"/>
                <w:sz w:val="21"/>
                <w:szCs w:val="21"/>
                <w:vertAlign w:val="baseline"/>
                <w:lang w:val="en-US" w:eastAsia="zh-CN"/>
              </w:rPr>
              <w:t>页</w:t>
            </w:r>
          </w:p>
        </w:tc>
        <w:tc>
          <w:tcPr>
            <w:tcW w:w="3277" w:type="dxa"/>
            <w:vAlign w:val="center"/>
          </w:tcPr>
          <w:p w14:paraId="3B297F5D">
            <w:pPr>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3279" w:type="dxa"/>
            <w:vAlign w:val="center"/>
          </w:tcPr>
          <w:p w14:paraId="45246F15">
            <w:pPr>
              <w:jc w:val="center"/>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r>
      <w:tr w14:paraId="3142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570" w:type="dxa"/>
            <w:vAlign w:val="center"/>
          </w:tcPr>
          <w:p w14:paraId="0AFEAC01">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医师执业证书</w:t>
            </w:r>
          </w:p>
        </w:tc>
        <w:tc>
          <w:tcPr>
            <w:tcW w:w="5694" w:type="dxa"/>
            <w:gridSpan w:val="2"/>
            <w:vAlign w:val="center"/>
          </w:tcPr>
          <w:p w14:paraId="76936E1A">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rPr>
              <w:t>要求将相片页及个人信息、注册信息等内容</w:t>
            </w:r>
            <w:r>
              <w:rPr>
                <w:rFonts w:hint="eastAsia" w:ascii="仿宋" w:hAnsi="仿宋" w:eastAsia="仿宋" w:cs="仿宋"/>
                <w:color w:val="auto"/>
                <w:sz w:val="21"/>
                <w:szCs w:val="21"/>
                <w:lang w:val="en-US" w:eastAsia="zh-CN"/>
              </w:rPr>
              <w:t>上传</w:t>
            </w:r>
            <w:r>
              <w:rPr>
                <w:rFonts w:hint="eastAsia" w:ascii="仿宋" w:hAnsi="仿宋" w:eastAsia="仿宋" w:cs="仿宋"/>
                <w:color w:val="auto"/>
                <w:sz w:val="21"/>
                <w:szCs w:val="21"/>
              </w:rPr>
              <w:t>完整，执业证的执业地点</w:t>
            </w:r>
            <w:r>
              <w:rPr>
                <w:rFonts w:hint="eastAsia" w:ascii="仿宋" w:hAnsi="仿宋" w:eastAsia="仿宋" w:cs="仿宋"/>
                <w:b w:val="0"/>
                <w:bCs w:val="0"/>
                <w:color w:val="auto"/>
                <w:sz w:val="21"/>
                <w:szCs w:val="21"/>
                <w:lang w:val="en-US"/>
              </w:rPr>
              <w:t>（含变更后执业地点）</w:t>
            </w:r>
            <w:r>
              <w:rPr>
                <w:rFonts w:hint="eastAsia" w:ascii="仿宋" w:hAnsi="仿宋" w:eastAsia="仿宋" w:cs="仿宋"/>
                <w:color w:val="auto"/>
                <w:sz w:val="21"/>
                <w:szCs w:val="21"/>
              </w:rPr>
              <w:t>、执业范围分别要与现工作单位、申报专业相一致</w:t>
            </w:r>
            <w:r>
              <w:rPr>
                <w:rFonts w:hint="eastAsia" w:ascii="仿宋" w:hAnsi="仿宋" w:eastAsia="仿宋" w:cs="仿宋"/>
                <w:b w:val="0"/>
                <w:bCs w:val="0"/>
                <w:color w:val="auto"/>
                <w:sz w:val="21"/>
                <w:szCs w:val="21"/>
                <w:lang w:val="en-US"/>
              </w:rPr>
              <w:t>。因换证导致执业证书注册活动未达到相应年限要求的，需提交换证前注册活动相关佐证（注册部门盖章的首次注册信息表等）</w:t>
            </w:r>
            <w:r>
              <w:rPr>
                <w:rFonts w:hint="eastAsia" w:ascii="仿宋" w:hAnsi="仿宋" w:eastAsia="仿宋" w:cs="仿宋"/>
                <w:b w:val="0"/>
                <w:bCs w:val="0"/>
                <w:color w:val="auto"/>
                <w:sz w:val="21"/>
                <w:szCs w:val="21"/>
                <w:lang w:val="en-US" w:eastAsia="zh-CN"/>
              </w:rPr>
              <w:t>。</w:t>
            </w:r>
          </w:p>
        </w:tc>
        <w:tc>
          <w:tcPr>
            <w:tcW w:w="3277" w:type="dxa"/>
            <w:vAlign w:val="center"/>
          </w:tcPr>
          <w:p w14:paraId="3C83AD1A">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w:t>
            </w:r>
          </w:p>
        </w:tc>
        <w:tc>
          <w:tcPr>
            <w:tcW w:w="3279" w:type="dxa"/>
            <w:vAlign w:val="center"/>
          </w:tcPr>
          <w:p w14:paraId="4271C59F">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kern w:val="2"/>
                <w:sz w:val="21"/>
                <w:szCs w:val="21"/>
                <w:vertAlign w:val="baseline"/>
                <w:lang w:val="en-US" w:eastAsia="zh-CN" w:bidi="ar-SA"/>
              </w:rPr>
              <w:t>×</w:t>
            </w:r>
          </w:p>
        </w:tc>
      </w:tr>
      <w:tr w14:paraId="0489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2570" w:type="dxa"/>
            <w:vAlign w:val="center"/>
          </w:tcPr>
          <w:p w14:paraId="74642F09">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护士执业证书</w:t>
            </w:r>
          </w:p>
        </w:tc>
        <w:tc>
          <w:tcPr>
            <w:tcW w:w="3182" w:type="dxa"/>
            <w:vAlign w:val="center"/>
          </w:tcPr>
          <w:p w14:paraId="0E4E0328">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512" w:type="dxa"/>
            <w:vAlign w:val="center"/>
          </w:tcPr>
          <w:p w14:paraId="5597CF47">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3277" w:type="dxa"/>
            <w:vAlign w:val="center"/>
          </w:tcPr>
          <w:p w14:paraId="053A9DAC">
            <w:pPr>
              <w:jc w:val="left"/>
              <w:rPr>
                <w:rFonts w:hint="eastAsia" w:ascii="仿宋" w:hAnsi="仿宋" w:eastAsia="仿宋" w:cs="仿宋"/>
                <w:color w:val="auto"/>
                <w:sz w:val="21"/>
                <w:szCs w:val="21"/>
                <w:vertAlign w:val="baseline"/>
                <w:lang w:eastAsia="zh-CN"/>
              </w:rPr>
            </w:pPr>
            <w:r>
              <w:rPr>
                <w:rFonts w:hint="eastAsia" w:ascii="仿宋" w:hAnsi="仿宋" w:eastAsia="仿宋" w:cs="仿宋"/>
                <w:color w:val="auto"/>
                <w:sz w:val="21"/>
                <w:szCs w:val="21"/>
                <w:lang w:val="en-US" w:eastAsia="zh-CN"/>
              </w:rPr>
              <w:t>护士</w:t>
            </w:r>
            <w:r>
              <w:rPr>
                <w:rFonts w:hint="eastAsia" w:ascii="仿宋" w:hAnsi="仿宋" w:eastAsia="仿宋" w:cs="仿宋"/>
                <w:color w:val="auto"/>
                <w:sz w:val="21"/>
                <w:szCs w:val="21"/>
              </w:rPr>
              <w:t>执业证书上的执业信息（含执业地点及变更后执业地点</w:t>
            </w:r>
            <w:r>
              <w:rPr>
                <w:rFonts w:hint="eastAsia" w:ascii="仿宋" w:hAnsi="仿宋" w:eastAsia="仿宋" w:cs="仿宋"/>
                <w:color w:val="auto"/>
                <w:sz w:val="21"/>
                <w:szCs w:val="21"/>
                <w:lang w:eastAsia="zh-CN"/>
              </w:rPr>
              <w:t>、执业活动时间</w:t>
            </w:r>
            <w:r>
              <w:rPr>
                <w:rFonts w:hint="eastAsia" w:ascii="仿宋" w:hAnsi="仿宋" w:eastAsia="仿宋" w:cs="仿宋"/>
                <w:color w:val="auto"/>
                <w:sz w:val="21"/>
                <w:szCs w:val="21"/>
              </w:rPr>
              <w:t>）必须</w:t>
            </w:r>
            <w:r>
              <w:rPr>
                <w:rFonts w:hint="eastAsia" w:ascii="仿宋" w:hAnsi="仿宋" w:eastAsia="仿宋" w:cs="仿宋"/>
                <w:color w:val="auto"/>
                <w:sz w:val="21"/>
                <w:szCs w:val="21"/>
                <w:lang w:val="en-US" w:eastAsia="zh-CN"/>
              </w:rPr>
              <w:t>上传</w:t>
            </w:r>
            <w:r>
              <w:rPr>
                <w:rFonts w:hint="eastAsia" w:ascii="仿宋" w:hAnsi="仿宋" w:eastAsia="仿宋" w:cs="仿宋"/>
                <w:color w:val="auto"/>
                <w:sz w:val="21"/>
                <w:szCs w:val="21"/>
              </w:rPr>
              <w:t>完整，执业证保证在注册有效期内。</w:t>
            </w:r>
            <w:r>
              <w:rPr>
                <w:rFonts w:hint="eastAsia" w:ascii="仿宋" w:hAnsi="仿宋" w:eastAsia="仿宋" w:cs="仿宋"/>
                <w:b w:val="0"/>
                <w:bCs w:val="0"/>
                <w:color w:val="auto"/>
                <w:sz w:val="21"/>
                <w:szCs w:val="21"/>
                <w:lang w:val="en-US"/>
              </w:rPr>
              <w:t>因换证导致护士执业证书注册活动未达到相应年限要求的，需提交换证前注册活动相关佐证（注册部门盖章的首次注册信息表等）</w:t>
            </w:r>
            <w:r>
              <w:rPr>
                <w:rFonts w:hint="eastAsia" w:ascii="仿宋" w:hAnsi="仿宋" w:eastAsia="仿宋" w:cs="仿宋"/>
                <w:b w:val="0"/>
                <w:bCs w:val="0"/>
                <w:color w:val="auto"/>
                <w:sz w:val="21"/>
                <w:szCs w:val="21"/>
                <w:lang w:val="en-US" w:eastAsia="zh-CN"/>
              </w:rPr>
              <w:t>。</w:t>
            </w:r>
          </w:p>
        </w:tc>
        <w:tc>
          <w:tcPr>
            <w:tcW w:w="3279" w:type="dxa"/>
            <w:vAlign w:val="center"/>
          </w:tcPr>
          <w:p w14:paraId="73F95BE0">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r>
      <w:tr w14:paraId="70DB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57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14:paraId="507CA45D">
            <w:pPr>
              <w:snapToGrid w:val="0"/>
              <w:spacing w:line="240" w:lineRule="auto"/>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 附件</w:t>
            </w:r>
          </w:p>
          <w:p w14:paraId="4130DA75">
            <w:pPr>
              <w:snapToGrid w:val="0"/>
              <w:spacing w:line="240" w:lineRule="auto"/>
              <w:jc w:val="center"/>
              <mc:AlternateContent>
                <mc:Choice Requires="wpsCustomData">
                  <wpsCustomData:diagonalParaType/>
                </mc:Choice>
              </mc:AlternateConten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上传位置</w:t>
            </w:r>
          </w:p>
          <w:p w14:paraId="41892E2D">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报考专业</w:t>
            </w:r>
          </w:p>
        </w:tc>
        <w:tc>
          <w:tcPr>
            <w:tcW w:w="3182" w:type="dxa"/>
            <w:vAlign w:val="center"/>
          </w:tcPr>
          <w:p w14:paraId="100F1115">
            <w:pPr>
              <w:jc w:val="center"/>
              <w:rPr>
                <w:rFonts w:hint="eastAsia" w:ascii="仿宋" w:hAnsi="仿宋" w:eastAsia="仿宋" w:cs="仿宋"/>
                <w:b/>
                <w:bCs/>
                <w:color w:val="auto"/>
                <w:sz w:val="21"/>
                <w:szCs w:val="21"/>
                <w:vertAlign w:val="baseline"/>
              </w:rPr>
            </w:pPr>
            <w:r>
              <w:rPr>
                <w:rFonts w:hint="eastAsia" w:ascii="仿宋" w:hAnsi="仿宋" w:eastAsia="仿宋" w:cs="仿宋"/>
                <w:b/>
                <w:bCs/>
                <w:color w:val="auto"/>
                <w:sz w:val="21"/>
                <w:szCs w:val="21"/>
                <w:vertAlign w:val="baseline"/>
              </w:rPr>
              <w:t>临床医学、中医、口腔专业</w:t>
            </w:r>
          </w:p>
          <w:p w14:paraId="66B47575">
            <w:pPr>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301-3</w:t>
            </w:r>
            <w:r>
              <w:rPr>
                <w:rFonts w:hint="eastAsia" w:ascii="仿宋" w:hAnsi="仿宋" w:eastAsia="仿宋" w:cs="仿宋"/>
                <w:b/>
                <w:bCs/>
                <w:color w:val="auto"/>
                <w:sz w:val="21"/>
                <w:szCs w:val="21"/>
                <w:lang w:val="en-US" w:eastAsia="zh-CN"/>
              </w:rPr>
              <w:t>59</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392</w:t>
            </w:r>
          </w:p>
        </w:tc>
        <w:tc>
          <w:tcPr>
            <w:tcW w:w="2512" w:type="dxa"/>
            <w:vAlign w:val="center"/>
          </w:tcPr>
          <w:p w14:paraId="4250C9E9">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预防医学专业</w:t>
            </w:r>
          </w:p>
          <w:p w14:paraId="1D5EF904">
            <w:pPr>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361-365</w:t>
            </w:r>
          </w:p>
        </w:tc>
        <w:tc>
          <w:tcPr>
            <w:tcW w:w="3277" w:type="dxa"/>
            <w:vAlign w:val="center"/>
          </w:tcPr>
          <w:p w14:paraId="3AD70EC6">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护理学专业</w:t>
            </w:r>
          </w:p>
          <w:p w14:paraId="1E475010">
            <w:pPr>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368-37</w:t>
            </w:r>
            <w:r>
              <w:rPr>
                <w:rFonts w:hint="eastAsia" w:ascii="仿宋" w:hAnsi="仿宋" w:eastAsia="仿宋" w:cs="仿宋"/>
                <w:b/>
                <w:bCs/>
                <w:color w:val="auto"/>
                <w:sz w:val="21"/>
                <w:szCs w:val="21"/>
                <w:lang w:val="en-US" w:eastAsia="zh-CN"/>
              </w:rPr>
              <w:t>3</w:t>
            </w:r>
          </w:p>
        </w:tc>
        <w:tc>
          <w:tcPr>
            <w:tcW w:w="3279" w:type="dxa"/>
            <w:vAlign w:val="center"/>
          </w:tcPr>
          <w:p w14:paraId="4902994E">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药学、医技专业</w:t>
            </w:r>
          </w:p>
          <w:p w14:paraId="657491EB">
            <w:pPr>
              <w:jc w:val="center"/>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rPr>
              <w:t>366-367</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rPr>
              <w:t>75-391</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393</w:t>
            </w:r>
          </w:p>
        </w:tc>
      </w:tr>
      <w:tr w14:paraId="7022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vAlign w:val="center"/>
          </w:tcPr>
          <w:p w14:paraId="5F4302E9">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住院医师规范化培训</w:t>
            </w:r>
          </w:p>
          <w:p w14:paraId="32A3B805">
            <w:pPr>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合格证书</w:t>
            </w:r>
          </w:p>
        </w:tc>
        <w:tc>
          <w:tcPr>
            <w:tcW w:w="3182" w:type="dxa"/>
            <w:vAlign w:val="center"/>
          </w:tcPr>
          <w:p w14:paraId="6F74DBC8">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根据规定，报考临床、口腔、中医类别卫生专业中级职称的人员，必须取得住院医师规范化培训合格证书才能报考中级资格。</w:t>
            </w:r>
            <w:r>
              <w:rPr>
                <w:rFonts w:hint="eastAsia" w:ascii="仿宋" w:hAnsi="仿宋" w:eastAsia="仿宋" w:cs="仿宋"/>
                <w:b/>
                <w:bCs/>
                <w:color w:val="auto"/>
                <w:sz w:val="21"/>
                <w:szCs w:val="21"/>
                <w:lang w:val="en-US" w:eastAsia="zh-CN"/>
              </w:rPr>
              <w:t>※</w:t>
            </w:r>
            <w:r>
              <w:rPr>
                <w:rFonts w:hint="eastAsia" w:ascii="仿宋" w:hAnsi="仿宋" w:eastAsia="仿宋" w:cs="仿宋"/>
                <w:color w:val="auto"/>
                <w:sz w:val="21"/>
                <w:szCs w:val="21"/>
                <w:vertAlign w:val="baseline"/>
                <w:lang w:val="en-US" w:eastAsia="zh-CN"/>
              </w:rPr>
              <w:t>在</w:t>
            </w:r>
            <w:r>
              <w:rPr>
                <w:rFonts w:hint="eastAsia" w:ascii="仿宋" w:hAnsi="仿宋" w:eastAsia="仿宋" w:cs="仿宋"/>
                <w:b/>
                <w:bCs/>
                <w:color w:val="auto"/>
                <w:sz w:val="21"/>
                <w:szCs w:val="21"/>
                <w:vertAlign w:val="baseline"/>
                <w:lang w:val="en-US" w:eastAsia="zh-CN"/>
              </w:rPr>
              <w:t>基层医疗卫生机构</w:t>
            </w:r>
            <w:r>
              <w:rPr>
                <w:rFonts w:hint="eastAsia" w:ascii="仿宋" w:hAnsi="仿宋" w:eastAsia="仿宋" w:cs="仿宋"/>
                <w:color w:val="auto"/>
                <w:sz w:val="21"/>
                <w:szCs w:val="21"/>
                <w:vertAlign w:val="baseline"/>
                <w:lang w:val="en-US" w:eastAsia="zh-CN"/>
              </w:rPr>
              <w:t>（指乡镇（街道）卫生院、社区卫生服务中心（站）、村卫生室、医务室、门诊部、诊所）工作的本专业技术人员以</w:t>
            </w:r>
            <w:r>
              <w:rPr>
                <w:rFonts w:hint="eastAsia" w:ascii="仿宋" w:hAnsi="仿宋" w:eastAsia="仿宋" w:cs="仿宋"/>
                <w:b/>
                <w:bCs/>
                <w:color w:val="auto"/>
                <w:sz w:val="21"/>
                <w:szCs w:val="21"/>
                <w:vertAlign w:val="baseline"/>
                <w:lang w:val="en-US" w:eastAsia="zh-CN"/>
              </w:rPr>
              <w:t>中专、大专</w:t>
            </w:r>
            <w:r>
              <w:rPr>
                <w:rFonts w:hint="eastAsia" w:ascii="仿宋" w:hAnsi="仿宋" w:eastAsia="仿宋" w:cs="仿宋"/>
                <w:color w:val="auto"/>
                <w:sz w:val="21"/>
                <w:szCs w:val="21"/>
                <w:vertAlign w:val="baseline"/>
                <w:lang w:val="en-US" w:eastAsia="zh-CN"/>
              </w:rPr>
              <w:t>学历报考临床、口腔、中医类别卫生专业中级职称的，</w:t>
            </w:r>
            <w:r>
              <w:rPr>
                <w:rFonts w:hint="eastAsia" w:ascii="仿宋" w:hAnsi="仿宋" w:eastAsia="仿宋" w:cs="仿宋"/>
                <w:b/>
                <w:bCs/>
                <w:color w:val="auto"/>
                <w:sz w:val="21"/>
                <w:szCs w:val="21"/>
                <w:vertAlign w:val="baseline"/>
                <w:lang w:val="en-US" w:eastAsia="zh-CN"/>
              </w:rPr>
              <w:t>无需</w:t>
            </w:r>
            <w:r>
              <w:rPr>
                <w:rFonts w:hint="eastAsia" w:ascii="仿宋" w:hAnsi="仿宋" w:eastAsia="仿宋" w:cs="仿宋"/>
                <w:color w:val="auto"/>
                <w:sz w:val="21"/>
                <w:szCs w:val="21"/>
                <w:vertAlign w:val="baseline"/>
                <w:lang w:val="en-US" w:eastAsia="zh-CN"/>
              </w:rPr>
              <w:t>提供住院医师规范化培训合格证书。</w:t>
            </w:r>
          </w:p>
        </w:tc>
        <w:tc>
          <w:tcPr>
            <w:tcW w:w="2512" w:type="dxa"/>
            <w:vAlign w:val="center"/>
          </w:tcPr>
          <w:p w14:paraId="4D851B90">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w:t>
            </w:r>
          </w:p>
        </w:tc>
        <w:tc>
          <w:tcPr>
            <w:tcW w:w="3277" w:type="dxa"/>
            <w:vAlign w:val="center"/>
          </w:tcPr>
          <w:p w14:paraId="03D00142">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w:t>
            </w:r>
          </w:p>
        </w:tc>
        <w:tc>
          <w:tcPr>
            <w:tcW w:w="3279" w:type="dxa"/>
            <w:vAlign w:val="center"/>
          </w:tcPr>
          <w:p w14:paraId="7C615E49">
            <w:pPr>
              <w:jc w:val="center"/>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w:t>
            </w:r>
          </w:p>
        </w:tc>
      </w:tr>
      <w:tr w14:paraId="01DE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70" w:type="dxa"/>
            <w:vAlign w:val="center"/>
          </w:tcPr>
          <w:p w14:paraId="453AA8DF">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社保清单/劳动合同</w:t>
            </w:r>
          </w:p>
        </w:tc>
        <w:tc>
          <w:tcPr>
            <w:tcW w:w="12250" w:type="dxa"/>
            <w:gridSpan w:val="4"/>
            <w:vAlign w:val="center"/>
          </w:tcPr>
          <w:p w14:paraId="197C42CB">
            <w:pPr>
              <w:jc w:val="left"/>
              <w:rPr>
                <w:rFonts w:hint="eastAsia" w:ascii="仿宋" w:hAnsi="仿宋" w:eastAsia="仿宋" w:cs="仿宋"/>
                <w:color w:val="auto"/>
                <w:sz w:val="21"/>
                <w:szCs w:val="21"/>
                <w:lang w:eastAsia="zh-CN"/>
              </w:rPr>
            </w:pPr>
            <w:r>
              <w:rPr>
                <w:rFonts w:hint="eastAsia" w:ascii="仿宋" w:hAnsi="仿宋" w:eastAsia="仿宋" w:cs="仿宋"/>
                <w:b/>
                <w:bCs/>
                <w:i w:val="0"/>
                <w:iCs w:val="0"/>
                <w:caps w:val="0"/>
                <w:color w:val="auto"/>
                <w:spacing w:val="0"/>
                <w:kern w:val="2"/>
                <w:sz w:val="21"/>
                <w:szCs w:val="21"/>
                <w:shd w:val="clear"/>
                <w:lang w:bidi="ar-SA"/>
              </w:rPr>
              <w:t>近3个月在工作单位缴纳社保的清单凭证原件</w:t>
            </w:r>
            <w:r>
              <w:rPr>
                <w:rFonts w:hint="eastAsia" w:ascii="仿宋" w:hAnsi="仿宋" w:eastAsia="仿宋" w:cs="仿宋"/>
                <w:b/>
                <w:bCs/>
                <w:color w:val="auto"/>
                <w:sz w:val="21"/>
                <w:szCs w:val="21"/>
                <w:lang w:val="en-US" w:eastAsia="zh-CN"/>
              </w:rPr>
              <w:t>或劳动合同</w:t>
            </w:r>
          </w:p>
        </w:tc>
      </w:tr>
      <w:tr w14:paraId="10E5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570" w:type="dxa"/>
            <w:vMerge w:val="restart"/>
            <w:vAlign w:val="center"/>
          </w:tcPr>
          <w:p w14:paraId="5053C646">
            <w:pPr>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b/>
                <w:bCs/>
                <w:color w:val="auto"/>
                <w:sz w:val="21"/>
                <w:szCs w:val="21"/>
                <w:lang w:val="en-US" w:eastAsia="zh-CN"/>
              </w:rPr>
              <w:t>其他</w:t>
            </w:r>
          </w:p>
        </w:tc>
        <w:tc>
          <w:tcPr>
            <w:tcW w:w="12250" w:type="dxa"/>
            <w:gridSpan w:val="4"/>
            <w:vAlign w:val="center"/>
          </w:tcPr>
          <w:p w14:paraId="1977551D">
            <w:pPr>
              <w:jc w:val="left"/>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eastAsia="zh-CN"/>
              </w:rPr>
              <w:t>《20</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年度卫生专业技术资格考试</w:t>
            </w:r>
            <w:r>
              <w:rPr>
                <w:rFonts w:hint="eastAsia" w:ascii="仿宋" w:hAnsi="仿宋" w:eastAsia="仿宋" w:cs="仿宋"/>
                <w:color w:val="auto"/>
                <w:sz w:val="21"/>
                <w:szCs w:val="21"/>
                <w:lang w:eastAsia="zh-CN"/>
              </w:rPr>
              <w:t>广州考点</w:t>
            </w:r>
            <w:r>
              <w:rPr>
                <w:rFonts w:hint="eastAsia" w:ascii="仿宋" w:hAnsi="仿宋" w:eastAsia="仿宋" w:cs="仿宋"/>
                <w:color w:val="auto"/>
                <w:sz w:val="21"/>
                <w:szCs w:val="21"/>
                <w:lang w:val="en-US" w:eastAsia="zh-CN"/>
              </w:rPr>
              <w:t>考生</w:t>
            </w:r>
            <w:r>
              <w:rPr>
                <w:rFonts w:hint="eastAsia" w:ascii="仿宋" w:hAnsi="仿宋" w:eastAsia="仿宋" w:cs="仿宋"/>
                <w:color w:val="auto"/>
                <w:sz w:val="21"/>
                <w:szCs w:val="21"/>
              </w:rPr>
              <w:t>承诺书</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lang w:val="en-US" w:eastAsia="zh-CN"/>
              </w:rPr>
              <w:t>（签名后上传）</w:t>
            </w:r>
          </w:p>
        </w:tc>
      </w:tr>
      <w:tr w14:paraId="034C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570" w:type="dxa"/>
            <w:vMerge w:val="continue"/>
          </w:tcPr>
          <w:p w14:paraId="47A4218D">
            <w:pPr>
              <w:rPr>
                <w:rFonts w:hint="eastAsia" w:ascii="仿宋" w:hAnsi="仿宋" w:eastAsia="仿宋" w:cs="仿宋"/>
                <w:color w:val="auto"/>
                <w:sz w:val="21"/>
                <w:szCs w:val="21"/>
                <w:vertAlign w:val="baseline"/>
              </w:rPr>
            </w:pPr>
          </w:p>
        </w:tc>
        <w:tc>
          <w:tcPr>
            <w:tcW w:w="12250" w:type="dxa"/>
            <w:gridSpan w:val="4"/>
            <w:vAlign w:val="center"/>
          </w:tcPr>
          <w:p w14:paraId="2A4B6881">
            <w:pPr>
              <w:jc w:val="left"/>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rPr>
              <w:t>医疗机构执业许可证（含诊疗科目核定表）</w:t>
            </w:r>
          </w:p>
          <w:p w14:paraId="01A9D416">
            <w:pPr>
              <w:jc w:val="left"/>
              <w:rPr>
                <w:rFonts w:hint="eastAsia" w:ascii="仿宋" w:hAnsi="仿宋" w:eastAsia="仿宋" w:cs="仿宋"/>
                <w:color w:val="auto"/>
                <w:sz w:val="21"/>
                <w:szCs w:val="21"/>
                <w:vertAlign w:val="baseline"/>
              </w:rPr>
            </w:pPr>
            <w:r>
              <w:rPr>
                <w:rFonts w:hint="eastAsia" w:ascii="仿宋" w:hAnsi="仿宋" w:eastAsia="仿宋" w:cs="仿宋"/>
                <w:b/>
                <w:bCs/>
                <w:color w:val="auto"/>
                <w:sz w:val="21"/>
                <w:szCs w:val="21"/>
                <w:lang w:val="en-US" w:eastAsia="zh-CN"/>
              </w:rPr>
              <w:t>※</w:t>
            </w:r>
            <w:r>
              <w:rPr>
                <w:rFonts w:hint="eastAsia" w:ascii="仿宋" w:hAnsi="仿宋" w:eastAsia="仿宋" w:cs="仿宋"/>
                <w:b w:val="0"/>
                <w:bCs w:val="0"/>
                <w:color w:val="auto"/>
                <w:sz w:val="21"/>
                <w:szCs w:val="21"/>
              </w:rPr>
              <w:t>根据文件规定，报名人员必须是在有关部门批准的医疗卫生机构内从事医疗、预防、药学、护理和其他卫生</w:t>
            </w:r>
            <w:r>
              <w:rPr>
                <w:rFonts w:hint="eastAsia" w:ascii="仿宋" w:hAnsi="仿宋" w:eastAsia="仿宋" w:cs="仿宋"/>
                <w:b w:val="0"/>
                <w:bCs w:val="0"/>
                <w:color w:val="auto"/>
                <w:sz w:val="21"/>
                <w:szCs w:val="21"/>
                <w:lang w:val="en-US" w:eastAsia="zh-CN"/>
              </w:rPr>
              <w:t>专业</w:t>
            </w:r>
            <w:r>
              <w:rPr>
                <w:rFonts w:hint="eastAsia" w:ascii="仿宋" w:hAnsi="仿宋" w:eastAsia="仿宋" w:cs="仿宋"/>
                <w:b w:val="0"/>
                <w:bCs w:val="0"/>
                <w:color w:val="auto"/>
                <w:sz w:val="21"/>
                <w:szCs w:val="21"/>
              </w:rPr>
              <w:t>技术</w:t>
            </w:r>
            <w:r>
              <w:rPr>
                <w:rFonts w:hint="eastAsia" w:ascii="仿宋" w:hAnsi="仿宋" w:eastAsia="仿宋" w:cs="仿宋"/>
                <w:b w:val="0"/>
                <w:bCs w:val="0"/>
                <w:color w:val="auto"/>
                <w:sz w:val="21"/>
                <w:szCs w:val="21"/>
                <w:lang w:val="en-US" w:eastAsia="zh-CN"/>
              </w:rPr>
              <w:t>岗位</w:t>
            </w:r>
            <w:r>
              <w:rPr>
                <w:rFonts w:hint="eastAsia" w:ascii="仿宋" w:hAnsi="仿宋" w:eastAsia="仿宋" w:cs="仿宋"/>
                <w:b w:val="0"/>
                <w:bCs w:val="0"/>
                <w:color w:val="auto"/>
                <w:sz w:val="21"/>
                <w:szCs w:val="21"/>
              </w:rPr>
              <w:t>的人员。因此</w:t>
            </w:r>
            <w:r>
              <w:rPr>
                <w:rFonts w:hint="eastAsia" w:ascii="仿宋" w:hAnsi="仿宋" w:eastAsia="仿宋" w:cs="仿宋"/>
                <w:b/>
                <w:bCs/>
                <w:color w:val="auto"/>
                <w:sz w:val="21"/>
                <w:szCs w:val="21"/>
              </w:rPr>
              <w:t>在社会医疗机构、学校或公司医务室、幼儿园等单位工作的报考人员</w:t>
            </w:r>
            <w:r>
              <w:rPr>
                <w:rFonts w:hint="eastAsia" w:ascii="仿宋" w:hAnsi="仿宋" w:eastAsia="仿宋" w:cs="仿宋"/>
                <w:b w:val="0"/>
                <w:bCs w:val="0"/>
                <w:color w:val="auto"/>
                <w:sz w:val="21"/>
                <w:szCs w:val="21"/>
              </w:rPr>
              <w:t>，须提供经卫生行政部门批准的有效期内医疗机构许可证含诊疗科目核定表复印件</w:t>
            </w:r>
            <w:r>
              <w:rPr>
                <w:rFonts w:hint="eastAsia" w:ascii="仿宋" w:hAnsi="仿宋" w:eastAsia="仿宋" w:cs="仿宋"/>
                <w:b/>
                <w:bCs/>
                <w:color w:val="auto"/>
                <w:sz w:val="21"/>
                <w:szCs w:val="21"/>
              </w:rPr>
              <w:t>（须经该机构加具审核印章有效）</w:t>
            </w:r>
            <w:r>
              <w:rPr>
                <w:rFonts w:hint="eastAsia" w:ascii="仿宋" w:hAnsi="仿宋" w:eastAsia="仿宋" w:cs="仿宋"/>
                <w:b w:val="0"/>
                <w:bCs w:val="0"/>
                <w:color w:val="auto"/>
                <w:sz w:val="21"/>
                <w:szCs w:val="21"/>
              </w:rPr>
              <w:t>，未能提供者视为不符合报考条件，报考人员报考的专业必须在核定的诊疗科目范围内。</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报考护理学专业可不提交</w:t>
            </w:r>
            <w:r>
              <w:rPr>
                <w:rFonts w:hint="eastAsia" w:ascii="仿宋" w:hAnsi="仿宋" w:eastAsia="仿宋" w:cs="仿宋"/>
                <w:b/>
                <w:bCs/>
                <w:color w:val="auto"/>
                <w:sz w:val="21"/>
                <w:szCs w:val="21"/>
                <w:lang w:eastAsia="zh-CN"/>
              </w:rPr>
              <w:t>）</w:t>
            </w:r>
          </w:p>
        </w:tc>
      </w:tr>
      <w:tr w14:paraId="31EA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570" w:type="dxa"/>
            <w:vMerge w:val="continue"/>
          </w:tcPr>
          <w:p w14:paraId="42139C8B">
            <w:pPr>
              <w:rPr>
                <w:rFonts w:hint="eastAsia" w:ascii="仿宋" w:hAnsi="仿宋" w:eastAsia="仿宋" w:cs="仿宋"/>
                <w:color w:val="auto"/>
                <w:sz w:val="21"/>
                <w:szCs w:val="21"/>
                <w:vertAlign w:val="baseline"/>
              </w:rPr>
            </w:pPr>
          </w:p>
        </w:tc>
        <w:tc>
          <w:tcPr>
            <w:tcW w:w="12250" w:type="dxa"/>
            <w:gridSpan w:val="4"/>
            <w:vAlign w:val="center"/>
          </w:tcPr>
          <w:p w14:paraId="7F351706">
            <w:pPr>
              <w:jc w:val="left"/>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其他相关证明</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rPr>
              <w:t>必要者提供</w:t>
            </w:r>
            <w:r>
              <w:rPr>
                <w:rFonts w:hint="eastAsia" w:ascii="仿宋" w:hAnsi="仿宋" w:eastAsia="仿宋" w:cs="仿宋"/>
                <w:b w:val="0"/>
                <w:bCs w:val="0"/>
                <w:color w:val="auto"/>
                <w:sz w:val="21"/>
                <w:szCs w:val="21"/>
                <w:lang w:eastAsia="zh-CN"/>
              </w:rPr>
              <w:t>）</w:t>
            </w:r>
          </w:p>
          <w:p w14:paraId="30D8D6B9">
            <w:pPr>
              <w:jc w:val="left"/>
              <w:rPr>
                <w:rFonts w:hint="eastAsia" w:ascii="仿宋" w:hAnsi="仿宋" w:eastAsia="仿宋" w:cs="仿宋"/>
                <w:color w:val="auto"/>
                <w:sz w:val="21"/>
                <w:szCs w:val="21"/>
                <w:vertAlign w:val="baseline"/>
              </w:rPr>
            </w:pPr>
            <w:r>
              <w:rPr>
                <w:rFonts w:hint="eastAsia" w:ascii="仿宋" w:hAnsi="仿宋" w:eastAsia="仿宋" w:cs="仿宋"/>
                <w:b/>
                <w:bCs/>
                <w:color w:val="auto"/>
                <w:sz w:val="21"/>
                <w:szCs w:val="21"/>
                <w:lang w:val="en-US" w:eastAsia="zh-CN"/>
              </w:rPr>
              <w:t>※</w:t>
            </w:r>
            <w:r>
              <w:rPr>
                <w:rFonts w:hint="default" w:ascii="仿宋" w:hAnsi="仿宋" w:eastAsia="仿宋" w:cs="仿宋"/>
                <w:b w:val="0"/>
                <w:bCs w:val="0"/>
                <w:color w:val="auto"/>
                <w:sz w:val="21"/>
                <w:szCs w:val="21"/>
                <w:lang w:val="en-US" w:eastAsia="zh-CN"/>
              </w:rPr>
              <w:t>如有必要提供的其他证明，如曾用名证明、转岗证明、享受提前报考的抗疫一线人员佐证材料、工作证明或用于说明报考人员学历、资历的其它佐证材料，均附于此位置。</w:t>
            </w:r>
          </w:p>
        </w:tc>
      </w:tr>
      <w:tr w14:paraId="31F1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0" w:type="dxa"/>
            <w:tcBorders>
              <w:left w:val="single" w:color="auto" w:sz="4" w:space="0"/>
              <w:bottom w:val="single" w:color="auto" w:sz="4" w:space="0"/>
              <w:right w:val="single" w:color="auto" w:sz="4" w:space="0"/>
            </w:tcBorders>
            <w:noWrap w:val="0"/>
            <w:vAlign w:val="center"/>
          </w:tcPr>
          <w:p w14:paraId="077A9DD2">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2025年度卫生专业技术</w:t>
            </w:r>
          </w:p>
          <w:p w14:paraId="613CE3AE">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资格考试报名申请表</w:t>
            </w:r>
          </w:p>
        </w:tc>
        <w:tc>
          <w:tcPr>
            <w:tcW w:w="12250" w:type="dxa"/>
            <w:gridSpan w:val="4"/>
            <w:tcBorders>
              <w:top w:val="single" w:color="auto" w:sz="4" w:space="0"/>
              <w:left w:val="single" w:color="auto" w:sz="4" w:space="0"/>
              <w:right w:val="single" w:color="auto" w:sz="4" w:space="0"/>
            </w:tcBorders>
            <w:noWrap w:val="0"/>
            <w:vAlign w:val="center"/>
          </w:tcPr>
          <w:p w14:paraId="1DDA555F">
            <w:p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上传至相应位置，单位盖章后携带至现场确认时提交</w:t>
            </w:r>
          </w:p>
        </w:tc>
      </w:tr>
      <w:tr w14:paraId="146F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0" w:type="dxa"/>
            <w:tcBorders>
              <w:left w:val="single" w:color="auto" w:sz="4" w:space="0"/>
              <w:bottom w:val="single" w:color="auto" w:sz="4" w:space="0"/>
              <w:right w:val="single" w:color="auto" w:sz="4" w:space="0"/>
            </w:tcBorders>
            <w:noWrap w:val="0"/>
            <w:vAlign w:val="center"/>
          </w:tcPr>
          <w:p w14:paraId="26874C74">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广东省卫生专业技术资格考试报名审核表</w:t>
            </w:r>
          </w:p>
        </w:tc>
        <w:tc>
          <w:tcPr>
            <w:tcW w:w="12250" w:type="dxa"/>
            <w:gridSpan w:val="4"/>
            <w:tcBorders>
              <w:left w:val="single" w:color="auto" w:sz="4" w:space="0"/>
              <w:bottom w:val="single" w:color="auto" w:sz="4" w:space="0"/>
              <w:right w:val="single" w:color="auto" w:sz="4" w:space="0"/>
            </w:tcBorders>
            <w:noWrap w:val="0"/>
            <w:vAlign w:val="center"/>
          </w:tcPr>
          <w:p w14:paraId="22E871CC">
            <w:pPr>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无须上传，携带至现场确认时提交</w:t>
            </w:r>
          </w:p>
        </w:tc>
      </w:tr>
    </w:tbl>
    <w:p w14:paraId="3A5E22B5">
      <w:pPr>
        <w:rPr>
          <w:sz w:val="28"/>
          <w:szCs w:val="28"/>
        </w:rPr>
      </w:pPr>
    </w:p>
    <w:sectPr>
      <w:pgSz w:w="16838" w:h="11906" w:orient="landscape"/>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8C704F-C6A1-4E5B-A2F0-7A77DAE5E9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95C3EB-3F07-42CB-A9F2-5626E0518824}"/>
  </w:font>
  <w:font w:name="华文中宋">
    <w:panose1 w:val="02010600040101010101"/>
    <w:charset w:val="86"/>
    <w:family w:val="auto"/>
    <w:pitch w:val="default"/>
    <w:sig w:usb0="00000287" w:usb1="080F0000" w:usb2="00000000" w:usb3="00000000" w:csb0="0004009F" w:csb1="DFD70000"/>
    <w:embedRegular r:id="rId3" w:fontKey="{05937675-3EE6-4FC1-A1EF-0FB1C100082E}"/>
  </w:font>
  <w:font w:name="仿宋">
    <w:panose1 w:val="02010609060101010101"/>
    <w:charset w:val="86"/>
    <w:family w:val="modern"/>
    <w:pitch w:val="default"/>
    <w:sig w:usb0="800002BF" w:usb1="38CF7CFA" w:usb2="00000016" w:usb3="00000000" w:csb0="00040001" w:csb1="00000000"/>
    <w:embedRegular r:id="rId4" w:fontKey="{2D4B5C6A-CBAB-443D-85A2-412E102BD2E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5E498"/>
    <w:multiLevelType w:val="singleLevel"/>
    <w:tmpl w:val="EF55E49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Yzg4NzMxMWMyM2U3YmQxOWI0MDgzOTZkNjIyZDEifQ=="/>
  </w:docVars>
  <w:rsids>
    <w:rsidRoot w:val="20DF2F80"/>
    <w:rsid w:val="01C032D0"/>
    <w:rsid w:val="01F943D2"/>
    <w:rsid w:val="023E5C4C"/>
    <w:rsid w:val="04455AD9"/>
    <w:rsid w:val="046D3644"/>
    <w:rsid w:val="049007F3"/>
    <w:rsid w:val="049031F8"/>
    <w:rsid w:val="08EB30F3"/>
    <w:rsid w:val="08F00FB1"/>
    <w:rsid w:val="099B2153"/>
    <w:rsid w:val="0AED4CFD"/>
    <w:rsid w:val="0CDC6377"/>
    <w:rsid w:val="0DE44DB6"/>
    <w:rsid w:val="0F777D0E"/>
    <w:rsid w:val="1186727F"/>
    <w:rsid w:val="13085AF2"/>
    <w:rsid w:val="131C20FB"/>
    <w:rsid w:val="141F65E1"/>
    <w:rsid w:val="151412DC"/>
    <w:rsid w:val="17FB3C15"/>
    <w:rsid w:val="1989109E"/>
    <w:rsid w:val="19C534ED"/>
    <w:rsid w:val="1A786B6D"/>
    <w:rsid w:val="1B486E8C"/>
    <w:rsid w:val="1C823816"/>
    <w:rsid w:val="1D3525E5"/>
    <w:rsid w:val="1D9C6450"/>
    <w:rsid w:val="1EBC0B71"/>
    <w:rsid w:val="1F25361E"/>
    <w:rsid w:val="2018439A"/>
    <w:rsid w:val="20DF2F80"/>
    <w:rsid w:val="2151171B"/>
    <w:rsid w:val="24B56E3E"/>
    <w:rsid w:val="2594180A"/>
    <w:rsid w:val="2A151926"/>
    <w:rsid w:val="2AAF3E18"/>
    <w:rsid w:val="2C4A3B5D"/>
    <w:rsid w:val="2D926306"/>
    <w:rsid w:val="30017B36"/>
    <w:rsid w:val="306453B6"/>
    <w:rsid w:val="31E06CBE"/>
    <w:rsid w:val="335D0592"/>
    <w:rsid w:val="36B57919"/>
    <w:rsid w:val="37EE1D30"/>
    <w:rsid w:val="37F67114"/>
    <w:rsid w:val="39C65CC0"/>
    <w:rsid w:val="3D142A35"/>
    <w:rsid w:val="3F6F44DC"/>
    <w:rsid w:val="40077D77"/>
    <w:rsid w:val="4473751E"/>
    <w:rsid w:val="447A08AC"/>
    <w:rsid w:val="454113CA"/>
    <w:rsid w:val="46453841"/>
    <w:rsid w:val="4BFF6F6D"/>
    <w:rsid w:val="4DBD2E56"/>
    <w:rsid w:val="4DD70268"/>
    <w:rsid w:val="501A5659"/>
    <w:rsid w:val="52044D57"/>
    <w:rsid w:val="52313F4D"/>
    <w:rsid w:val="52EC150A"/>
    <w:rsid w:val="53397B84"/>
    <w:rsid w:val="5514481B"/>
    <w:rsid w:val="56383CBE"/>
    <w:rsid w:val="56850399"/>
    <w:rsid w:val="581F2617"/>
    <w:rsid w:val="5AA81FF6"/>
    <w:rsid w:val="5B093753"/>
    <w:rsid w:val="5C2700A6"/>
    <w:rsid w:val="5C961BA3"/>
    <w:rsid w:val="5CE87D03"/>
    <w:rsid w:val="5D5065F2"/>
    <w:rsid w:val="5DB05415"/>
    <w:rsid w:val="5F8B3515"/>
    <w:rsid w:val="604A1623"/>
    <w:rsid w:val="65332685"/>
    <w:rsid w:val="656447FC"/>
    <w:rsid w:val="6B511AB7"/>
    <w:rsid w:val="6C003F5A"/>
    <w:rsid w:val="6CB44CEF"/>
    <w:rsid w:val="6CB905B5"/>
    <w:rsid w:val="6D0668D1"/>
    <w:rsid w:val="6DB07CBA"/>
    <w:rsid w:val="6E4F5E4B"/>
    <w:rsid w:val="6F992164"/>
    <w:rsid w:val="70E70C90"/>
    <w:rsid w:val="7153772E"/>
    <w:rsid w:val="719E6112"/>
    <w:rsid w:val="71DD22F7"/>
    <w:rsid w:val="7388634A"/>
    <w:rsid w:val="73B26A9F"/>
    <w:rsid w:val="75F23802"/>
    <w:rsid w:val="775D76D6"/>
    <w:rsid w:val="777F6927"/>
    <w:rsid w:val="78CF226D"/>
    <w:rsid w:val="7A395C82"/>
    <w:rsid w:val="7A49638A"/>
    <w:rsid w:val="7BFD3595"/>
    <w:rsid w:val="7C484810"/>
    <w:rsid w:val="7CAD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4385</Words>
  <Characters>4541</Characters>
  <Lines>0</Lines>
  <Paragraphs>0</Paragraphs>
  <TotalTime>8</TotalTime>
  <ScaleCrop>false</ScaleCrop>
  <LinksUpToDate>false</LinksUpToDate>
  <CharactersWithSpaces>4613</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2023-07-04T03:53:00Z</dcterms:created>
  <dc:creator>Ray Huang</dc:creator>
  <cp:lastModifiedBy>admin</cp:lastModifiedBy>
  <cp:lastPrinted>2023-11-27T03:10:00Z</cp:lastPrinted>
  <dcterms:modified xsi:type="dcterms:W3CDTF">2024-11-25T08:24:55Z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FFCEB994B2C84B68B3FA32C6CD2DEE5F_13</vt:lpwstr>
  </property>
</Properties>
</file>